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0BE" w:rsidRPr="00C30F58" w:rsidRDefault="004860BE" w:rsidP="00C30F58">
      <w:pPr>
        <w:pStyle w:val="11"/>
        <w:outlineLvl w:val="1"/>
        <w:rPr>
          <w:b w:val="0"/>
          <w:i/>
          <w:color w:val="262626" w:themeColor="text1" w:themeTint="D9"/>
          <w:sz w:val="24"/>
          <w:szCs w:val="28"/>
          <w:lang w:val="en-US"/>
        </w:rPr>
      </w:pPr>
      <w:bookmarkStart w:id="0" w:name="_Toc405544327"/>
      <w:r w:rsidRPr="00F53ED5">
        <w:rPr>
          <w:color w:val="262626" w:themeColor="text1" w:themeTint="D9"/>
        </w:rPr>
        <w:t>Кыш</w:t>
      </w:r>
      <w:r w:rsidRPr="00F53ED5">
        <w:rPr>
          <w:color w:val="262626" w:themeColor="text1" w:themeTint="D9"/>
        </w:rPr>
        <w:br/>
      </w:r>
      <w:bookmarkEnd w:id="0"/>
      <w:r w:rsidR="00C30F58">
        <w:rPr>
          <w:b w:val="0"/>
          <w:i/>
          <w:color w:val="262626" w:themeColor="text1" w:themeTint="D9"/>
          <w:sz w:val="20"/>
          <w:szCs w:val="22"/>
        </w:rPr>
        <w:t>Яков Тайц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b/>
          <w:i/>
          <w:color w:val="262626" w:themeColor="text1" w:themeTint="D9"/>
          <w:sz w:val="24"/>
          <w:szCs w:val="28"/>
        </w:rPr>
      </w:pP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Дома у бабушки были куры. Надя спросила: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Можно я их покормлю?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Можно!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Надя взяла мисочку с просом, стала звать: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Куры, куры, сюда!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А куры не идут!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Бабушка, они не идут!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А ты скажи им: цып-цып!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Надя сказала: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Цып-цып-</w:t>
      </w:r>
      <w:proofErr w:type="spellStart"/>
      <w:r w:rsidRPr="00F53ED5">
        <w:rPr>
          <w:color w:val="262626" w:themeColor="text1" w:themeTint="D9"/>
          <w:szCs w:val="32"/>
        </w:rPr>
        <w:t>цып</w:t>
      </w:r>
      <w:proofErr w:type="spellEnd"/>
      <w:r w:rsidRPr="00F53ED5">
        <w:rPr>
          <w:color w:val="262626" w:themeColor="text1" w:themeTint="D9"/>
          <w:szCs w:val="32"/>
        </w:rPr>
        <w:t>!..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Тут со всех сторон набежали куры. Давай клевать просо. Мигом всё склевали.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Всё! Больше нет! — сказала Надя. И показала курам пустую мисочку.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А куры не уходят. Стоят, ждут.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Бабушка, они не уходят!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А ты им скажи: кыш-кыш!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Надя сказала:</w:t>
      </w:r>
    </w:p>
    <w:p w:rsidR="004860BE" w:rsidRPr="00F53ED5" w:rsidRDefault="004860BE" w:rsidP="004860BE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Кыш-кыш-кыш!</w:t>
      </w:r>
    </w:p>
    <w:p w:rsidR="00310E12" w:rsidRDefault="004860BE" w:rsidP="00C30F58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32"/>
        </w:rPr>
        <w:t>Куры всё поняли и разошлись.</w:t>
      </w:r>
      <w:bookmarkStart w:id="1" w:name="_GoBack"/>
      <w:bookmarkEnd w:id="1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064" w:rsidRDefault="00865064" w:rsidP="00BB305B">
      <w:pPr>
        <w:spacing w:after="0" w:line="240" w:lineRule="auto"/>
      </w:pPr>
      <w:r>
        <w:separator/>
      </w:r>
    </w:p>
  </w:endnote>
  <w:endnote w:type="continuationSeparator" w:id="0">
    <w:p w:rsidR="00865064" w:rsidRDefault="0086506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0F5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0F5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0F5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0F5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0F5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0F5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064" w:rsidRDefault="00865064" w:rsidP="00BB305B">
      <w:pPr>
        <w:spacing w:after="0" w:line="240" w:lineRule="auto"/>
      </w:pPr>
      <w:r>
        <w:separator/>
      </w:r>
    </w:p>
  </w:footnote>
  <w:footnote w:type="continuationSeparator" w:id="0">
    <w:p w:rsidR="00865064" w:rsidRDefault="0086506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BE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6293A"/>
    <w:rsid w:val="00310E12"/>
    <w:rsid w:val="0039181F"/>
    <w:rsid w:val="003B197D"/>
    <w:rsid w:val="0040592E"/>
    <w:rsid w:val="004860B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65064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30F58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860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860B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860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860B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DB1AE-FFB5-4342-94A4-1BD232CD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Кыш</dc:title>
  <dc:creator>Тайц Я.</dc:creator>
  <cp:lastModifiedBy>FER</cp:lastModifiedBy>
  <cp:revision>3</cp:revision>
  <dcterms:created xsi:type="dcterms:W3CDTF">2016-07-31T10:37:00Z</dcterms:created>
  <dcterms:modified xsi:type="dcterms:W3CDTF">2016-07-31T11:24:00Z</dcterms:modified>
  <cp:category>Произведения писателей русских</cp:category>
  <dc:language>рус.</dc:language>
</cp:coreProperties>
</file>