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D3" w:rsidRPr="00585D94" w:rsidRDefault="00B44FD3" w:rsidP="00B44FD3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Вушкі</w:t>
      </w:r>
      <w:r w:rsidRPr="00585D94">
        <w:rPr>
          <w:rFonts w:eastAsia="Times New Roman"/>
          <w:lang w:val="be-BY" w:eastAsia="ru-RU"/>
        </w:rPr>
        <w:br/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Нэлі</w:t>
      </w:r>
      <w:proofErr w:type="spellEnd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Тулупава</w:t>
      </w:r>
      <w:proofErr w:type="spellEnd"/>
    </w:p>
    <w:p w:rsidR="00B44FD3" w:rsidRPr="00585D94" w:rsidRDefault="00B44FD3" w:rsidP="00B44FD3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r w:rsidRPr="00585D94">
        <w:rPr>
          <w:rFonts w:eastAsia="Times New Roman" w:cs="Times New Roman"/>
          <w:szCs w:val="28"/>
          <w:lang w:val="be-BY"/>
        </w:rPr>
        <w:t>— Вушкі, вушкі,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Што вы чулі?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— Чулі песеньку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Ганулі</w:t>
      </w:r>
      <w:proofErr w:type="spellEnd"/>
      <w:r w:rsidRPr="00585D94">
        <w:rPr>
          <w:rFonts w:eastAsia="Times New Roman" w:cs="Times New Roman"/>
          <w:szCs w:val="28"/>
          <w:lang w:val="be-BY"/>
        </w:rPr>
        <w:t>: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«Гулі-гулі,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Гулі-гулі».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Вушкі, вушкі,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Што вы чулі?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Нам нічога не чуваць,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Прыйшлі козы начаваць,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Танцаваць ды прыпяваць: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«Не хоча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Гануля</w:t>
      </w:r>
      <w:proofErr w:type="spellEnd"/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Вушкі свае мыць,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Будзем з казлянятамі</w:t>
      </w:r>
    </w:p>
    <w:p w:rsidR="00B44FD3" w:rsidRPr="00585D94" w:rsidRDefault="00B44FD3" w:rsidP="00B44FD3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Тут, у вушках, жыць».</w:t>
      </w:r>
      <w:bookmarkEnd w:id="0"/>
    </w:p>
    <w:sectPr w:rsidR="00B44FD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229" w:rsidRDefault="00ED4229" w:rsidP="00BB305B">
      <w:pPr>
        <w:spacing w:after="0" w:line="240" w:lineRule="auto"/>
      </w:pPr>
      <w:r>
        <w:separator/>
      </w:r>
    </w:p>
  </w:endnote>
  <w:endnote w:type="continuationSeparator" w:id="0">
    <w:p w:rsidR="00ED4229" w:rsidRDefault="00ED422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265739" wp14:editId="42ED304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FD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FD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60DB8C" wp14:editId="3ED34A9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FD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FD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E1A706" wp14:editId="4DD16A0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FD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FD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229" w:rsidRDefault="00ED4229" w:rsidP="00BB305B">
      <w:pPr>
        <w:spacing w:after="0" w:line="240" w:lineRule="auto"/>
      </w:pPr>
      <w:r>
        <w:separator/>
      </w:r>
    </w:p>
  </w:footnote>
  <w:footnote w:type="continuationSeparator" w:id="0">
    <w:p w:rsidR="00ED4229" w:rsidRDefault="00ED422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D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44FD3"/>
    <w:rsid w:val="00BB305B"/>
    <w:rsid w:val="00BF3769"/>
    <w:rsid w:val="00C80B62"/>
    <w:rsid w:val="00C9220F"/>
    <w:rsid w:val="00E75545"/>
    <w:rsid w:val="00ED4229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44FD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44FD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44FD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44FD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751C3-E9F1-4956-A336-7E5B2D04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Вушкі</dc:title>
  <dc:creator>Тулупава Н.</dc:creator>
  <cp:lastModifiedBy>Олеся</cp:lastModifiedBy>
  <cp:revision>1</cp:revision>
  <dcterms:created xsi:type="dcterms:W3CDTF">2016-03-06T10:43:00Z</dcterms:created>
  <dcterms:modified xsi:type="dcterms:W3CDTF">2016-03-06T10:44:00Z</dcterms:modified>
  <cp:category>Произведения поэтов белорусских</cp:category>
</cp:coreProperties>
</file>