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F2" w:rsidRPr="00585D94" w:rsidRDefault="00E126F2" w:rsidP="00E126F2">
      <w:pPr>
        <w:pStyle w:val="11"/>
        <w:outlineLvl w:val="1"/>
        <w:rPr>
          <w:rStyle w:val="12"/>
          <w:sz w:val="20"/>
          <w:szCs w:val="20"/>
        </w:rPr>
      </w:pPr>
      <w:r w:rsidRPr="00E126F2">
        <w:rPr>
          <w:rStyle w:val="12"/>
          <w:b/>
        </w:rPr>
        <w:t>Сидит ворон на дубу</w:t>
      </w:r>
      <w:r w:rsidRPr="00585D94">
        <w:rPr>
          <w:rStyle w:val="12"/>
        </w:rPr>
        <w:br/>
      </w:r>
      <w:r w:rsidRPr="00585D94">
        <w:rPr>
          <w:rStyle w:val="12"/>
          <w:i/>
          <w:sz w:val="18"/>
          <w:szCs w:val="18"/>
        </w:rPr>
        <w:t>Русская народная</w:t>
      </w:r>
    </w:p>
    <w:p w:rsidR="00E126F2" w:rsidRPr="00585D94" w:rsidRDefault="00E126F2" w:rsidP="00E1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szCs w:val="28"/>
        </w:rPr>
      </w:pPr>
    </w:p>
    <w:p w:rsidR="00E126F2" w:rsidRPr="00585D94" w:rsidRDefault="00E126F2" w:rsidP="00E126F2">
      <w:pPr>
        <w:spacing w:after="0" w:line="240" w:lineRule="auto"/>
        <w:ind w:left="5103"/>
        <w:jc w:val="both"/>
        <w:rPr>
          <w:szCs w:val="28"/>
        </w:rPr>
      </w:pPr>
    </w:p>
    <w:p w:rsidR="00E126F2" w:rsidRPr="00585D94" w:rsidRDefault="00E126F2" w:rsidP="00E126F2">
      <w:pPr>
        <w:spacing w:after="0" w:line="240" w:lineRule="auto"/>
        <w:ind w:left="5103"/>
        <w:jc w:val="both"/>
        <w:rPr>
          <w:szCs w:val="28"/>
        </w:rPr>
      </w:pPr>
    </w:p>
    <w:p w:rsidR="00E126F2" w:rsidRPr="00585D94" w:rsidRDefault="00E126F2" w:rsidP="00E126F2">
      <w:pPr>
        <w:spacing w:after="0" w:line="240" w:lineRule="auto"/>
        <w:ind w:left="5103"/>
        <w:jc w:val="both"/>
        <w:rPr>
          <w:szCs w:val="28"/>
        </w:rPr>
      </w:pPr>
    </w:p>
    <w:p w:rsidR="00E126F2" w:rsidRPr="00585D94" w:rsidRDefault="00E126F2" w:rsidP="00E126F2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85D94">
        <w:rPr>
          <w:szCs w:val="28"/>
        </w:rPr>
        <w:t>Ай</w:t>
      </w:r>
      <w:proofErr w:type="gramEnd"/>
      <w:r w:rsidRPr="00585D94">
        <w:rPr>
          <w:szCs w:val="28"/>
        </w:rPr>
        <w:t>, дуду-дуду-дуду,</w:t>
      </w:r>
    </w:p>
    <w:p w:rsidR="00E126F2" w:rsidRPr="00585D94" w:rsidRDefault="00E126F2" w:rsidP="00E126F2">
      <w:pPr>
        <w:spacing w:after="0" w:line="240" w:lineRule="auto"/>
        <w:ind w:left="2832"/>
        <w:jc w:val="both"/>
        <w:rPr>
          <w:szCs w:val="28"/>
        </w:rPr>
      </w:pPr>
      <w:r w:rsidRPr="00585D94">
        <w:rPr>
          <w:szCs w:val="28"/>
        </w:rPr>
        <w:t>Сидит ворон на дубу.</w:t>
      </w:r>
    </w:p>
    <w:p w:rsidR="00E126F2" w:rsidRPr="00585D94" w:rsidRDefault="00E126F2" w:rsidP="00E126F2">
      <w:pPr>
        <w:spacing w:after="0" w:line="240" w:lineRule="auto"/>
        <w:ind w:left="2832"/>
        <w:jc w:val="both"/>
        <w:rPr>
          <w:szCs w:val="28"/>
        </w:rPr>
      </w:pPr>
      <w:r w:rsidRPr="00585D94">
        <w:rPr>
          <w:szCs w:val="28"/>
        </w:rPr>
        <w:t xml:space="preserve">Он играет </w:t>
      </w:r>
      <w:proofErr w:type="gramStart"/>
      <w:r w:rsidRPr="00585D94">
        <w:rPr>
          <w:szCs w:val="28"/>
        </w:rPr>
        <w:t>во</w:t>
      </w:r>
      <w:proofErr w:type="gramEnd"/>
      <w:r w:rsidRPr="00585D94">
        <w:rPr>
          <w:szCs w:val="28"/>
        </w:rPr>
        <w:t xml:space="preserve"> трубу,</w:t>
      </w:r>
    </w:p>
    <w:p w:rsidR="00E126F2" w:rsidRPr="00585D94" w:rsidRDefault="00E126F2" w:rsidP="00E126F2">
      <w:pPr>
        <w:spacing w:after="0" w:line="240" w:lineRule="auto"/>
        <w:ind w:left="2832"/>
        <w:jc w:val="both"/>
        <w:rPr>
          <w:szCs w:val="28"/>
        </w:rPr>
      </w:pPr>
      <w:r w:rsidRPr="00585D94">
        <w:rPr>
          <w:szCs w:val="28"/>
        </w:rPr>
        <w:t xml:space="preserve">Он играет </w:t>
      </w:r>
      <w:proofErr w:type="gramStart"/>
      <w:r w:rsidRPr="00585D94">
        <w:rPr>
          <w:szCs w:val="28"/>
        </w:rPr>
        <w:t>во</w:t>
      </w:r>
      <w:proofErr w:type="gramEnd"/>
      <w:r w:rsidRPr="00585D94">
        <w:rPr>
          <w:szCs w:val="28"/>
        </w:rPr>
        <w:t xml:space="preserve"> трубу,</w:t>
      </w:r>
    </w:p>
    <w:p w:rsidR="00E126F2" w:rsidRPr="00585D94" w:rsidRDefault="00E126F2" w:rsidP="00E126F2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85D94">
        <w:rPr>
          <w:szCs w:val="28"/>
        </w:rPr>
        <w:t>Во</w:t>
      </w:r>
      <w:proofErr w:type="gramEnd"/>
      <w:r w:rsidRPr="00585D94">
        <w:rPr>
          <w:szCs w:val="28"/>
        </w:rPr>
        <w:t xml:space="preserve"> серебряную.</w:t>
      </w:r>
    </w:p>
    <w:p w:rsidR="00E126F2" w:rsidRPr="00585D94" w:rsidRDefault="00E126F2" w:rsidP="00E126F2">
      <w:pPr>
        <w:spacing w:after="0" w:line="240" w:lineRule="auto"/>
        <w:ind w:left="2832"/>
        <w:jc w:val="both"/>
        <w:rPr>
          <w:szCs w:val="28"/>
        </w:rPr>
      </w:pPr>
      <w:r w:rsidRPr="00585D94">
        <w:rPr>
          <w:szCs w:val="28"/>
        </w:rPr>
        <w:t xml:space="preserve">Труба </w:t>
      </w:r>
      <w:r w:rsidRPr="00585D94">
        <w:rPr>
          <w:szCs w:val="28"/>
        </w:rPr>
        <w:t>точёная</w:t>
      </w:r>
      <w:bookmarkStart w:id="0" w:name="_GoBack"/>
      <w:bookmarkEnd w:id="0"/>
      <w:r w:rsidRPr="00585D94">
        <w:rPr>
          <w:szCs w:val="28"/>
        </w:rPr>
        <w:t>,</w:t>
      </w:r>
    </w:p>
    <w:p w:rsidR="00E126F2" w:rsidRPr="00585D94" w:rsidRDefault="00E126F2" w:rsidP="00E126F2">
      <w:pPr>
        <w:spacing w:after="0" w:line="240" w:lineRule="auto"/>
        <w:ind w:left="2832"/>
        <w:jc w:val="both"/>
        <w:rPr>
          <w:szCs w:val="28"/>
        </w:rPr>
      </w:pPr>
      <w:r w:rsidRPr="00585D94">
        <w:rPr>
          <w:szCs w:val="28"/>
        </w:rPr>
        <w:t>Позолоченная,</w:t>
      </w:r>
      <w:r w:rsidRPr="00585D94">
        <w:rPr>
          <w:szCs w:val="28"/>
        </w:rPr>
        <w:br/>
        <w:t>Песня ладная,</w:t>
      </w:r>
    </w:p>
    <w:p w:rsidR="00E126F2" w:rsidRPr="00585D94" w:rsidRDefault="00E126F2" w:rsidP="00E126F2">
      <w:pPr>
        <w:spacing w:after="0" w:line="240" w:lineRule="auto"/>
        <w:ind w:left="2832"/>
        <w:jc w:val="both"/>
        <w:rPr>
          <w:szCs w:val="28"/>
        </w:rPr>
      </w:pPr>
      <w:r w:rsidRPr="00585D94">
        <w:rPr>
          <w:szCs w:val="28"/>
        </w:rPr>
        <w:t>Сказка складная.</w:t>
      </w:r>
    </w:p>
    <w:sectPr w:rsidR="00E126F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DC0" w:rsidRDefault="00127DC0" w:rsidP="00BB305B">
      <w:pPr>
        <w:spacing w:after="0" w:line="240" w:lineRule="auto"/>
      </w:pPr>
      <w:r>
        <w:separator/>
      </w:r>
    </w:p>
  </w:endnote>
  <w:endnote w:type="continuationSeparator" w:id="0">
    <w:p w:rsidR="00127DC0" w:rsidRDefault="00127DC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26F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26F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26F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26F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26F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26F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DC0" w:rsidRDefault="00127DC0" w:rsidP="00BB305B">
      <w:pPr>
        <w:spacing w:after="0" w:line="240" w:lineRule="auto"/>
      </w:pPr>
      <w:r>
        <w:separator/>
      </w:r>
    </w:p>
  </w:footnote>
  <w:footnote w:type="continuationSeparator" w:id="0">
    <w:p w:rsidR="00127DC0" w:rsidRDefault="00127DC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F2"/>
    <w:rsid w:val="00044F41"/>
    <w:rsid w:val="00127DC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126F2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26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26F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26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26F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482B4-F62F-4F4E-B311-17792600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Сидит ворон на дубу</dc:title>
  <dc:creator>народное</dc:creator>
  <cp:lastModifiedBy>Олеся</cp:lastModifiedBy>
  <cp:revision>1</cp:revision>
  <dcterms:created xsi:type="dcterms:W3CDTF">2016-03-31T12:58:00Z</dcterms:created>
  <dcterms:modified xsi:type="dcterms:W3CDTF">2016-03-31T12:59:00Z</dcterms:modified>
  <cp:category>Песенки и потешки русские народные</cp:category>
  <dc:language>рус.</dc:language>
</cp:coreProperties>
</file>