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CC" w:rsidRPr="00A25DCC" w:rsidRDefault="00A25DCC" w:rsidP="00A25DCC">
      <w:pPr>
        <w:pStyle w:val="11"/>
        <w:outlineLvl w:val="1"/>
        <w:rPr>
          <w:rFonts w:cs="Tahoma"/>
          <w:b w:val="0"/>
          <w:sz w:val="20"/>
          <w:szCs w:val="20"/>
        </w:rPr>
      </w:pPr>
      <w:r w:rsidRPr="005C32E7">
        <w:t>Кораблик</w:t>
      </w:r>
      <w:r w:rsidRPr="005C32E7">
        <w:br/>
      </w:r>
      <w:proofErr w:type="gramStart"/>
      <w:r>
        <w:rPr>
          <w:rStyle w:val="a8"/>
          <w:rFonts w:cs="Tahoma"/>
          <w:i/>
          <w:sz w:val="20"/>
          <w:szCs w:val="20"/>
        </w:rPr>
        <w:t>Английская</w:t>
      </w:r>
      <w:proofErr w:type="gramEnd"/>
      <w:r>
        <w:rPr>
          <w:rStyle w:val="a8"/>
          <w:rFonts w:cs="Tahoma"/>
          <w:i/>
          <w:sz w:val="20"/>
          <w:szCs w:val="20"/>
        </w:rPr>
        <w:t xml:space="preserve"> народная</w:t>
      </w:r>
      <w:r w:rsidR="000749E5">
        <w:rPr>
          <w:rStyle w:val="a8"/>
          <w:rFonts w:cs="Tahoma"/>
          <w:i/>
          <w:sz w:val="20"/>
          <w:szCs w:val="20"/>
        </w:rPr>
        <w:br/>
      </w:r>
      <w:r>
        <w:rPr>
          <w:rStyle w:val="a8"/>
          <w:rFonts w:cs="Tahoma"/>
          <w:i/>
          <w:sz w:val="20"/>
          <w:szCs w:val="20"/>
        </w:rPr>
        <w:t>в обработке</w:t>
      </w:r>
      <w:r w:rsidRPr="00A25DCC">
        <w:rPr>
          <w:rStyle w:val="a7"/>
          <w:rFonts w:cs="Tahoma"/>
          <w:b w:val="0"/>
          <w:sz w:val="20"/>
          <w:szCs w:val="20"/>
        </w:rPr>
        <w:t xml:space="preserve"> С</w:t>
      </w:r>
      <w:r w:rsidR="000749E5">
        <w:rPr>
          <w:rStyle w:val="a7"/>
          <w:rFonts w:cs="Tahoma"/>
          <w:b w:val="0"/>
          <w:sz w:val="20"/>
          <w:szCs w:val="20"/>
        </w:rPr>
        <w:t>амуила</w:t>
      </w:r>
      <w:r w:rsidRPr="00A25DCC">
        <w:rPr>
          <w:rStyle w:val="a7"/>
          <w:rFonts w:cs="Tahoma"/>
          <w:b w:val="0"/>
          <w:sz w:val="20"/>
          <w:szCs w:val="20"/>
        </w:rPr>
        <w:t xml:space="preserve"> Маршак</w:t>
      </w:r>
      <w:r>
        <w:rPr>
          <w:rStyle w:val="a7"/>
          <w:rFonts w:cs="Tahoma"/>
          <w:b w:val="0"/>
          <w:sz w:val="20"/>
          <w:szCs w:val="20"/>
        </w:rPr>
        <w:t>а</w:t>
      </w:r>
    </w:p>
    <w:p w:rsidR="00A25DCC" w:rsidRPr="005C32E7" w:rsidRDefault="00A25DCC" w:rsidP="00A25DCC">
      <w:pPr>
        <w:spacing w:after="0" w:line="240" w:lineRule="auto"/>
        <w:ind w:left="2832"/>
        <w:rPr>
          <w:rFonts w:cs="Tahoma"/>
          <w:szCs w:val="28"/>
        </w:rPr>
      </w:pP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Плывёт, плывёт кораблик,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Кораблик золотой,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Везёт, везёт подарки,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Подарки нам с тобой.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На палубе матросы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Свистят, снуют, спешат,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 xml:space="preserve">На палубе матросы </w:t>
      </w:r>
      <w:r>
        <w:rPr>
          <w:rFonts w:cs="Tahoma"/>
          <w:szCs w:val="28"/>
        </w:rPr>
        <w:t>—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Четырнадцать мышат.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Плывёт, плывёт кораблик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На запад, на восток.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Канаты — паутинки,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А парус — лепесток.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bookmarkStart w:id="0" w:name="_GoBack"/>
      <w:bookmarkEnd w:id="0"/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Соломенные весла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У маленьких гребцов.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Везёт, везёт кораблик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Полфунта леденцов.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Ведёт кораблик утка,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 w:rsidRPr="005C32E7">
        <w:rPr>
          <w:rFonts w:cs="Tahoma"/>
          <w:szCs w:val="28"/>
        </w:rPr>
        <w:t>Испытанный моряк.</w:t>
      </w:r>
    </w:p>
    <w:p w:rsidR="00A25DCC" w:rsidRDefault="00A25DCC" w:rsidP="00A25DCC">
      <w:pPr>
        <w:spacing w:after="0" w:line="240" w:lineRule="auto"/>
        <w:ind w:left="2832"/>
        <w:rPr>
          <w:rFonts w:cs="Tahoma"/>
          <w:szCs w:val="28"/>
        </w:rPr>
      </w:pPr>
      <w:r>
        <w:rPr>
          <w:rFonts w:cs="Tahoma"/>
          <w:szCs w:val="28"/>
        </w:rPr>
        <w:t>—</w:t>
      </w:r>
      <w:r w:rsidRPr="005C32E7">
        <w:rPr>
          <w:rFonts w:cs="Tahoma"/>
          <w:szCs w:val="28"/>
        </w:rPr>
        <w:t xml:space="preserve"> Земля! — сказала утка. </w:t>
      </w:r>
      <w:r>
        <w:rPr>
          <w:rFonts w:cs="Tahoma"/>
          <w:szCs w:val="28"/>
        </w:rPr>
        <w:t>—</w:t>
      </w:r>
    </w:p>
    <w:p w:rsidR="00A25DCC" w:rsidRPr="005C32E7" w:rsidRDefault="00A25DCC" w:rsidP="00A25DCC">
      <w:pPr>
        <w:spacing w:after="0" w:line="240" w:lineRule="auto"/>
        <w:ind w:left="2832"/>
        <w:rPr>
          <w:szCs w:val="28"/>
          <w:lang w:val="be-BY"/>
        </w:rPr>
      </w:pPr>
      <w:r w:rsidRPr="005C32E7">
        <w:rPr>
          <w:rFonts w:cs="Tahoma"/>
          <w:szCs w:val="28"/>
        </w:rPr>
        <w:t>Причаливайте! Кряк!</w:t>
      </w:r>
    </w:p>
    <w:sectPr w:rsidR="00A25DCC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2E" w:rsidRDefault="0081642E" w:rsidP="00BB305B">
      <w:pPr>
        <w:spacing w:after="0" w:line="240" w:lineRule="auto"/>
      </w:pPr>
      <w:r>
        <w:separator/>
      </w:r>
    </w:p>
  </w:endnote>
  <w:endnote w:type="continuationSeparator" w:id="0">
    <w:p w:rsidR="0081642E" w:rsidRDefault="0081642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D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D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D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D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49E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49E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2E" w:rsidRDefault="0081642E" w:rsidP="00BB305B">
      <w:pPr>
        <w:spacing w:after="0" w:line="240" w:lineRule="auto"/>
      </w:pPr>
      <w:r>
        <w:separator/>
      </w:r>
    </w:p>
  </w:footnote>
  <w:footnote w:type="continuationSeparator" w:id="0">
    <w:p w:rsidR="0081642E" w:rsidRDefault="0081642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CC"/>
    <w:rsid w:val="000749E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1642E"/>
    <w:rsid w:val="00854F6C"/>
    <w:rsid w:val="008F0F59"/>
    <w:rsid w:val="00917CA9"/>
    <w:rsid w:val="0093322C"/>
    <w:rsid w:val="0096164A"/>
    <w:rsid w:val="00A25DCC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807EC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5D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5DCC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A25DCC"/>
    <w:rPr>
      <w:i/>
      <w:iCs/>
    </w:rPr>
  </w:style>
  <w:style w:type="character" w:styleId="a8">
    <w:name w:val="Strong"/>
    <w:basedOn w:val="a0"/>
    <w:uiPriority w:val="22"/>
    <w:qFormat/>
    <w:rsid w:val="00A25D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5D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5DCC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A25DCC"/>
    <w:rPr>
      <w:i/>
      <w:iCs/>
    </w:rPr>
  </w:style>
  <w:style w:type="character" w:styleId="a8">
    <w:name w:val="Strong"/>
    <w:basedOn w:val="a0"/>
    <w:uiPriority w:val="22"/>
    <w:qFormat/>
    <w:rsid w:val="00A25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BFB2D-4AD3-4D25-9BBE-9B3138E7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Кораблик</dc:title>
  <dc:creator>народное</dc:creator>
  <cp:keywords>Маршак С.</cp:keywords>
  <cp:lastModifiedBy>Олеся</cp:lastModifiedBy>
  <cp:revision>2</cp:revision>
  <dcterms:created xsi:type="dcterms:W3CDTF">2016-03-27T04:24:00Z</dcterms:created>
  <dcterms:modified xsi:type="dcterms:W3CDTF">2016-10-05T10:32:00Z</dcterms:modified>
  <cp:category>Песенки и потешки народов мира</cp:category>
  <dc:language>рус.</dc:language>
</cp:coreProperties>
</file>