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34" w:rsidRPr="00350CB9" w:rsidRDefault="00A90634" w:rsidP="00A90634">
      <w:pPr>
        <w:pStyle w:val="2"/>
        <w:jc w:val="center"/>
        <w:rPr>
          <w:rFonts w:ascii="Verdana" w:hAnsi="Verdana" w:cs="Franklin Gothic Heavy"/>
          <w:b w:val="0"/>
          <w:i/>
          <w:color w:val="000000"/>
          <w:sz w:val="20"/>
          <w:szCs w:val="20"/>
          <w:lang w:eastAsia="ru-RU"/>
        </w:rPr>
      </w:pPr>
      <w:r w:rsidRPr="00A90634">
        <w:rPr>
          <w:rStyle w:val="12"/>
          <w:rFonts w:ascii="Verdana" w:hAnsi="Verdana"/>
          <w:b/>
          <w:color w:val="auto"/>
          <w:lang w:eastAsia="ru-RU"/>
        </w:rPr>
        <w:t>Улитка</w:t>
      </w:r>
      <w:r w:rsidRPr="00A90634">
        <w:rPr>
          <w:rStyle w:val="12"/>
          <w:rFonts w:ascii="Verdana" w:hAnsi="Verdana"/>
          <w:b/>
          <w:color w:val="auto"/>
        </w:rPr>
        <w:br/>
      </w:r>
      <w:r>
        <w:rPr>
          <w:rFonts w:ascii="Verdana" w:hAnsi="Verdana" w:cs="Franklin Gothic Heavy"/>
          <w:b w:val="0"/>
          <w:i/>
          <w:color w:val="000000"/>
          <w:sz w:val="20"/>
          <w:szCs w:val="20"/>
          <w:lang w:eastAsia="ru-RU"/>
        </w:rPr>
        <w:t>Молдавская народная</w:t>
      </w:r>
      <w:r w:rsidR="00190747">
        <w:rPr>
          <w:rFonts w:ascii="Verdana" w:hAnsi="Verdana" w:cs="Franklin Gothic Heavy"/>
          <w:b w:val="0"/>
          <w:i/>
          <w:color w:val="000000"/>
          <w:sz w:val="20"/>
          <w:szCs w:val="20"/>
          <w:lang w:eastAsia="ru-RU"/>
        </w:rPr>
        <w:br/>
      </w:r>
      <w:r>
        <w:rPr>
          <w:rFonts w:ascii="Verdana" w:hAnsi="Verdana" w:cs="Franklin Gothic Heavy"/>
          <w:b w:val="0"/>
          <w:i/>
          <w:color w:val="000000"/>
          <w:sz w:val="20"/>
          <w:szCs w:val="20"/>
          <w:lang w:eastAsia="ru-RU"/>
        </w:rPr>
        <w:t>в обработке И</w:t>
      </w:r>
      <w:r w:rsidR="00190747">
        <w:rPr>
          <w:rFonts w:ascii="Verdana" w:hAnsi="Verdana" w:cs="Franklin Gothic Heavy"/>
          <w:b w:val="0"/>
          <w:i/>
          <w:color w:val="000000"/>
          <w:sz w:val="20"/>
          <w:szCs w:val="20"/>
          <w:lang w:eastAsia="ru-RU"/>
        </w:rPr>
        <w:t>рины</w:t>
      </w:r>
      <w:bookmarkStart w:id="0" w:name="_GoBack"/>
      <w:bookmarkEnd w:id="0"/>
      <w:r>
        <w:rPr>
          <w:rFonts w:ascii="Verdana" w:hAnsi="Verdana" w:cs="Franklin Gothic Heavy"/>
          <w:b w:val="0"/>
          <w:i/>
          <w:color w:val="000000"/>
          <w:sz w:val="20"/>
          <w:szCs w:val="20"/>
          <w:lang w:eastAsia="ru-RU"/>
        </w:rPr>
        <w:t xml:space="preserve"> Токмаковой</w:t>
      </w:r>
    </w:p>
    <w:p w:rsidR="00A90634" w:rsidRPr="00350CB9" w:rsidRDefault="00A90634" w:rsidP="00A90634">
      <w:pPr>
        <w:pStyle w:val="11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</w:p>
    <w:p w:rsidR="00A90634" w:rsidRPr="00350CB9" w:rsidRDefault="00A90634" w:rsidP="00A90634"/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Улитка-улитка,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Калитка закрыта.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 xml:space="preserve">Приоткрой </w:t>
      </w:r>
      <w:proofErr w:type="gramStart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немножко</w:t>
      </w:r>
      <w:proofErr w:type="gramEnd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.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Покажи нам рожки!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Сходи на ручей,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Водицы попей.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proofErr w:type="gramStart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Чистой — в канаве,</w:t>
      </w:r>
      <w:proofErr w:type="gramEnd"/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proofErr w:type="gramStart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Мутной</w:t>
      </w:r>
      <w:proofErr w:type="gramEnd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 xml:space="preserve"> — в Дунае,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proofErr w:type="gramStart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Солёной</w:t>
      </w:r>
      <w:proofErr w:type="gramEnd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 xml:space="preserve"> — в морях,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proofErr w:type="gramStart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Студёной</w:t>
      </w:r>
      <w:proofErr w:type="gramEnd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 xml:space="preserve"> — в горах.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Когда напьёшься.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На бочку взберёшься.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Закусишь пореем,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Заешь сельдереем,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Капусту под ёлкой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proofErr w:type="gramStart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Сжуёшь</w:t>
      </w:r>
      <w:proofErr w:type="gramEnd"/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 xml:space="preserve"> втихомолку,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А съешь чеснока —</w:t>
      </w:r>
    </w:p>
    <w:p w:rsidR="00A90634" w:rsidRPr="00350CB9" w:rsidRDefault="00A90634" w:rsidP="00A90634">
      <w:pPr>
        <w:pStyle w:val="11"/>
        <w:ind w:left="2835"/>
        <w:jc w:val="left"/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</w:pPr>
      <w:r w:rsidRPr="00350CB9">
        <w:rPr>
          <w:rFonts w:eastAsiaTheme="minorHAnsi" w:cs="Century Schoolbook"/>
          <w:b w:val="0"/>
          <w:bCs w:val="0"/>
          <w:color w:val="000000"/>
          <w:sz w:val="28"/>
          <w:szCs w:val="28"/>
          <w:lang w:eastAsia="ru-RU"/>
        </w:rPr>
        <w:t>Покажешь рога.</w:t>
      </w:r>
    </w:p>
    <w:sectPr w:rsidR="00A90634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294" w:rsidRDefault="007C6294" w:rsidP="00BB305B">
      <w:pPr>
        <w:spacing w:after="0" w:line="240" w:lineRule="auto"/>
      </w:pPr>
      <w:r>
        <w:separator/>
      </w:r>
    </w:p>
  </w:endnote>
  <w:endnote w:type="continuationSeparator" w:id="0">
    <w:p w:rsidR="007C6294" w:rsidRDefault="007C629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063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063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063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063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907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907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294" w:rsidRDefault="007C6294" w:rsidP="00BB305B">
      <w:pPr>
        <w:spacing w:after="0" w:line="240" w:lineRule="auto"/>
      </w:pPr>
      <w:r>
        <w:separator/>
      </w:r>
    </w:p>
  </w:footnote>
  <w:footnote w:type="continuationSeparator" w:id="0">
    <w:p w:rsidR="007C6294" w:rsidRDefault="007C629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34"/>
    <w:rsid w:val="0015338B"/>
    <w:rsid w:val="00190747"/>
    <w:rsid w:val="001B3739"/>
    <w:rsid w:val="001B7733"/>
    <w:rsid w:val="00226794"/>
    <w:rsid w:val="00253207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C6294"/>
    <w:rsid w:val="007F06E6"/>
    <w:rsid w:val="007F47C6"/>
    <w:rsid w:val="00816084"/>
    <w:rsid w:val="00854F6C"/>
    <w:rsid w:val="008F0F59"/>
    <w:rsid w:val="00917CA9"/>
    <w:rsid w:val="0093322C"/>
    <w:rsid w:val="0096164A"/>
    <w:rsid w:val="00A90634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0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90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063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063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0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90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063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063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9204-8873-4099-9B82-3A4ECE8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Улитка</dc:title>
  <dc:creator>народное</dc:creator>
  <cp:keywords>Токмакова И.</cp:keywords>
  <cp:lastModifiedBy>Олеся</cp:lastModifiedBy>
  <cp:revision>2</cp:revision>
  <dcterms:created xsi:type="dcterms:W3CDTF">2016-03-27T21:01:00Z</dcterms:created>
  <dcterms:modified xsi:type="dcterms:W3CDTF">2016-10-07T01:44:00Z</dcterms:modified>
  <cp:category>Песенки и потешки народов мира</cp:category>
  <dc:language>рус.</dc:language>
</cp:coreProperties>
</file>