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b4d8cz9vxolf" w:id="0"/>
      <w:bookmarkEnd w:id="0"/>
      <w:r w:rsidDel="00000000" w:rsidR="00000000" w:rsidRPr="00000000">
        <w:rPr>
          <w:rtl w:val="0"/>
        </w:rPr>
        <w:t xml:space="preserve">How to add Google Analytics to a Shopify Store</w:t>
      </w:r>
    </w:p>
    <w:p w:rsidR="00000000" w:rsidDel="00000000" w:rsidP="00000000" w:rsidRDefault="00000000" w:rsidRPr="00000000" w14:paraId="00000002">
      <w:pPr>
        <w:pageBreakBefore w:val="0"/>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February 1st,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~15-30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3743325" cy="2200275"/>
            <wp:effectExtent b="0" l="0" r="0" t="0"/>
            <wp:docPr descr="Sidebar GIF" id="35" name="image37.gif"/>
            <a:graphic>
              <a:graphicData uri="http://schemas.openxmlformats.org/drawingml/2006/picture">
                <pic:pic>
                  <pic:nvPicPr>
                    <pic:cNvPr descr="Sidebar GIF" id="0" name="image37.gif"/>
                    <pic:cNvPicPr preferRelativeResize="0"/>
                  </pic:nvPicPr>
                  <pic:blipFill>
                    <a:blip r:embed="rId6"/>
                    <a:srcRect b="17204" l="0" r="0" t="0"/>
                    <a:stretch>
                      <a:fillRect/>
                    </a:stretch>
                  </pic:blipFill>
                  <pic:spPr>
                    <a:xfrm>
                      <a:off x="0" y="0"/>
                      <a:ext cx="37433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add Google Analytics to a Shopify store and verify that it is working properly.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Google Analytics is properly added without any technical issues. </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b w:val="1"/>
          <w:bCs w:val="1"/>
        </w:rPr>
      </w:pPr>
      <w:r w:rsidDel="00000000" w:rsidR="00000000" w:rsidRPr="00000000">
        <w:rPr>
          <w:b w:val="1"/>
          <w:bCs w:val="1"/>
          <w:rtl w:val="0"/>
        </w:rPr>
        <w:t xml:space="preserve">Prerequisites or requirements: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Google Analytics is the most popular tool to measure website data to gather visitor insights. With it, you will be able to know the amount of traffic you are getting, and how your visitors are behaving inside your website.</w:t>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Shopify’s Admin Panel and Google Analytics.</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Only once—the first time you install Google Analytics.</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website management, or analytics.</w:t>
      </w:r>
    </w:p>
    <w:p w:rsidR="00000000" w:rsidDel="00000000" w:rsidP="00000000" w:rsidRDefault="00000000" w:rsidRPr="00000000" w14:paraId="00000013">
      <w:pPr>
        <w:pageBreakBefore w:val="0"/>
        <w:widowControl w:val="0"/>
        <w:rPr>
          <w:b w:val="1"/>
          <w:bCs w:val="1"/>
        </w:rPr>
      </w:pPr>
      <w:r w:rsidDel="00000000" w:rsidR="00000000" w:rsidRPr="00000000">
        <w:rPr>
          <w:rtl w:val="0"/>
        </w:rPr>
      </w:r>
    </w:p>
    <w:p w:rsidR="00000000" w:rsidDel="00000000" w:rsidP="00000000" w:rsidRDefault="00000000" w:rsidRPr="00000000" w14:paraId="00000014">
      <w:pPr>
        <w:pageBreakBefore w:val="0"/>
        <w:widowControl w:val="0"/>
        <w:rPr/>
      </w:pPr>
      <w:r w:rsidDel="00000000" w:rsidR="00000000" w:rsidRPr="00000000">
        <w:rPr>
          <w:rtl w:val="0"/>
        </w:rPr>
      </w:r>
    </w:p>
    <w:p w:rsidR="00000000" w:rsidDel="00000000" w:rsidP="00000000" w:rsidRDefault="00000000" w:rsidRPr="00000000" w14:paraId="00000015">
      <w:pPr>
        <w:pageBreakBefore w:val="0"/>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pageBreakBefore w:val="0"/>
        <w:widowControl w:val="0"/>
        <w:numPr>
          <w:ilvl w:val="0"/>
          <w:numId w:val="4"/>
        </w:numPr>
      </w:pPr>
      <w:bookmarkStart w:colFirst="0" w:colLast="0" w:name="_l3u0y4me0vaj" w:id="1"/>
      <w:bookmarkEnd w:id="1"/>
      <w:r w:rsidDel="00000000" w:rsidR="00000000" w:rsidRPr="00000000">
        <w:rPr>
          <w:rtl w:val="0"/>
        </w:rPr>
        <w:t xml:space="preserve">SOP Update: Google Analytics 4</w:t>
      </w:r>
    </w:p>
    <w:p w:rsidR="00000000" w:rsidDel="00000000" w:rsidP="00000000" w:rsidRDefault="00000000" w:rsidRPr="00000000" w14:paraId="00000017">
      <w:pPr>
        <w:pageBreakBefore w:val="0"/>
        <w:ind w:left="720" w:firstLine="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Google has released a new version of Google Analytics in October 2020, this new version can be set as a property alongside standard version “Universal Analytics”. </w:t>
        <w:br w:type="textWrapping"/>
        <w:br w:type="textWrapping"/>
        <w:t xml:space="preserve">The “Universal Analytics” properties will likely be supported by Google for years to come, by setting up a Universal Analytics property alongside a Google Analytics 4 property you can take advantage of the stable and documented features of Universal Analytics while still future-proofing yourself with a Google Analytics 4 property. This is the scope of this SOP.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To make sure you can follow this step-by-step SOP make sure you have selected the Universal Analytics property once your Google Analytics account has been created.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widowControl w:val="0"/>
        <w:numPr>
          <w:ilvl w:val="0"/>
          <w:numId w:val="1"/>
        </w:numPr>
        <w:ind w:left="720" w:hanging="360"/>
        <w:rPr>
          <w:rFonts w:ascii="Arial" w:cs="Arial" w:eastAsia="Arial" w:hAnsi="Arial"/>
          <w:b w:val="0"/>
          <w:bCs w:val="0"/>
          <w:sz w:val="24"/>
          <w:szCs w:val="24"/>
        </w:rPr>
      </w:pPr>
      <w:r w:rsidDel="00000000" w:rsidR="00000000" w:rsidRPr="00000000">
        <w:rPr>
          <w:rtl w:val="0"/>
        </w:rPr>
        <w:t xml:space="preserve">On the top left corner click on the Account Dropdown and select a view within your Universal Analytics property (Not the GA4 property): </w:t>
      </w:r>
    </w:p>
    <w:p w:rsidR="00000000" w:rsidDel="00000000" w:rsidP="00000000" w:rsidRDefault="00000000" w:rsidRPr="00000000" w14:paraId="0000001D">
      <w:pPr>
        <w:pageBreakBefore w:val="0"/>
        <w:widowControl w:val="0"/>
        <w:ind w:left="720" w:firstLine="0"/>
        <w:rPr/>
      </w:pPr>
      <w:r w:rsidDel="00000000" w:rsidR="00000000" w:rsidRPr="00000000">
        <w:rPr/>
        <w:drawing>
          <wp:inline distB="114300" distT="114300" distL="114300" distR="114300">
            <wp:extent cx="3090863" cy="893452"/>
            <wp:effectExtent b="0" l="0" r="0" t="0"/>
            <wp:docPr id="24"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3090863" cy="89345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ind w:left="720" w:firstLine="0"/>
        <w:rPr/>
      </w:pPr>
      <w:r w:rsidDel="00000000" w:rsidR="00000000" w:rsidRPr="00000000">
        <w:rPr/>
        <w:drawing>
          <wp:inline distB="114300" distT="114300" distL="114300" distR="114300">
            <wp:extent cx="3029305" cy="1195388"/>
            <wp:effectExtent b="0" l="0" r="0" t="0"/>
            <wp:docPr id="36" name="image19.png"/>
            <a:graphic>
              <a:graphicData uri="http://schemas.openxmlformats.org/drawingml/2006/picture">
                <pic:pic>
                  <pic:nvPicPr>
                    <pic:cNvPr id="0" name="image19.png"/>
                    <pic:cNvPicPr preferRelativeResize="0"/>
                  </pic:nvPicPr>
                  <pic:blipFill>
                    <a:blip r:embed="rId8"/>
                    <a:srcRect b="0" l="0" r="0" t="41026"/>
                    <a:stretch>
                      <a:fillRect/>
                    </a:stretch>
                  </pic:blipFill>
                  <pic:spPr>
                    <a:xfrm>
                      <a:off x="0" y="0"/>
                      <a:ext cx="3029305" cy="119538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widowControl w:val="0"/>
        <w:ind w:left="144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You can identify your Universal Analytics property by noticing the ‘UA-’ prefix in the Property ID below its name: </w:t>
      </w:r>
    </w:p>
    <w:p w:rsidR="00000000" w:rsidDel="00000000" w:rsidP="00000000" w:rsidRDefault="00000000" w:rsidRPr="00000000" w14:paraId="00000020">
      <w:pPr>
        <w:pageBreakBefore w:val="0"/>
        <w:widowControl w:val="0"/>
        <w:ind w:left="720" w:firstLine="720"/>
        <w:rPr/>
      </w:pPr>
      <w:r w:rsidDel="00000000" w:rsidR="00000000" w:rsidRPr="00000000">
        <w:rPr/>
        <w:drawing>
          <wp:inline distB="114300" distT="114300" distL="114300" distR="114300">
            <wp:extent cx="3098346" cy="985838"/>
            <wp:effectExtent b="0" l="0" r="0" t="0"/>
            <wp:docPr id="18" name="image8.png"/>
            <a:graphic>
              <a:graphicData uri="http://schemas.openxmlformats.org/drawingml/2006/picture">
                <pic:pic>
                  <pic:nvPicPr>
                    <pic:cNvPr id="0" name="image8.png"/>
                    <pic:cNvPicPr preferRelativeResize="0"/>
                  </pic:nvPicPr>
                  <pic:blipFill>
                    <a:blip r:embed="rId9"/>
                    <a:srcRect b="31707" l="0" r="0" t="0"/>
                    <a:stretch>
                      <a:fillRect/>
                    </a:stretch>
                  </pic:blipFill>
                  <pic:spPr>
                    <a:xfrm>
                      <a:off x="0" y="0"/>
                      <a:ext cx="3098346" cy="9858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Style w:val="Heading2"/>
        <w:pageBreakBefore w:val="0"/>
        <w:widowControl w:val="0"/>
        <w:numPr>
          <w:ilvl w:val="0"/>
          <w:numId w:val="6"/>
        </w:numPr>
        <w:rPr>
          <w:rFonts w:ascii="Poppins" w:cs="Poppins" w:eastAsia="Poppins" w:hAnsi="Poppins"/>
          <w:b w:val="1"/>
          <w:bCs w:val="1"/>
          <w:sz w:val="32"/>
          <w:szCs w:val="32"/>
        </w:rPr>
      </w:pPr>
      <w:bookmarkStart w:colFirst="0" w:colLast="0" w:name="_dpkbjwhhwpk9" w:id="2"/>
      <w:bookmarkEnd w:id="2"/>
      <w:r w:rsidDel="00000000" w:rsidR="00000000" w:rsidRPr="00000000">
        <w:rPr>
          <w:rtl w:val="0"/>
        </w:rPr>
        <w:t xml:space="preserve">Create and set up a Google Analytics Account</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numPr>
          <w:ilvl w:val="0"/>
          <w:numId w:val="2"/>
        </w:numPr>
        <w:ind w:left="720" w:hanging="360"/>
      </w:pPr>
      <w:r w:rsidDel="00000000" w:rsidR="00000000" w:rsidRPr="00000000">
        <w:rPr>
          <w:rtl w:val="0"/>
        </w:rPr>
        <w:t xml:space="preserve">Go to </w:t>
      </w:r>
      <w:hyperlink r:id="rId10">
        <w:r w:rsidDel="00000000" w:rsidR="00000000" w:rsidRPr="00000000">
          <w:rPr>
            <w:color w:val="1155cc"/>
            <w:u w:val="single"/>
            <w:rtl w:val="0"/>
          </w:rPr>
          <w:t xml:space="preserve">https://analytics.google.com/</w:t>
        </w:r>
      </w:hyperlink>
      <w:r w:rsidDel="00000000" w:rsidR="00000000" w:rsidRPr="00000000">
        <w:rPr>
          <w:rtl w:val="0"/>
        </w:rPr>
      </w:r>
    </w:p>
    <w:p w:rsidR="00000000" w:rsidDel="00000000" w:rsidP="00000000" w:rsidRDefault="00000000" w:rsidRPr="00000000" w14:paraId="00000025">
      <w:pPr>
        <w:pageBreakBefore w:val="0"/>
        <w:numPr>
          <w:ilvl w:val="0"/>
          <w:numId w:val="2"/>
        </w:numPr>
        <w:ind w:left="720" w:hanging="360"/>
      </w:pPr>
      <w:r w:rsidDel="00000000" w:rsidR="00000000" w:rsidRPr="00000000">
        <w:rPr>
          <w:rtl w:val="0"/>
        </w:rPr>
        <w:t xml:space="preserve">If you are not logged in to your Google account you will be prompted to log in: </w:t>
      </w:r>
    </w:p>
    <w:p w:rsidR="00000000" w:rsidDel="00000000" w:rsidP="00000000" w:rsidRDefault="00000000" w:rsidRPr="00000000" w14:paraId="00000026">
      <w:pPr>
        <w:pageBreakBefore w:val="0"/>
        <w:ind w:firstLine="720"/>
        <w:rPr/>
      </w:pPr>
      <w:r w:rsidDel="00000000" w:rsidR="00000000" w:rsidRPr="00000000">
        <w:rPr/>
        <w:drawing>
          <wp:inline distB="114300" distT="114300" distL="114300" distR="114300">
            <wp:extent cx="2786063" cy="2157716"/>
            <wp:effectExtent b="0" l="0" r="0" t="0"/>
            <wp:docPr id="5" name="image2.png"/>
            <a:graphic>
              <a:graphicData uri="http://schemas.openxmlformats.org/drawingml/2006/picture">
                <pic:pic>
                  <pic:nvPicPr>
                    <pic:cNvPr id="0" name="image2.png"/>
                    <pic:cNvPicPr preferRelativeResize="0"/>
                  </pic:nvPicPr>
                  <pic:blipFill>
                    <a:blip r:embed="rId11"/>
                    <a:srcRect b="25714" l="0" r="0" t="0"/>
                    <a:stretch>
                      <a:fillRect/>
                    </a:stretch>
                  </pic:blipFill>
                  <pic:spPr>
                    <a:xfrm>
                      <a:off x="0" y="0"/>
                      <a:ext cx="2786063" cy="215771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ind w:firstLine="720"/>
        <w:rPr/>
      </w:pPr>
      <w:r w:rsidDel="00000000" w:rsidR="00000000" w:rsidRPr="00000000">
        <w:rPr>
          <w:rtl w:val="0"/>
        </w:rPr>
      </w:r>
    </w:p>
    <w:p w:rsidR="00000000" w:rsidDel="00000000" w:rsidP="00000000" w:rsidRDefault="00000000" w:rsidRPr="00000000" w14:paraId="00000028">
      <w:pPr>
        <w:pageBreakBefore w:val="0"/>
        <w:numPr>
          <w:ilvl w:val="0"/>
          <w:numId w:val="2"/>
        </w:numPr>
        <w:ind w:left="720" w:hanging="360"/>
      </w:pPr>
      <w:r w:rsidDel="00000000" w:rsidR="00000000" w:rsidRPr="00000000">
        <w:rPr>
          <w:rtl w:val="0"/>
        </w:rPr>
        <w:t xml:space="preserve">If you are already logged in to your Google Account but you don’t yet have a Google Analytics account, you will want to create one now by pressing “Sign Up”:</w:t>
      </w:r>
    </w:p>
    <w:p w:rsidR="00000000" w:rsidDel="00000000" w:rsidP="00000000" w:rsidRDefault="00000000" w:rsidRPr="00000000" w14:paraId="00000029">
      <w:pPr>
        <w:pageBreakBefore w:val="0"/>
        <w:numPr>
          <w:ilvl w:val="1"/>
          <w:numId w:val="2"/>
        </w:numPr>
        <w:ind w:left="1440" w:hanging="360"/>
      </w:pPr>
      <w:r w:rsidDel="00000000" w:rsidR="00000000" w:rsidRPr="00000000">
        <w:rPr>
          <w:b w:val="1"/>
          <w:bCs w:val="1"/>
          <w:i w:val="1"/>
          <w:iCs w:val="1"/>
          <w:rtl w:val="0"/>
        </w:rPr>
        <w:t xml:space="preserve">Note</w:t>
      </w:r>
      <w:r w:rsidDel="00000000" w:rsidR="00000000" w:rsidRPr="00000000">
        <w:rPr>
          <w:i w:val="1"/>
          <w:iCs w:val="1"/>
          <w:rtl w:val="0"/>
        </w:rPr>
        <w:t xml:space="preserve">: Your Google Account can be used for multiple Google services (e.g. Gmail, Adwords, Analytics, etc) but you still have to sign up individually for each service. </w:t>
      </w:r>
      <w:r w:rsidDel="00000000" w:rsidR="00000000" w:rsidRPr="00000000">
        <w:rPr>
          <w:rtl w:val="0"/>
        </w:rPr>
      </w:r>
    </w:p>
    <w:p w:rsidR="00000000" w:rsidDel="00000000" w:rsidP="00000000" w:rsidRDefault="00000000" w:rsidRPr="00000000" w14:paraId="0000002A">
      <w:pPr>
        <w:pageBreakBefore w:val="0"/>
        <w:ind w:left="720" w:firstLine="720"/>
        <w:rPr/>
      </w:pPr>
      <w:r w:rsidDel="00000000" w:rsidR="00000000" w:rsidRPr="00000000">
        <w:rPr/>
        <w:drawing>
          <wp:inline distB="114300" distT="114300" distL="114300" distR="114300">
            <wp:extent cx="5005388" cy="1580227"/>
            <wp:effectExtent b="0" l="0" r="0" t="0"/>
            <wp:docPr id="40"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005388" cy="158022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ind w:firstLine="720"/>
        <w:rPr/>
      </w:pPr>
      <w:r w:rsidDel="00000000" w:rsidR="00000000" w:rsidRPr="00000000">
        <w:rPr>
          <w:rtl w:val="0"/>
        </w:rPr>
      </w:r>
    </w:p>
    <w:p w:rsidR="00000000" w:rsidDel="00000000" w:rsidP="00000000" w:rsidRDefault="00000000" w:rsidRPr="00000000" w14:paraId="0000002C">
      <w:pPr>
        <w:pageBreakBefore w:val="0"/>
        <w:numPr>
          <w:ilvl w:val="0"/>
          <w:numId w:val="2"/>
        </w:numPr>
        <w:ind w:left="720" w:hanging="360"/>
      </w:pPr>
      <w:r w:rsidDel="00000000" w:rsidR="00000000" w:rsidRPr="00000000">
        <w:rPr>
          <w:rtl w:val="0"/>
        </w:rPr>
        <w:t xml:space="preserve">You will now be prompted to fill-in information about your website: </w:t>
      </w:r>
      <w:r w:rsidDel="00000000" w:rsidR="00000000" w:rsidRPr="00000000">
        <w:rPr/>
        <w:drawing>
          <wp:inline distB="114300" distT="114300" distL="114300" distR="114300">
            <wp:extent cx="5492770" cy="2843213"/>
            <wp:effectExtent b="0" l="0" r="0" t="0"/>
            <wp:docPr id="13"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92770" cy="284321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numPr>
          <w:ilvl w:val="1"/>
          <w:numId w:val="2"/>
        </w:numPr>
        <w:ind w:left="1440" w:hanging="360"/>
      </w:pPr>
      <w:r w:rsidDel="00000000" w:rsidR="00000000" w:rsidRPr="00000000">
        <w:rPr>
          <w:b w:val="1"/>
          <w:bCs w:val="1"/>
          <w:rtl w:val="0"/>
        </w:rPr>
        <w:t xml:space="preserve">Account Name:</w:t>
      </w:r>
      <w:r w:rsidDel="00000000" w:rsidR="00000000" w:rsidRPr="00000000">
        <w:rPr>
          <w:rtl w:val="0"/>
        </w:rPr>
        <w:t xml:space="preserve"> </w:t>
      </w:r>
    </w:p>
    <w:p w:rsidR="00000000" w:rsidDel="00000000" w:rsidP="00000000" w:rsidRDefault="00000000" w:rsidRPr="00000000" w14:paraId="0000002E">
      <w:pPr>
        <w:pageBreakBefore w:val="0"/>
        <w:numPr>
          <w:ilvl w:val="2"/>
          <w:numId w:val="2"/>
        </w:numPr>
        <w:ind w:left="2160" w:hanging="360"/>
      </w:pPr>
      <w:r w:rsidDel="00000000" w:rsidR="00000000" w:rsidRPr="00000000">
        <w:rPr>
          <w:rtl w:val="0"/>
        </w:rPr>
        <w:t xml:space="preserve">If you want to manage multiple websites under this account you might want to have a name here that applies to all websites. </w:t>
      </w:r>
    </w:p>
    <w:p w:rsidR="00000000" w:rsidDel="00000000" w:rsidP="00000000" w:rsidRDefault="00000000" w:rsidRPr="00000000" w14:paraId="0000002F">
      <w:pPr>
        <w:pageBreakBefore w:val="0"/>
        <w:numPr>
          <w:ilvl w:val="2"/>
          <w:numId w:val="2"/>
        </w:numPr>
        <w:ind w:left="2160" w:hanging="360"/>
      </w:pPr>
      <w:r w:rsidDel="00000000" w:rsidR="00000000" w:rsidRPr="00000000">
        <w:rPr>
          <w:rtl w:val="0"/>
        </w:rPr>
        <w:t xml:space="preserve">If you only have one website you might want to type the name of your website, or your business</w:t>
      </w:r>
    </w:p>
    <w:p w:rsidR="00000000" w:rsidDel="00000000" w:rsidP="00000000" w:rsidRDefault="00000000" w:rsidRPr="00000000" w14:paraId="00000030">
      <w:pPr>
        <w:pageBreakBefore w:val="0"/>
        <w:numPr>
          <w:ilvl w:val="1"/>
          <w:numId w:val="2"/>
        </w:numPr>
        <w:ind w:left="1440" w:hanging="360"/>
      </w:pPr>
      <w:r w:rsidDel="00000000" w:rsidR="00000000" w:rsidRPr="00000000">
        <w:rPr>
          <w:b w:val="1"/>
          <w:bCs w:val="1"/>
          <w:rtl w:val="0"/>
        </w:rPr>
        <w:t xml:space="preserve">Account Data Sharing Settings:</w:t>
      </w:r>
      <w:r w:rsidDel="00000000" w:rsidR="00000000" w:rsidRPr="00000000">
        <w:rPr>
          <w:rtl w:val="0"/>
        </w:rPr>
        <w:t xml:space="preserve"> Optional data-sharing settings that you can opt-in or out of.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2"/>
        </w:numPr>
        <w:ind w:left="720" w:hanging="360"/>
      </w:pPr>
      <w:r w:rsidDel="00000000" w:rsidR="00000000" w:rsidRPr="00000000">
        <w:rPr>
          <w:rtl w:val="0"/>
        </w:rPr>
        <w:t xml:space="preserve">Click “Next”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numPr>
          <w:ilvl w:val="1"/>
          <w:numId w:val="2"/>
        </w:numPr>
        <w:ind w:left="1440" w:hanging="360"/>
      </w:pPr>
      <w:r w:rsidDel="00000000" w:rsidR="00000000" w:rsidRPr="00000000">
        <w:rPr>
          <w:b w:val="1"/>
          <w:bCs w:val="1"/>
          <w:rtl w:val="0"/>
        </w:rPr>
        <w:t xml:space="preserve">Property Name: </w:t>
      </w:r>
      <w:r w:rsidDel="00000000" w:rsidR="00000000" w:rsidRPr="00000000">
        <w:rPr>
          <w:rtl w:val="0"/>
        </w:rPr>
        <w:t xml:space="preserve">Write a name that will easily identify the exact website you’ll be tracking. You can even enter the URL of your website If you wish.</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1"/>
          <w:numId w:val="2"/>
        </w:numPr>
        <w:ind w:left="1440" w:hanging="360"/>
      </w:pPr>
      <w:r w:rsidDel="00000000" w:rsidR="00000000" w:rsidRPr="00000000">
        <w:rPr>
          <w:b w:val="1"/>
          <w:bCs w:val="1"/>
          <w:rtl w:val="0"/>
        </w:rPr>
        <w:t xml:space="preserve">Reporting Time Zone:</w:t>
      </w:r>
      <w:r w:rsidDel="00000000" w:rsidR="00000000" w:rsidRPr="00000000">
        <w:rPr>
          <w:rtl w:val="0"/>
        </w:rPr>
        <w:t xml:space="preserve"> Select the Time Zone that you would like to see being used in your reporting. Usually, this will be the time zone where most of your visitors are located.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numPr>
          <w:ilvl w:val="1"/>
          <w:numId w:val="2"/>
        </w:numPr>
        <w:ind w:left="1440" w:hanging="360"/>
      </w:pPr>
      <w:r w:rsidDel="00000000" w:rsidR="00000000" w:rsidRPr="00000000">
        <w:rPr>
          <w:b w:val="1"/>
          <w:bCs w:val="1"/>
          <w:rtl w:val="0"/>
        </w:rPr>
        <w:t xml:space="preserve">Currency:</w:t>
      </w:r>
      <w:r w:rsidDel="00000000" w:rsidR="00000000" w:rsidRPr="00000000">
        <w:rPr>
          <w:rtl w:val="0"/>
        </w:rPr>
        <w:t xml:space="preserve"> If your website handles transactions, this is where you should select the currency your website uses. </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numPr>
          <w:ilvl w:val="0"/>
          <w:numId w:val="2"/>
        </w:numPr>
        <w:ind w:left="720" w:hanging="360"/>
      </w:pPr>
      <w:r w:rsidDel="00000000" w:rsidR="00000000" w:rsidRPr="00000000">
        <w:rPr>
          <w:rtl w:val="0"/>
        </w:rPr>
        <w:t xml:space="preserve">Click “Show advanced options” (⚠️ Important Step)</w:t>
      </w:r>
    </w:p>
    <w:p w:rsidR="00000000" w:rsidDel="00000000" w:rsidP="00000000" w:rsidRDefault="00000000" w:rsidRPr="00000000" w14:paraId="0000003B">
      <w:pPr>
        <w:pageBreakBefore w:val="0"/>
        <w:ind w:left="720" w:firstLine="720"/>
        <w:rPr/>
      </w:pPr>
      <w:r w:rsidDel="00000000" w:rsidR="00000000" w:rsidRPr="00000000">
        <w:rPr/>
        <w:drawing>
          <wp:inline distB="114300" distT="114300" distL="114300" distR="114300">
            <wp:extent cx="2767013" cy="1788205"/>
            <wp:effectExtent b="0" l="0" r="0" t="0"/>
            <wp:docPr id="33"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2767013" cy="178820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ageBreakBefore w:val="0"/>
        <w:numPr>
          <w:ilvl w:val="0"/>
          <w:numId w:val="2"/>
        </w:numPr>
        <w:ind w:left="720" w:hanging="360"/>
      </w:pPr>
      <w:r w:rsidDel="00000000" w:rsidR="00000000" w:rsidRPr="00000000">
        <w:rPr>
          <w:rtl w:val="0"/>
        </w:rPr>
        <w:t xml:space="preserve">Click “Create a Universal Analytics property” and enter the following options:</w:t>
      </w:r>
    </w:p>
    <w:p w:rsidR="00000000" w:rsidDel="00000000" w:rsidP="00000000" w:rsidRDefault="00000000" w:rsidRPr="00000000" w14:paraId="0000003D">
      <w:pPr>
        <w:pageBreakBefore w:val="0"/>
        <w:ind w:left="720" w:firstLine="720"/>
        <w:rPr/>
      </w:pPr>
      <w:r w:rsidDel="00000000" w:rsidR="00000000" w:rsidRPr="00000000">
        <w:rPr/>
        <w:drawing>
          <wp:inline distB="114300" distT="114300" distL="114300" distR="114300">
            <wp:extent cx="3738563" cy="1656863"/>
            <wp:effectExtent b="0" l="0" r="0" t="0"/>
            <wp:docPr id="23"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3738563" cy="165686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ind w:left="1440" w:firstLine="0"/>
        <w:rPr/>
      </w:pPr>
      <w:r w:rsidDel="00000000" w:rsidR="00000000" w:rsidRPr="00000000">
        <w:rPr/>
        <w:drawing>
          <wp:inline distB="114300" distT="114300" distL="114300" distR="114300">
            <wp:extent cx="5093527" cy="1604963"/>
            <wp:effectExtent b="0" l="0" r="0" t="0"/>
            <wp:docPr id="39"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093527"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numPr>
          <w:ilvl w:val="1"/>
          <w:numId w:val="2"/>
        </w:numPr>
        <w:ind w:left="1440" w:hanging="360"/>
      </w:pPr>
      <w:r w:rsidDel="00000000" w:rsidR="00000000" w:rsidRPr="00000000">
        <w:rPr>
          <w:b w:val="1"/>
          <w:bCs w:val="1"/>
          <w:rtl w:val="0"/>
        </w:rPr>
        <w:t xml:space="preserve">Website URL</w:t>
      </w:r>
      <w:r w:rsidDel="00000000" w:rsidR="00000000" w:rsidRPr="00000000">
        <w:rPr>
          <w:rtl w:val="0"/>
        </w:rPr>
        <w:t xml:space="preserve">: Select the right protocol for your website (http:// or https://): </w:t>
      </w:r>
    </w:p>
    <w:p w:rsidR="00000000" w:rsidDel="00000000" w:rsidP="00000000" w:rsidRDefault="00000000" w:rsidRPr="00000000" w14:paraId="00000040">
      <w:pPr>
        <w:pageBreakBefore w:val="0"/>
        <w:numPr>
          <w:ilvl w:val="2"/>
          <w:numId w:val="2"/>
        </w:numPr>
        <w:ind w:left="2160" w:hanging="360"/>
      </w:pPr>
      <w:r w:rsidDel="00000000" w:rsidR="00000000" w:rsidRPr="00000000">
        <w:rPr>
          <w:rtl w:val="0"/>
        </w:rPr>
        <w:t xml:space="preserve">If you don’t know what your website’s protocol is type your website URL in Google Chrome starting with “https://” (e.g. “</w:t>
      </w:r>
      <w:hyperlink r:id="rId17">
        <w:r w:rsidDel="00000000" w:rsidR="00000000" w:rsidRPr="00000000">
          <w:rPr>
            <w:color w:val="1155cc"/>
            <w:u w:val="single"/>
            <w:rtl w:val="0"/>
          </w:rPr>
          <w:t xml:space="preserve">https://clickminded.com</w:t>
        </w:r>
      </w:hyperlink>
      <w:r w:rsidDel="00000000" w:rsidR="00000000" w:rsidRPr="00000000">
        <w:rPr>
          <w:rtl w:val="0"/>
        </w:rPr>
        <w:t xml:space="preserve">”) </w:t>
      </w:r>
    </w:p>
    <w:p w:rsidR="00000000" w:rsidDel="00000000" w:rsidP="00000000" w:rsidRDefault="00000000" w:rsidRPr="00000000" w14:paraId="00000041">
      <w:pPr>
        <w:pageBreakBefore w:val="0"/>
        <w:numPr>
          <w:ilvl w:val="3"/>
          <w:numId w:val="2"/>
        </w:numPr>
        <w:ind w:left="2880" w:hanging="360"/>
      </w:pPr>
      <w:r w:rsidDel="00000000" w:rsidR="00000000" w:rsidRPr="00000000">
        <w:rPr>
          <w:rtl w:val="0"/>
        </w:rPr>
        <w:t xml:space="preserve">If you see a green padlock before the URL appearing, it means you should select “https://” </w:t>
      </w:r>
    </w:p>
    <w:p w:rsidR="00000000" w:rsidDel="00000000" w:rsidP="00000000" w:rsidRDefault="00000000" w:rsidRPr="00000000" w14:paraId="00000042">
      <w:pPr>
        <w:pageBreakBefore w:val="0"/>
        <w:ind w:left="2160" w:firstLine="720"/>
        <w:rPr/>
      </w:pPr>
      <w:r w:rsidDel="00000000" w:rsidR="00000000" w:rsidRPr="00000000">
        <w:rPr/>
        <w:drawing>
          <wp:inline distB="114300" distT="114300" distL="114300" distR="114300">
            <wp:extent cx="2309813" cy="277622"/>
            <wp:effectExtent b="0" l="0" r="0" t="0"/>
            <wp:docPr id="1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309813" cy="2776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numPr>
          <w:ilvl w:val="3"/>
          <w:numId w:val="2"/>
        </w:numPr>
        <w:ind w:left="2880" w:hanging="360"/>
      </w:pPr>
      <w:r w:rsidDel="00000000" w:rsidR="00000000" w:rsidRPr="00000000">
        <w:rPr>
          <w:rtl w:val="0"/>
        </w:rPr>
        <w:t xml:space="preserve">If instead you see a red padlock and a “Not Secure” message appearing, you will want to select “http://”</w:t>
      </w:r>
    </w:p>
    <w:p w:rsidR="00000000" w:rsidDel="00000000" w:rsidP="00000000" w:rsidRDefault="00000000" w:rsidRPr="00000000" w14:paraId="00000044">
      <w:pPr>
        <w:pageBreakBefore w:val="0"/>
        <w:ind w:left="2160" w:firstLine="720"/>
        <w:rPr>
          <w:sz w:val="22"/>
          <w:szCs w:val="22"/>
        </w:rPr>
      </w:pPr>
      <w:r w:rsidDel="00000000" w:rsidR="00000000" w:rsidRPr="00000000">
        <w:rPr>
          <w:sz w:val="22"/>
          <w:szCs w:val="22"/>
        </w:rPr>
        <w:drawing>
          <wp:inline distB="114300" distT="114300" distL="114300" distR="114300">
            <wp:extent cx="2490788" cy="276754"/>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490788" cy="27675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numPr>
          <w:ilvl w:val="1"/>
          <w:numId w:val="2"/>
        </w:numPr>
        <w:ind w:left="1440" w:hanging="360"/>
        <w:rPr>
          <w:sz w:val="22"/>
          <w:szCs w:val="22"/>
        </w:rPr>
      </w:pPr>
      <w:r w:rsidDel="00000000" w:rsidR="00000000" w:rsidRPr="00000000">
        <w:rPr>
          <w:b w:val="1"/>
          <w:bCs w:val="1"/>
          <w:rtl w:val="0"/>
        </w:rPr>
        <w:t xml:space="preserve">Create both a Google Analytics 4 and a Universal Analytics property: </w:t>
      </w:r>
      <w:r w:rsidDel="00000000" w:rsidR="00000000" w:rsidRPr="00000000">
        <w:rPr>
          <w:rtl w:val="0"/>
        </w:rPr>
        <w:t xml:space="preserve">Select this option. </w:t>
      </w:r>
    </w:p>
    <w:p w:rsidR="00000000" w:rsidDel="00000000" w:rsidP="00000000" w:rsidRDefault="00000000" w:rsidRPr="00000000" w14:paraId="00000047">
      <w:pPr>
        <w:pageBreakBefore w:val="0"/>
        <w:numPr>
          <w:ilvl w:val="2"/>
          <w:numId w:val="2"/>
        </w:numPr>
        <w:ind w:left="2160" w:hanging="360"/>
      </w:pPr>
      <w:r w:rsidDel="00000000" w:rsidR="00000000" w:rsidRPr="00000000">
        <w:rPr>
          <w:rtl w:val="0"/>
        </w:rPr>
        <w:t xml:space="preserve">Enable enhanced measurement for Google Analytics property: Yes </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numPr>
          <w:ilvl w:val="1"/>
          <w:numId w:val="2"/>
        </w:numPr>
        <w:ind w:left="1440" w:hanging="360"/>
        <w:rPr>
          <w:sz w:val="22"/>
          <w:szCs w:val="22"/>
        </w:rPr>
      </w:pPr>
      <w:r w:rsidDel="00000000" w:rsidR="00000000" w:rsidRPr="00000000">
        <w:rPr>
          <w:b w:val="1"/>
          <w:bCs w:val="1"/>
          <w:rtl w:val="0"/>
        </w:rPr>
        <w:t xml:space="preserve">Industry Category / Business Size / How do you intend to use Google Analytics: </w:t>
      </w:r>
      <w:r w:rsidDel="00000000" w:rsidR="00000000" w:rsidRPr="00000000">
        <w:rPr>
          <w:rtl w:val="0"/>
        </w:rPr>
        <w:t xml:space="preserve">Select the ones that apply. Don’t worry, this will not have a direct impact on your tracking and is an optional field. It is used by Google to help them improve Google Analytics and compile industry averages.</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ind w:left="720" w:firstLine="0"/>
        <w:rPr/>
      </w:pPr>
      <w:r w:rsidDel="00000000" w:rsidR="00000000" w:rsidRPr="00000000">
        <w:rPr>
          <w:rtl w:val="0"/>
        </w:rPr>
      </w:r>
    </w:p>
    <w:p w:rsidR="00000000" w:rsidDel="00000000" w:rsidP="00000000" w:rsidRDefault="00000000" w:rsidRPr="00000000" w14:paraId="0000004C">
      <w:pPr>
        <w:pageBreakBefore w:val="0"/>
        <w:widowControl w:val="0"/>
        <w:numPr>
          <w:ilvl w:val="0"/>
          <w:numId w:val="2"/>
        </w:numPr>
        <w:ind w:left="720" w:hanging="360"/>
      </w:pPr>
      <w:r w:rsidDel="00000000" w:rsidR="00000000" w:rsidRPr="00000000">
        <w:rPr>
          <w:rtl w:val="0"/>
        </w:rPr>
        <w:t xml:space="preserve">Scroll down to the bottom and click on: “Create”:</w:t>
      </w:r>
    </w:p>
    <w:p w:rsidR="00000000" w:rsidDel="00000000" w:rsidP="00000000" w:rsidRDefault="00000000" w:rsidRPr="00000000" w14:paraId="0000004D">
      <w:pPr>
        <w:pageBreakBefore w:val="0"/>
        <w:widowControl w:val="0"/>
        <w:ind w:firstLine="720"/>
        <w:rPr/>
      </w:pPr>
      <w:r w:rsidDel="00000000" w:rsidR="00000000" w:rsidRPr="00000000">
        <w:rPr/>
        <w:drawing>
          <wp:inline distB="114300" distT="114300" distL="114300" distR="114300">
            <wp:extent cx="3033713" cy="1345386"/>
            <wp:effectExtent b="0" l="0" r="0" t="0"/>
            <wp:docPr id="21"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3033713" cy="134538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widowControl w:val="0"/>
        <w:ind w:firstLine="720"/>
        <w:rPr/>
      </w:pPr>
      <w:r w:rsidDel="00000000" w:rsidR="00000000" w:rsidRPr="00000000">
        <w:rPr>
          <w:rtl w:val="0"/>
        </w:rPr>
      </w:r>
    </w:p>
    <w:p w:rsidR="00000000" w:rsidDel="00000000" w:rsidP="00000000" w:rsidRDefault="00000000" w:rsidRPr="00000000" w14:paraId="0000004F">
      <w:pPr>
        <w:pageBreakBefore w:val="0"/>
        <w:widowControl w:val="0"/>
        <w:numPr>
          <w:ilvl w:val="0"/>
          <w:numId w:val="2"/>
        </w:numPr>
        <w:ind w:left="720" w:hanging="360"/>
      </w:pPr>
      <w:r w:rsidDel="00000000" w:rsidR="00000000" w:rsidRPr="00000000">
        <w:rPr>
          <w:rtl w:val="0"/>
        </w:rPr>
        <w:t xml:space="preserve">Read and accept the Terms &amp; Conditions: </w:t>
      </w:r>
    </w:p>
    <w:p w:rsidR="00000000" w:rsidDel="00000000" w:rsidP="00000000" w:rsidRDefault="00000000" w:rsidRPr="00000000" w14:paraId="00000050">
      <w:pPr>
        <w:pageBreakBefore w:val="0"/>
        <w:widowControl w:val="0"/>
        <w:ind w:firstLine="720"/>
        <w:rPr/>
      </w:pPr>
      <w:r w:rsidDel="00000000" w:rsidR="00000000" w:rsidRPr="00000000">
        <w:rPr/>
        <w:drawing>
          <wp:inline distB="114300" distT="114300" distL="114300" distR="114300">
            <wp:extent cx="2758362" cy="1023938"/>
            <wp:effectExtent b="0" l="0" r="0" t="0"/>
            <wp:docPr id="30" name="image30.png"/>
            <a:graphic>
              <a:graphicData uri="http://schemas.openxmlformats.org/drawingml/2006/picture">
                <pic:pic>
                  <pic:nvPicPr>
                    <pic:cNvPr id="0" name="image30.png"/>
                    <pic:cNvPicPr preferRelativeResize="0"/>
                  </pic:nvPicPr>
                  <pic:blipFill>
                    <a:blip r:embed="rId21"/>
                    <a:srcRect b="0" l="0" r="0" t="18333"/>
                    <a:stretch>
                      <a:fillRect/>
                    </a:stretch>
                  </pic:blipFill>
                  <pic:spPr>
                    <a:xfrm>
                      <a:off x="0" y="0"/>
                      <a:ext cx="2758362" cy="10239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ageBreakBefore w:val="0"/>
        <w:widowControl w:val="0"/>
        <w:numPr>
          <w:ilvl w:val="0"/>
          <w:numId w:val="2"/>
        </w:numPr>
        <w:ind w:left="720" w:hanging="360"/>
      </w:pPr>
      <w:r w:rsidDel="00000000" w:rsidR="00000000" w:rsidRPr="00000000">
        <w:rPr>
          <w:rtl w:val="0"/>
        </w:rPr>
        <w:t xml:space="preserve">You will be sent to the Google Analytics account you’ve just created. On the top left corner select your Universal Analytics property (Not the GA4 property): </w:t>
      </w:r>
    </w:p>
    <w:p w:rsidR="00000000" w:rsidDel="00000000" w:rsidP="00000000" w:rsidRDefault="00000000" w:rsidRPr="00000000" w14:paraId="00000052">
      <w:pPr>
        <w:pageBreakBefore w:val="0"/>
        <w:widowControl w:val="0"/>
        <w:ind w:left="720" w:firstLine="0"/>
        <w:rPr/>
      </w:pPr>
      <w:r w:rsidDel="00000000" w:rsidR="00000000" w:rsidRPr="00000000">
        <w:rPr/>
        <w:drawing>
          <wp:inline distB="114300" distT="114300" distL="114300" distR="114300">
            <wp:extent cx="3653844" cy="1052513"/>
            <wp:effectExtent b="0" l="0" r="0" t="0"/>
            <wp:docPr id="1"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3653844" cy="10525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widowControl w:val="0"/>
        <w:ind w:left="720" w:firstLine="0"/>
        <w:rPr/>
      </w:pPr>
      <w:r w:rsidDel="00000000" w:rsidR="00000000" w:rsidRPr="00000000">
        <w:rPr/>
        <w:drawing>
          <wp:inline distB="114300" distT="114300" distL="114300" distR="114300">
            <wp:extent cx="3888944" cy="2595563"/>
            <wp:effectExtent b="0" l="0" r="0" t="0"/>
            <wp:docPr id="1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888944"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widowControl w:val="0"/>
        <w:ind w:left="144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In addition to the “GA4” at the end of the Property name (indicating the Google Analytics 4 property), you can also identify your Universal Analytics property by noticing the ‘UA-’ prefix in the Property ID below it’s name: </w:t>
      </w:r>
    </w:p>
    <w:p w:rsidR="00000000" w:rsidDel="00000000" w:rsidP="00000000" w:rsidRDefault="00000000" w:rsidRPr="00000000" w14:paraId="00000055">
      <w:pPr>
        <w:pageBreakBefore w:val="0"/>
        <w:widowControl w:val="0"/>
        <w:ind w:left="720" w:firstLine="720"/>
        <w:rPr/>
      </w:pPr>
      <w:r w:rsidDel="00000000" w:rsidR="00000000" w:rsidRPr="00000000">
        <w:rPr/>
        <w:drawing>
          <wp:inline distB="114300" distT="114300" distL="114300" distR="114300">
            <wp:extent cx="5029200" cy="1600200"/>
            <wp:effectExtent b="0" l="0" r="0" t="0"/>
            <wp:docPr id="2" name="image4.png"/>
            <a:graphic>
              <a:graphicData uri="http://schemas.openxmlformats.org/drawingml/2006/picture">
                <pic:pic>
                  <pic:nvPicPr>
                    <pic:cNvPr id="0" name="image4.png"/>
                    <pic:cNvPicPr preferRelativeResize="0"/>
                  </pic:nvPicPr>
                  <pic:blipFill>
                    <a:blip r:embed="rId9"/>
                    <a:srcRect b="31707" l="0" r="0" t="0"/>
                    <a:stretch>
                      <a:fillRect/>
                    </a:stretch>
                  </pic:blipFill>
                  <pic:spPr>
                    <a:xfrm>
                      <a:off x="0" y="0"/>
                      <a:ext cx="5029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widowControl w:val="0"/>
        <w:ind w:left="720" w:firstLine="0"/>
        <w:rPr/>
      </w:pPr>
      <w:r w:rsidDel="00000000" w:rsidR="00000000" w:rsidRPr="00000000">
        <w:rPr>
          <w:rtl w:val="0"/>
        </w:rPr>
      </w:r>
    </w:p>
    <w:p w:rsidR="00000000" w:rsidDel="00000000" w:rsidP="00000000" w:rsidRDefault="00000000" w:rsidRPr="00000000" w14:paraId="00000057">
      <w:pPr>
        <w:pageBreakBefore w:val="0"/>
        <w:widowControl w:val="0"/>
        <w:numPr>
          <w:ilvl w:val="0"/>
          <w:numId w:val="2"/>
        </w:numPr>
        <w:ind w:left="720" w:hanging="360"/>
      </w:pPr>
      <w:r w:rsidDel="00000000" w:rsidR="00000000" w:rsidRPr="00000000">
        <w:rPr>
          <w:rtl w:val="0"/>
        </w:rPr>
        <w:t xml:space="preserve">Take note of your Google Universal Analytics tracking ID, you will need it for the next steps. This ID will be a code that starts with “UA-”.</w:t>
      </w:r>
    </w:p>
    <w:p w:rsidR="00000000" w:rsidDel="00000000" w:rsidP="00000000" w:rsidRDefault="00000000" w:rsidRPr="00000000" w14:paraId="00000058">
      <w:pPr>
        <w:pageBreakBefore w:val="0"/>
        <w:rPr>
          <w:color w:val="545454"/>
          <w:sz w:val="22"/>
          <w:szCs w:val="22"/>
          <w:highlight w:val="white"/>
        </w:rPr>
      </w:pPr>
      <w:r w:rsidDel="00000000" w:rsidR="00000000" w:rsidRPr="00000000">
        <w:rPr>
          <w:rtl w:val="0"/>
        </w:rPr>
      </w:r>
    </w:p>
    <w:p w:rsidR="00000000" w:rsidDel="00000000" w:rsidP="00000000" w:rsidRDefault="00000000" w:rsidRPr="00000000" w14:paraId="00000059">
      <w:pPr>
        <w:pStyle w:val="Heading2"/>
        <w:pageBreakBefore w:val="0"/>
        <w:widowControl w:val="0"/>
        <w:numPr>
          <w:ilvl w:val="0"/>
          <w:numId w:val="3"/>
        </w:numPr>
        <w:rPr/>
      </w:pPr>
      <w:bookmarkStart w:colFirst="0" w:colLast="0" w:name="_5fdowxpsf89f" w:id="3"/>
      <w:bookmarkEnd w:id="3"/>
      <w:r w:rsidDel="00000000" w:rsidR="00000000" w:rsidRPr="00000000">
        <w:rPr>
          <w:rtl w:val="0"/>
        </w:rPr>
        <w:t xml:space="preserve">Adding your first views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you have just created your Google Analytics account you will notice you now have one view named “All Web Site Data”. This is alright if you are sure you will not be doing any customizations on your Google Analytics properties. </w:t>
      </w:r>
    </w:p>
    <w:p w:rsidR="00000000" w:rsidDel="00000000" w:rsidP="00000000" w:rsidRDefault="00000000" w:rsidRPr="00000000" w14:paraId="0000005C">
      <w:pPr>
        <w:pageBreakBefore w:val="0"/>
        <w:rPr>
          <w:i w:val="1"/>
          <w:iCs w:val="1"/>
        </w:rPr>
      </w:pPr>
      <w:r w:rsidDel="00000000" w:rsidR="00000000" w:rsidRPr="00000000">
        <w:rPr>
          <w:rtl w:val="0"/>
        </w:rPr>
      </w:r>
    </w:p>
    <w:p w:rsidR="00000000" w:rsidDel="00000000" w:rsidP="00000000" w:rsidRDefault="00000000" w:rsidRPr="00000000" w14:paraId="0000005D">
      <w:pPr>
        <w:pageBreakBefore w:val="0"/>
        <w:rPr>
          <w:i w:val="1"/>
          <w:iCs w:val="1"/>
        </w:rPr>
      </w:pPr>
      <w:r w:rsidDel="00000000" w:rsidR="00000000" w:rsidRPr="00000000">
        <w:rPr>
          <w:i w:val="1"/>
          <w:iCs w:val="1"/>
          <w:rtl w:val="0"/>
        </w:rPr>
        <w:t xml:space="preserve">However, we recommend that you create 3 additional views: </w:t>
      </w:r>
    </w:p>
    <w:p w:rsidR="00000000" w:rsidDel="00000000" w:rsidP="00000000" w:rsidRDefault="00000000" w:rsidRPr="00000000" w14:paraId="0000005E">
      <w:pPr>
        <w:pageBreakBefore w:val="0"/>
        <w:rPr>
          <w:i w:val="1"/>
          <w:iCs w:val="1"/>
        </w:rPr>
      </w:pPr>
      <w:r w:rsidDel="00000000" w:rsidR="00000000" w:rsidRPr="00000000">
        <w:rPr>
          <w:rtl w:val="0"/>
        </w:rPr>
      </w:r>
    </w:p>
    <w:p w:rsidR="00000000" w:rsidDel="00000000" w:rsidP="00000000" w:rsidRDefault="00000000" w:rsidRPr="00000000" w14:paraId="0000005F">
      <w:pPr>
        <w:pageBreakBefore w:val="0"/>
        <w:numPr>
          <w:ilvl w:val="0"/>
          <w:numId w:val="8"/>
        </w:numPr>
        <w:ind w:left="720" w:hanging="360"/>
        <w:rPr>
          <w:rFonts w:ascii="Arial" w:cs="Arial" w:eastAsia="Arial" w:hAnsi="Arial"/>
          <w:b w:val="0"/>
          <w:bCs w:val="0"/>
          <w:i w:val="1"/>
          <w:iCs w:val="1"/>
          <w:sz w:val="24"/>
          <w:szCs w:val="24"/>
        </w:rPr>
      </w:pPr>
      <w:r w:rsidDel="00000000" w:rsidR="00000000" w:rsidRPr="00000000">
        <w:rPr>
          <w:b w:val="1"/>
          <w:bCs w:val="1"/>
          <w:i w:val="1"/>
          <w:iCs w:val="1"/>
          <w:rtl w:val="0"/>
        </w:rPr>
        <w:t xml:space="preserve">Main View</w:t>
      </w:r>
      <w:r w:rsidDel="00000000" w:rsidR="00000000" w:rsidRPr="00000000">
        <w:rPr>
          <w:i w:val="1"/>
          <w:iCs w:val="1"/>
          <w:rtl w:val="0"/>
        </w:rPr>
        <w:t xml:space="preserve">: This is your go-to view. This is where you will be doing all your analysis and should be working flawlessly. All customizations to Google Analytics should have already been properly tested in the Staging View as not to affect this view’s data. </w:t>
      </w:r>
    </w:p>
    <w:p w:rsidR="00000000" w:rsidDel="00000000" w:rsidP="00000000" w:rsidRDefault="00000000" w:rsidRPr="00000000" w14:paraId="00000060">
      <w:pPr>
        <w:pageBreakBefore w:val="0"/>
        <w:numPr>
          <w:ilvl w:val="0"/>
          <w:numId w:val="8"/>
        </w:numPr>
        <w:ind w:left="720" w:hanging="360"/>
        <w:rPr>
          <w:rFonts w:ascii="Arial" w:cs="Arial" w:eastAsia="Arial" w:hAnsi="Arial"/>
          <w:b w:val="0"/>
          <w:bCs w:val="0"/>
          <w:i w:val="1"/>
          <w:iCs w:val="1"/>
          <w:sz w:val="24"/>
          <w:szCs w:val="24"/>
        </w:rPr>
      </w:pPr>
      <w:r w:rsidDel="00000000" w:rsidR="00000000" w:rsidRPr="00000000">
        <w:rPr>
          <w:b w:val="1"/>
          <w:bCs w:val="1"/>
          <w:i w:val="1"/>
          <w:iCs w:val="1"/>
          <w:rtl w:val="0"/>
        </w:rPr>
        <w:t xml:space="preserve">Staging View</w:t>
      </w:r>
      <w:r w:rsidDel="00000000" w:rsidR="00000000" w:rsidRPr="00000000">
        <w:rPr>
          <w:i w:val="1"/>
          <w:iCs w:val="1"/>
          <w:rtl w:val="0"/>
        </w:rPr>
        <w:t xml:space="preserve">: This is your Google Analytics sandbox. If you want to test something new but are unsure how it will affect your data (e.g: creating a new filter) you will want to do it here and give it a few days before migrating the changes to the Master View.</w:t>
      </w:r>
    </w:p>
    <w:p w:rsidR="00000000" w:rsidDel="00000000" w:rsidP="00000000" w:rsidRDefault="00000000" w:rsidRPr="00000000" w14:paraId="00000061">
      <w:pPr>
        <w:pageBreakBefore w:val="0"/>
        <w:numPr>
          <w:ilvl w:val="0"/>
          <w:numId w:val="8"/>
        </w:numPr>
        <w:ind w:left="720" w:hanging="360"/>
        <w:rPr>
          <w:rFonts w:ascii="Arial" w:cs="Arial" w:eastAsia="Arial" w:hAnsi="Arial"/>
          <w:b w:val="0"/>
          <w:bCs w:val="0"/>
          <w:i w:val="1"/>
          <w:iCs w:val="1"/>
          <w:sz w:val="24"/>
          <w:szCs w:val="24"/>
        </w:rPr>
      </w:pPr>
      <w:r w:rsidDel="00000000" w:rsidR="00000000" w:rsidRPr="00000000">
        <w:rPr>
          <w:b w:val="1"/>
          <w:bCs w:val="1"/>
          <w:i w:val="1"/>
          <w:iCs w:val="1"/>
          <w:rtl w:val="0"/>
        </w:rPr>
        <w:t xml:space="preserve">Unfiltered View</w:t>
      </w:r>
      <w:r w:rsidDel="00000000" w:rsidR="00000000" w:rsidRPr="00000000">
        <w:rPr>
          <w:i w:val="1"/>
          <w:iCs w:val="1"/>
          <w:rtl w:val="0"/>
        </w:rPr>
        <w:t xml:space="preserve">: This view will be left untouched no matter what. No customizations whatsoever will be done to this view. </w:t>
      </w:r>
    </w:p>
    <w:p w:rsidR="00000000" w:rsidDel="00000000" w:rsidP="00000000" w:rsidRDefault="00000000" w:rsidRPr="00000000" w14:paraId="00000062">
      <w:pPr>
        <w:pageBreakBefore w:val="0"/>
        <w:rPr>
          <w:i w:val="1"/>
          <w:iCs w:val="1"/>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i w:val="1"/>
          <w:iCs w:val="1"/>
          <w:rtl w:val="0"/>
        </w:rPr>
        <w:t xml:space="preserve">With this structure, you will always have a way to recover lost data in case something goes wrong. The unfiltered view will always have all your data. And the “Main View” will have all your filters properly applied. </w:t>
      </w: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Go to your Google Analytics Admin page by clicking </w:t>
      </w:r>
      <w:hyperlink r:id="rId22">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66">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If you have multiple Analytics accounts make sure the right account and property is selected: </w:t>
      </w:r>
    </w:p>
    <w:p w:rsidR="00000000" w:rsidDel="00000000" w:rsidP="00000000" w:rsidRDefault="00000000" w:rsidRPr="00000000" w14:paraId="00000067">
      <w:pPr>
        <w:pageBreakBefore w:val="0"/>
        <w:ind w:left="720" w:firstLine="0"/>
        <w:rPr/>
      </w:pPr>
      <w:r w:rsidDel="00000000" w:rsidR="00000000" w:rsidRPr="00000000">
        <w:rPr/>
        <w:drawing>
          <wp:inline distB="114300" distT="114300" distL="114300" distR="114300">
            <wp:extent cx="3519488" cy="549643"/>
            <wp:effectExtent b="0" l="0" r="0" t="0"/>
            <wp:docPr id="12"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3519488" cy="549643"/>
                    </a:xfrm>
                    <a:prstGeom prst="rect"/>
                    <a:ln/>
                  </pic:spPr>
                </pic:pic>
              </a:graphicData>
            </a:graphic>
          </wp:inline>
        </w:drawing>
      </w:r>
      <w:r w:rsidDel="00000000" w:rsidR="00000000" w:rsidRPr="00000000">
        <w:rPr/>
        <w:drawing>
          <wp:inline distB="114300" distT="114300" distL="114300" distR="114300">
            <wp:extent cx="3542620" cy="604838"/>
            <wp:effectExtent b="0" l="0" r="0" t="0"/>
            <wp:docPr id="38" name="image31.png"/>
            <a:graphic>
              <a:graphicData uri="http://schemas.openxmlformats.org/drawingml/2006/picture">
                <pic:pic>
                  <pic:nvPicPr>
                    <pic:cNvPr id="0" name="image31.png"/>
                    <pic:cNvPicPr preferRelativeResize="0"/>
                  </pic:nvPicPr>
                  <pic:blipFill>
                    <a:blip r:embed="rId24"/>
                    <a:srcRect b="0" l="1309" r="0" t="0"/>
                    <a:stretch>
                      <a:fillRect/>
                    </a:stretch>
                  </pic:blipFill>
                  <pic:spPr>
                    <a:xfrm>
                      <a:off x="0" y="0"/>
                      <a:ext cx="3542620" cy="6048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Under “View” click on the dropdown box and select “Create a new view”:</w:t>
      </w:r>
    </w:p>
    <w:p w:rsidR="00000000" w:rsidDel="00000000" w:rsidP="00000000" w:rsidRDefault="00000000" w:rsidRPr="00000000" w14:paraId="0000006A">
      <w:pPr>
        <w:pageBreakBefore w:val="0"/>
        <w:ind w:firstLine="720"/>
        <w:rPr/>
      </w:pPr>
      <w:r w:rsidDel="00000000" w:rsidR="00000000" w:rsidRPr="00000000">
        <w:rPr/>
        <w:drawing>
          <wp:inline distB="114300" distT="114300" distL="114300" distR="114300">
            <wp:extent cx="3690938" cy="1537891"/>
            <wp:effectExtent b="0" l="0" r="0" t="0"/>
            <wp:docPr id="10"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690938" cy="1537891"/>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ind w:firstLine="720"/>
        <w:rPr/>
      </w:pPr>
      <w:r w:rsidDel="00000000" w:rsidR="00000000" w:rsidRPr="00000000">
        <w:rPr>
          <w:rtl w:val="0"/>
        </w:rPr>
      </w:r>
    </w:p>
    <w:p w:rsidR="00000000" w:rsidDel="00000000" w:rsidP="00000000" w:rsidRDefault="00000000" w:rsidRPr="00000000" w14:paraId="0000006C">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Insert the view details: </w:t>
      </w:r>
    </w:p>
    <w:p w:rsidR="00000000" w:rsidDel="00000000" w:rsidP="00000000" w:rsidRDefault="00000000" w:rsidRPr="00000000" w14:paraId="0000006D">
      <w:pPr>
        <w:pageBreakBefore w:val="0"/>
        <w:numPr>
          <w:ilvl w:val="1"/>
          <w:numId w:val="9"/>
        </w:numPr>
        <w:ind w:left="1440" w:hanging="360"/>
        <w:rPr>
          <w:rFonts w:ascii="Arial" w:cs="Arial" w:eastAsia="Arial" w:hAnsi="Arial"/>
          <w:b w:val="0"/>
          <w:bCs w:val="0"/>
          <w:i w:val="1"/>
          <w:iCs w:val="1"/>
          <w:sz w:val="24"/>
          <w:szCs w:val="24"/>
        </w:rPr>
      </w:pPr>
      <w:r w:rsidDel="00000000" w:rsidR="00000000" w:rsidRPr="00000000">
        <w:rPr>
          <w:b w:val="1"/>
          <w:bCs w:val="1"/>
          <w:i w:val="1"/>
          <w:iCs w:val="1"/>
          <w:rtl w:val="0"/>
        </w:rPr>
        <w:t xml:space="preserve">Note</w:t>
      </w:r>
      <w:r w:rsidDel="00000000" w:rsidR="00000000" w:rsidRPr="00000000">
        <w:rPr>
          <w:i w:val="1"/>
          <w:iCs w:val="1"/>
          <w:rtl w:val="0"/>
        </w:rPr>
        <w:t xml:space="preserve">: Make sure you select the same “Reporting Time Zone” you have selected for the other views.</w:t>
      </w:r>
    </w:p>
    <w:p w:rsidR="00000000" w:rsidDel="00000000" w:rsidP="00000000" w:rsidRDefault="00000000" w:rsidRPr="00000000" w14:paraId="0000006E">
      <w:pPr>
        <w:pageBreakBefore w:val="0"/>
        <w:ind w:firstLine="720"/>
        <w:rPr/>
      </w:pPr>
      <w:r w:rsidDel="00000000" w:rsidR="00000000" w:rsidRPr="00000000">
        <w:rPr/>
        <w:drawing>
          <wp:inline distB="114300" distT="114300" distL="114300" distR="114300">
            <wp:extent cx="3132555" cy="3433763"/>
            <wp:effectExtent b="0" l="0" r="0" t="0"/>
            <wp:docPr id="34"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3132555"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ind w:firstLine="720"/>
        <w:rPr/>
      </w:pPr>
      <w:r w:rsidDel="00000000" w:rsidR="00000000" w:rsidRPr="00000000">
        <w:rPr>
          <w:rtl w:val="0"/>
        </w:rPr>
      </w:r>
    </w:p>
    <w:p w:rsidR="00000000" w:rsidDel="00000000" w:rsidP="00000000" w:rsidRDefault="00000000" w:rsidRPr="00000000" w14:paraId="00000070">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We’re now going to create the Staging View. To do that, select the “All Web Site Data” from the dropdown. And click on “View Settings”:</w:t>
      </w:r>
    </w:p>
    <w:p w:rsidR="00000000" w:rsidDel="00000000" w:rsidP="00000000" w:rsidRDefault="00000000" w:rsidRPr="00000000" w14:paraId="00000071">
      <w:pPr>
        <w:pageBreakBefore w:val="0"/>
        <w:ind w:left="720" w:firstLine="0"/>
        <w:rPr/>
      </w:pPr>
      <w:r w:rsidDel="00000000" w:rsidR="00000000" w:rsidRPr="00000000">
        <w:rPr/>
        <w:drawing>
          <wp:inline distB="114300" distT="114300" distL="114300" distR="114300">
            <wp:extent cx="1647825" cy="352425"/>
            <wp:effectExtent b="0" l="0" r="0" t="0"/>
            <wp:docPr id="7" name="image14.png"/>
            <a:graphic>
              <a:graphicData uri="http://schemas.openxmlformats.org/drawingml/2006/picture">
                <pic:pic>
                  <pic:nvPicPr>
                    <pic:cNvPr id="0" name="image14.png"/>
                    <pic:cNvPicPr preferRelativeResize="0"/>
                  </pic:nvPicPr>
                  <pic:blipFill>
                    <a:blip r:embed="rId27"/>
                    <a:srcRect b="0" l="0" r="0" t="17778"/>
                    <a:stretch>
                      <a:fillRect/>
                    </a:stretch>
                  </pic:blipFill>
                  <pic:spPr>
                    <a:xfrm>
                      <a:off x="0" y="0"/>
                      <a:ext cx="16478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Click “Copy View”</w:t>
      </w:r>
    </w:p>
    <w:p w:rsidR="00000000" w:rsidDel="00000000" w:rsidP="00000000" w:rsidRDefault="00000000" w:rsidRPr="00000000" w14:paraId="00000073">
      <w:pPr>
        <w:pageBreakBefore w:val="0"/>
        <w:ind w:left="720" w:firstLine="0"/>
        <w:rPr/>
      </w:pPr>
      <w:r w:rsidDel="00000000" w:rsidR="00000000" w:rsidRPr="00000000">
        <w:rPr/>
        <w:drawing>
          <wp:inline distB="114300" distT="114300" distL="114300" distR="114300">
            <wp:extent cx="4586288" cy="1874204"/>
            <wp:effectExtent b="0" l="0" r="0" t="0"/>
            <wp:docPr id="1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4586288" cy="187420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In the “New view name” field type “Staging View”, and click “Copy View”:</w:t>
      </w:r>
    </w:p>
    <w:p w:rsidR="00000000" w:rsidDel="00000000" w:rsidP="00000000" w:rsidRDefault="00000000" w:rsidRPr="00000000" w14:paraId="00000075">
      <w:pPr>
        <w:pageBreakBefore w:val="0"/>
        <w:ind w:left="720" w:firstLine="0"/>
        <w:rPr/>
      </w:pPr>
      <w:r w:rsidDel="00000000" w:rsidR="00000000" w:rsidRPr="00000000">
        <w:rPr/>
        <w:drawing>
          <wp:inline distB="114300" distT="114300" distL="114300" distR="114300">
            <wp:extent cx="4071938" cy="2512333"/>
            <wp:effectExtent b="0" l="0" r="0" t="0"/>
            <wp:docPr id="8"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071938" cy="2512333"/>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You should now have these 3 views:</w:t>
      </w:r>
    </w:p>
    <w:p w:rsidR="00000000" w:rsidDel="00000000" w:rsidP="00000000" w:rsidRDefault="00000000" w:rsidRPr="00000000" w14:paraId="00000078">
      <w:pPr>
        <w:pageBreakBefore w:val="0"/>
        <w:ind w:left="720" w:firstLine="0"/>
        <w:rPr/>
      </w:pPr>
      <w:r w:rsidDel="00000000" w:rsidR="00000000" w:rsidRPr="00000000">
        <w:rPr/>
        <w:drawing>
          <wp:inline distB="114300" distT="114300" distL="114300" distR="114300">
            <wp:extent cx="3981450" cy="2209800"/>
            <wp:effectExtent b="0" l="0" r="0" t="0"/>
            <wp:docPr id="6" name="image21.png"/>
            <a:graphic>
              <a:graphicData uri="http://schemas.openxmlformats.org/drawingml/2006/picture">
                <pic:pic>
                  <pic:nvPicPr>
                    <pic:cNvPr id="0" name="image21.png"/>
                    <pic:cNvPicPr preferRelativeResize="0"/>
                  </pic:nvPicPr>
                  <pic:blipFill>
                    <a:blip r:embed="rId30"/>
                    <a:srcRect b="2110" l="0" r="0" t="0"/>
                    <a:stretch>
                      <a:fillRect/>
                    </a:stretch>
                  </pic:blipFill>
                  <pic:spPr>
                    <a:xfrm>
                      <a:off x="0" y="0"/>
                      <a:ext cx="39814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All we need now is to rename the original view and we’ll be done. To do it, select the “All Web Site Data” view.</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Click on “View Settings”:</w:t>
      </w:r>
    </w:p>
    <w:p w:rsidR="00000000" w:rsidDel="00000000" w:rsidP="00000000" w:rsidRDefault="00000000" w:rsidRPr="00000000" w14:paraId="0000007C">
      <w:pPr>
        <w:pageBreakBefore w:val="0"/>
        <w:ind w:left="720" w:firstLine="0"/>
        <w:rPr/>
      </w:pPr>
      <w:r w:rsidDel="00000000" w:rsidR="00000000" w:rsidRPr="00000000">
        <w:rPr/>
        <w:drawing>
          <wp:inline distB="114300" distT="114300" distL="114300" distR="114300">
            <wp:extent cx="1643063" cy="429724"/>
            <wp:effectExtent b="0" l="0" r="0" t="0"/>
            <wp:docPr id="2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1643063" cy="42972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Click on “View Settings” and rename the view name that will now be your “Main View” and hit “Save”:</w:t>
      </w:r>
    </w:p>
    <w:p w:rsidR="00000000" w:rsidDel="00000000" w:rsidP="00000000" w:rsidRDefault="00000000" w:rsidRPr="00000000" w14:paraId="0000007E">
      <w:pPr>
        <w:pageBreakBefore w:val="0"/>
        <w:ind w:left="720" w:firstLine="0"/>
        <w:rPr/>
      </w:pPr>
      <w:r w:rsidDel="00000000" w:rsidR="00000000" w:rsidRPr="00000000">
        <w:rPr/>
        <w:drawing>
          <wp:inline distB="114300" distT="114300" distL="114300" distR="114300">
            <wp:extent cx="2938463" cy="620904"/>
            <wp:effectExtent b="0" l="0" r="0" t="0"/>
            <wp:docPr id="37" name="image26.gif"/>
            <a:graphic>
              <a:graphicData uri="http://schemas.openxmlformats.org/drawingml/2006/picture">
                <pic:pic>
                  <pic:nvPicPr>
                    <pic:cNvPr id="0" name="image26.gif"/>
                    <pic:cNvPicPr preferRelativeResize="0"/>
                  </pic:nvPicPr>
                  <pic:blipFill>
                    <a:blip r:embed="rId31"/>
                    <a:srcRect b="0" l="1122" r="0" t="6429"/>
                    <a:stretch>
                      <a:fillRect/>
                    </a:stretch>
                  </pic:blipFill>
                  <pic:spPr>
                    <a:xfrm>
                      <a:off x="0" y="0"/>
                      <a:ext cx="2938463" cy="62090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numPr>
          <w:ilvl w:val="0"/>
          <w:numId w:val="9"/>
        </w:numPr>
        <w:ind w:left="720" w:hanging="360"/>
        <w:rPr>
          <w:rFonts w:ascii="Arial" w:cs="Arial" w:eastAsia="Arial" w:hAnsi="Arial"/>
          <w:b w:val="0"/>
          <w:bCs w:val="0"/>
          <w:sz w:val="24"/>
          <w:szCs w:val="24"/>
        </w:rPr>
      </w:pPr>
      <w:r w:rsidDel="00000000" w:rsidR="00000000" w:rsidRPr="00000000">
        <w:rPr>
          <w:rtl w:val="0"/>
        </w:rPr>
        <w:t xml:space="preserve">You should now be able to see your first three views:</w:t>
      </w:r>
    </w:p>
    <w:p w:rsidR="00000000" w:rsidDel="00000000" w:rsidP="00000000" w:rsidRDefault="00000000" w:rsidRPr="00000000" w14:paraId="00000080">
      <w:pPr>
        <w:pageBreakBefore w:val="0"/>
        <w:ind w:left="720" w:firstLine="0"/>
        <w:rPr/>
      </w:pPr>
      <w:r w:rsidDel="00000000" w:rsidR="00000000" w:rsidRPr="00000000">
        <w:rPr/>
        <w:drawing>
          <wp:inline distB="114300" distT="114300" distL="114300" distR="114300">
            <wp:extent cx="2846035" cy="2195513"/>
            <wp:effectExtent b="0" l="0" r="0" t="0"/>
            <wp:docPr id="25"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846035"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ind w:left="0" w:firstLine="0"/>
        <w:rPr/>
      </w:pPr>
      <w:r w:rsidDel="00000000" w:rsidR="00000000" w:rsidRPr="00000000">
        <w:rPr>
          <w:rtl w:val="0"/>
        </w:rPr>
      </w:r>
    </w:p>
    <w:p w:rsidR="00000000" w:rsidDel="00000000" w:rsidP="00000000" w:rsidRDefault="00000000" w:rsidRPr="00000000" w14:paraId="00000082">
      <w:pPr>
        <w:pStyle w:val="Heading2"/>
        <w:pageBreakBefore w:val="0"/>
        <w:widowControl w:val="0"/>
        <w:numPr>
          <w:ilvl w:val="0"/>
          <w:numId w:val="5"/>
        </w:numPr>
        <w:rPr>
          <w:rFonts w:ascii="Poppins" w:cs="Poppins" w:eastAsia="Poppins" w:hAnsi="Poppins"/>
          <w:b w:val="1"/>
          <w:bCs w:val="1"/>
          <w:sz w:val="32"/>
          <w:szCs w:val="32"/>
        </w:rPr>
      </w:pPr>
      <w:bookmarkStart w:colFirst="0" w:colLast="0" w:name="_9brv1rxmq4pf" w:id="4"/>
      <w:bookmarkEnd w:id="4"/>
      <w:r w:rsidDel="00000000" w:rsidR="00000000" w:rsidRPr="00000000">
        <w:rPr>
          <w:rtl w:val="0"/>
        </w:rPr>
        <w:t xml:space="preserve">Enable E-commerce and Enhanced E-commerce tracking</w:t>
      </w:r>
    </w:p>
    <w:p w:rsidR="00000000" w:rsidDel="00000000" w:rsidP="00000000" w:rsidRDefault="00000000" w:rsidRPr="00000000" w14:paraId="00000083">
      <w:pPr>
        <w:pageBreakBefore w:val="0"/>
        <w:widowControl w:val="0"/>
        <w:rPr/>
      </w:pPr>
      <w:r w:rsidDel="00000000" w:rsidR="00000000" w:rsidRPr="00000000">
        <w:rPr>
          <w:rtl w:val="0"/>
        </w:rPr>
      </w:r>
    </w:p>
    <w:p w:rsidR="00000000" w:rsidDel="00000000" w:rsidP="00000000" w:rsidRDefault="00000000" w:rsidRPr="00000000" w14:paraId="00000084">
      <w:pPr>
        <w:pageBreakBefore w:val="0"/>
        <w:numPr>
          <w:ilvl w:val="0"/>
          <w:numId w:val="10"/>
        </w:numPr>
        <w:ind w:left="720" w:hanging="360"/>
        <w:rPr>
          <w:sz w:val="22"/>
          <w:szCs w:val="22"/>
        </w:rPr>
      </w:pPr>
      <w:r w:rsidDel="00000000" w:rsidR="00000000" w:rsidRPr="00000000">
        <w:rPr>
          <w:sz w:val="22"/>
          <w:szCs w:val="22"/>
          <w:rtl w:val="0"/>
        </w:rPr>
        <w:t xml:space="preserve">Inside your Google Analytics account, on the sidebar, click “Admin”</w:t>
      </w:r>
      <w:r w:rsidDel="00000000" w:rsidR="00000000" w:rsidRPr="00000000">
        <w:rPr>
          <w:rtl w:val="0"/>
        </w:rPr>
      </w:r>
    </w:p>
    <w:p w:rsidR="00000000" w:rsidDel="00000000" w:rsidP="00000000" w:rsidRDefault="00000000" w:rsidRPr="00000000" w14:paraId="00000085">
      <w:pPr>
        <w:pageBreakBefore w:val="0"/>
        <w:ind w:firstLine="720"/>
        <w:rPr/>
      </w:pPr>
      <w:r w:rsidDel="00000000" w:rsidR="00000000" w:rsidRPr="00000000">
        <w:rPr/>
        <w:drawing>
          <wp:inline distB="114300" distT="114300" distL="114300" distR="114300">
            <wp:extent cx="2098163" cy="1081088"/>
            <wp:effectExtent b="0" l="0" r="0" t="0"/>
            <wp:docPr id="27" name="image25.png"/>
            <a:graphic>
              <a:graphicData uri="http://schemas.openxmlformats.org/drawingml/2006/picture">
                <pic:pic>
                  <pic:nvPicPr>
                    <pic:cNvPr id="0" name="image25.png"/>
                    <pic:cNvPicPr preferRelativeResize="0"/>
                  </pic:nvPicPr>
                  <pic:blipFill>
                    <a:blip r:embed="rId33"/>
                    <a:srcRect b="0" l="0" r="8654" t="8955"/>
                    <a:stretch>
                      <a:fillRect/>
                    </a:stretch>
                  </pic:blipFill>
                  <pic:spPr>
                    <a:xfrm>
                      <a:off x="0" y="0"/>
                      <a:ext cx="2098163" cy="10810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numPr>
          <w:ilvl w:val="0"/>
          <w:numId w:val="10"/>
        </w:numPr>
        <w:ind w:left="720" w:hanging="360"/>
        <w:rPr>
          <w:sz w:val="22"/>
          <w:szCs w:val="22"/>
        </w:rPr>
      </w:pPr>
      <w:r w:rsidDel="00000000" w:rsidR="00000000" w:rsidRPr="00000000">
        <w:rPr>
          <w:sz w:val="22"/>
          <w:szCs w:val="22"/>
          <w:rtl w:val="0"/>
        </w:rPr>
        <w:t xml:space="preserve">Make sure you’ve selected the right </w:t>
      </w:r>
      <w:r w:rsidDel="00000000" w:rsidR="00000000" w:rsidRPr="00000000">
        <w:rPr>
          <w:b w:val="1"/>
          <w:bCs w:val="1"/>
          <w:sz w:val="22"/>
          <w:szCs w:val="22"/>
          <w:rtl w:val="0"/>
        </w:rPr>
        <w:t xml:space="preserve">Account</w:t>
      </w:r>
      <w:r w:rsidDel="00000000" w:rsidR="00000000" w:rsidRPr="00000000">
        <w:rPr>
          <w:sz w:val="22"/>
          <w:szCs w:val="22"/>
          <w:rtl w:val="0"/>
        </w:rPr>
        <w:t xml:space="preserve">, </w:t>
      </w:r>
      <w:r w:rsidDel="00000000" w:rsidR="00000000" w:rsidRPr="00000000">
        <w:rPr>
          <w:b w:val="1"/>
          <w:bCs w:val="1"/>
          <w:sz w:val="22"/>
          <w:szCs w:val="22"/>
          <w:rtl w:val="0"/>
        </w:rPr>
        <w:t xml:space="preserve">Property</w:t>
      </w:r>
      <w:r w:rsidDel="00000000" w:rsidR="00000000" w:rsidRPr="00000000">
        <w:rPr>
          <w:sz w:val="22"/>
          <w:szCs w:val="22"/>
          <w:rtl w:val="0"/>
        </w:rPr>
        <w:t xml:space="preserve">, and </w:t>
      </w:r>
      <w:r w:rsidDel="00000000" w:rsidR="00000000" w:rsidRPr="00000000">
        <w:rPr>
          <w:b w:val="1"/>
          <w:bCs w:val="1"/>
          <w:sz w:val="22"/>
          <w:szCs w:val="22"/>
          <w:rtl w:val="0"/>
        </w:rPr>
        <w:t xml:space="preserve">View </w:t>
      </w:r>
      <w:r w:rsidDel="00000000" w:rsidR="00000000" w:rsidRPr="00000000">
        <w:rPr>
          <w:sz w:val="22"/>
          <w:szCs w:val="22"/>
          <w:rtl w:val="0"/>
        </w:rPr>
        <w:t xml:space="preserve">on the top </w:t>
      </w:r>
      <w:r w:rsidDel="00000000" w:rsidR="00000000" w:rsidRPr="00000000">
        <w:rPr>
          <w:rFonts w:ascii="Arial Unicode MS" w:cs="Arial Unicode MS" w:eastAsia="Arial Unicode MS" w:hAnsi="Arial Unicode MS"/>
          <w:rtl w:val="0"/>
        </w:rPr>
        <w:t xml:space="preserve">→ Click “E-commerce Settings”.</w:t>
      </w:r>
      <w:r w:rsidDel="00000000" w:rsidR="00000000" w:rsidRPr="00000000">
        <w:rPr>
          <w:rtl w:val="0"/>
        </w:rPr>
      </w:r>
    </w:p>
    <w:p w:rsidR="00000000" w:rsidDel="00000000" w:rsidP="00000000" w:rsidRDefault="00000000" w:rsidRPr="00000000" w14:paraId="00000087">
      <w:pPr>
        <w:pageBreakBefore w:val="0"/>
        <w:numPr>
          <w:ilvl w:val="1"/>
          <w:numId w:val="10"/>
        </w:numPr>
        <w:ind w:left="1440" w:hanging="360"/>
        <w:rPr>
          <w:sz w:val="22"/>
          <w:szCs w:val="22"/>
          <w:u w:val="none"/>
        </w:rPr>
      </w:pPr>
      <w:r w:rsidDel="00000000" w:rsidR="00000000" w:rsidRPr="00000000">
        <w:rPr>
          <w:b w:val="1"/>
          <w:bCs w:val="1"/>
          <w:sz w:val="22"/>
          <w:szCs w:val="22"/>
          <w:rtl w:val="0"/>
        </w:rPr>
        <w:t xml:space="preserve">Note</w:t>
      </w:r>
      <w:r w:rsidDel="00000000" w:rsidR="00000000" w:rsidRPr="00000000">
        <w:rPr>
          <w:sz w:val="22"/>
          <w:szCs w:val="22"/>
          <w:rtl w:val="0"/>
        </w:rPr>
        <w:t xml:space="preserve">: If you’ve followed the previous chapters of this SOP you should have now 1 Account, 1 Property, and 3 Views. Remember to first add the new settings to your </w:t>
      </w:r>
      <w:r w:rsidDel="00000000" w:rsidR="00000000" w:rsidRPr="00000000">
        <w:rPr>
          <w:b w:val="1"/>
          <w:bCs w:val="1"/>
          <w:sz w:val="22"/>
          <w:szCs w:val="22"/>
          <w:rtl w:val="0"/>
        </w:rPr>
        <w:t xml:space="preserve">Staging View.</w:t>
      </w:r>
      <w:r w:rsidDel="00000000" w:rsidR="00000000" w:rsidRPr="00000000">
        <w:rPr>
          <w:sz w:val="22"/>
          <w:szCs w:val="22"/>
          <w:rtl w:val="0"/>
        </w:rPr>
        <w:t xml:space="preserve"> After you’ve confirmed everything is working great, you’ll replicate those on your </w:t>
      </w:r>
      <w:r w:rsidDel="00000000" w:rsidR="00000000" w:rsidRPr="00000000">
        <w:rPr>
          <w:b w:val="1"/>
          <w:bCs w:val="1"/>
          <w:sz w:val="22"/>
          <w:szCs w:val="22"/>
          <w:rtl w:val="0"/>
        </w:rPr>
        <w:t xml:space="preserve">Main View</w:t>
      </w:r>
      <w:r w:rsidDel="00000000" w:rsidR="00000000" w:rsidRPr="00000000">
        <w:rPr>
          <w:sz w:val="22"/>
          <w:szCs w:val="22"/>
          <w:rtl w:val="0"/>
        </w:rPr>
        <w:t xml:space="preserve">.</w:t>
      </w:r>
    </w:p>
    <w:p w:rsidR="00000000" w:rsidDel="00000000" w:rsidP="00000000" w:rsidRDefault="00000000" w:rsidRPr="00000000" w14:paraId="00000088">
      <w:pPr>
        <w:pageBreakBefore w:val="0"/>
        <w:ind w:left="1440" w:firstLine="0"/>
        <w:rPr>
          <w:sz w:val="22"/>
          <w:szCs w:val="22"/>
        </w:rPr>
      </w:pPr>
      <w:r w:rsidDel="00000000" w:rsidR="00000000" w:rsidRPr="00000000">
        <w:rPr>
          <w:rtl w:val="0"/>
        </w:rPr>
      </w:r>
    </w:p>
    <w:p w:rsidR="00000000" w:rsidDel="00000000" w:rsidP="00000000" w:rsidRDefault="00000000" w:rsidRPr="00000000" w14:paraId="00000089">
      <w:pPr>
        <w:pageBreakBefore w:val="0"/>
        <w:ind w:firstLine="720"/>
        <w:rPr/>
      </w:pPr>
      <w:r w:rsidDel="00000000" w:rsidR="00000000" w:rsidRPr="00000000">
        <w:rPr/>
        <w:drawing>
          <wp:inline distB="114300" distT="114300" distL="114300" distR="114300">
            <wp:extent cx="5943600" cy="1701800"/>
            <wp:effectExtent b="0" l="0" r="0" t="0"/>
            <wp:docPr id="26"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numPr>
          <w:ilvl w:val="0"/>
          <w:numId w:val="10"/>
        </w:numPr>
        <w:ind w:left="720" w:hanging="360"/>
        <w:rPr>
          <w:sz w:val="22"/>
          <w:szCs w:val="22"/>
        </w:rPr>
      </w:pPr>
      <w:r w:rsidDel="00000000" w:rsidR="00000000" w:rsidRPr="00000000">
        <w:rPr>
          <w:sz w:val="22"/>
          <w:szCs w:val="22"/>
          <w:rtl w:val="0"/>
        </w:rPr>
        <w:t xml:space="preserve">Toggle “</w:t>
      </w:r>
      <w:r w:rsidDel="00000000" w:rsidR="00000000" w:rsidRPr="00000000">
        <w:rPr>
          <w:b w:val="1"/>
          <w:bCs w:val="1"/>
          <w:sz w:val="22"/>
          <w:szCs w:val="22"/>
          <w:rtl w:val="0"/>
        </w:rPr>
        <w:t xml:space="preserve">Enable E-commerce</w:t>
      </w:r>
      <w:r w:rsidDel="00000000" w:rsidR="00000000" w:rsidRPr="00000000">
        <w:rPr>
          <w:sz w:val="22"/>
          <w:szCs w:val="22"/>
          <w:rtl w:val="0"/>
        </w:rPr>
        <w:t xml:space="preserve">” and “</w:t>
      </w:r>
      <w:r w:rsidDel="00000000" w:rsidR="00000000" w:rsidRPr="00000000">
        <w:rPr>
          <w:b w:val="1"/>
          <w:bCs w:val="1"/>
          <w:sz w:val="22"/>
          <w:szCs w:val="22"/>
          <w:rtl w:val="0"/>
        </w:rPr>
        <w:t xml:space="preserve">Enable Enhanced E-commerce Reporting</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8B">
      <w:pPr>
        <w:pageBreakBefore w:val="0"/>
        <w:ind w:firstLine="720"/>
        <w:rPr/>
      </w:pPr>
      <w:r w:rsidDel="00000000" w:rsidR="00000000" w:rsidRPr="00000000">
        <w:rPr/>
        <w:drawing>
          <wp:inline distB="114300" distT="114300" distL="114300" distR="114300">
            <wp:extent cx="2047875" cy="2028825"/>
            <wp:effectExtent b="0" l="0" r="0" t="0"/>
            <wp:docPr id="20" name="image5.gif"/>
            <a:graphic>
              <a:graphicData uri="http://schemas.openxmlformats.org/drawingml/2006/picture">
                <pic:pic>
                  <pic:nvPicPr>
                    <pic:cNvPr id="0" name="image5.gif"/>
                    <pic:cNvPicPr preferRelativeResize="0"/>
                  </pic:nvPicPr>
                  <pic:blipFill>
                    <a:blip r:embed="rId35"/>
                    <a:srcRect b="2294" l="0" r="0" t="0"/>
                    <a:stretch>
                      <a:fillRect/>
                    </a:stretch>
                  </pic:blipFill>
                  <pic:spPr>
                    <a:xfrm>
                      <a:off x="0" y="0"/>
                      <a:ext cx="20478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numPr>
          <w:ilvl w:val="0"/>
          <w:numId w:val="10"/>
        </w:numPr>
        <w:ind w:left="720" w:hanging="360"/>
        <w:rPr>
          <w:sz w:val="22"/>
          <w:szCs w:val="22"/>
        </w:rPr>
      </w:pPr>
      <w:r w:rsidDel="00000000" w:rsidR="00000000" w:rsidRPr="00000000">
        <w:rPr>
          <w:sz w:val="22"/>
          <w:szCs w:val="22"/>
          <w:rtl w:val="0"/>
        </w:rPr>
        <w:t xml:space="preserve">Click ‘Save’: </w:t>
      </w:r>
      <w:r w:rsidDel="00000000" w:rsidR="00000000" w:rsidRPr="00000000">
        <w:rPr>
          <w:rtl w:val="0"/>
        </w:rPr>
      </w:r>
    </w:p>
    <w:p w:rsidR="00000000" w:rsidDel="00000000" w:rsidP="00000000" w:rsidRDefault="00000000" w:rsidRPr="00000000" w14:paraId="0000008D">
      <w:pPr>
        <w:pageBreakBefore w:val="0"/>
        <w:ind w:firstLine="720"/>
        <w:rPr/>
      </w:pPr>
      <w:r w:rsidDel="00000000" w:rsidR="00000000" w:rsidRPr="00000000">
        <w:rPr/>
        <w:drawing>
          <wp:inline distB="114300" distT="114300" distL="114300" distR="114300">
            <wp:extent cx="1042988" cy="516959"/>
            <wp:effectExtent b="0" l="0" r="0" t="0"/>
            <wp:docPr id="17"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1042988" cy="51695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ageBreakBefore w:val="0"/>
        <w:numPr>
          <w:ilvl w:val="0"/>
          <w:numId w:val="10"/>
        </w:numPr>
        <w:ind w:left="720" w:hanging="360"/>
        <w:rPr>
          <w:sz w:val="22"/>
          <w:szCs w:val="22"/>
        </w:rPr>
      </w:pPr>
      <w:r w:rsidDel="00000000" w:rsidR="00000000" w:rsidRPr="00000000">
        <w:rPr>
          <w:sz w:val="22"/>
          <w:szCs w:val="22"/>
          <w:rtl w:val="0"/>
        </w:rPr>
        <w:t xml:space="preserve">That’s it! You’ll see a “Success” message on the top and your Google Analytics View will now have E-commerce data once you add the Google Analytics code to Shopify. </w:t>
      </w:r>
      <w:r w:rsidDel="00000000" w:rsidR="00000000" w:rsidRPr="00000000">
        <w:rPr>
          <w:rtl w:val="0"/>
        </w:rPr>
      </w:r>
    </w:p>
    <w:p w:rsidR="00000000" w:rsidDel="00000000" w:rsidP="00000000" w:rsidRDefault="00000000" w:rsidRPr="00000000" w14:paraId="0000008F">
      <w:pPr>
        <w:pageBreakBefore w:val="0"/>
        <w:ind w:firstLine="720"/>
        <w:rPr/>
      </w:pPr>
      <w:r w:rsidDel="00000000" w:rsidR="00000000" w:rsidRPr="00000000">
        <w:rPr/>
        <w:drawing>
          <wp:inline distB="114300" distT="114300" distL="114300" distR="114300">
            <wp:extent cx="1138238" cy="426839"/>
            <wp:effectExtent b="0" l="0" r="0" t="0"/>
            <wp:docPr id="29" name="image27.png"/>
            <a:graphic>
              <a:graphicData uri="http://schemas.openxmlformats.org/drawingml/2006/picture">
                <pic:pic>
                  <pic:nvPicPr>
                    <pic:cNvPr id="0" name="image27.png"/>
                    <pic:cNvPicPr preferRelativeResize="0"/>
                  </pic:nvPicPr>
                  <pic:blipFill>
                    <a:blip r:embed="rId37"/>
                    <a:srcRect b="6250" l="0" r="0" t="0"/>
                    <a:stretch>
                      <a:fillRect/>
                    </a:stretch>
                  </pic:blipFill>
                  <pic:spPr>
                    <a:xfrm>
                      <a:off x="0" y="0"/>
                      <a:ext cx="1138238" cy="42683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ind w:firstLine="720"/>
        <w:rPr/>
      </w:pPr>
      <w:r w:rsidDel="00000000" w:rsidR="00000000" w:rsidRPr="00000000">
        <w:rPr>
          <w:rtl w:val="0"/>
        </w:rPr>
      </w:r>
    </w:p>
    <w:p w:rsidR="00000000" w:rsidDel="00000000" w:rsidP="00000000" w:rsidRDefault="00000000" w:rsidRPr="00000000" w14:paraId="00000091">
      <w:pPr>
        <w:pageBreakBefore w:val="0"/>
        <w:ind w:left="0" w:firstLine="0"/>
        <w:rPr/>
      </w:pPr>
      <w:r w:rsidDel="00000000" w:rsidR="00000000" w:rsidRPr="00000000">
        <w:rPr>
          <w:rtl w:val="0"/>
        </w:rPr>
      </w:r>
    </w:p>
    <w:p w:rsidR="00000000" w:rsidDel="00000000" w:rsidP="00000000" w:rsidRDefault="00000000" w:rsidRPr="00000000" w14:paraId="00000092">
      <w:pPr>
        <w:pStyle w:val="Heading2"/>
        <w:pageBreakBefore w:val="0"/>
        <w:widowControl w:val="0"/>
        <w:numPr>
          <w:ilvl w:val="0"/>
          <w:numId w:val="5"/>
        </w:numPr>
        <w:rPr>
          <w:rFonts w:ascii="Poppins" w:cs="Poppins" w:eastAsia="Poppins" w:hAnsi="Poppins"/>
          <w:b w:val="1"/>
          <w:bCs w:val="1"/>
          <w:sz w:val="32"/>
          <w:szCs w:val="32"/>
        </w:rPr>
      </w:pPr>
      <w:bookmarkStart w:colFirst="0" w:colLast="0" w:name="_kggyf1bfc7n9" w:id="5"/>
      <w:bookmarkEnd w:id="5"/>
      <w:r w:rsidDel="00000000" w:rsidR="00000000" w:rsidRPr="00000000">
        <w:rPr>
          <w:rtl w:val="0"/>
        </w:rPr>
        <w:t xml:space="preserve">Adding the Google Analytics tracking script to your Shopify Store</w:t>
      </w:r>
    </w:p>
    <w:p w:rsidR="00000000" w:rsidDel="00000000" w:rsidP="00000000" w:rsidRDefault="00000000" w:rsidRPr="00000000" w14:paraId="00000093">
      <w:pPr>
        <w:pageBreakBefore w:val="0"/>
        <w:numPr>
          <w:ilvl w:val="0"/>
          <w:numId w:val="7"/>
        </w:numPr>
        <w:ind w:left="720" w:hanging="360"/>
        <w:rPr>
          <w:u w:val="none"/>
        </w:rPr>
      </w:pPr>
      <w:r w:rsidDel="00000000" w:rsidR="00000000" w:rsidRPr="00000000">
        <w:rPr>
          <w:rFonts w:ascii="Arial Unicode MS" w:cs="Arial Unicode MS" w:eastAsia="Arial Unicode MS" w:hAnsi="Arial Unicode MS"/>
          <w:rtl w:val="0"/>
        </w:rPr>
        <w:t xml:space="preserve">On your Shopify Admin Panel, click “Online Store” → “Preferences” → You will find an input box to enter your Google Analytics code:</w:t>
      </w:r>
    </w:p>
    <w:p w:rsidR="00000000" w:rsidDel="00000000" w:rsidP="00000000" w:rsidRDefault="00000000" w:rsidRPr="00000000" w14:paraId="00000094">
      <w:pPr>
        <w:pageBreakBefore w:val="0"/>
        <w:ind w:firstLine="720"/>
        <w:rPr/>
      </w:pPr>
      <w:r w:rsidDel="00000000" w:rsidR="00000000" w:rsidRPr="00000000">
        <w:rPr/>
        <w:drawing>
          <wp:inline distB="114300" distT="114300" distL="114300" distR="114300">
            <wp:extent cx="5186363" cy="2580613"/>
            <wp:effectExtent b="0" l="0" r="0" t="0"/>
            <wp:docPr id="9" name="image13.png"/>
            <a:graphic>
              <a:graphicData uri="http://schemas.openxmlformats.org/drawingml/2006/picture">
                <pic:pic>
                  <pic:nvPicPr>
                    <pic:cNvPr id="0" name="image13.png"/>
                    <pic:cNvPicPr preferRelativeResize="0"/>
                  </pic:nvPicPr>
                  <pic:blipFill>
                    <a:blip r:embed="rId38"/>
                    <a:srcRect b="0" l="801" r="0" t="0"/>
                    <a:stretch>
                      <a:fillRect/>
                    </a:stretch>
                  </pic:blipFill>
                  <pic:spPr>
                    <a:xfrm>
                      <a:off x="0" y="0"/>
                      <a:ext cx="5186363" cy="25806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numPr>
          <w:ilvl w:val="0"/>
          <w:numId w:val="7"/>
        </w:numPr>
        <w:ind w:left="720" w:hanging="360"/>
        <w:rPr/>
      </w:pPr>
      <w:r w:rsidDel="00000000" w:rsidR="00000000" w:rsidRPr="00000000">
        <w:rPr>
          <w:rtl w:val="0"/>
        </w:rPr>
        <w:t xml:space="preserve">Paste </w:t>
      </w:r>
      <w:hyperlink w:anchor="xniugn1kctp0">
        <w:r w:rsidDel="00000000" w:rsidR="00000000" w:rsidRPr="00000000">
          <w:rPr>
            <w:color w:val="1155cc"/>
            <w:u w:val="single"/>
            <w:rtl w:val="0"/>
          </w:rPr>
          <w:t xml:space="preserve">your Google Analytics tracking code</w:t>
        </w:r>
      </w:hyperlink>
      <w:r w:rsidDel="00000000" w:rsidR="00000000" w:rsidRPr="00000000">
        <w:rPr>
          <w:rtl w:val="0"/>
        </w:rPr>
        <w:t xml:space="preserve"> there, and click “Save”; </w:t>
      </w:r>
    </w:p>
    <w:p w:rsidR="00000000" w:rsidDel="00000000" w:rsidP="00000000" w:rsidRDefault="00000000" w:rsidRPr="00000000" w14:paraId="00000096">
      <w:pPr>
        <w:pageBreakBefore w:val="0"/>
        <w:numPr>
          <w:ilvl w:val="1"/>
          <w:numId w:val="7"/>
        </w:numPr>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you don’t know where to find your Google Analytics tracking code, you can find it inside your Google Analytics account by clicking “Admin” and then “Tracking Code”. </w:t>
      </w:r>
    </w:p>
    <w:p w:rsidR="00000000" w:rsidDel="00000000" w:rsidP="00000000" w:rsidRDefault="00000000" w:rsidRPr="00000000" w14:paraId="00000097">
      <w:pPr>
        <w:pageBreakBefore w:val="0"/>
        <w:ind w:left="1440" w:firstLine="0"/>
        <w:rPr>
          <w:i w:val="1"/>
          <w:iCs w:val="1"/>
        </w:rPr>
      </w:pPr>
      <w:r w:rsidDel="00000000" w:rsidR="00000000" w:rsidRPr="00000000">
        <w:rPr>
          <w:i w:val="1"/>
          <w:iCs w:val="1"/>
        </w:rPr>
        <w:drawing>
          <wp:inline distB="114300" distT="114300" distL="114300" distR="114300">
            <wp:extent cx="5214938" cy="1479237"/>
            <wp:effectExtent b="0" l="0" r="0" t="0"/>
            <wp:docPr id="32"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214938" cy="147923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ageBreakBefore w:val="0"/>
        <w:ind w:left="1440" w:firstLine="0"/>
        <w:rPr>
          <w:i w:val="1"/>
          <w:iCs w:val="1"/>
        </w:rPr>
      </w:pPr>
      <w:r w:rsidDel="00000000" w:rsidR="00000000" w:rsidRPr="00000000">
        <w:rPr>
          <w:rtl w:val="0"/>
        </w:rPr>
      </w:r>
    </w:p>
    <w:p w:rsidR="00000000" w:rsidDel="00000000" w:rsidP="00000000" w:rsidRDefault="00000000" w:rsidRPr="00000000" w14:paraId="00000099">
      <w:pPr>
        <w:pageBreakBefore w:val="0"/>
        <w:numPr>
          <w:ilvl w:val="0"/>
          <w:numId w:val="7"/>
        </w:numPr>
        <w:ind w:left="720" w:hanging="360"/>
        <w:rPr/>
      </w:pPr>
      <w:r w:rsidDel="00000000" w:rsidR="00000000" w:rsidRPr="00000000">
        <w:rPr>
          <w:rtl w:val="0"/>
        </w:rPr>
        <w:t xml:space="preserve">Tick “Use Enhanced Ecommerce”, and click “Save” again. </w:t>
      </w:r>
      <w:r w:rsidDel="00000000" w:rsidR="00000000" w:rsidRPr="00000000">
        <w:rPr>
          <w:rtl w:val="0"/>
        </w:rPr>
      </w:r>
    </w:p>
    <w:p w:rsidR="00000000" w:rsidDel="00000000" w:rsidP="00000000" w:rsidRDefault="00000000" w:rsidRPr="00000000" w14:paraId="0000009A">
      <w:pPr>
        <w:pageBreakBefore w:val="0"/>
        <w:ind w:firstLine="720"/>
        <w:rPr/>
      </w:pPr>
      <w:r w:rsidDel="00000000" w:rsidR="00000000" w:rsidRPr="00000000">
        <w:rPr/>
        <w:drawing>
          <wp:inline distB="114300" distT="114300" distL="114300" distR="114300">
            <wp:extent cx="3176588" cy="700293"/>
            <wp:effectExtent b="0" l="0" r="0" t="0"/>
            <wp:docPr id="4" name="image22.png"/>
            <a:graphic>
              <a:graphicData uri="http://schemas.openxmlformats.org/drawingml/2006/picture">
                <pic:pic>
                  <pic:nvPicPr>
                    <pic:cNvPr id="0" name="image22.png"/>
                    <pic:cNvPicPr preferRelativeResize="0"/>
                  </pic:nvPicPr>
                  <pic:blipFill>
                    <a:blip r:embed="rId40"/>
                    <a:srcRect b="0" l="0" r="29487" t="0"/>
                    <a:stretch>
                      <a:fillRect/>
                    </a:stretch>
                  </pic:blipFill>
                  <pic:spPr>
                    <a:xfrm>
                      <a:off x="0" y="0"/>
                      <a:ext cx="3176588" cy="70029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numPr>
          <w:ilvl w:val="0"/>
          <w:numId w:val="7"/>
        </w:numPr>
        <w:ind w:left="720" w:hanging="360"/>
        <w:rPr/>
      </w:pPr>
      <w:r w:rsidDel="00000000" w:rsidR="00000000" w:rsidRPr="00000000">
        <w:rPr>
          <w:rtl w:val="0"/>
        </w:rPr>
        <w:t xml:space="preserve">That’s it! You’re now tracking your Shopify Store with Google Analytics.</w:t>
      </w:r>
      <w:r w:rsidDel="00000000" w:rsidR="00000000" w:rsidRPr="00000000">
        <w:rPr>
          <w:rtl w:val="0"/>
        </w:rPr>
      </w:r>
    </w:p>
    <w:sectPr>
      <w:headerReference r:id="rId41" w:type="default"/>
      <w:headerReference r:id="rId42" w:type="first"/>
      <w:footerReference r:id="rId43" w:type="default"/>
      <w:footerReference r:id="rId44"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31"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F">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2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2">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pPr>
    <w:r w:rsidDel="00000000" w:rsidR="00000000" w:rsidRPr="00000000">
      <w:rPr/>
      <w:drawing>
        <wp:inline distB="114300" distT="114300" distL="114300" distR="114300">
          <wp:extent cx="1385888" cy="1015243"/>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15"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i w:val="0"/>
        <w:i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20" Type="http://schemas.openxmlformats.org/officeDocument/2006/relationships/image" Target="media/image35.png"/><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hyperlink" Target="https://analytics.google.com/analytics/web/#management/Settings/" TargetMode="External"/><Relationship Id="rId44" Type="http://schemas.openxmlformats.org/officeDocument/2006/relationships/footer" Target="footer1.xml"/><Relationship Id="rId21" Type="http://schemas.openxmlformats.org/officeDocument/2006/relationships/image" Target="media/image30.png"/><Relationship Id="rId43" Type="http://schemas.openxmlformats.org/officeDocument/2006/relationships/footer" Target="footer2.xml"/><Relationship Id="rId24" Type="http://schemas.openxmlformats.org/officeDocument/2006/relationships/image" Target="media/image31.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8.png"/><Relationship Id="rId25" Type="http://schemas.openxmlformats.org/officeDocument/2006/relationships/image" Target="media/image18.png"/><Relationship Id="rId28" Type="http://schemas.openxmlformats.org/officeDocument/2006/relationships/image" Target="media/image9.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7.gif"/><Relationship Id="rId29" Type="http://schemas.openxmlformats.org/officeDocument/2006/relationships/image" Target="media/image17.png"/><Relationship Id="rId7" Type="http://schemas.openxmlformats.org/officeDocument/2006/relationships/image" Target="media/image29.png"/><Relationship Id="rId8" Type="http://schemas.openxmlformats.org/officeDocument/2006/relationships/image" Target="media/image19.png"/><Relationship Id="rId31" Type="http://schemas.openxmlformats.org/officeDocument/2006/relationships/image" Target="media/image26.gif"/><Relationship Id="rId30" Type="http://schemas.openxmlformats.org/officeDocument/2006/relationships/image" Target="media/image21.png"/><Relationship Id="rId11" Type="http://schemas.openxmlformats.org/officeDocument/2006/relationships/image" Target="media/image2.png"/><Relationship Id="rId33" Type="http://schemas.openxmlformats.org/officeDocument/2006/relationships/image" Target="media/image25.png"/><Relationship Id="rId10" Type="http://schemas.openxmlformats.org/officeDocument/2006/relationships/hyperlink" Target="https://analytics.google.com/" TargetMode="External"/><Relationship Id="rId32" Type="http://schemas.openxmlformats.org/officeDocument/2006/relationships/image" Target="media/image23.png"/><Relationship Id="rId13" Type="http://schemas.openxmlformats.org/officeDocument/2006/relationships/image" Target="media/image16.png"/><Relationship Id="rId35" Type="http://schemas.openxmlformats.org/officeDocument/2006/relationships/image" Target="media/image5.gif"/><Relationship Id="rId12" Type="http://schemas.openxmlformats.org/officeDocument/2006/relationships/image" Target="media/image33.png"/><Relationship Id="rId34" Type="http://schemas.openxmlformats.org/officeDocument/2006/relationships/image" Target="media/image38.png"/><Relationship Id="rId15" Type="http://schemas.openxmlformats.org/officeDocument/2006/relationships/image" Target="media/image24.png"/><Relationship Id="rId37" Type="http://schemas.openxmlformats.org/officeDocument/2006/relationships/image" Target="media/image27.png"/><Relationship Id="rId14" Type="http://schemas.openxmlformats.org/officeDocument/2006/relationships/image" Target="media/image32.png"/><Relationship Id="rId36" Type="http://schemas.openxmlformats.org/officeDocument/2006/relationships/image" Target="media/image12.png"/><Relationship Id="rId17" Type="http://schemas.openxmlformats.org/officeDocument/2006/relationships/hyperlink" Target="https://clickminded.com" TargetMode="External"/><Relationship Id="rId39" Type="http://schemas.openxmlformats.org/officeDocument/2006/relationships/image" Target="media/image36.png"/><Relationship Id="rId16" Type="http://schemas.openxmlformats.org/officeDocument/2006/relationships/image" Target="media/image34.png"/><Relationship Id="rId38"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6.png"/><Relationship Id="rId3" Type="http://schemas.openxmlformats.org/officeDocument/2006/relationships/hyperlink" Target="https://members.clickminded.com/sop/06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