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8" w:rsidRDefault="00002FA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97"/>
        <w:gridCol w:w="6997"/>
      </w:tblGrid>
      <w:tr w:rsidR="00002FA8" w:rsidTr="00D119AA">
        <w:tc>
          <w:tcPr>
            <w:tcW w:w="2500" w:type="pct"/>
            <w:shd w:val="clear" w:color="auto" w:fill="FFF2CC" w:themeFill="accent4" w:themeFillTint="33"/>
          </w:tcPr>
          <w:p w:rsidR="00002FA8" w:rsidRDefault="00002FA8" w:rsidP="00002FA8">
            <w:pPr>
              <w:jc w:val="center"/>
            </w:pPr>
          </w:p>
          <w:p w:rsidR="00002FA8" w:rsidRDefault="00002FA8" w:rsidP="00002FA8">
            <w:pPr>
              <w:jc w:val="center"/>
            </w:pPr>
            <w:proofErr w:type="spellStart"/>
            <w:r w:rsidRPr="00002FA8">
              <w:t>obtencion_tabla_post_phd_</w:t>
            </w:r>
            <w:r>
              <w:t>CA</w:t>
            </w:r>
            <w:r w:rsidRPr="00002FA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FFF2CC" w:themeFill="accent4" w:themeFillTint="33"/>
            <w:vAlign w:val="center"/>
          </w:tcPr>
          <w:p w:rsidR="00002FA8" w:rsidRPr="00A377C8" w:rsidRDefault="00002FA8" w:rsidP="00D119AA">
            <w:pPr>
              <w:rPr>
                <w:rFonts w:ascii="Arial" w:hAnsi="Arial" w:cs="Arial"/>
              </w:rPr>
            </w:pPr>
            <w:r w:rsidRPr="00A377C8">
              <w:rPr>
                <w:rFonts w:ascii="Arial" w:hAnsi="Arial" w:cs="Arial"/>
              </w:rPr>
              <w:t xml:space="preserve">Cantidad de </w:t>
            </w:r>
            <w:proofErr w:type="spellStart"/>
            <w:r w:rsidRPr="00A377C8">
              <w:rPr>
                <w:rFonts w:ascii="Arial" w:hAnsi="Arial" w:cs="Arial"/>
              </w:rPr>
              <w:t>P</w:t>
            </w:r>
            <w:r w:rsidR="00D119AA">
              <w:rPr>
                <w:rFonts w:ascii="Arial" w:hAnsi="Arial" w:cs="Arial"/>
              </w:rPr>
              <w:t>h</w:t>
            </w:r>
            <w:r w:rsidRPr="00A377C8">
              <w:rPr>
                <w:rFonts w:ascii="Arial" w:hAnsi="Arial" w:cs="Arial"/>
              </w:rPr>
              <w:t>D’s</w:t>
            </w:r>
            <w:proofErr w:type="spellEnd"/>
            <w:r w:rsidRPr="00A377C8">
              <w:rPr>
                <w:rFonts w:ascii="Arial" w:hAnsi="Arial" w:cs="Arial"/>
              </w:rPr>
              <w:t xml:space="preserve"> usuarios de ORCID que realizaron su formación en </w:t>
            </w:r>
            <w:r w:rsidRPr="00A377C8">
              <w:rPr>
                <w:rFonts w:ascii="Arial" w:hAnsi="Arial" w:cs="Arial"/>
                <w:b/>
              </w:rPr>
              <w:t>Canadá</w:t>
            </w:r>
            <w:r w:rsidRPr="00A377C8">
              <w:rPr>
                <w:rFonts w:ascii="Arial" w:hAnsi="Arial" w:cs="Arial"/>
              </w:rPr>
              <w:t xml:space="preserve"> durante el periodo  2005-2015 y que en 2016 se localizaba en otros estados desglosados por países de residencia.</w:t>
            </w:r>
          </w:p>
        </w:tc>
      </w:tr>
      <w:tr w:rsidR="00002FA8" w:rsidTr="00D119AA">
        <w:tc>
          <w:tcPr>
            <w:tcW w:w="2500" w:type="pct"/>
            <w:shd w:val="clear" w:color="auto" w:fill="FFF2CC" w:themeFill="accent4" w:themeFillTint="33"/>
          </w:tcPr>
          <w:p w:rsidR="00002FA8" w:rsidRDefault="00002FA8" w:rsidP="00002FA8"/>
          <w:p w:rsidR="00002FA8" w:rsidRDefault="00002FA8" w:rsidP="00A94128">
            <w:pPr>
              <w:jc w:val="center"/>
            </w:pPr>
            <w:proofErr w:type="spellStart"/>
            <w:r w:rsidRPr="00002FA8">
              <w:t>obtencion_tabla_post_phd_</w:t>
            </w:r>
            <w:r w:rsidR="00A94128">
              <w:t>DE</w:t>
            </w:r>
            <w:r w:rsidRPr="00002FA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FFF2CC" w:themeFill="accent4" w:themeFillTint="33"/>
          </w:tcPr>
          <w:p w:rsidR="00002FA8" w:rsidRPr="00A377C8" w:rsidRDefault="00002FA8" w:rsidP="00D119AA">
            <w:pPr>
              <w:rPr>
                <w:rFonts w:ascii="Arial" w:hAnsi="Arial" w:cs="Arial"/>
              </w:rPr>
            </w:pPr>
            <w:r w:rsidRPr="00A377C8">
              <w:rPr>
                <w:rFonts w:ascii="Arial" w:hAnsi="Arial" w:cs="Arial"/>
              </w:rPr>
              <w:t xml:space="preserve">Cantidad de </w:t>
            </w:r>
            <w:proofErr w:type="spellStart"/>
            <w:r w:rsidRPr="00A377C8">
              <w:rPr>
                <w:rFonts w:ascii="Arial" w:hAnsi="Arial" w:cs="Arial"/>
              </w:rPr>
              <w:t>P</w:t>
            </w:r>
            <w:r w:rsidR="00D119AA">
              <w:rPr>
                <w:rFonts w:ascii="Arial" w:hAnsi="Arial" w:cs="Arial"/>
              </w:rPr>
              <w:t>h</w:t>
            </w:r>
            <w:r w:rsidRPr="00A377C8">
              <w:rPr>
                <w:rFonts w:ascii="Arial" w:hAnsi="Arial" w:cs="Arial"/>
              </w:rPr>
              <w:t>D’s</w:t>
            </w:r>
            <w:proofErr w:type="spellEnd"/>
            <w:r w:rsidRPr="00A377C8">
              <w:rPr>
                <w:rFonts w:ascii="Arial" w:hAnsi="Arial" w:cs="Arial"/>
              </w:rPr>
              <w:t xml:space="preserve"> usuarios de ORCID que realizaron su formación en</w:t>
            </w:r>
            <w:r w:rsidRPr="00A377C8">
              <w:rPr>
                <w:rFonts w:ascii="Arial" w:hAnsi="Arial" w:cs="Arial"/>
                <w:b/>
              </w:rPr>
              <w:t xml:space="preserve"> Alemania</w:t>
            </w:r>
            <w:r w:rsidRPr="00A377C8">
              <w:rPr>
                <w:rFonts w:ascii="Arial" w:hAnsi="Arial" w:cs="Arial"/>
              </w:rPr>
              <w:t xml:space="preserve"> durante el periodo  2005-2015 y que en 2016 se localizaba en otros estados desglosados por países de residencia.</w:t>
            </w:r>
          </w:p>
        </w:tc>
      </w:tr>
      <w:tr w:rsidR="00002FA8" w:rsidTr="00D119AA">
        <w:tc>
          <w:tcPr>
            <w:tcW w:w="2500" w:type="pct"/>
            <w:shd w:val="clear" w:color="auto" w:fill="FFF2CC" w:themeFill="accent4" w:themeFillTint="33"/>
          </w:tcPr>
          <w:p w:rsidR="00A377C8" w:rsidRDefault="00A377C8" w:rsidP="00A377C8"/>
          <w:p w:rsidR="00A377C8" w:rsidRDefault="00A377C8" w:rsidP="00A377C8">
            <w:pPr>
              <w:jc w:val="center"/>
            </w:pPr>
            <w:proofErr w:type="spellStart"/>
            <w:r w:rsidRPr="00002FA8">
              <w:t>obtencion_tabla_post_phd_</w:t>
            </w:r>
            <w:r>
              <w:t>ES</w:t>
            </w:r>
            <w:r w:rsidRPr="00002FA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FFF2CC" w:themeFill="accent4" w:themeFillTint="33"/>
          </w:tcPr>
          <w:p w:rsidR="00002FA8" w:rsidRPr="00A377C8" w:rsidRDefault="00002FA8" w:rsidP="00D119AA">
            <w:pPr>
              <w:rPr>
                <w:rFonts w:ascii="Arial" w:hAnsi="Arial" w:cs="Arial"/>
              </w:rPr>
            </w:pPr>
            <w:r w:rsidRPr="00A377C8">
              <w:rPr>
                <w:rFonts w:ascii="Arial" w:hAnsi="Arial" w:cs="Arial"/>
              </w:rPr>
              <w:t xml:space="preserve">Cantidad de </w:t>
            </w:r>
            <w:proofErr w:type="spellStart"/>
            <w:r w:rsidRPr="00A377C8">
              <w:rPr>
                <w:rFonts w:ascii="Arial" w:hAnsi="Arial" w:cs="Arial"/>
              </w:rPr>
              <w:t>P</w:t>
            </w:r>
            <w:r w:rsidR="00D119AA">
              <w:rPr>
                <w:rFonts w:ascii="Arial" w:hAnsi="Arial" w:cs="Arial"/>
              </w:rPr>
              <w:t>h</w:t>
            </w:r>
            <w:r w:rsidRPr="00A377C8">
              <w:rPr>
                <w:rFonts w:ascii="Arial" w:hAnsi="Arial" w:cs="Arial"/>
              </w:rPr>
              <w:t>D’s</w:t>
            </w:r>
            <w:proofErr w:type="spellEnd"/>
            <w:r w:rsidRPr="00A377C8">
              <w:rPr>
                <w:rFonts w:ascii="Arial" w:hAnsi="Arial" w:cs="Arial"/>
              </w:rPr>
              <w:t xml:space="preserve"> usuarios de ORCID que realizaron su formación en </w:t>
            </w:r>
            <w:r w:rsidRPr="00A377C8">
              <w:rPr>
                <w:rFonts w:ascii="Arial" w:hAnsi="Arial" w:cs="Arial"/>
                <w:b/>
              </w:rPr>
              <w:t>España</w:t>
            </w:r>
            <w:r w:rsidRPr="00A377C8">
              <w:rPr>
                <w:rFonts w:ascii="Arial" w:hAnsi="Arial" w:cs="Arial"/>
              </w:rPr>
              <w:t xml:space="preserve"> durante el periodo  2005-2015 y que en 2016 se localizaba en otros estados desglosados por países de residencia.</w:t>
            </w:r>
          </w:p>
        </w:tc>
      </w:tr>
      <w:tr w:rsidR="00002FA8" w:rsidTr="00D119AA">
        <w:tc>
          <w:tcPr>
            <w:tcW w:w="2500" w:type="pct"/>
            <w:shd w:val="clear" w:color="auto" w:fill="FFF2CC" w:themeFill="accent4" w:themeFillTint="33"/>
          </w:tcPr>
          <w:p w:rsidR="00002FA8" w:rsidRDefault="00002FA8" w:rsidP="00002FA8"/>
          <w:p w:rsidR="00A377C8" w:rsidRDefault="00A377C8" w:rsidP="00A377C8">
            <w:pPr>
              <w:jc w:val="center"/>
            </w:pPr>
            <w:proofErr w:type="spellStart"/>
            <w:r w:rsidRPr="00002FA8">
              <w:t>obtencion_tabla_post_phd_</w:t>
            </w:r>
            <w:r>
              <w:t>US</w:t>
            </w:r>
            <w:r w:rsidRPr="00002FA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FFF2CC" w:themeFill="accent4" w:themeFillTint="33"/>
          </w:tcPr>
          <w:p w:rsidR="00002FA8" w:rsidRPr="00A377C8" w:rsidRDefault="00002FA8" w:rsidP="00D119AA">
            <w:pPr>
              <w:rPr>
                <w:rFonts w:ascii="Arial" w:hAnsi="Arial" w:cs="Arial"/>
              </w:rPr>
            </w:pPr>
            <w:r w:rsidRPr="00A377C8">
              <w:rPr>
                <w:rFonts w:ascii="Arial" w:hAnsi="Arial" w:cs="Arial"/>
              </w:rPr>
              <w:t xml:space="preserve">Cantidad de </w:t>
            </w:r>
            <w:proofErr w:type="spellStart"/>
            <w:r w:rsidRPr="00A377C8">
              <w:rPr>
                <w:rFonts w:ascii="Arial" w:hAnsi="Arial" w:cs="Arial"/>
              </w:rPr>
              <w:t>P</w:t>
            </w:r>
            <w:r w:rsidR="00D119AA">
              <w:rPr>
                <w:rFonts w:ascii="Arial" w:hAnsi="Arial" w:cs="Arial"/>
              </w:rPr>
              <w:t>h</w:t>
            </w:r>
            <w:r w:rsidRPr="00A377C8">
              <w:rPr>
                <w:rFonts w:ascii="Arial" w:hAnsi="Arial" w:cs="Arial"/>
              </w:rPr>
              <w:t>D’s</w:t>
            </w:r>
            <w:proofErr w:type="spellEnd"/>
            <w:r w:rsidRPr="00A377C8">
              <w:rPr>
                <w:rFonts w:ascii="Arial" w:hAnsi="Arial" w:cs="Arial"/>
              </w:rPr>
              <w:t xml:space="preserve"> usuarios de ORCID que realizaron su formación en </w:t>
            </w:r>
            <w:r w:rsidRPr="00A377C8">
              <w:rPr>
                <w:rFonts w:ascii="Arial" w:hAnsi="Arial" w:cs="Arial"/>
                <w:b/>
              </w:rPr>
              <w:t>Estados Unidos</w:t>
            </w:r>
            <w:r w:rsidRPr="00A377C8">
              <w:rPr>
                <w:rFonts w:ascii="Arial" w:hAnsi="Arial" w:cs="Arial"/>
              </w:rPr>
              <w:t xml:space="preserve"> durante el periodo  2005-2015 y que en 2016 se localizaba en otros estados desglosados por países de residencia.</w:t>
            </w:r>
          </w:p>
        </w:tc>
      </w:tr>
      <w:tr w:rsidR="00D119AA" w:rsidTr="00A94128">
        <w:tc>
          <w:tcPr>
            <w:tcW w:w="2500" w:type="pct"/>
            <w:shd w:val="clear" w:color="auto" w:fill="C5E0B3" w:themeFill="accent6" w:themeFillTint="66"/>
          </w:tcPr>
          <w:p w:rsidR="00D119AA" w:rsidRDefault="00D119AA" w:rsidP="00002FA8"/>
          <w:p w:rsidR="00A94128" w:rsidRDefault="00A94128" w:rsidP="00A94128">
            <w:pPr>
              <w:jc w:val="center"/>
            </w:pPr>
            <w:proofErr w:type="spellStart"/>
            <w:r w:rsidRPr="00A94128">
              <w:t>obtencion_tabla_post_phd_</w:t>
            </w:r>
            <w:r>
              <w:t>CA</w:t>
            </w:r>
            <w:r w:rsidRPr="00A9412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C5E0B3" w:themeFill="accent6" w:themeFillTint="66"/>
          </w:tcPr>
          <w:p w:rsidR="00D119AA" w:rsidRPr="00A377C8" w:rsidRDefault="00D119AA" w:rsidP="00D119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Obtención de datos relacionados con los países de realización de doctorado de los </w:t>
            </w:r>
            <w:proofErr w:type="spellStart"/>
            <w:r>
              <w:rPr>
                <w:rFonts w:ascii="Arial" w:hAnsi="Arial" w:cs="Arial"/>
              </w:rPr>
              <w:t>PhD’s</w:t>
            </w:r>
            <w:proofErr w:type="spellEnd"/>
            <w:r>
              <w:rPr>
                <w:rFonts w:ascii="Arial" w:hAnsi="Arial" w:cs="Arial"/>
              </w:rPr>
              <w:t xml:space="preserve"> inmigrados que en el año 2016 se localizaban en </w:t>
            </w:r>
            <w:r w:rsidRPr="00D119AA">
              <w:rPr>
                <w:rFonts w:ascii="Arial" w:hAnsi="Arial" w:cs="Arial"/>
                <w:b/>
              </w:rPr>
              <w:t>Canadá</w:t>
            </w:r>
          </w:p>
        </w:tc>
      </w:tr>
      <w:tr w:rsidR="00A94128" w:rsidTr="00A94128"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002FA8"/>
          <w:p w:rsidR="00A94128" w:rsidRDefault="00A94128" w:rsidP="00A94128">
            <w:pPr>
              <w:jc w:val="center"/>
            </w:pPr>
            <w:proofErr w:type="spellStart"/>
            <w:r w:rsidRPr="00A94128">
              <w:t>obtencion_tabla_post_phd_</w:t>
            </w:r>
            <w:r>
              <w:t>DE</w:t>
            </w:r>
            <w:r w:rsidRPr="00A94128">
              <w:t>_paises_de_preferencia</w:t>
            </w:r>
            <w:proofErr w:type="spellEnd"/>
          </w:p>
        </w:tc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A94128">
            <w:pPr>
              <w:rPr>
                <w:rFonts w:ascii="Arial" w:hAnsi="Arial" w:cs="Arial"/>
              </w:rPr>
            </w:pPr>
            <w:r w:rsidRPr="00A94128">
              <w:rPr>
                <w:rFonts w:ascii="Arial" w:hAnsi="Arial" w:cs="Arial"/>
              </w:rPr>
              <w:t xml:space="preserve">Obtención de datos relacionados con los países de realización de doctorado de los </w:t>
            </w:r>
            <w:proofErr w:type="spellStart"/>
            <w:r w:rsidRPr="00A94128">
              <w:rPr>
                <w:rFonts w:ascii="Arial" w:hAnsi="Arial" w:cs="Arial"/>
              </w:rPr>
              <w:t>PhD’s</w:t>
            </w:r>
            <w:proofErr w:type="spellEnd"/>
            <w:r w:rsidRPr="00A94128">
              <w:rPr>
                <w:rFonts w:ascii="Arial" w:hAnsi="Arial" w:cs="Arial"/>
              </w:rPr>
              <w:t xml:space="preserve"> inmigrados que en el año 2016 se localizaban en </w:t>
            </w:r>
            <w:r w:rsidRPr="00A94128">
              <w:rPr>
                <w:rFonts w:ascii="Arial" w:hAnsi="Arial" w:cs="Arial"/>
                <w:b/>
              </w:rPr>
              <w:t>Alemania</w:t>
            </w:r>
          </w:p>
        </w:tc>
      </w:tr>
      <w:tr w:rsidR="00A94128" w:rsidTr="00A94128"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002FA8"/>
          <w:p w:rsidR="00A94128" w:rsidRDefault="00A94128" w:rsidP="00A94128">
            <w:pPr>
              <w:jc w:val="center"/>
            </w:pPr>
            <w:proofErr w:type="spellStart"/>
            <w:r w:rsidRPr="00A94128">
              <w:t>obtencion_tabla_post_phd_</w:t>
            </w:r>
            <w:r>
              <w:t>ES</w:t>
            </w:r>
            <w:r w:rsidRPr="00A94128">
              <w:t>_paises_</w:t>
            </w:r>
            <w:bookmarkStart w:id="0" w:name="_GoBack"/>
            <w:bookmarkEnd w:id="0"/>
            <w:r w:rsidRPr="00A94128">
              <w:t>de_preferencia</w:t>
            </w:r>
            <w:proofErr w:type="spellEnd"/>
          </w:p>
        </w:tc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A94128">
            <w:pPr>
              <w:rPr>
                <w:rFonts w:ascii="Arial" w:hAnsi="Arial" w:cs="Arial"/>
              </w:rPr>
            </w:pPr>
            <w:r w:rsidRPr="00A94128">
              <w:rPr>
                <w:rFonts w:ascii="Arial" w:hAnsi="Arial" w:cs="Arial"/>
              </w:rPr>
              <w:t xml:space="preserve">Obtención de datos relacionados con los países de realización de doctorado de los </w:t>
            </w:r>
            <w:proofErr w:type="spellStart"/>
            <w:r w:rsidRPr="00A94128">
              <w:rPr>
                <w:rFonts w:ascii="Arial" w:hAnsi="Arial" w:cs="Arial"/>
              </w:rPr>
              <w:t>PhD’s</w:t>
            </w:r>
            <w:proofErr w:type="spellEnd"/>
            <w:r w:rsidRPr="00A94128">
              <w:rPr>
                <w:rFonts w:ascii="Arial" w:hAnsi="Arial" w:cs="Arial"/>
              </w:rPr>
              <w:t xml:space="preserve"> inmigrados que en el año 2016 se localizaban en </w:t>
            </w:r>
            <w:r w:rsidRPr="00A94128">
              <w:rPr>
                <w:rFonts w:ascii="Arial" w:hAnsi="Arial" w:cs="Arial"/>
                <w:b/>
              </w:rPr>
              <w:t>España</w:t>
            </w:r>
          </w:p>
        </w:tc>
      </w:tr>
      <w:tr w:rsidR="00A94128" w:rsidTr="00A94128"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002FA8"/>
          <w:p w:rsidR="00A94128" w:rsidRDefault="00A94128" w:rsidP="00A94128">
            <w:pPr>
              <w:jc w:val="center"/>
            </w:pPr>
            <w:proofErr w:type="spellStart"/>
            <w:r w:rsidRPr="00A94128">
              <w:t>obtencion_tabla_post_phd_US_paises_de_preferencia</w:t>
            </w:r>
            <w:proofErr w:type="spellEnd"/>
          </w:p>
        </w:tc>
        <w:tc>
          <w:tcPr>
            <w:tcW w:w="2500" w:type="pct"/>
            <w:shd w:val="clear" w:color="auto" w:fill="C5E0B3" w:themeFill="accent6" w:themeFillTint="66"/>
          </w:tcPr>
          <w:p w:rsidR="00A94128" w:rsidRDefault="00A94128" w:rsidP="00A94128">
            <w:pPr>
              <w:rPr>
                <w:rFonts w:ascii="Arial" w:hAnsi="Arial" w:cs="Arial"/>
              </w:rPr>
            </w:pPr>
            <w:r w:rsidRPr="00A94128">
              <w:rPr>
                <w:rFonts w:ascii="Arial" w:hAnsi="Arial" w:cs="Arial"/>
              </w:rPr>
              <w:t xml:space="preserve">Obtención de datos relacionados con los países de realización de doctorado de los </w:t>
            </w:r>
            <w:proofErr w:type="spellStart"/>
            <w:r w:rsidRPr="00A94128">
              <w:rPr>
                <w:rFonts w:ascii="Arial" w:hAnsi="Arial" w:cs="Arial"/>
              </w:rPr>
              <w:t>PhD’s</w:t>
            </w:r>
            <w:proofErr w:type="spellEnd"/>
            <w:r w:rsidRPr="00A94128">
              <w:rPr>
                <w:rFonts w:ascii="Arial" w:hAnsi="Arial" w:cs="Arial"/>
              </w:rPr>
              <w:t xml:space="preserve"> inmigrados que en el año 2016 se localizaban en</w:t>
            </w:r>
            <w:r>
              <w:rPr>
                <w:rFonts w:ascii="Arial" w:hAnsi="Arial" w:cs="Arial"/>
              </w:rPr>
              <w:t xml:space="preserve"> </w:t>
            </w:r>
            <w:r w:rsidRPr="00A94128">
              <w:rPr>
                <w:rFonts w:ascii="Arial" w:hAnsi="Arial" w:cs="Arial"/>
                <w:b/>
              </w:rPr>
              <w:t>Estados Unidos</w:t>
            </w:r>
          </w:p>
        </w:tc>
      </w:tr>
    </w:tbl>
    <w:p w:rsidR="003447B2" w:rsidRDefault="003447B2"/>
    <w:sectPr w:rsidR="003447B2" w:rsidSect="00002F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8"/>
    <w:rsid w:val="00002FA8"/>
    <w:rsid w:val="003447B2"/>
    <w:rsid w:val="00A377C8"/>
    <w:rsid w:val="00A94128"/>
    <w:rsid w:val="00D1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7C8B63"/>
  <w15:chartTrackingRefBased/>
  <w15:docId w15:val="{AFF842EB-ADC0-467E-812C-52E62D6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2017-10-20T15:54:00Z</dcterms:created>
  <dcterms:modified xsi:type="dcterms:W3CDTF">2017-10-23T11:27:00Z</dcterms:modified>
</cp:coreProperties>
</file>