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Default="006F52A6">
      <w:r>
        <w:t>CIFRAS COJAS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Donde dice: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Ir al banco. Meterse en Internet. Mandar un WhatsApp. Hacer la declaración de la renta. Somos ciudadanos y somos consumidores. Caminamos por la vida dejando un rastro visible. Notable. Lucrativo. Y seguimos preguntándonos ¿Está debidamente protegido y tutelado el derecho a la privacidad en España?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 xml:space="preserve">La verdad es que ésta es una cuestión que se puede abordar desde diferentes perspectivas. Justamente la vaga definición de privacidad y sus múltiples dimensiones complejizan el asunto. Sin embargo, somos ciudadanos, no catedráticos de derecho ni economistas, y con nuestro sentido común podemos hacer mucho. Por ejemplo, acercarnos a la Agencia Española de Protección de datos (AEPD), el organismo público que vela porque se cumpla el derecho a la intimidad, al honor y a la propia imagen a través de la </w:t>
      </w:r>
      <w:proofErr w:type="spellStart"/>
      <w:r>
        <w:rPr>
          <w:rFonts w:ascii="Helvetica" w:hAnsi="Helvetica"/>
          <w:color w:val="646464"/>
        </w:rPr>
        <w:t>La</w:t>
      </w:r>
      <w:proofErr w:type="spellEnd"/>
      <w:r>
        <w:rPr>
          <w:rFonts w:ascii="Helvetica" w:hAnsi="Helvetica"/>
          <w:color w:val="646464"/>
        </w:rPr>
        <w:t xml:space="preserve"> Ley Orgánica 15/1999, de 13 de diciembre, de Protección de Datos de carácter personal en donde se recoge una serie de derechos fundamentales de los ciudadanos.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Sabemos que no es suficiente: este organismo no canaliza todos los asuntos en esta materia pero necesitamos una aproximación a algo parecido a un dato. Un acercamiento empírico a este fenómeno.</w:t>
      </w:r>
    </w:p>
    <w:p w:rsidR="006F52A6" w:rsidRDefault="006F52A6" w:rsidP="006F52A6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Pero antes de todo: ¿qué es un dato personal? De acuerdo a la misma Agencia, lo es cualquier dato que nos hace identificables. Es decir, cualquier dato que nos lleve a conocer la identidad de una persona. Y este mismo concepto ha cambiado a lo largo del tiempo. Igualmente el concepto de intimidad, al que alude directamente el artículo 18 de la Constitución española.</w:t>
      </w:r>
      <w:r>
        <w:rPr>
          <w:rStyle w:val="apple-converted-space"/>
          <w:rFonts w:ascii="Helvetica" w:hAnsi="Helvetica"/>
          <w:color w:val="646464"/>
        </w:rPr>
        <w:t> </w:t>
      </w:r>
      <w:hyperlink r:id="rId5" w:history="1"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 xml:space="preserve">Tal como nos recuerda </w:t>
        </w:r>
        <w:proofErr w:type="spellStart"/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>Ricard</w:t>
        </w:r>
        <w:proofErr w:type="spellEnd"/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 xml:space="preserve"> Martínez</w:t>
        </w:r>
      </w:hyperlink>
      <w:r>
        <w:rPr>
          <w:rFonts w:ascii="Helvetica" w:hAnsi="Helvetica"/>
          <w:color w:val="646464"/>
        </w:rPr>
        <w:t xml:space="preserve">, la intimidad es un derecho burgués primero asociado a la vivienda pero luego, con el cambio tecnológico, a la posesión de gadgets como un </w:t>
      </w:r>
      <w:proofErr w:type="spellStart"/>
      <w:r>
        <w:rPr>
          <w:rFonts w:ascii="Helvetica" w:hAnsi="Helvetica"/>
          <w:color w:val="646464"/>
        </w:rPr>
        <w:t>smartphone</w:t>
      </w:r>
      <w:proofErr w:type="spellEnd"/>
      <w:r>
        <w:rPr>
          <w:rFonts w:ascii="Helvetica" w:hAnsi="Helvetica"/>
          <w:color w:val="646464"/>
        </w:rPr>
        <w:t xml:space="preserve">. Probablemente, hace solo algunos años no era posible saber a quién ibas a votar pero las avanzadas técnicas del </w:t>
      </w:r>
      <w:proofErr w:type="spellStart"/>
      <w:r>
        <w:rPr>
          <w:rFonts w:ascii="Helvetica" w:hAnsi="Helvetica"/>
          <w:color w:val="646464"/>
        </w:rPr>
        <w:t>big</w:t>
      </w:r>
      <w:proofErr w:type="spellEnd"/>
      <w:r>
        <w:rPr>
          <w:rFonts w:ascii="Helvetica" w:hAnsi="Helvetica"/>
          <w:color w:val="646464"/>
        </w:rPr>
        <w:t xml:space="preserve"> data consiguen que tanto empresas como gobiernos obtengan información personal de forma masiva, rápida y, por lo tanto, barata. Y, como comenta </w:t>
      </w:r>
      <w:proofErr w:type="spellStart"/>
      <w:r>
        <w:rPr>
          <w:rFonts w:ascii="Helvetica" w:hAnsi="Helvetica"/>
          <w:color w:val="646464"/>
        </w:rPr>
        <w:t>Ricard</w:t>
      </w:r>
      <w:proofErr w:type="spellEnd"/>
      <w:r>
        <w:rPr>
          <w:rFonts w:ascii="Helvetica" w:hAnsi="Helvetica"/>
          <w:color w:val="646464"/>
        </w:rPr>
        <w:t>: “la información ofrece capacidad de control”.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¿Cómo se está vulnerando este derecho?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Debe decir: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Ir al banco. Meterse en Internet. Mandar un WhatsApp. Hacer la declaración de la renta. Somos ciudadanos y somos consumidores. Caminamos por la vida dejando un rastro visible. Notable. Lucrativo. Y seguimos preguntándonos ¿Está debidamente protegido y tutelado el derecho a la privacidad en España?</w:t>
      </w:r>
    </w:p>
    <w:p w:rsidR="006F52A6" w:rsidRDefault="006F52A6" w:rsidP="006F52A6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lastRenderedPageBreak/>
        <w:t>L</w:t>
      </w:r>
      <w:r>
        <w:rPr>
          <w:rFonts w:ascii="Helvetica" w:hAnsi="Helvetica"/>
          <w:color w:val="646464"/>
        </w:rPr>
        <w:t>a vaga definición de privacidad y sus múltiples dimensiones complejizan el asunto. Sin</w:t>
      </w:r>
      <w:r>
        <w:rPr>
          <w:rFonts w:ascii="Helvetica" w:hAnsi="Helvetica"/>
          <w:color w:val="646464"/>
        </w:rPr>
        <w:t xml:space="preserve"> embargo, el ciudadano, aunque no sea experto, puede hacer algunas cosas como acercarse</w:t>
      </w:r>
      <w:r>
        <w:rPr>
          <w:rFonts w:ascii="Helvetica" w:hAnsi="Helvetica"/>
          <w:color w:val="646464"/>
        </w:rPr>
        <w:t xml:space="preserve"> a la Agencia Española de Protección de datos (AEPD), el organismo público que vela porque se cumpla el derecho a la intimidad, al honor y a</w:t>
      </w:r>
      <w:r>
        <w:rPr>
          <w:rFonts w:ascii="Helvetica" w:hAnsi="Helvetica"/>
          <w:color w:val="646464"/>
        </w:rPr>
        <w:t xml:space="preserve"> la propia imagen a través de</w:t>
      </w:r>
      <w:r>
        <w:rPr>
          <w:rFonts w:ascii="Helvetica" w:hAnsi="Helvetica"/>
          <w:color w:val="646464"/>
        </w:rPr>
        <w:t xml:space="preserve"> </w:t>
      </w:r>
      <w:proofErr w:type="spellStart"/>
      <w:r>
        <w:rPr>
          <w:rFonts w:ascii="Helvetica" w:hAnsi="Helvetica"/>
          <w:color w:val="646464"/>
        </w:rPr>
        <w:t>La</w:t>
      </w:r>
      <w:proofErr w:type="spellEnd"/>
      <w:r>
        <w:rPr>
          <w:rFonts w:ascii="Helvetica" w:hAnsi="Helvetica"/>
          <w:color w:val="646464"/>
        </w:rPr>
        <w:t xml:space="preserve"> Ley Orgán</w:t>
      </w:r>
      <w:r>
        <w:rPr>
          <w:rFonts w:ascii="Helvetica" w:hAnsi="Helvetica"/>
          <w:color w:val="646464"/>
        </w:rPr>
        <w:t>ica 15/1999</w:t>
      </w:r>
      <w:r>
        <w:rPr>
          <w:rFonts w:ascii="Helvetica" w:hAnsi="Helvetica"/>
          <w:color w:val="646464"/>
        </w:rPr>
        <w:t xml:space="preserve"> de Protección de Datos de carácter personal</w:t>
      </w:r>
      <w:r>
        <w:rPr>
          <w:rFonts w:ascii="Helvetica" w:hAnsi="Helvetica"/>
          <w:color w:val="646464"/>
        </w:rPr>
        <w:t>. En esta ley</w:t>
      </w:r>
      <w:r>
        <w:rPr>
          <w:rFonts w:ascii="Helvetica" w:hAnsi="Helvetica"/>
          <w:color w:val="646464"/>
        </w:rPr>
        <w:t xml:space="preserve"> se recoge una serie de derechos fundamentales de los ciudadanos.</w:t>
      </w:r>
      <w:r>
        <w:rPr>
          <w:rFonts w:ascii="Helvetica" w:hAnsi="Helvetica"/>
          <w:color w:val="646464"/>
        </w:rPr>
        <w:t xml:space="preserve"> </w:t>
      </w:r>
      <w:r>
        <w:rPr>
          <w:rFonts w:ascii="Helvetica" w:hAnsi="Helvetica"/>
          <w:color w:val="646464"/>
        </w:rPr>
        <w:t>Sabemos que no es suficiente: este organismo no canaliza todos los asuntos en esta materia pero necesitamos una aproximación a algo parecido a un dato. Un acercamiento empírico a este fenómeno.</w:t>
      </w:r>
    </w:p>
    <w:p w:rsidR="006F52A6" w:rsidRDefault="006F52A6" w:rsidP="006F52A6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 xml:space="preserve">Pero antes de todo: ¿qué es un dato personal? </w:t>
      </w:r>
      <w:r>
        <w:rPr>
          <w:rFonts w:ascii="Helvetica" w:hAnsi="Helvetica"/>
          <w:color w:val="646464"/>
        </w:rPr>
        <w:t xml:space="preserve"> (</w:t>
      </w:r>
      <w:proofErr w:type="gramStart"/>
      <w:r>
        <w:rPr>
          <w:rFonts w:ascii="Helvetica" w:hAnsi="Helvetica"/>
          <w:color w:val="646464"/>
        </w:rPr>
        <w:t>es</w:t>
      </w:r>
      <w:proofErr w:type="gramEnd"/>
      <w:r>
        <w:rPr>
          <w:rFonts w:ascii="Helvetica" w:hAnsi="Helvetica"/>
          <w:color w:val="646464"/>
        </w:rPr>
        <w:t xml:space="preserve"> un </w:t>
      </w:r>
      <w:proofErr w:type="spellStart"/>
      <w:r>
        <w:rPr>
          <w:rFonts w:ascii="Helvetica" w:hAnsi="Helvetica"/>
          <w:color w:val="646464"/>
        </w:rPr>
        <w:t>subtitulo</w:t>
      </w:r>
      <w:proofErr w:type="spellEnd"/>
      <w:r>
        <w:rPr>
          <w:rFonts w:ascii="Helvetica" w:hAnsi="Helvetica"/>
          <w:color w:val="646464"/>
        </w:rPr>
        <w:t>)</w:t>
      </w:r>
    </w:p>
    <w:p w:rsidR="006F52A6" w:rsidRDefault="006F52A6" w:rsidP="006F52A6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/>
          <w:color w:val="646464"/>
        </w:rPr>
      </w:pPr>
    </w:p>
    <w:p w:rsidR="006F52A6" w:rsidRDefault="006F52A6" w:rsidP="006F52A6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/>
          <w:color w:val="646464"/>
        </w:rPr>
      </w:pPr>
      <w:r>
        <w:rPr>
          <w:rFonts w:ascii="Helvetica" w:hAnsi="Helvetica"/>
          <w:color w:val="646464"/>
        </w:rPr>
        <w:t>De acuerdo a la misma Agencia, lo es cualquier dato que nos hace identificables. Es decir, cualquier dato que nos lleve a conocer la identidad de una persona. Y este mismo concepto ha cambiado a lo largo del tiempo. Igualmente el concepto de intimidad, al que alude directamente el artículo 18 de la Constitución española.</w:t>
      </w:r>
      <w:r>
        <w:rPr>
          <w:rStyle w:val="apple-converted-space"/>
          <w:rFonts w:ascii="Helvetica" w:hAnsi="Helvetica"/>
          <w:color w:val="646464"/>
        </w:rPr>
        <w:t> </w:t>
      </w:r>
      <w:hyperlink r:id="rId6" w:history="1"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 xml:space="preserve">Tal como nos recuerda </w:t>
        </w:r>
        <w:proofErr w:type="spellStart"/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>Ricard</w:t>
        </w:r>
        <w:proofErr w:type="spellEnd"/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 xml:space="preserve"> Martínez</w:t>
        </w:r>
      </w:hyperlink>
      <w:r>
        <w:rPr>
          <w:rFonts w:ascii="Helvetica" w:hAnsi="Helvetica"/>
          <w:color w:val="646464"/>
        </w:rPr>
        <w:t xml:space="preserve">, la intimidad es un derecho burgués primero asociado a la vivienda pero luego, con el cambio tecnológico, a la posesión de gadgets como un </w:t>
      </w:r>
      <w:proofErr w:type="spellStart"/>
      <w:r>
        <w:rPr>
          <w:rFonts w:ascii="Helvetica" w:hAnsi="Helvetica"/>
          <w:color w:val="646464"/>
        </w:rPr>
        <w:t>smartphone</w:t>
      </w:r>
      <w:proofErr w:type="spellEnd"/>
      <w:r>
        <w:rPr>
          <w:rFonts w:ascii="Helvetica" w:hAnsi="Helvetica"/>
          <w:color w:val="646464"/>
        </w:rPr>
        <w:t xml:space="preserve">. Probablemente, hace solo algunos años no era posible saber a quién ibas a votar pero las avanzadas técnicas del </w:t>
      </w:r>
      <w:proofErr w:type="spellStart"/>
      <w:r>
        <w:rPr>
          <w:rFonts w:ascii="Helvetica" w:hAnsi="Helvetica"/>
          <w:color w:val="646464"/>
        </w:rPr>
        <w:t>big</w:t>
      </w:r>
      <w:proofErr w:type="spellEnd"/>
      <w:r>
        <w:rPr>
          <w:rFonts w:ascii="Helvetica" w:hAnsi="Helvetica"/>
          <w:color w:val="646464"/>
        </w:rPr>
        <w:t xml:space="preserve"> data consiguen que tanto empresas como gobiernos obtengan información personal de forma masiva, rápida y, por lo tanto, barata. Y, como comenta </w:t>
      </w:r>
      <w:proofErr w:type="spellStart"/>
      <w:r>
        <w:rPr>
          <w:rFonts w:ascii="Helvetica" w:hAnsi="Helvetica"/>
          <w:color w:val="646464"/>
        </w:rPr>
        <w:t>Ricard</w:t>
      </w:r>
      <w:proofErr w:type="spellEnd"/>
      <w:r>
        <w:rPr>
          <w:rFonts w:ascii="Helvetica" w:hAnsi="Helvetica"/>
          <w:color w:val="646464"/>
        </w:rPr>
        <w:t>: “la información ofrece capacidad de control”.</w:t>
      </w:r>
    </w:p>
    <w:p w:rsidR="006F52A6" w:rsidRDefault="006F52A6">
      <w:bookmarkStart w:id="0" w:name="_GoBack"/>
      <w:bookmarkEnd w:id="0"/>
      <w:r>
        <w:rPr>
          <w:rFonts w:ascii="Helvetica" w:hAnsi="Helvetica"/>
          <w:color w:val="646464"/>
          <w:shd w:val="clear" w:color="auto" w:fill="FFFFFF"/>
        </w:rPr>
        <w:t>¿Cómo se está vulnerando este derecho?</w:t>
      </w:r>
    </w:p>
    <w:sectPr w:rsidR="006F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A6"/>
    <w:rsid w:val="006F52A6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6F52A6"/>
  </w:style>
  <w:style w:type="character" w:styleId="Hyperlink">
    <w:name w:val="Hyperlink"/>
    <w:basedOn w:val="DefaultParagraphFont"/>
    <w:uiPriority w:val="99"/>
    <w:semiHidden/>
    <w:unhideWhenUsed/>
    <w:rsid w:val="006F52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6F52A6"/>
  </w:style>
  <w:style w:type="character" w:styleId="Hyperlink">
    <w:name w:val="Hyperlink"/>
    <w:basedOn w:val="DefaultParagraphFont"/>
    <w:uiPriority w:val="99"/>
    <w:semiHidden/>
    <w:unhideWhenUsed/>
    <w:rsid w:val="006F5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alab-prado.github.io/ddhh-privacidad/entrevistaexp.html" TargetMode="External"/><Relationship Id="rId5" Type="http://schemas.openxmlformats.org/officeDocument/2006/relationships/hyperlink" Target="https://medialab-prado.github.io/ddhh-privacidad/entrevistaex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644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2016-12-10T16:02:00Z</dcterms:created>
  <dcterms:modified xsi:type="dcterms:W3CDTF">2016-12-10T16:11:00Z</dcterms:modified>
</cp:coreProperties>
</file>