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E7" w:rsidRDefault="007A58EF">
      <w:r>
        <w:t>Correcciones CIFRAS COJAS</w:t>
      </w:r>
    </w:p>
    <w:p w:rsidR="007A58EF" w:rsidRDefault="007A58EF">
      <w:pPr>
        <w:rPr>
          <w:rFonts w:ascii="Helvetica" w:hAnsi="Helvetica"/>
          <w:color w:val="646464"/>
          <w:shd w:val="clear" w:color="auto" w:fill="FFFFFF"/>
        </w:rPr>
      </w:pPr>
      <w:r>
        <w:t>Donde dice “</w:t>
      </w:r>
      <w:r>
        <w:rPr>
          <w:rFonts w:ascii="Helvetica" w:hAnsi="Helvetica"/>
          <w:color w:val="646464"/>
          <w:shd w:val="clear" w:color="auto" w:fill="FFFFFF"/>
        </w:rPr>
        <w:t>Pero volvamos al asunto. ¿Cómo se está vulnerando este derecho? Analizamos algunas dimensiones del asunto.</w:t>
      </w:r>
      <w:r>
        <w:rPr>
          <w:rFonts w:ascii="Helvetica" w:hAnsi="Helvetica"/>
          <w:color w:val="646464"/>
          <w:shd w:val="clear" w:color="auto" w:fill="FFFFFF"/>
        </w:rPr>
        <w:t>”</w:t>
      </w:r>
    </w:p>
    <w:p w:rsidR="007A58EF" w:rsidRDefault="007A58EF">
      <w:pPr>
        <w:rPr>
          <w:rFonts w:ascii="Helvetica" w:hAnsi="Helvetica"/>
          <w:color w:val="646464"/>
          <w:shd w:val="clear" w:color="auto" w:fill="FFFFFF"/>
        </w:rPr>
      </w:pPr>
      <w:r>
        <w:rPr>
          <w:rFonts w:ascii="Helvetica" w:hAnsi="Helvetica"/>
          <w:color w:val="646464"/>
          <w:shd w:val="clear" w:color="auto" w:fill="FFFFFF"/>
        </w:rPr>
        <w:t xml:space="preserve">Debe decir: </w:t>
      </w:r>
      <w:r>
        <w:rPr>
          <w:rFonts w:ascii="Helvetica" w:hAnsi="Helvetica"/>
          <w:color w:val="646464"/>
          <w:shd w:val="clear" w:color="auto" w:fill="FFFFFF"/>
        </w:rPr>
        <w:t>¿Cómo se está vulnerando este derecho?</w:t>
      </w:r>
    </w:p>
    <w:p w:rsidR="007A58EF" w:rsidRDefault="007A58EF">
      <w:pPr>
        <w:rPr>
          <w:rFonts w:ascii="Helvetica" w:hAnsi="Helvetica"/>
          <w:color w:val="646464"/>
          <w:shd w:val="clear" w:color="auto" w:fill="FFFFFF"/>
        </w:rPr>
      </w:pPr>
      <w:r>
        <w:rPr>
          <w:rFonts w:ascii="Helvetica" w:hAnsi="Helvetica"/>
          <w:color w:val="646464"/>
          <w:shd w:val="clear" w:color="auto" w:fill="FFFFFF"/>
        </w:rPr>
        <w:t xml:space="preserve">Donde dice: </w:t>
      </w:r>
      <w:r>
        <w:rPr>
          <w:rFonts w:ascii="Helvetica" w:hAnsi="Helvetica"/>
          <w:color w:val="646464"/>
          <w:shd w:val="clear" w:color="auto" w:fill="FFFFFF"/>
        </w:rPr>
        <w:t>Sabemos que las denuncias ante la AEPD no han hecho más que aumentar en los últimos años (aunque no todas llegan a buen puerto).</w:t>
      </w:r>
    </w:p>
    <w:p w:rsidR="007A58EF" w:rsidRDefault="007A58EF" w:rsidP="007A58EF">
      <w:pPr>
        <w:rPr>
          <w:rFonts w:ascii="Helvetica" w:hAnsi="Helvetica"/>
          <w:color w:val="646464"/>
          <w:shd w:val="clear" w:color="auto" w:fill="FFFFFF"/>
        </w:rPr>
      </w:pPr>
      <w:r>
        <w:rPr>
          <w:rFonts w:ascii="Helvetica" w:hAnsi="Helvetica"/>
          <w:color w:val="646464"/>
          <w:shd w:val="clear" w:color="auto" w:fill="FFFFFF"/>
        </w:rPr>
        <w:t>Debe decir: L</w:t>
      </w:r>
      <w:r>
        <w:rPr>
          <w:rFonts w:ascii="Helvetica" w:hAnsi="Helvetica"/>
          <w:color w:val="646464"/>
          <w:shd w:val="clear" w:color="auto" w:fill="FFFFFF"/>
        </w:rPr>
        <w:t>as denuncias ante la AEPD no han hecho más que aumentar en los últimos años (aunque no todas llegan a buen puerto).</w:t>
      </w:r>
    </w:p>
    <w:p w:rsidR="007A7F21" w:rsidRDefault="007A7F21" w:rsidP="007A58EF">
      <w:pPr>
        <w:rPr>
          <w:rFonts w:ascii="Helvetica" w:hAnsi="Helvetica"/>
          <w:color w:val="646464"/>
          <w:shd w:val="clear" w:color="auto" w:fill="FFFFFF"/>
        </w:rPr>
      </w:pPr>
      <w:r>
        <w:rPr>
          <w:rFonts w:ascii="Helvetica" w:hAnsi="Helvetica"/>
          <w:color w:val="646464"/>
          <w:shd w:val="clear" w:color="auto" w:fill="FFFFFF"/>
        </w:rPr>
        <w:t xml:space="preserve">Donde dice: </w:t>
      </w:r>
      <w:r>
        <w:rPr>
          <w:rFonts w:ascii="Helvetica" w:hAnsi="Helvetica"/>
          <w:color w:val="646464"/>
          <w:shd w:val="clear" w:color="auto" w:fill="FFFFFF"/>
        </w:rPr>
        <w:t>en el último año observamos</w:t>
      </w:r>
      <w:r>
        <w:rPr>
          <w:rFonts w:ascii="Helvetica" w:hAnsi="Helvetica"/>
          <w:color w:val="646464"/>
          <w:shd w:val="clear" w:color="auto" w:fill="FFFFFF"/>
        </w:rPr>
        <w:t xml:space="preserve"> debe decir: se observa</w:t>
      </w:r>
    </w:p>
    <w:p w:rsidR="007A7F21" w:rsidRDefault="007A7F21" w:rsidP="007A58EF">
      <w:pPr>
        <w:rPr>
          <w:rFonts w:ascii="Helvetica" w:hAnsi="Helvetica"/>
          <w:color w:val="646464"/>
          <w:shd w:val="clear" w:color="auto" w:fill="FFFFFF"/>
        </w:rPr>
      </w:pPr>
      <w:r>
        <w:rPr>
          <w:rFonts w:ascii="Helvetica" w:hAnsi="Helvetica"/>
          <w:color w:val="646464"/>
          <w:shd w:val="clear" w:color="auto" w:fill="FFFFFF"/>
        </w:rPr>
        <w:t xml:space="preserve">Donde dice: </w:t>
      </w:r>
      <w:r>
        <w:rPr>
          <w:rFonts w:ascii="Helvetica" w:hAnsi="Helvetica"/>
          <w:color w:val="646464"/>
          <w:shd w:val="clear" w:color="auto" w:fill="FFFFFF"/>
        </w:rPr>
        <w:t>Habíamos señalado que las denuncias presentada</w:t>
      </w:r>
      <w:r>
        <w:rPr>
          <w:rFonts w:ascii="Helvetica" w:hAnsi="Helvetica"/>
          <w:color w:val="646464"/>
          <w:shd w:val="clear" w:color="auto" w:fill="FFFFFF"/>
        </w:rPr>
        <w:t>s</w:t>
      </w:r>
    </w:p>
    <w:p w:rsidR="007A7F21" w:rsidRDefault="007A7F21" w:rsidP="007A58EF">
      <w:pPr>
        <w:rPr>
          <w:rFonts w:ascii="Helvetica" w:hAnsi="Helvetica"/>
          <w:color w:val="646464"/>
          <w:shd w:val="clear" w:color="auto" w:fill="FFFFFF"/>
        </w:rPr>
      </w:pPr>
      <w:r>
        <w:rPr>
          <w:rFonts w:ascii="Helvetica" w:hAnsi="Helvetica"/>
          <w:color w:val="646464"/>
          <w:shd w:val="clear" w:color="auto" w:fill="FFFFFF"/>
        </w:rPr>
        <w:t>Debe decir: Se había señalado antes que las denuncias presentadas</w:t>
      </w:r>
    </w:p>
    <w:p w:rsidR="007A7F21" w:rsidRDefault="007A7F21" w:rsidP="007A58EF">
      <w:pPr>
        <w:rPr>
          <w:rFonts w:ascii="Helvetica" w:hAnsi="Helvetica"/>
          <w:color w:val="646464"/>
          <w:shd w:val="clear" w:color="auto" w:fill="FFFFFF"/>
        </w:rPr>
      </w:pPr>
      <w:r>
        <w:rPr>
          <w:rFonts w:ascii="Helvetica" w:hAnsi="Helvetica"/>
          <w:color w:val="646464"/>
          <w:shd w:val="clear" w:color="auto" w:fill="FFFFFF"/>
        </w:rPr>
        <w:t xml:space="preserve">Donde dice: </w:t>
      </w:r>
      <w:r>
        <w:rPr>
          <w:rFonts w:ascii="Helvetica" w:hAnsi="Helvetica"/>
          <w:color w:val="646464"/>
          <w:shd w:val="clear" w:color="auto" w:fill="FFFFFF"/>
        </w:rPr>
        <w:t>Por último, si analizamos la evolución de las consultas ciudadanas que se realizan mediante diferentes canales, efectivamente se puede apreciar una mayor preocupación por la privacidad: en los últimos 8 años las consultas se han más que doblado pasando de 72.650 en 2008 a más de 200.000 en 2015. Pero, de nuevo, no parecer ser Internet una gran preocupación para los consumidores. En concreto, en 2015: la salida de ficheros de morosos encabeza la lista de consultas (más de 16.000 en 2015), mientras que la publicación de datos en Internet apenas supera las 4.000 consultas.</w:t>
      </w:r>
    </w:p>
    <w:p w:rsidR="007A7F21" w:rsidRDefault="007A7F21" w:rsidP="007A7F21">
      <w:pPr>
        <w:rPr>
          <w:rFonts w:ascii="Helvetica" w:hAnsi="Helvetica"/>
          <w:color w:val="646464"/>
          <w:shd w:val="clear" w:color="auto" w:fill="FFFFFF"/>
        </w:rPr>
      </w:pPr>
      <w:r>
        <w:rPr>
          <w:rFonts w:ascii="Helvetica" w:hAnsi="Helvetica"/>
          <w:color w:val="646464"/>
          <w:shd w:val="clear" w:color="auto" w:fill="FFFFFF"/>
        </w:rPr>
        <w:t xml:space="preserve">Debe decir: Por último, la evolución de las consultas ciudadanas arrojan un dato interesante: se aprecia una mayor preocupación por la privacidad. De hecho, </w:t>
      </w:r>
      <w:r>
        <w:rPr>
          <w:rFonts w:ascii="Helvetica" w:hAnsi="Helvetica"/>
          <w:color w:val="646464"/>
          <w:shd w:val="clear" w:color="auto" w:fill="FFFFFF"/>
        </w:rPr>
        <w:t>en los últimos 8 años las consultas se han más que doblado pasando de 72.650 en 2008 a más de 200.000 en 2015. Pero, de nuevo, no parecer ser Internet una gran preocupación para los consumidores. En concreto, en 2015: la salida de ficheros de morosos encabeza la lista de consultas (más de 16.000 en 2015), mientras que la publicación de datos en Internet ap</w:t>
      </w:r>
      <w:r>
        <w:rPr>
          <w:rFonts w:ascii="Helvetica" w:hAnsi="Helvetica"/>
          <w:color w:val="646464"/>
          <w:shd w:val="clear" w:color="auto" w:fill="FFFFFF"/>
        </w:rPr>
        <w:t>enas supera las 4.000</w:t>
      </w:r>
      <w:r>
        <w:rPr>
          <w:rFonts w:ascii="Helvetica" w:hAnsi="Helvetica"/>
          <w:color w:val="646464"/>
          <w:shd w:val="clear" w:color="auto" w:fill="FFFFFF"/>
        </w:rPr>
        <w:t>.</w:t>
      </w:r>
    </w:p>
    <w:p w:rsidR="0092422B" w:rsidRDefault="0092422B" w:rsidP="007A7F21">
      <w:pPr>
        <w:rPr>
          <w:rStyle w:val="apple-converted-space"/>
          <w:rFonts w:ascii="Helvetica" w:hAnsi="Helvetica"/>
          <w:color w:val="646464"/>
          <w:shd w:val="clear" w:color="auto" w:fill="FFFFFF"/>
        </w:rPr>
      </w:pPr>
      <w:r>
        <w:rPr>
          <w:rFonts w:ascii="Helvetica" w:hAnsi="Helvetica"/>
          <w:color w:val="646464"/>
          <w:shd w:val="clear" w:color="auto" w:fill="FFFFFF"/>
        </w:rPr>
        <w:t xml:space="preserve">Donde dice: </w:t>
      </w:r>
      <w:r>
        <w:rPr>
          <w:rFonts w:ascii="Helvetica" w:hAnsi="Helvetica"/>
          <w:color w:val="646464"/>
          <w:shd w:val="clear" w:color="auto" w:fill="FFFFFF"/>
        </w:rPr>
        <w:t>Entendemos que no podemos comprender el fenómeno de la violación de un derecho fundamental</w:t>
      </w:r>
      <w:r>
        <w:rPr>
          <w:rStyle w:val="apple-converted-space"/>
          <w:rFonts w:ascii="Helvetica" w:hAnsi="Helvetica"/>
          <w:color w:val="646464"/>
          <w:shd w:val="clear" w:color="auto" w:fill="FFFFFF"/>
        </w:rPr>
        <w:t> </w:t>
      </w:r>
    </w:p>
    <w:p w:rsidR="0092422B" w:rsidRDefault="0092422B" w:rsidP="0092422B">
      <w:pPr>
        <w:rPr>
          <w:rStyle w:val="apple-converted-space"/>
          <w:rFonts w:ascii="Helvetica" w:hAnsi="Helvetica"/>
          <w:color w:val="646464"/>
          <w:shd w:val="clear" w:color="auto" w:fill="FFFFFF"/>
        </w:rPr>
      </w:pPr>
      <w:r>
        <w:rPr>
          <w:rStyle w:val="apple-converted-space"/>
          <w:rFonts w:ascii="Helvetica" w:hAnsi="Helvetica"/>
          <w:color w:val="646464"/>
          <w:shd w:val="clear" w:color="auto" w:fill="FFFFFF"/>
        </w:rPr>
        <w:t xml:space="preserve">Debe decir: No se puede </w:t>
      </w:r>
      <w:r>
        <w:rPr>
          <w:rFonts w:ascii="Helvetica" w:hAnsi="Helvetica"/>
          <w:color w:val="646464"/>
          <w:shd w:val="clear" w:color="auto" w:fill="FFFFFF"/>
        </w:rPr>
        <w:t>comprender el fenómeno de la violación de un derecho fundamental</w:t>
      </w:r>
      <w:r>
        <w:rPr>
          <w:rStyle w:val="apple-converted-space"/>
          <w:rFonts w:ascii="Helvetica" w:hAnsi="Helvetica"/>
          <w:color w:val="646464"/>
          <w:shd w:val="clear" w:color="auto" w:fill="FFFFFF"/>
        </w:rPr>
        <w:t> </w:t>
      </w:r>
    </w:p>
    <w:p w:rsidR="0092422B" w:rsidRDefault="0092422B" w:rsidP="0092422B">
      <w:pPr>
        <w:rPr>
          <w:rFonts w:ascii="Helvetica" w:hAnsi="Helvetica"/>
          <w:color w:val="646464"/>
          <w:shd w:val="clear" w:color="auto" w:fill="FFFFFF"/>
        </w:rPr>
      </w:pPr>
      <w:r>
        <w:rPr>
          <w:rStyle w:val="apple-converted-space"/>
          <w:rFonts w:ascii="Helvetica" w:hAnsi="Helvetica"/>
          <w:color w:val="646464"/>
          <w:shd w:val="clear" w:color="auto" w:fill="FFFFFF"/>
        </w:rPr>
        <w:t xml:space="preserve">Donde dice: </w:t>
      </w:r>
      <w:r>
        <w:rPr>
          <w:rFonts w:ascii="Helvetica" w:hAnsi="Helvetica"/>
          <w:color w:val="646464"/>
          <w:shd w:val="clear" w:color="auto" w:fill="FFFFFF"/>
        </w:rPr>
        <w:t>Sabemos que la Guardia Civil a</w:t>
      </w:r>
    </w:p>
    <w:p w:rsidR="0092422B" w:rsidRDefault="0092422B" w:rsidP="0092422B">
      <w:pPr>
        <w:rPr>
          <w:rFonts w:ascii="Helvetica" w:hAnsi="Helvetica"/>
          <w:color w:val="646464"/>
          <w:shd w:val="clear" w:color="auto" w:fill="FFFFFF"/>
        </w:rPr>
      </w:pPr>
      <w:r>
        <w:rPr>
          <w:rFonts w:ascii="Helvetica" w:hAnsi="Helvetica"/>
          <w:color w:val="646464"/>
          <w:shd w:val="clear" w:color="auto" w:fill="FFFFFF"/>
        </w:rPr>
        <w:t xml:space="preserve">Debe decir: La Guardia Civil </w:t>
      </w:r>
    </w:p>
    <w:p w:rsidR="0092422B" w:rsidRDefault="0092422B" w:rsidP="0092422B">
      <w:pPr>
        <w:rPr>
          <w:rStyle w:val="apple-converted-space"/>
          <w:rFonts w:ascii="Helvetica" w:hAnsi="Helvetica"/>
          <w:color w:val="646464"/>
          <w:shd w:val="clear" w:color="auto" w:fill="FFFFFF"/>
        </w:rPr>
      </w:pPr>
      <w:bookmarkStart w:id="0" w:name="_GoBack"/>
      <w:bookmarkEnd w:id="0"/>
    </w:p>
    <w:p w:rsidR="0092422B" w:rsidRDefault="0092422B" w:rsidP="007A7F21">
      <w:pPr>
        <w:rPr>
          <w:rFonts w:ascii="Helvetica" w:hAnsi="Helvetica"/>
          <w:color w:val="646464"/>
          <w:shd w:val="clear" w:color="auto" w:fill="FFFFFF"/>
        </w:rPr>
      </w:pPr>
    </w:p>
    <w:p w:rsidR="007A7F21" w:rsidRDefault="007A7F21" w:rsidP="007A58EF">
      <w:pPr>
        <w:rPr>
          <w:rFonts w:ascii="Helvetica" w:hAnsi="Helvetica"/>
          <w:color w:val="646464"/>
          <w:shd w:val="clear" w:color="auto" w:fill="FFFFFF"/>
        </w:rPr>
      </w:pPr>
    </w:p>
    <w:p w:rsidR="007A58EF" w:rsidRDefault="007A58EF"/>
    <w:sectPr w:rsidR="007A5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8EF"/>
    <w:rsid w:val="007A58EF"/>
    <w:rsid w:val="007A7F21"/>
    <w:rsid w:val="0092422B"/>
    <w:rsid w:val="00AC2AE7"/>
    <w:rsid w:val="00EA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242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24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316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Zuleta Romano</dc:creator>
  <cp:lastModifiedBy>Silvia Zuleta Romano</cp:lastModifiedBy>
  <cp:revision>3</cp:revision>
  <dcterms:created xsi:type="dcterms:W3CDTF">2016-12-10T12:52:00Z</dcterms:created>
  <dcterms:modified xsi:type="dcterms:W3CDTF">2016-12-10T13:06:00Z</dcterms:modified>
</cp:coreProperties>
</file>