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E7" w:rsidRDefault="00F97B8D">
      <w:r>
        <w:t>Erratas y correcciones menores</w:t>
      </w:r>
    </w:p>
    <w:p w:rsidR="00F97B8D" w:rsidRDefault="00D65324">
      <w:r>
        <w:t>ENTREVISTA EXPERTO</w:t>
      </w:r>
      <w:bookmarkStart w:id="0" w:name="_GoBack"/>
      <w:bookmarkEnd w:id="0"/>
    </w:p>
    <w:p w:rsidR="00F97B8D" w:rsidRDefault="00F97B8D">
      <w:r>
        <w:t>En la primera pregunta, donde dice “como” debe decir “cómo”.</w:t>
      </w:r>
    </w:p>
    <w:p w:rsidR="00D27B14" w:rsidRDefault="00D27B14">
      <w:r>
        <w:t>“</w:t>
      </w:r>
      <w:proofErr w:type="spellStart"/>
      <w:r>
        <w:t>intimus</w:t>
      </w:r>
      <w:proofErr w:type="spellEnd"/>
      <w:r>
        <w:t>” debe ir en cursiva.</w:t>
      </w:r>
    </w:p>
    <w:p w:rsidR="00D27B14" w:rsidRDefault="00D27B14">
      <w:r>
        <w:t>Donde dice “grupos cerrados” quitar puntos suspensivos.</w:t>
      </w:r>
    </w:p>
    <w:p w:rsidR="00F97B8D" w:rsidRPr="00D27B14" w:rsidRDefault="00D27B14">
      <w:pPr>
        <w:rPr>
          <w:rFonts w:ascii="Helvetica" w:hAnsi="Helvetica"/>
          <w:bCs/>
          <w:color w:val="3C3B3B"/>
          <w:bdr w:val="none" w:sz="0" w:space="0" w:color="auto" w:frame="1"/>
        </w:rPr>
      </w:pPr>
      <w:r>
        <w:t xml:space="preserve">Donde dice </w:t>
      </w:r>
      <w:r>
        <w:rPr>
          <w:rFonts w:ascii="Helvetica" w:hAnsi="Helvetica"/>
          <w:color w:val="646464"/>
        </w:rPr>
        <w:br/>
      </w:r>
      <w:r w:rsidRPr="00D27B14">
        <w:rPr>
          <w:rFonts w:ascii="Helvetica" w:hAnsi="Helvetica"/>
          <w:bCs/>
          <w:color w:val="3C3B3B"/>
          <w:bdr w:val="none" w:sz="0" w:space="0" w:color="auto" w:frame="1"/>
        </w:rPr>
        <w:t>Pero tú crees que los españoles pueden estar tranquilos</w:t>
      </w:r>
      <w:proofErr w:type="gramStart"/>
      <w:r w:rsidRPr="00D27B14">
        <w:rPr>
          <w:rFonts w:ascii="Helvetica" w:hAnsi="Helvetica"/>
          <w:bCs/>
          <w:color w:val="3C3B3B"/>
          <w:bdr w:val="none" w:sz="0" w:space="0" w:color="auto" w:frame="1"/>
        </w:rPr>
        <w:t>?</w:t>
      </w:r>
      <w:proofErr w:type="gramEnd"/>
    </w:p>
    <w:p w:rsidR="00D27B14" w:rsidRDefault="00D27B14">
      <w:pPr>
        <w:rPr>
          <w:rFonts w:ascii="Helvetica" w:hAnsi="Helvetica"/>
          <w:bCs/>
          <w:color w:val="3C3B3B"/>
          <w:bdr w:val="none" w:sz="0" w:space="0" w:color="auto" w:frame="1"/>
        </w:rPr>
      </w:pPr>
      <w:r w:rsidRPr="00D27B14">
        <w:rPr>
          <w:rFonts w:ascii="Helvetica" w:hAnsi="Helvetica"/>
          <w:bCs/>
          <w:color w:val="3C3B3B"/>
          <w:bdr w:val="none" w:sz="0" w:space="0" w:color="auto" w:frame="1"/>
        </w:rPr>
        <w:t>Falta el signo de interrogación al inicio</w:t>
      </w:r>
    </w:p>
    <w:p w:rsidR="00D27B14" w:rsidRDefault="00D65324">
      <w:pPr>
        <w:rPr>
          <w:rFonts w:ascii="Helvetica" w:hAnsi="Helvetica"/>
          <w:bCs/>
          <w:color w:val="3C3B3B"/>
          <w:bdr w:val="none" w:sz="0" w:space="0" w:color="auto" w:frame="1"/>
        </w:rPr>
      </w:pPr>
      <w:r>
        <w:rPr>
          <w:rFonts w:ascii="Helvetica" w:hAnsi="Helvetica"/>
          <w:bCs/>
          <w:color w:val="3C3B3B"/>
          <w:bdr w:val="none" w:sz="0" w:space="0" w:color="auto" w:frame="1"/>
        </w:rPr>
        <w:t>Donde dice:</w:t>
      </w:r>
    </w:p>
    <w:p w:rsidR="00D65324" w:rsidRDefault="00D65324">
      <w:pPr>
        <w:rPr>
          <w:rFonts w:ascii="Helvetica" w:hAnsi="Helvetica"/>
          <w:bCs/>
          <w:color w:val="3C3B3B"/>
          <w:bdr w:val="none" w:sz="0" w:space="0" w:color="auto" w:frame="1"/>
        </w:rPr>
      </w:pPr>
      <w:r>
        <w:rPr>
          <w:rFonts w:ascii="Helvetica" w:hAnsi="Helvetica"/>
          <w:bCs/>
          <w:color w:val="3C3B3B"/>
          <w:bdr w:val="none" w:sz="0" w:space="0" w:color="auto" w:frame="1"/>
        </w:rPr>
        <w:t>“La parte del consumidor”. Quitar.</w:t>
      </w:r>
    </w:p>
    <w:p w:rsidR="00D65324" w:rsidRDefault="00D65324">
      <w:pPr>
        <w:rPr>
          <w:rFonts w:ascii="Helvetica" w:hAnsi="Helvetica"/>
          <w:bCs/>
          <w:color w:val="3C3B3B"/>
          <w:bdr w:val="none" w:sz="0" w:space="0" w:color="auto" w:frame="1"/>
        </w:rPr>
      </w:pPr>
    </w:p>
    <w:p w:rsidR="00D65324" w:rsidRDefault="00D65324">
      <w:pPr>
        <w:rPr>
          <w:rFonts w:ascii="Helvetica" w:hAnsi="Helvetica"/>
          <w:bCs/>
          <w:color w:val="3C3B3B"/>
          <w:bdr w:val="none" w:sz="0" w:space="0" w:color="auto" w:frame="1"/>
        </w:rPr>
      </w:pPr>
      <w:r>
        <w:rPr>
          <w:rFonts w:ascii="Helvetica" w:hAnsi="Helvetica"/>
          <w:bCs/>
          <w:color w:val="3C3B3B"/>
          <w:bdr w:val="none" w:sz="0" w:space="0" w:color="auto" w:frame="1"/>
        </w:rPr>
        <w:t>DEMOCRACIA Y LIBERTAD</w:t>
      </w:r>
    </w:p>
    <w:p w:rsidR="00D65324" w:rsidRDefault="00D65324">
      <w:pPr>
        <w:rPr>
          <w:rFonts w:ascii="Helvetica" w:hAnsi="Helvetica"/>
          <w:bCs/>
          <w:color w:val="3C3B3B"/>
          <w:bdr w:val="none" w:sz="0" w:space="0" w:color="auto" w:frame="1"/>
        </w:rPr>
      </w:pPr>
      <w:r>
        <w:rPr>
          <w:rFonts w:ascii="Helvetica" w:hAnsi="Helvetica"/>
          <w:bCs/>
          <w:color w:val="3C3B3B"/>
          <w:bdr w:val="none" w:sz="0" w:space="0" w:color="auto" w:frame="1"/>
        </w:rPr>
        <w:t>Donde dice:</w:t>
      </w:r>
    </w:p>
    <w:p w:rsidR="00D65324" w:rsidRDefault="00D65324">
      <w:pPr>
        <w:rPr>
          <w:rStyle w:val="apple-converted-space"/>
          <w:rFonts w:ascii="Helvetica" w:hAnsi="Helvetica"/>
          <w:color w:val="646464"/>
          <w:shd w:val="clear" w:color="auto" w:fill="FFFFFF"/>
        </w:rPr>
      </w:pPr>
      <w:r>
        <w:rPr>
          <w:rStyle w:val="apple-converted-space"/>
          <w:rFonts w:ascii="Helvetica" w:hAnsi="Helvetica"/>
          <w:color w:val="646464"/>
          <w:shd w:val="clear" w:color="auto" w:fill="FFFFFF"/>
        </w:rPr>
        <w:t> </w:t>
      </w:r>
      <w:r>
        <w:rPr>
          <w:rStyle w:val="apple-converted-space"/>
          <w:rFonts w:ascii="Helvetica" w:hAnsi="Helvetica"/>
          <w:color w:val="646464"/>
          <w:shd w:val="clear" w:color="auto" w:fill="FFFFFF"/>
        </w:rPr>
        <w:t>“</w:t>
      </w:r>
      <w:r>
        <w:rPr>
          <w:rFonts w:ascii="Helvetica" w:hAnsi="Helvetica"/>
          <w:color w:val="646464"/>
          <w:shd w:val="clear" w:color="auto" w:fill="FFFFFF"/>
        </w:rPr>
        <w:t>y ante el conflicto</w:t>
      </w:r>
      <w:r>
        <w:rPr>
          <w:rFonts w:ascii="Helvetica" w:hAnsi="Helvetica"/>
          <w:color w:val="646464"/>
          <w:shd w:val="clear" w:color="auto" w:fill="FFFFFF"/>
        </w:rPr>
        <w:t>”</w:t>
      </w:r>
      <w:r>
        <w:rPr>
          <w:rStyle w:val="apple-converted-space"/>
          <w:rFonts w:ascii="Helvetica" w:hAnsi="Helvetica"/>
          <w:color w:val="646464"/>
          <w:shd w:val="clear" w:color="auto" w:fill="FFFFFF"/>
        </w:rPr>
        <w:t> </w:t>
      </w:r>
    </w:p>
    <w:p w:rsidR="00D65324" w:rsidRDefault="00D65324">
      <w:pPr>
        <w:rPr>
          <w:rStyle w:val="apple-converted-space"/>
          <w:rFonts w:ascii="Helvetica" w:hAnsi="Helvetica"/>
          <w:color w:val="646464"/>
          <w:shd w:val="clear" w:color="auto" w:fill="FFFFFF"/>
        </w:rPr>
      </w:pPr>
      <w:proofErr w:type="gramStart"/>
      <w:r>
        <w:rPr>
          <w:rStyle w:val="apple-converted-space"/>
          <w:rFonts w:ascii="Helvetica" w:hAnsi="Helvetica"/>
          <w:color w:val="646464"/>
          <w:shd w:val="clear" w:color="auto" w:fill="FFFFFF"/>
        </w:rPr>
        <w:t>poner</w:t>
      </w:r>
      <w:proofErr w:type="gramEnd"/>
      <w:r>
        <w:rPr>
          <w:rStyle w:val="apple-converted-space"/>
          <w:rFonts w:ascii="Helvetica" w:hAnsi="Helvetica"/>
          <w:color w:val="646464"/>
          <w:shd w:val="clear" w:color="auto" w:fill="FFFFFF"/>
        </w:rPr>
        <w:t xml:space="preserve"> una coma después de la palabra conflicto</w:t>
      </w:r>
    </w:p>
    <w:p w:rsidR="00D65324" w:rsidRDefault="00D65324">
      <w:pPr>
        <w:rPr>
          <w:rStyle w:val="apple-converted-space"/>
          <w:rFonts w:ascii="Helvetica" w:hAnsi="Helvetica"/>
          <w:color w:val="646464"/>
          <w:shd w:val="clear" w:color="auto" w:fill="FFFFFF"/>
        </w:rPr>
      </w:pPr>
    </w:p>
    <w:p w:rsidR="00D65324" w:rsidRDefault="00D65324">
      <w:pPr>
        <w:rPr>
          <w:rStyle w:val="apple-converted-space"/>
          <w:rFonts w:ascii="Helvetica" w:hAnsi="Helvetica"/>
          <w:color w:val="646464"/>
          <w:shd w:val="clear" w:color="auto" w:fill="FFFFFF"/>
        </w:rPr>
      </w:pPr>
      <w:r>
        <w:rPr>
          <w:rStyle w:val="apple-converted-space"/>
          <w:rFonts w:ascii="Helvetica" w:hAnsi="Helvetica"/>
          <w:color w:val="646464"/>
          <w:shd w:val="clear" w:color="auto" w:fill="FFFFFF"/>
        </w:rPr>
        <w:t>CIFRAS COJAS</w:t>
      </w:r>
    </w:p>
    <w:p w:rsidR="00D65324" w:rsidRDefault="00D65324">
      <w:pPr>
        <w:rPr>
          <w:rStyle w:val="apple-converted-space"/>
          <w:rFonts w:ascii="Helvetica" w:hAnsi="Helvetica"/>
          <w:color w:val="646464"/>
          <w:shd w:val="clear" w:color="auto" w:fill="FFFFFF"/>
        </w:rPr>
      </w:pPr>
      <w:r>
        <w:rPr>
          <w:rStyle w:val="apple-converted-space"/>
          <w:rFonts w:ascii="Helvetica" w:hAnsi="Helvetica"/>
          <w:color w:val="646464"/>
          <w:shd w:val="clear" w:color="auto" w:fill="FFFFFF"/>
        </w:rPr>
        <w:t>Donde dice:</w:t>
      </w:r>
    </w:p>
    <w:p w:rsidR="00D65324" w:rsidRDefault="00D65324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>“</w:t>
      </w:r>
      <w:r>
        <w:rPr>
          <w:rFonts w:ascii="Helvetica" w:hAnsi="Helvetica"/>
          <w:color w:val="646464"/>
          <w:shd w:val="clear" w:color="auto" w:fill="FFFFFF"/>
        </w:rPr>
        <w:t>aunque no hablemos de delitos contra intimidad</w:t>
      </w:r>
      <w:r>
        <w:rPr>
          <w:rFonts w:ascii="Helvetica" w:hAnsi="Helvetica"/>
          <w:color w:val="646464"/>
          <w:shd w:val="clear" w:color="auto" w:fill="FFFFFF"/>
        </w:rPr>
        <w:t>”</w:t>
      </w:r>
    </w:p>
    <w:p w:rsidR="00D65324" w:rsidRDefault="00D65324">
      <w:pPr>
        <w:rPr>
          <w:rFonts w:ascii="Helvetica" w:hAnsi="Helvetica"/>
          <w:color w:val="646464"/>
          <w:shd w:val="clear" w:color="auto" w:fill="FFFFFF"/>
        </w:rPr>
      </w:pPr>
      <w:proofErr w:type="gramStart"/>
      <w:r>
        <w:rPr>
          <w:rFonts w:ascii="Helvetica" w:hAnsi="Helvetica"/>
          <w:color w:val="646464"/>
          <w:shd w:val="clear" w:color="auto" w:fill="FFFFFF"/>
        </w:rPr>
        <w:t>agregar</w:t>
      </w:r>
      <w:proofErr w:type="gramEnd"/>
      <w:r>
        <w:rPr>
          <w:rFonts w:ascii="Helvetica" w:hAnsi="Helvetica"/>
          <w:color w:val="646464"/>
          <w:shd w:val="clear" w:color="auto" w:fill="FFFFFF"/>
        </w:rPr>
        <w:t xml:space="preserve"> una coma al final de intimidad</w:t>
      </w:r>
    </w:p>
    <w:p w:rsidR="00D65324" w:rsidRDefault="00D65324">
      <w:pPr>
        <w:rPr>
          <w:rFonts w:ascii="Helvetica" w:hAnsi="Helvetica"/>
          <w:color w:val="646464"/>
          <w:shd w:val="clear" w:color="auto" w:fill="FFFFFF"/>
        </w:rPr>
      </w:pPr>
    </w:p>
    <w:p w:rsidR="00D65324" w:rsidRDefault="00D65324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>TEXTO INTRO</w:t>
      </w:r>
    </w:p>
    <w:p w:rsidR="00D65324" w:rsidRDefault="00D65324">
      <w:pPr>
        <w:rPr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>Donde dice:</w:t>
      </w:r>
    </w:p>
    <w:p w:rsidR="00D65324" w:rsidRDefault="00D65324">
      <w:pPr>
        <w:rPr>
          <w:rStyle w:val="apple-converted-space"/>
          <w:rFonts w:ascii="Helvetica" w:hAnsi="Helvetica"/>
          <w:color w:val="646464"/>
          <w:shd w:val="clear" w:color="auto" w:fill="FFFFFF"/>
        </w:rPr>
      </w:pPr>
      <w:r>
        <w:rPr>
          <w:rFonts w:ascii="Helvetica" w:hAnsi="Helvetica"/>
          <w:color w:val="646464"/>
          <w:shd w:val="clear" w:color="auto" w:fill="FFFFFF"/>
        </w:rPr>
        <w:t>“</w:t>
      </w:r>
      <w:r>
        <w:rPr>
          <w:rFonts w:ascii="Helvetica" w:hAnsi="Helvetica"/>
          <w:color w:val="646464"/>
          <w:shd w:val="clear" w:color="auto" w:fill="FFFFFF"/>
        </w:rPr>
        <w:t>hacia donde</w:t>
      </w:r>
      <w:r>
        <w:rPr>
          <w:rFonts w:ascii="Helvetica" w:hAnsi="Helvetica"/>
          <w:color w:val="646464"/>
          <w:shd w:val="clear" w:color="auto" w:fill="FFFFFF"/>
        </w:rPr>
        <w:t>”</w:t>
      </w:r>
      <w:r>
        <w:rPr>
          <w:rStyle w:val="apple-converted-space"/>
          <w:rFonts w:ascii="Helvetica" w:hAnsi="Helvetica"/>
          <w:color w:val="646464"/>
          <w:shd w:val="clear" w:color="auto" w:fill="FFFFFF"/>
        </w:rPr>
        <w:t> </w:t>
      </w:r>
    </w:p>
    <w:p w:rsidR="00D65324" w:rsidRDefault="00D65324">
      <w:proofErr w:type="gramStart"/>
      <w:r>
        <w:rPr>
          <w:rStyle w:val="apple-converted-space"/>
          <w:rFonts w:ascii="Helvetica" w:hAnsi="Helvetica"/>
          <w:color w:val="646464"/>
          <w:shd w:val="clear" w:color="auto" w:fill="FFFFFF"/>
        </w:rPr>
        <w:t>debe</w:t>
      </w:r>
      <w:proofErr w:type="gramEnd"/>
      <w:r>
        <w:rPr>
          <w:rStyle w:val="apple-converted-space"/>
          <w:rFonts w:ascii="Helvetica" w:hAnsi="Helvetica"/>
          <w:color w:val="646464"/>
          <w:shd w:val="clear" w:color="auto" w:fill="FFFFFF"/>
        </w:rPr>
        <w:t xml:space="preserve"> decir: “hacia dónde”</w:t>
      </w:r>
    </w:p>
    <w:sectPr w:rsidR="00D65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8D"/>
    <w:rsid w:val="00AC2AE7"/>
    <w:rsid w:val="00D27B14"/>
    <w:rsid w:val="00D65324"/>
    <w:rsid w:val="00E90970"/>
    <w:rsid w:val="00EA65DC"/>
    <w:rsid w:val="00F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5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6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Silvia Zuleta Romano</cp:lastModifiedBy>
  <cp:revision>2</cp:revision>
  <dcterms:created xsi:type="dcterms:W3CDTF">2016-12-09T10:16:00Z</dcterms:created>
  <dcterms:modified xsi:type="dcterms:W3CDTF">2016-12-09T10:55:00Z</dcterms:modified>
</cp:coreProperties>
</file>