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425A" w:rsidRPr="00C0425A" w:rsidRDefault="00C0425A" w:rsidP="00C0425A">
      <w:pPr>
        <w:spacing w:after="200" w:line="240" w:lineRule="auto"/>
        <w:jc w:val="center"/>
        <w:rPr>
          <w:rFonts w:ascii="Oswald" w:eastAsia="Times New Roman" w:hAnsi="Oswald" w:cs="Calibri"/>
          <w:color w:val="000000"/>
          <w:lang w:eastAsia="es-419"/>
        </w:rPr>
      </w:pPr>
      <w:r w:rsidRPr="00C0425A">
        <w:rPr>
          <w:rFonts w:ascii="Oswald" w:eastAsia="Times New Roman" w:hAnsi="Oswald" w:cs="Calibri"/>
          <w:color w:val="000000"/>
          <w:lang w:eastAsia="es-419"/>
        </w:rPr>
        <w:t>DESCRIPCIÓN DEL PROCESO</w:t>
      </w:r>
    </w:p>
    <w:p w:rsidR="00C0425A" w:rsidRPr="00C0425A" w:rsidRDefault="00C0425A" w:rsidP="00C0425A">
      <w:pPr>
        <w:spacing w:after="200" w:line="240" w:lineRule="auto"/>
        <w:jc w:val="both"/>
        <w:rPr>
          <w:rFonts w:ascii="Lato" w:eastAsia="Times New Roman" w:hAnsi="Lato" w:cs="Times New Roman"/>
          <w:sz w:val="24"/>
          <w:szCs w:val="24"/>
          <w:lang w:eastAsia="es-419"/>
        </w:rPr>
      </w:pPr>
      <w:r w:rsidRPr="00C0425A">
        <w:rPr>
          <w:rFonts w:ascii="Lato" w:eastAsia="Times New Roman" w:hAnsi="Lato" w:cs="Calibri"/>
          <w:color w:val="000000"/>
          <w:lang w:eastAsia="es-419"/>
        </w:rPr>
        <w:t>Esta memoria abarca la experiencia en torno al cruce disciplinar del proyecto TRACKULA.ORG desarrollado en el marco del programa internacional de visualización de datos VISUALIZAR’17, promovido por</w:t>
      </w:r>
      <w:r w:rsidRPr="00C0425A">
        <w:rPr>
          <w:rFonts w:ascii="Lato" w:eastAsia="Times New Roman" w:hAnsi="Lato" w:cs="Calibri"/>
          <w:color w:val="000000"/>
          <w:shd w:val="clear" w:color="auto" w:fill="FFFFFF"/>
          <w:lang w:eastAsia="es-419"/>
        </w:rPr>
        <w:t xml:space="preserve"> </w:t>
      </w:r>
      <w:proofErr w:type="spellStart"/>
      <w:r w:rsidRPr="00C0425A">
        <w:rPr>
          <w:rFonts w:ascii="Lato" w:eastAsia="Times New Roman" w:hAnsi="Lato" w:cs="Calibri"/>
          <w:color w:val="000000"/>
          <w:shd w:val="clear" w:color="auto" w:fill="FFFFFF"/>
          <w:lang w:eastAsia="es-419"/>
        </w:rPr>
        <w:t>MediaLab</w:t>
      </w:r>
      <w:proofErr w:type="spellEnd"/>
      <w:r w:rsidRPr="00C0425A">
        <w:rPr>
          <w:rFonts w:ascii="Lato" w:eastAsia="Times New Roman" w:hAnsi="Lato" w:cs="Calibri"/>
          <w:color w:val="000000"/>
          <w:shd w:val="clear" w:color="auto" w:fill="FFFFFF"/>
          <w:lang w:eastAsia="es-419"/>
        </w:rPr>
        <w:t xml:space="preserve"> Prado.</w:t>
      </w:r>
    </w:p>
    <w:p w:rsidR="00C0425A" w:rsidRPr="00C0425A" w:rsidRDefault="00C0425A" w:rsidP="00C0425A">
      <w:pPr>
        <w:spacing w:after="0" w:line="240" w:lineRule="auto"/>
        <w:jc w:val="both"/>
        <w:rPr>
          <w:rFonts w:ascii="Lato" w:eastAsia="Times New Roman" w:hAnsi="Lato" w:cs="Times New Roman"/>
          <w:sz w:val="24"/>
          <w:szCs w:val="24"/>
          <w:lang w:eastAsia="es-419"/>
        </w:rPr>
      </w:pPr>
      <w:proofErr w:type="spellStart"/>
      <w:r w:rsidRPr="00C0425A">
        <w:rPr>
          <w:rFonts w:ascii="Lato" w:eastAsia="Times New Roman" w:hAnsi="Lato" w:cs="Calibri"/>
          <w:color w:val="000000"/>
          <w:lang w:eastAsia="es-419"/>
        </w:rPr>
        <w:t>Trackula</w:t>
      </w:r>
      <w:proofErr w:type="spellEnd"/>
      <w:r w:rsidRPr="00C0425A">
        <w:rPr>
          <w:rFonts w:ascii="Lato" w:eastAsia="Times New Roman" w:hAnsi="Lato" w:cs="Calibri"/>
          <w:color w:val="000000"/>
          <w:lang w:eastAsia="es-419"/>
        </w:rPr>
        <w:t xml:space="preserve"> surge </w:t>
      </w:r>
      <w:r w:rsidRPr="00C0425A">
        <w:rPr>
          <w:rFonts w:ascii="Lato" w:eastAsia="Times New Roman" w:hAnsi="Lato" w:cs="Calibri"/>
          <w:color w:val="222222"/>
          <w:lang w:eastAsia="es-419"/>
        </w:rPr>
        <w:t xml:space="preserve">partir de la </w:t>
      </w:r>
      <w:proofErr w:type="gramStart"/>
      <w:r w:rsidRPr="00C0425A">
        <w:rPr>
          <w:rFonts w:ascii="Lato" w:eastAsia="Times New Roman" w:hAnsi="Lato" w:cs="Calibri"/>
          <w:color w:val="222222"/>
          <w:lang w:eastAsia="es-419"/>
        </w:rPr>
        <w:t>propuesta  de</w:t>
      </w:r>
      <w:proofErr w:type="gramEnd"/>
      <w:r w:rsidRPr="00C0425A">
        <w:rPr>
          <w:rFonts w:ascii="Lato" w:eastAsia="Times New Roman" w:hAnsi="Lato" w:cs="Calibri"/>
          <w:color w:val="222222"/>
          <w:lang w:eastAsia="es-419"/>
        </w:rPr>
        <w:t xml:space="preserve"> Santiago Saavedra y Sofía </w:t>
      </w:r>
      <w:proofErr w:type="spellStart"/>
      <w:r w:rsidRPr="00C0425A">
        <w:rPr>
          <w:rFonts w:ascii="Lato" w:eastAsia="Times New Roman" w:hAnsi="Lato" w:cs="Calibri"/>
          <w:color w:val="222222"/>
          <w:lang w:eastAsia="es-419"/>
        </w:rPr>
        <w:t>Prosper</w:t>
      </w:r>
      <w:proofErr w:type="spellEnd"/>
      <w:r w:rsidRPr="00C0425A">
        <w:rPr>
          <w:rFonts w:ascii="Lato" w:eastAsia="Times New Roman" w:hAnsi="Lato" w:cs="Calibri"/>
          <w:color w:val="222222"/>
          <w:lang w:eastAsia="es-419"/>
        </w:rPr>
        <w:t xml:space="preserve">, promotores del proyecto. Su motivación principal era informar a los usuarios los riesgos que corre su privacidad y de qué manera migran sus datos en la web. </w:t>
      </w:r>
    </w:p>
    <w:p w:rsidR="00C0425A" w:rsidRPr="00C0425A" w:rsidRDefault="00C0425A" w:rsidP="00C0425A">
      <w:pPr>
        <w:spacing w:after="0" w:line="240" w:lineRule="auto"/>
        <w:rPr>
          <w:rFonts w:ascii="Lato" w:eastAsia="Times New Roman" w:hAnsi="Lato" w:cs="Times New Roman"/>
          <w:sz w:val="24"/>
          <w:szCs w:val="24"/>
          <w:lang w:eastAsia="es-419"/>
        </w:rPr>
      </w:pPr>
    </w:p>
    <w:p w:rsidR="00C0425A" w:rsidRPr="00C0425A" w:rsidRDefault="00C0425A" w:rsidP="00C0425A">
      <w:pPr>
        <w:spacing w:after="0" w:line="240" w:lineRule="auto"/>
        <w:jc w:val="both"/>
        <w:rPr>
          <w:rFonts w:ascii="Lato" w:eastAsia="Times New Roman" w:hAnsi="Lato" w:cs="Times New Roman"/>
          <w:sz w:val="24"/>
          <w:szCs w:val="24"/>
          <w:lang w:eastAsia="es-419"/>
        </w:rPr>
      </w:pPr>
      <w:r w:rsidRPr="00C0425A">
        <w:rPr>
          <w:rFonts w:ascii="Lato" w:eastAsia="Times New Roman" w:hAnsi="Lato" w:cs="Calibri"/>
          <w:color w:val="222222"/>
          <w:lang w:eastAsia="es-419"/>
        </w:rPr>
        <w:t xml:space="preserve">Para conseguir este fin, se conformó un equipo interdisciplinar con Alba Martín, Carla </w:t>
      </w:r>
      <w:proofErr w:type="spellStart"/>
      <w:r w:rsidRPr="00C0425A">
        <w:rPr>
          <w:rFonts w:ascii="Lato" w:eastAsia="Times New Roman" w:hAnsi="Lato" w:cs="Calibri"/>
          <w:color w:val="222222"/>
          <w:lang w:eastAsia="es-419"/>
        </w:rPr>
        <w:t>Tortul</w:t>
      </w:r>
      <w:proofErr w:type="spellEnd"/>
      <w:r w:rsidRPr="00C0425A">
        <w:rPr>
          <w:rFonts w:ascii="Lato" w:eastAsia="Times New Roman" w:hAnsi="Lato" w:cs="Calibri"/>
          <w:color w:val="222222"/>
          <w:lang w:eastAsia="es-419"/>
        </w:rPr>
        <w:t xml:space="preserve">, Guidiana Landívar y Pablo Martín, mentor asignado. </w:t>
      </w:r>
      <w:r w:rsidRPr="00C0425A">
        <w:rPr>
          <w:rFonts w:ascii="Lato" w:eastAsia="Times New Roman" w:hAnsi="Lato" w:cs="Calibri"/>
          <w:color w:val="000000"/>
          <w:lang w:eastAsia="es-419"/>
        </w:rPr>
        <w:t xml:space="preserve">Informática, activismo, periodismo y diseño al servicio del proyecto. </w:t>
      </w:r>
    </w:p>
    <w:p w:rsidR="00C0425A" w:rsidRPr="00C0425A" w:rsidRDefault="00C0425A" w:rsidP="00C0425A">
      <w:pPr>
        <w:spacing w:after="0" w:line="240" w:lineRule="auto"/>
        <w:rPr>
          <w:rFonts w:ascii="Lato" w:eastAsia="Times New Roman" w:hAnsi="Lato" w:cs="Times New Roman"/>
          <w:sz w:val="24"/>
          <w:szCs w:val="24"/>
          <w:lang w:eastAsia="es-419"/>
        </w:rPr>
      </w:pPr>
    </w:p>
    <w:p w:rsidR="00C0425A" w:rsidRPr="00C0425A" w:rsidRDefault="00C0425A" w:rsidP="00C0425A">
      <w:pPr>
        <w:spacing w:after="0" w:line="240" w:lineRule="auto"/>
        <w:jc w:val="both"/>
        <w:rPr>
          <w:rFonts w:ascii="Lato" w:eastAsia="Times New Roman" w:hAnsi="Lato" w:cs="Times New Roman"/>
          <w:sz w:val="24"/>
          <w:szCs w:val="24"/>
          <w:lang w:eastAsia="es-419"/>
        </w:rPr>
      </w:pPr>
      <w:r w:rsidRPr="00C0425A">
        <w:rPr>
          <w:rFonts w:ascii="Lato" w:eastAsia="Times New Roman" w:hAnsi="Lato" w:cs="Calibri"/>
          <w:color w:val="000000"/>
          <w:shd w:val="clear" w:color="auto" w:fill="FFFFFF"/>
          <w:lang w:eastAsia="es-419"/>
        </w:rPr>
        <w:t xml:space="preserve">Durante quince días las instalaciones de </w:t>
      </w:r>
      <w:proofErr w:type="spellStart"/>
      <w:r w:rsidRPr="00C0425A">
        <w:rPr>
          <w:rFonts w:ascii="Lato" w:eastAsia="Times New Roman" w:hAnsi="Lato" w:cs="Calibri"/>
          <w:color w:val="000000"/>
          <w:shd w:val="clear" w:color="auto" w:fill="FFFFFF"/>
          <w:lang w:eastAsia="es-419"/>
        </w:rPr>
        <w:t>MediaLab</w:t>
      </w:r>
      <w:proofErr w:type="spellEnd"/>
      <w:r w:rsidRPr="00C0425A">
        <w:rPr>
          <w:rFonts w:ascii="Lato" w:eastAsia="Times New Roman" w:hAnsi="Lato" w:cs="Calibri"/>
          <w:color w:val="000000"/>
          <w:shd w:val="clear" w:color="auto" w:fill="FFFFFF"/>
          <w:lang w:eastAsia="es-419"/>
        </w:rPr>
        <w:t xml:space="preserve"> Prado acogieron al equipo y brindaron el apoyo necesario en todas las etapas del proceso, hasta materializar con </w:t>
      </w:r>
      <w:proofErr w:type="gramStart"/>
      <w:r w:rsidRPr="00C0425A">
        <w:rPr>
          <w:rFonts w:ascii="Lato" w:eastAsia="Times New Roman" w:hAnsi="Lato" w:cs="Calibri"/>
          <w:color w:val="000000"/>
          <w:shd w:val="clear" w:color="auto" w:fill="FFFFFF"/>
          <w:lang w:eastAsia="es-419"/>
        </w:rPr>
        <w:t>éxito  el</w:t>
      </w:r>
      <w:proofErr w:type="gramEnd"/>
      <w:r w:rsidRPr="00C0425A">
        <w:rPr>
          <w:rFonts w:ascii="Lato" w:eastAsia="Times New Roman" w:hAnsi="Lato" w:cs="Calibri"/>
          <w:color w:val="000000"/>
          <w:shd w:val="clear" w:color="auto" w:fill="FFFFFF"/>
          <w:lang w:eastAsia="es-419"/>
        </w:rPr>
        <w:t xml:space="preserve"> proyecto.</w:t>
      </w:r>
    </w:p>
    <w:p w:rsidR="00C0425A" w:rsidRPr="00C0425A" w:rsidRDefault="00C0425A" w:rsidP="00C0425A">
      <w:pPr>
        <w:spacing w:after="0" w:line="240" w:lineRule="auto"/>
        <w:rPr>
          <w:rFonts w:ascii="Lato" w:eastAsia="Times New Roman" w:hAnsi="Lato" w:cs="Times New Roman"/>
          <w:sz w:val="24"/>
          <w:szCs w:val="24"/>
          <w:lang w:eastAsia="es-419"/>
        </w:rPr>
      </w:pPr>
    </w:p>
    <w:p w:rsidR="00C0425A" w:rsidRPr="00C0425A" w:rsidRDefault="00C0425A" w:rsidP="00C0425A">
      <w:pPr>
        <w:spacing w:after="0" w:line="240" w:lineRule="auto"/>
        <w:jc w:val="both"/>
        <w:rPr>
          <w:rFonts w:ascii="Lato" w:eastAsia="Times New Roman" w:hAnsi="Lato" w:cs="Times New Roman"/>
          <w:sz w:val="24"/>
          <w:szCs w:val="24"/>
          <w:lang w:eastAsia="es-419"/>
        </w:rPr>
      </w:pPr>
      <w:r w:rsidRPr="00C0425A">
        <w:rPr>
          <w:rFonts w:ascii="Lato" w:eastAsia="Times New Roman" w:hAnsi="Lato" w:cs="Calibri"/>
          <w:color w:val="000000"/>
          <w:shd w:val="clear" w:color="auto" w:fill="FFFFFF"/>
          <w:lang w:eastAsia="es-419"/>
        </w:rPr>
        <w:t xml:space="preserve">A </w:t>
      </w:r>
      <w:proofErr w:type="gramStart"/>
      <w:r w:rsidRPr="00C0425A">
        <w:rPr>
          <w:rFonts w:ascii="Lato" w:eastAsia="Times New Roman" w:hAnsi="Lato" w:cs="Calibri"/>
          <w:color w:val="000000"/>
          <w:shd w:val="clear" w:color="auto" w:fill="FFFFFF"/>
          <w:lang w:eastAsia="es-419"/>
        </w:rPr>
        <w:t>continuación</w:t>
      </w:r>
      <w:proofErr w:type="gramEnd"/>
      <w:r w:rsidRPr="00C0425A">
        <w:rPr>
          <w:rFonts w:ascii="Lato" w:eastAsia="Times New Roman" w:hAnsi="Lato" w:cs="Calibri"/>
          <w:color w:val="000000"/>
          <w:shd w:val="clear" w:color="auto" w:fill="FFFFFF"/>
          <w:lang w:eastAsia="es-419"/>
        </w:rPr>
        <w:t xml:space="preserve"> describimos en breves líneas este recorrido de aprendizaje:</w:t>
      </w:r>
    </w:p>
    <w:p w:rsidR="00C0425A" w:rsidRPr="00C0425A" w:rsidRDefault="00C0425A" w:rsidP="00C0425A">
      <w:pPr>
        <w:spacing w:after="0" w:line="240" w:lineRule="auto"/>
        <w:rPr>
          <w:rFonts w:ascii="Lato" w:eastAsia="Times New Roman" w:hAnsi="Lato" w:cs="Times New Roman"/>
          <w:sz w:val="24"/>
          <w:szCs w:val="24"/>
          <w:lang w:eastAsia="es-419"/>
        </w:rPr>
      </w:pPr>
    </w:p>
    <w:p w:rsidR="00C0425A" w:rsidRPr="00C0425A" w:rsidRDefault="00C0425A" w:rsidP="00C0425A">
      <w:pPr>
        <w:spacing w:after="0" w:line="240" w:lineRule="auto"/>
        <w:jc w:val="both"/>
        <w:rPr>
          <w:rFonts w:ascii="Oswald" w:eastAsia="Times New Roman" w:hAnsi="Oswald" w:cs="Times New Roman"/>
          <w:sz w:val="24"/>
          <w:szCs w:val="24"/>
          <w:lang w:eastAsia="es-419"/>
        </w:rPr>
      </w:pPr>
      <w:r w:rsidRPr="00C0425A">
        <w:rPr>
          <w:rFonts w:ascii="Oswald" w:eastAsia="Times New Roman" w:hAnsi="Oswald" w:cs="Calibri"/>
          <w:b/>
          <w:bCs/>
          <w:color w:val="000000"/>
          <w:lang w:eastAsia="es-419"/>
        </w:rPr>
        <w:t>Primera semana</w:t>
      </w:r>
    </w:p>
    <w:p w:rsidR="00C0425A" w:rsidRPr="00C0425A" w:rsidRDefault="00C0425A" w:rsidP="00C0425A">
      <w:pPr>
        <w:spacing w:after="0" w:line="240" w:lineRule="auto"/>
        <w:jc w:val="both"/>
        <w:rPr>
          <w:rFonts w:ascii="Lato" w:eastAsia="Times New Roman" w:hAnsi="Lato" w:cs="Times New Roman"/>
          <w:sz w:val="24"/>
          <w:szCs w:val="24"/>
          <w:lang w:eastAsia="es-419"/>
        </w:rPr>
      </w:pPr>
      <w:r w:rsidRPr="00C0425A">
        <w:rPr>
          <w:rFonts w:ascii="Lato" w:eastAsia="Times New Roman" w:hAnsi="Lato" w:cs="Calibri"/>
          <w:b/>
          <w:bCs/>
          <w:color w:val="000000"/>
          <w:shd w:val="clear" w:color="auto" w:fill="FFFFFF"/>
          <w:lang w:eastAsia="es-419"/>
        </w:rPr>
        <w:t>Entender el problema</w:t>
      </w:r>
      <w:r w:rsidRPr="00C0425A">
        <w:rPr>
          <w:rFonts w:ascii="Lato" w:eastAsia="Times New Roman" w:hAnsi="Lato" w:cs="Calibri"/>
          <w:color w:val="000000"/>
          <w:shd w:val="clear" w:color="auto" w:fill="FFFFFF"/>
          <w:lang w:eastAsia="es-419"/>
        </w:rPr>
        <w:t>.</w:t>
      </w:r>
      <w:r>
        <w:rPr>
          <w:rFonts w:ascii="Lato" w:eastAsia="Times New Roman" w:hAnsi="Lato" w:cs="Calibri"/>
          <w:color w:val="000000"/>
          <w:shd w:val="clear" w:color="auto" w:fill="FFFFFF"/>
          <w:lang w:eastAsia="es-419"/>
        </w:rPr>
        <w:t xml:space="preserve"> </w:t>
      </w:r>
      <w:r w:rsidRPr="00C0425A">
        <w:rPr>
          <w:rFonts w:ascii="Lato" w:eastAsia="Times New Roman" w:hAnsi="Lato" w:cs="Calibri"/>
          <w:color w:val="000000"/>
          <w:lang w:eastAsia="es-419"/>
        </w:rPr>
        <w:t xml:space="preserve">Las primeras reuniones </w:t>
      </w:r>
      <w:proofErr w:type="gramStart"/>
      <w:r w:rsidRPr="00C0425A">
        <w:rPr>
          <w:rFonts w:ascii="Lato" w:eastAsia="Times New Roman" w:hAnsi="Lato" w:cs="Calibri"/>
          <w:color w:val="000000"/>
          <w:lang w:eastAsia="es-419"/>
        </w:rPr>
        <w:t>sirvieron  para</w:t>
      </w:r>
      <w:proofErr w:type="gramEnd"/>
      <w:r w:rsidRPr="00C0425A">
        <w:rPr>
          <w:rFonts w:ascii="Lato" w:eastAsia="Times New Roman" w:hAnsi="Lato" w:cs="Calibri"/>
          <w:color w:val="000000"/>
          <w:lang w:eastAsia="es-419"/>
        </w:rPr>
        <w:t xml:space="preserve"> entender la profundidad del problema y delimitar lo que queríamos representar con nuestro proyecto. Los promotores tenían claro que el punto de partida era la extensión de Firefox </w:t>
      </w:r>
      <w:proofErr w:type="spellStart"/>
      <w:r w:rsidRPr="00C0425A">
        <w:rPr>
          <w:rFonts w:ascii="Lato" w:eastAsia="Times New Roman" w:hAnsi="Lato" w:cs="Calibri"/>
          <w:color w:val="000000"/>
          <w:lang w:eastAsia="es-419"/>
        </w:rPr>
        <w:t>Lightbeam</w:t>
      </w:r>
      <w:proofErr w:type="spellEnd"/>
      <w:r w:rsidRPr="00C0425A">
        <w:rPr>
          <w:rFonts w:ascii="Lato" w:eastAsia="Times New Roman" w:hAnsi="Lato" w:cs="Calibri"/>
          <w:color w:val="000000"/>
          <w:lang w:eastAsia="es-419"/>
        </w:rPr>
        <w:t xml:space="preserve">, a partir de la cual se debía se debía trabajar para hacer que la visualización de los datos fuese más clara y comprensible. El propósito, que en ese momento parecía inalcanzable, era tratar de que cada usuario pudiese entender cómo es </w:t>
      </w:r>
      <w:proofErr w:type="spellStart"/>
      <w:r w:rsidRPr="00C0425A">
        <w:rPr>
          <w:rFonts w:ascii="Lato" w:eastAsia="Times New Roman" w:hAnsi="Lato" w:cs="Calibri"/>
          <w:color w:val="000000"/>
          <w:lang w:eastAsia="es-419"/>
        </w:rPr>
        <w:t>trackeado</w:t>
      </w:r>
      <w:proofErr w:type="spellEnd"/>
      <w:r w:rsidRPr="00C0425A">
        <w:rPr>
          <w:rFonts w:ascii="Lato" w:eastAsia="Times New Roman" w:hAnsi="Lato" w:cs="Calibri"/>
          <w:color w:val="000000"/>
          <w:lang w:eastAsia="es-419"/>
        </w:rPr>
        <w:t xml:space="preserve"> diariamente con su propio historial de navegación. Y una vez experimentada esta situación en primera </w:t>
      </w:r>
      <w:proofErr w:type="gramStart"/>
      <w:r w:rsidRPr="00C0425A">
        <w:rPr>
          <w:rFonts w:ascii="Lato" w:eastAsia="Times New Roman" w:hAnsi="Lato" w:cs="Calibri"/>
          <w:color w:val="000000"/>
          <w:lang w:eastAsia="es-419"/>
        </w:rPr>
        <w:t>persona,  generar</w:t>
      </w:r>
      <w:proofErr w:type="gramEnd"/>
      <w:r w:rsidRPr="00C0425A">
        <w:rPr>
          <w:rFonts w:ascii="Lato" w:eastAsia="Times New Roman" w:hAnsi="Lato" w:cs="Calibri"/>
          <w:color w:val="000000"/>
          <w:lang w:eastAsia="es-419"/>
        </w:rPr>
        <w:t xml:space="preserve"> una reflexión sobre las consecuencias de que terceros obtengan datos personales sin consentimiento. </w:t>
      </w:r>
      <w:r w:rsidRPr="00C0425A">
        <w:rPr>
          <w:rFonts w:ascii="Lato" w:eastAsia="Times New Roman" w:hAnsi="Lato" w:cs="Calibri"/>
          <w:color w:val="000000"/>
          <w:lang w:eastAsia="es-419"/>
        </w:rPr>
        <w:br/>
      </w:r>
      <w:r w:rsidRPr="00C0425A">
        <w:rPr>
          <w:rFonts w:ascii="Lato" w:eastAsia="Times New Roman" w:hAnsi="Lato" w:cs="Calibri"/>
          <w:color w:val="000000"/>
          <w:lang w:eastAsia="es-419"/>
        </w:rPr>
        <w:br/>
      </w:r>
      <w:r>
        <w:rPr>
          <w:rFonts w:ascii="Lato" w:eastAsia="Times New Roman" w:hAnsi="Lato" w:cs="Calibri"/>
          <w:b/>
          <w:bCs/>
          <w:color w:val="000000"/>
          <w:lang w:eastAsia="es-419"/>
        </w:rPr>
        <w:t>Crear la visualización perfecta.</w:t>
      </w:r>
      <w:r w:rsidRPr="00C0425A">
        <w:rPr>
          <w:rFonts w:ascii="Lato" w:eastAsia="Times New Roman" w:hAnsi="Lato" w:cs="Calibri"/>
          <w:color w:val="000000"/>
          <w:lang w:eastAsia="es-419"/>
        </w:rPr>
        <w:t xml:space="preserve"> Iniciamos el </w:t>
      </w:r>
      <w:proofErr w:type="spellStart"/>
      <w:r w:rsidRPr="00C0425A">
        <w:rPr>
          <w:rFonts w:ascii="Lato" w:eastAsia="Times New Roman" w:hAnsi="Lato" w:cs="Calibri"/>
          <w:color w:val="000000"/>
          <w:lang w:eastAsia="es-419"/>
        </w:rPr>
        <w:t>brainstorming</w:t>
      </w:r>
      <w:proofErr w:type="spellEnd"/>
      <w:r w:rsidRPr="00C0425A">
        <w:rPr>
          <w:rFonts w:ascii="Lato" w:eastAsia="Times New Roman" w:hAnsi="Lato" w:cs="Calibri"/>
          <w:color w:val="000000"/>
          <w:lang w:eastAsia="es-419"/>
        </w:rPr>
        <w:t xml:space="preserve"> de ideas para concretar la mejor forma de conseguir una experiencia de usuario efectiva y alcanzar nuestros objetivos. Era fundamental que cualquiera, sea quien sea, entienda cómo sus datos migran por la web y son registrados por miles de empresas rastreadoras que los fusionan, analizan y comercian con ellos.</w:t>
      </w:r>
      <w:r w:rsidRPr="00C0425A">
        <w:rPr>
          <w:rFonts w:ascii="Lato" w:eastAsia="Times New Roman" w:hAnsi="Lato" w:cs="Calibri"/>
          <w:color w:val="000000"/>
          <w:lang w:eastAsia="es-419"/>
        </w:rPr>
        <w:br/>
      </w:r>
      <w:r w:rsidRPr="00C0425A">
        <w:rPr>
          <w:rFonts w:ascii="Lato" w:eastAsia="Times New Roman" w:hAnsi="Lato" w:cs="Calibri"/>
          <w:color w:val="000000"/>
          <w:lang w:eastAsia="es-419"/>
        </w:rPr>
        <w:br/>
        <w:t xml:space="preserve">La ayuda por parte de los mentores fue llegando en el momento adecuado </w:t>
      </w:r>
      <w:r w:rsidRPr="00C0425A">
        <w:rPr>
          <w:rFonts w:ascii="Lato" w:eastAsia="Times New Roman" w:hAnsi="Lato" w:cs="Arial"/>
          <w:color w:val="222222"/>
          <w:sz w:val="21"/>
          <w:szCs w:val="21"/>
          <w:shd w:val="clear" w:color="auto" w:fill="FFFFFF"/>
          <w:lang w:eastAsia="es-419"/>
        </w:rPr>
        <w:t>—</w:t>
      </w:r>
      <w:r w:rsidRPr="00C0425A">
        <w:rPr>
          <w:rFonts w:ascii="Lato" w:eastAsia="Times New Roman" w:hAnsi="Lato" w:cs="Calibri"/>
          <w:color w:val="000000"/>
          <w:lang w:eastAsia="es-419"/>
        </w:rPr>
        <w:t>Julie Freeman, Hanna Williams, Jesús Navarro, Samuel Granados, Sergio Galán</w:t>
      </w:r>
      <w:r w:rsidRPr="00C0425A">
        <w:rPr>
          <w:rFonts w:ascii="Lato" w:eastAsia="Times New Roman" w:hAnsi="Lato" w:cs="Arial"/>
          <w:color w:val="222222"/>
          <w:sz w:val="21"/>
          <w:szCs w:val="21"/>
          <w:shd w:val="clear" w:color="auto" w:fill="FFFFFF"/>
          <w:lang w:eastAsia="es-419"/>
        </w:rPr>
        <w:t>— y</w:t>
      </w:r>
      <w:r w:rsidRPr="00C0425A">
        <w:rPr>
          <w:rFonts w:ascii="Lato" w:eastAsia="Times New Roman" w:hAnsi="Lato" w:cs="Calibri"/>
          <w:color w:val="000000"/>
          <w:lang w:eastAsia="es-419"/>
        </w:rPr>
        <w:t xml:space="preserve">a que cada visita enriqueció a la siguiente y con su ayuda fuimos configurando lo que sería nuestro proyecto final. </w:t>
      </w:r>
      <w:r w:rsidRPr="00C0425A">
        <w:rPr>
          <w:rFonts w:ascii="Lato" w:eastAsia="Times New Roman" w:hAnsi="Lato" w:cs="Calibri"/>
          <w:color w:val="000000"/>
          <w:lang w:eastAsia="es-419"/>
        </w:rPr>
        <w:br/>
      </w:r>
      <w:r w:rsidRPr="00C0425A">
        <w:rPr>
          <w:rFonts w:ascii="Lato" w:eastAsia="Times New Roman" w:hAnsi="Lato" w:cs="Calibri"/>
          <w:color w:val="000000"/>
          <w:lang w:eastAsia="es-419"/>
        </w:rPr>
        <w:br/>
        <w:t xml:space="preserve">Las primeras ideas que surgieron nos llevaban a representar el dinero que estos </w:t>
      </w:r>
      <w:proofErr w:type="spellStart"/>
      <w:r w:rsidRPr="00C0425A">
        <w:rPr>
          <w:rFonts w:ascii="Lato" w:eastAsia="Times New Roman" w:hAnsi="Lato" w:cs="Calibri"/>
          <w:color w:val="000000"/>
          <w:lang w:eastAsia="es-419"/>
        </w:rPr>
        <w:t>trackers</w:t>
      </w:r>
      <w:proofErr w:type="spellEnd"/>
      <w:r w:rsidRPr="00C0425A">
        <w:rPr>
          <w:rFonts w:ascii="Lato" w:eastAsia="Times New Roman" w:hAnsi="Lato" w:cs="Calibri"/>
          <w:color w:val="000000"/>
          <w:lang w:eastAsia="es-419"/>
        </w:rPr>
        <w:t xml:space="preserve"> consiguen con los datos que obtienen, a acumularlas en un “continente”, pero la desechamos porque era difícil de estimar. Los mentores nos mostraron herramientas de visualización, y llegamos a la conclusión de que la realidad podía representarse con una metáfora. El símil mundo y submundo, dibujando en este último la parte opaca de la web, la que no se ve, pero de la que surgen miles de conexiones que coincide con las raíces virtuales que se generan entre los </w:t>
      </w:r>
      <w:proofErr w:type="spellStart"/>
      <w:r w:rsidRPr="00C0425A">
        <w:rPr>
          <w:rFonts w:ascii="Lato" w:eastAsia="Times New Roman" w:hAnsi="Lato" w:cs="Calibri"/>
          <w:color w:val="000000"/>
          <w:lang w:eastAsia="es-419"/>
        </w:rPr>
        <w:t>trackers</w:t>
      </w:r>
      <w:proofErr w:type="spellEnd"/>
      <w:r w:rsidRPr="00C0425A">
        <w:rPr>
          <w:rFonts w:ascii="Lato" w:eastAsia="Times New Roman" w:hAnsi="Lato" w:cs="Calibri"/>
          <w:color w:val="000000"/>
          <w:lang w:eastAsia="es-419"/>
        </w:rPr>
        <w:t>. Pensamos en árboles, estos podrían representar cada web que el usuario visita, debajo de estos, todo lo que surge por debajo, las conexiones entre terceros. Nos decantamos por setas, ya que sus raíces sí que se conectan entre sí, como ocurre en nuestra realidad, a diferencia de las raíces de los árboles.</w:t>
      </w:r>
      <w:bookmarkStart w:id="0" w:name="_GoBack"/>
      <w:bookmarkEnd w:id="0"/>
      <w:r w:rsidRPr="00C0425A">
        <w:rPr>
          <w:rFonts w:ascii="Lato" w:eastAsia="Times New Roman" w:hAnsi="Lato" w:cs="Calibri"/>
          <w:color w:val="000000"/>
          <w:lang w:eastAsia="es-419"/>
        </w:rPr>
        <w:br/>
      </w:r>
      <w:r w:rsidRPr="00C0425A">
        <w:rPr>
          <w:rFonts w:ascii="Lato" w:eastAsia="Times New Roman" w:hAnsi="Lato" w:cs="Calibri"/>
          <w:color w:val="000000"/>
          <w:lang w:eastAsia="es-419"/>
        </w:rPr>
        <w:lastRenderedPageBreak/>
        <w:br/>
      </w:r>
      <w:r w:rsidRPr="00C0425A">
        <w:rPr>
          <w:rFonts w:ascii="Oswald" w:eastAsia="Times New Roman" w:hAnsi="Oswald" w:cs="Calibri"/>
          <w:b/>
          <w:bCs/>
          <w:color w:val="000000"/>
          <w:lang w:eastAsia="es-419"/>
        </w:rPr>
        <w:t>Segunda semana</w:t>
      </w:r>
    </w:p>
    <w:p w:rsidR="00C0425A" w:rsidRPr="00C0425A" w:rsidRDefault="00C0425A" w:rsidP="00C0425A">
      <w:pPr>
        <w:spacing w:after="0" w:line="240" w:lineRule="auto"/>
        <w:jc w:val="both"/>
        <w:rPr>
          <w:rFonts w:ascii="Lato" w:eastAsia="Times New Roman" w:hAnsi="Lato" w:cs="Times New Roman"/>
          <w:sz w:val="24"/>
          <w:szCs w:val="24"/>
          <w:lang w:eastAsia="es-419"/>
        </w:rPr>
      </w:pPr>
      <w:r w:rsidRPr="00C0425A">
        <w:rPr>
          <w:rFonts w:ascii="Lato" w:eastAsia="Times New Roman" w:hAnsi="Lato" w:cs="Calibri"/>
          <w:b/>
          <w:bCs/>
          <w:color w:val="000000"/>
          <w:lang w:eastAsia="es-419"/>
        </w:rPr>
        <w:t>Se trata de un problema complejo, había que explicarlo bien</w:t>
      </w:r>
      <w:r w:rsidRPr="00C0425A">
        <w:rPr>
          <w:rFonts w:ascii="Lato" w:eastAsia="Times New Roman" w:hAnsi="Lato" w:cs="Calibri"/>
          <w:color w:val="000000"/>
          <w:lang w:eastAsia="es-419"/>
        </w:rPr>
        <w:t xml:space="preserve">. Para que nuestra extensión tuviese valor y sentido en sí misma había que tratar de llegar al público explicándole por qué este problema realmente le debe preocupar, sea quien sea. Decidimos entonces que los más apropiado era tratar de explicar en nuestra web, donde irá alojado el </w:t>
      </w:r>
      <w:proofErr w:type="spellStart"/>
      <w:r w:rsidRPr="00C0425A">
        <w:rPr>
          <w:rFonts w:ascii="Lato" w:eastAsia="Times New Roman" w:hAnsi="Lato" w:cs="Calibri"/>
          <w:color w:val="000000"/>
          <w:lang w:eastAsia="es-419"/>
        </w:rPr>
        <w:t>plug</w:t>
      </w:r>
      <w:proofErr w:type="spellEnd"/>
      <w:r w:rsidRPr="00C0425A">
        <w:rPr>
          <w:rFonts w:ascii="Lato" w:eastAsia="Times New Roman" w:hAnsi="Lato" w:cs="Calibri"/>
          <w:color w:val="000000"/>
          <w:lang w:eastAsia="es-419"/>
        </w:rPr>
        <w:t xml:space="preserve">-in, una </w:t>
      </w:r>
      <w:proofErr w:type="spellStart"/>
      <w:r w:rsidRPr="00C0425A">
        <w:rPr>
          <w:rFonts w:ascii="Lato" w:eastAsia="Times New Roman" w:hAnsi="Lato" w:cs="Calibri"/>
          <w:color w:val="000000"/>
          <w:lang w:eastAsia="es-419"/>
        </w:rPr>
        <w:t>teaser</w:t>
      </w:r>
      <w:proofErr w:type="spellEnd"/>
      <w:r w:rsidRPr="00C0425A">
        <w:rPr>
          <w:rFonts w:ascii="Lato" w:eastAsia="Times New Roman" w:hAnsi="Lato" w:cs="Calibri"/>
          <w:color w:val="000000"/>
          <w:lang w:eastAsia="es-419"/>
        </w:rPr>
        <w:t xml:space="preserve"> que incluyera los datos más llamativos de nuestra investigación previa y documentación posterior, así como una infografía que diese respuesta a la pregunta sobre la que se centra nuestro proyecto: ¿por qué te debe de importar esto? Además de ofrecer una serie de herramientas que ayuden al usuario a mitigar su rastreo.</w:t>
      </w:r>
      <w:r w:rsidRPr="00C0425A">
        <w:rPr>
          <w:rFonts w:ascii="Lato" w:eastAsia="Times New Roman" w:hAnsi="Lato" w:cs="Calibri"/>
          <w:color w:val="000000"/>
          <w:lang w:eastAsia="es-419"/>
        </w:rPr>
        <w:br/>
      </w:r>
      <w:r w:rsidRPr="00C0425A">
        <w:rPr>
          <w:rFonts w:ascii="Lato" w:eastAsia="Times New Roman" w:hAnsi="Lato" w:cs="Calibri"/>
          <w:color w:val="000000"/>
          <w:lang w:eastAsia="es-419"/>
        </w:rPr>
        <w:br/>
      </w:r>
      <w:r w:rsidRPr="00C0425A">
        <w:rPr>
          <w:rFonts w:ascii="Lato" w:eastAsia="Times New Roman" w:hAnsi="Lato" w:cs="Calibri"/>
          <w:b/>
          <w:bCs/>
          <w:color w:val="000000"/>
          <w:lang w:eastAsia="es-419"/>
        </w:rPr>
        <w:t>Programación, programación, programación.</w:t>
      </w:r>
      <w:r w:rsidRPr="00C0425A">
        <w:rPr>
          <w:rFonts w:ascii="Lato" w:eastAsia="Times New Roman" w:hAnsi="Lato" w:cs="Calibri"/>
          <w:color w:val="000000"/>
          <w:lang w:eastAsia="es-419"/>
        </w:rPr>
        <w:t xml:space="preserve"> Respecto a los </w:t>
      </w:r>
      <w:proofErr w:type="gramStart"/>
      <w:r w:rsidRPr="00C0425A">
        <w:rPr>
          <w:rFonts w:ascii="Lato" w:eastAsia="Times New Roman" w:hAnsi="Lato" w:cs="Calibri"/>
          <w:color w:val="000000"/>
          <w:lang w:eastAsia="es-419"/>
        </w:rPr>
        <w:t>aspecto informáticos</w:t>
      </w:r>
      <w:proofErr w:type="gramEnd"/>
      <w:r w:rsidRPr="00C0425A">
        <w:rPr>
          <w:rFonts w:ascii="Lato" w:eastAsia="Times New Roman" w:hAnsi="Lato" w:cs="Calibri"/>
          <w:color w:val="000000"/>
          <w:lang w:eastAsia="es-419"/>
        </w:rPr>
        <w:t xml:space="preserve">, el proceso comenzó el Día 1. Se cogió el código fuente de </w:t>
      </w:r>
      <w:proofErr w:type="spellStart"/>
      <w:r w:rsidRPr="00C0425A">
        <w:rPr>
          <w:rFonts w:ascii="Lato" w:eastAsia="Times New Roman" w:hAnsi="Lato" w:cs="Calibri"/>
          <w:color w:val="000000"/>
          <w:lang w:eastAsia="es-419"/>
        </w:rPr>
        <w:t>Lightbeam</w:t>
      </w:r>
      <w:proofErr w:type="spellEnd"/>
      <w:r w:rsidRPr="00C0425A">
        <w:rPr>
          <w:rFonts w:ascii="Lato" w:eastAsia="Times New Roman" w:hAnsi="Lato" w:cs="Calibri"/>
          <w:color w:val="000000"/>
          <w:lang w:eastAsia="es-419"/>
        </w:rPr>
        <w:t xml:space="preserve"> para empezar a trabajar en otra página, y posteriormente se sustituyó la página de </w:t>
      </w:r>
      <w:proofErr w:type="spellStart"/>
      <w:r w:rsidRPr="00C0425A">
        <w:rPr>
          <w:rFonts w:ascii="Lato" w:eastAsia="Times New Roman" w:hAnsi="Lato" w:cs="Calibri"/>
          <w:color w:val="000000"/>
          <w:lang w:eastAsia="es-419"/>
        </w:rPr>
        <w:t>Lightbeam</w:t>
      </w:r>
      <w:proofErr w:type="spellEnd"/>
      <w:r w:rsidRPr="00C0425A">
        <w:rPr>
          <w:rFonts w:ascii="Lato" w:eastAsia="Times New Roman" w:hAnsi="Lato" w:cs="Calibri"/>
          <w:color w:val="000000"/>
          <w:lang w:eastAsia="es-419"/>
        </w:rPr>
        <w:t xml:space="preserve"> por la de </w:t>
      </w:r>
      <w:proofErr w:type="spellStart"/>
      <w:r w:rsidRPr="00C0425A">
        <w:rPr>
          <w:rFonts w:ascii="Lato" w:eastAsia="Times New Roman" w:hAnsi="Lato" w:cs="Calibri"/>
          <w:color w:val="000000"/>
          <w:lang w:eastAsia="es-419"/>
        </w:rPr>
        <w:t>Trackula</w:t>
      </w:r>
      <w:proofErr w:type="spellEnd"/>
      <w:r w:rsidRPr="00C0425A">
        <w:rPr>
          <w:rFonts w:ascii="Lato" w:eastAsia="Times New Roman" w:hAnsi="Lato" w:cs="Calibri"/>
          <w:color w:val="000000"/>
          <w:lang w:eastAsia="es-419"/>
        </w:rPr>
        <w:t xml:space="preserve">. Para tal fin se utilizó Processing P5.js </w:t>
      </w:r>
      <w:r w:rsidRPr="00C0425A">
        <w:rPr>
          <w:rFonts w:ascii="Lato" w:eastAsia="Times New Roman" w:hAnsi="Lato" w:cs="Calibri"/>
          <w:color w:val="000000"/>
          <w:lang w:eastAsia="es-419"/>
        </w:rPr>
        <w:br/>
        <w:t xml:space="preserve">Se analizó la estructura de </w:t>
      </w:r>
      <w:proofErr w:type="spellStart"/>
      <w:r w:rsidRPr="00C0425A">
        <w:rPr>
          <w:rFonts w:ascii="Lato" w:eastAsia="Times New Roman" w:hAnsi="Lato" w:cs="Calibri"/>
          <w:color w:val="000000"/>
          <w:lang w:eastAsia="es-419"/>
        </w:rPr>
        <w:t>Lightbeam</w:t>
      </w:r>
      <w:proofErr w:type="spellEnd"/>
      <w:r w:rsidRPr="00C0425A">
        <w:rPr>
          <w:rFonts w:ascii="Lato" w:eastAsia="Times New Roman" w:hAnsi="Lato" w:cs="Calibri"/>
          <w:color w:val="000000"/>
          <w:lang w:eastAsia="es-419"/>
        </w:rPr>
        <w:t xml:space="preserve"> para identificar qué podía aprovecharse y determinar qué método utilizan para trabajar los datos. De esta manera se replicó su infraestructura para reconocer los sitios visitados y </w:t>
      </w:r>
      <w:proofErr w:type="spellStart"/>
      <w:r w:rsidRPr="00C0425A">
        <w:rPr>
          <w:rFonts w:ascii="Lato" w:eastAsia="Times New Roman" w:hAnsi="Lato" w:cs="Calibri"/>
          <w:color w:val="000000"/>
          <w:lang w:eastAsia="es-419"/>
        </w:rPr>
        <w:t>trackers</w:t>
      </w:r>
      <w:proofErr w:type="spellEnd"/>
      <w:r w:rsidRPr="00C0425A">
        <w:rPr>
          <w:rFonts w:ascii="Lato" w:eastAsia="Times New Roman" w:hAnsi="Lato" w:cs="Calibri"/>
          <w:color w:val="000000"/>
          <w:lang w:eastAsia="es-419"/>
        </w:rPr>
        <w:t xml:space="preserve"> utilizados al desplegar la información.  Uno de los desafíos técnicos fue el ajuste de las dimensiones de cada elemento, tomando en cuenta la gran cantidad información que debía desplegarse en la interfaz, y la especificación de los colores. </w:t>
      </w:r>
    </w:p>
    <w:p w:rsidR="00C0425A" w:rsidRPr="00C0425A" w:rsidRDefault="00C0425A" w:rsidP="00C0425A">
      <w:pPr>
        <w:spacing w:after="0" w:line="240" w:lineRule="auto"/>
        <w:jc w:val="both"/>
        <w:rPr>
          <w:rFonts w:ascii="Lato" w:eastAsia="Times New Roman" w:hAnsi="Lato" w:cs="Times New Roman"/>
          <w:sz w:val="24"/>
          <w:szCs w:val="24"/>
          <w:lang w:eastAsia="es-419"/>
        </w:rPr>
      </w:pPr>
      <w:r w:rsidRPr="00C0425A">
        <w:rPr>
          <w:rFonts w:ascii="Lato" w:eastAsia="Times New Roman" w:hAnsi="Lato" w:cs="Calibri"/>
          <w:color w:val="000000"/>
          <w:lang w:eastAsia="es-419"/>
        </w:rPr>
        <w:t xml:space="preserve">La extensión fue cargada en el repositorio oficial de Mozilla, de manera que está disponible para descargar de manera libre. </w:t>
      </w:r>
    </w:p>
    <w:p w:rsidR="00C0425A" w:rsidRPr="00C0425A" w:rsidRDefault="00C0425A" w:rsidP="00C0425A">
      <w:pPr>
        <w:spacing w:after="0" w:line="240" w:lineRule="auto"/>
        <w:jc w:val="both"/>
        <w:rPr>
          <w:rFonts w:ascii="Lato" w:eastAsia="Times New Roman" w:hAnsi="Lato" w:cs="Times New Roman"/>
          <w:sz w:val="24"/>
          <w:szCs w:val="24"/>
          <w:lang w:eastAsia="es-419"/>
        </w:rPr>
      </w:pPr>
      <w:r w:rsidRPr="00C0425A">
        <w:rPr>
          <w:rFonts w:ascii="Lato" w:eastAsia="Times New Roman" w:hAnsi="Lato" w:cs="Calibri"/>
          <w:color w:val="000000"/>
          <w:lang w:eastAsia="es-419"/>
        </w:rPr>
        <w:br/>
      </w:r>
      <w:r w:rsidRPr="00C0425A">
        <w:rPr>
          <w:rFonts w:ascii="Lato" w:eastAsia="Times New Roman" w:hAnsi="Lato" w:cs="Calibri"/>
          <w:b/>
          <w:bCs/>
          <w:color w:val="000000"/>
          <w:lang w:eastAsia="es-419"/>
        </w:rPr>
        <w:t xml:space="preserve">Una intensa búsqueda. </w:t>
      </w:r>
      <w:r w:rsidRPr="00C0425A">
        <w:rPr>
          <w:rFonts w:ascii="Lato" w:eastAsia="Times New Roman" w:hAnsi="Lato" w:cs="Calibri"/>
          <w:color w:val="000000"/>
          <w:lang w:eastAsia="es-419"/>
        </w:rPr>
        <w:t xml:space="preserve">Por otro lado, para los fines didácticos de la aplicación, no se podía dejar de lado el contenido periodístico. Con el objetivo de aportar información veraz de </w:t>
      </w:r>
      <w:proofErr w:type="gramStart"/>
      <w:r w:rsidRPr="00C0425A">
        <w:rPr>
          <w:rFonts w:ascii="Lato" w:eastAsia="Times New Roman" w:hAnsi="Lato" w:cs="Calibri"/>
          <w:color w:val="000000"/>
          <w:lang w:eastAsia="es-419"/>
        </w:rPr>
        <w:t>utilidad  para</w:t>
      </w:r>
      <w:proofErr w:type="gramEnd"/>
      <w:r w:rsidRPr="00C0425A">
        <w:rPr>
          <w:rFonts w:ascii="Lato" w:eastAsia="Times New Roman" w:hAnsi="Lato" w:cs="Calibri"/>
          <w:color w:val="000000"/>
          <w:lang w:eastAsia="es-419"/>
        </w:rPr>
        <w:t xml:space="preserve"> el usuario se llevó a cabo una investigación a profundidad que permita contemplar las múltiples facetas del fenómeno. </w:t>
      </w:r>
    </w:p>
    <w:p w:rsidR="00C0425A" w:rsidRPr="00C0425A" w:rsidRDefault="00C0425A" w:rsidP="00C0425A">
      <w:pPr>
        <w:spacing w:after="0" w:line="240" w:lineRule="auto"/>
        <w:jc w:val="both"/>
        <w:rPr>
          <w:rFonts w:ascii="Lato" w:eastAsia="Times New Roman" w:hAnsi="Lato" w:cs="Times New Roman"/>
          <w:sz w:val="24"/>
          <w:szCs w:val="24"/>
          <w:lang w:eastAsia="es-419"/>
        </w:rPr>
      </w:pPr>
      <w:r w:rsidRPr="00C0425A">
        <w:rPr>
          <w:rFonts w:ascii="Lato" w:eastAsia="Times New Roman" w:hAnsi="Lato" w:cs="Calibri"/>
          <w:color w:val="000000"/>
          <w:lang w:eastAsia="es-419"/>
        </w:rPr>
        <w:t>Primeramente, lo más evidente fue la escasa información disponible en español, ya que el término ‘tracking’ sólo arrojó resultados relacionados al sector logístico. De ahí que la información recopilada ha sido extraída de fuentes escritas en idioma inglés y adaptadas por el equipo a las terminologías castellanas.</w:t>
      </w:r>
    </w:p>
    <w:p w:rsidR="00C0425A" w:rsidRPr="00C0425A" w:rsidRDefault="00C0425A" w:rsidP="00C0425A">
      <w:pPr>
        <w:spacing w:after="0" w:line="240" w:lineRule="auto"/>
        <w:rPr>
          <w:rFonts w:ascii="Lato" w:eastAsia="Times New Roman" w:hAnsi="Lato" w:cs="Times New Roman"/>
          <w:sz w:val="24"/>
          <w:szCs w:val="24"/>
          <w:lang w:eastAsia="es-419"/>
        </w:rPr>
      </w:pPr>
    </w:p>
    <w:p w:rsidR="00C0425A" w:rsidRPr="00C0425A" w:rsidRDefault="00C0425A" w:rsidP="00C0425A">
      <w:pPr>
        <w:spacing w:after="0" w:line="240" w:lineRule="auto"/>
        <w:jc w:val="both"/>
        <w:rPr>
          <w:rFonts w:ascii="Lato" w:eastAsia="Times New Roman" w:hAnsi="Lato" w:cs="Times New Roman"/>
          <w:sz w:val="24"/>
          <w:szCs w:val="24"/>
          <w:lang w:eastAsia="es-419"/>
        </w:rPr>
      </w:pPr>
      <w:r w:rsidRPr="00C0425A">
        <w:rPr>
          <w:rFonts w:ascii="Lato" w:eastAsia="Times New Roman" w:hAnsi="Lato" w:cs="Calibri"/>
          <w:color w:val="000000"/>
          <w:lang w:eastAsia="es-419"/>
        </w:rPr>
        <w:t xml:space="preserve">La investigación fue realizada utilizando motores de búsqueda seguros, especialmente </w:t>
      </w:r>
      <w:proofErr w:type="spellStart"/>
      <w:r w:rsidRPr="00C0425A">
        <w:rPr>
          <w:rFonts w:ascii="Lato" w:eastAsia="Times New Roman" w:hAnsi="Lato" w:cs="Calibri"/>
          <w:color w:val="000000"/>
          <w:lang w:eastAsia="es-419"/>
        </w:rPr>
        <w:t>Yandex</w:t>
      </w:r>
      <w:proofErr w:type="spellEnd"/>
      <w:r w:rsidRPr="00C0425A">
        <w:rPr>
          <w:rFonts w:ascii="Lato" w:eastAsia="Times New Roman" w:hAnsi="Lato" w:cs="Calibri"/>
          <w:color w:val="000000"/>
          <w:lang w:eastAsia="es-419"/>
        </w:rPr>
        <w:t xml:space="preserve">, </w:t>
      </w:r>
      <w:proofErr w:type="spellStart"/>
      <w:r w:rsidRPr="00C0425A">
        <w:rPr>
          <w:rFonts w:ascii="Lato" w:eastAsia="Times New Roman" w:hAnsi="Lato" w:cs="Calibri"/>
          <w:color w:val="000000"/>
          <w:lang w:eastAsia="es-419"/>
        </w:rPr>
        <w:t>Qrobeit</w:t>
      </w:r>
      <w:proofErr w:type="spellEnd"/>
      <w:r w:rsidRPr="00C0425A">
        <w:rPr>
          <w:rFonts w:ascii="Lato" w:eastAsia="Times New Roman" w:hAnsi="Lato" w:cs="Calibri"/>
          <w:color w:val="000000"/>
          <w:lang w:eastAsia="es-419"/>
        </w:rPr>
        <w:t xml:space="preserve"> y </w:t>
      </w:r>
      <w:proofErr w:type="spellStart"/>
      <w:r w:rsidRPr="00C0425A">
        <w:rPr>
          <w:rFonts w:ascii="Lato" w:eastAsia="Times New Roman" w:hAnsi="Lato" w:cs="Calibri"/>
          <w:color w:val="000000"/>
          <w:lang w:eastAsia="es-419"/>
        </w:rPr>
        <w:t>Startpage</w:t>
      </w:r>
      <w:proofErr w:type="spellEnd"/>
      <w:r w:rsidRPr="00C0425A">
        <w:rPr>
          <w:rFonts w:ascii="Lato" w:eastAsia="Times New Roman" w:hAnsi="Lato" w:cs="Calibri"/>
          <w:color w:val="000000"/>
          <w:lang w:eastAsia="es-419"/>
        </w:rPr>
        <w:t xml:space="preserve">. Como dato anecdótico cabe mencionar que a los pocos </w:t>
      </w:r>
      <w:proofErr w:type="gramStart"/>
      <w:r w:rsidRPr="00C0425A">
        <w:rPr>
          <w:rFonts w:ascii="Lato" w:eastAsia="Times New Roman" w:hAnsi="Lato" w:cs="Calibri"/>
          <w:color w:val="000000"/>
          <w:lang w:eastAsia="es-419"/>
        </w:rPr>
        <w:t>días,  y</w:t>
      </w:r>
      <w:proofErr w:type="gramEnd"/>
      <w:r w:rsidRPr="00C0425A">
        <w:rPr>
          <w:rFonts w:ascii="Lato" w:eastAsia="Times New Roman" w:hAnsi="Lato" w:cs="Calibri"/>
          <w:color w:val="000000"/>
          <w:lang w:eastAsia="es-419"/>
        </w:rPr>
        <w:t xml:space="preserve"> gracias a un error de tipeo,  comprobamos que Google </w:t>
      </w:r>
      <w:proofErr w:type="spellStart"/>
      <w:r w:rsidRPr="00C0425A">
        <w:rPr>
          <w:rFonts w:ascii="Lato" w:eastAsia="Times New Roman" w:hAnsi="Lato" w:cs="Calibri"/>
          <w:color w:val="000000"/>
          <w:lang w:eastAsia="es-419"/>
        </w:rPr>
        <w:t>Search</w:t>
      </w:r>
      <w:proofErr w:type="spellEnd"/>
      <w:r w:rsidRPr="00C0425A">
        <w:rPr>
          <w:rFonts w:ascii="Lato" w:eastAsia="Times New Roman" w:hAnsi="Lato" w:cs="Calibri"/>
          <w:color w:val="000000"/>
          <w:lang w:eastAsia="es-419"/>
        </w:rPr>
        <w:t xml:space="preserve"> estaba al tanto de la investigación mediante un pop </w:t>
      </w:r>
      <w:proofErr w:type="spellStart"/>
      <w:r w:rsidRPr="00C0425A">
        <w:rPr>
          <w:rFonts w:ascii="Lato" w:eastAsia="Times New Roman" w:hAnsi="Lato" w:cs="Calibri"/>
          <w:color w:val="000000"/>
          <w:lang w:eastAsia="es-419"/>
        </w:rPr>
        <w:t>out</w:t>
      </w:r>
      <w:proofErr w:type="spellEnd"/>
      <w:r w:rsidRPr="00C0425A">
        <w:rPr>
          <w:rFonts w:ascii="Lato" w:eastAsia="Times New Roman" w:hAnsi="Lato" w:cs="Calibri"/>
          <w:color w:val="000000"/>
          <w:lang w:eastAsia="es-419"/>
        </w:rPr>
        <w:t xml:space="preserve"> que advertía sobre sus condiciones de privacidad y el uso de cookies, el mismo que debía ser leído antes de acceder a sus resultados. Sin embargo, se optó por no utilizar dicho motor.</w:t>
      </w:r>
    </w:p>
    <w:p w:rsidR="00C0425A" w:rsidRPr="00C0425A" w:rsidRDefault="00C0425A" w:rsidP="00C0425A">
      <w:pPr>
        <w:spacing w:after="0" w:line="240" w:lineRule="auto"/>
        <w:rPr>
          <w:rFonts w:ascii="Lato" w:eastAsia="Times New Roman" w:hAnsi="Lato" w:cs="Times New Roman"/>
          <w:sz w:val="24"/>
          <w:szCs w:val="24"/>
          <w:lang w:eastAsia="es-419"/>
        </w:rPr>
      </w:pPr>
    </w:p>
    <w:p w:rsidR="00C0425A" w:rsidRPr="00C0425A" w:rsidRDefault="00C0425A" w:rsidP="00C0425A">
      <w:pPr>
        <w:spacing w:after="0" w:line="240" w:lineRule="auto"/>
        <w:jc w:val="both"/>
        <w:rPr>
          <w:rFonts w:ascii="Lato" w:eastAsia="Times New Roman" w:hAnsi="Lato" w:cs="Times New Roman"/>
          <w:sz w:val="24"/>
          <w:szCs w:val="24"/>
          <w:lang w:eastAsia="es-419"/>
        </w:rPr>
      </w:pPr>
      <w:r w:rsidRPr="00C0425A">
        <w:rPr>
          <w:rFonts w:ascii="Lato" w:eastAsia="Times New Roman" w:hAnsi="Lato" w:cs="Calibri"/>
          <w:color w:val="000000"/>
          <w:lang w:eastAsia="es-419"/>
        </w:rPr>
        <w:t xml:space="preserve">Con la información recopilada </w:t>
      </w:r>
      <w:r w:rsidRPr="00C0425A">
        <w:rPr>
          <w:rFonts w:ascii="Lato" w:eastAsia="Times New Roman" w:hAnsi="Lato" w:cs="Arial"/>
          <w:color w:val="222222"/>
          <w:sz w:val="21"/>
          <w:szCs w:val="21"/>
          <w:shd w:val="clear" w:color="auto" w:fill="FFFFFF"/>
          <w:lang w:eastAsia="es-419"/>
        </w:rPr>
        <w:t>—</w:t>
      </w:r>
      <w:r w:rsidRPr="00C0425A">
        <w:rPr>
          <w:rFonts w:ascii="Lato" w:eastAsia="Times New Roman" w:hAnsi="Lato" w:cs="Calibri"/>
          <w:color w:val="000000"/>
          <w:lang w:eastAsia="es-419"/>
        </w:rPr>
        <w:t xml:space="preserve">que reveló datos sorprendentes que reafirmaron la importancia del proyecto </w:t>
      </w:r>
      <w:r w:rsidRPr="00C0425A">
        <w:rPr>
          <w:rFonts w:ascii="Lato" w:eastAsia="Times New Roman" w:hAnsi="Lato" w:cs="Arial"/>
          <w:color w:val="222222"/>
          <w:sz w:val="21"/>
          <w:szCs w:val="21"/>
          <w:shd w:val="clear" w:color="auto" w:fill="FFFFFF"/>
          <w:lang w:eastAsia="es-419"/>
        </w:rPr>
        <w:t xml:space="preserve">— </w:t>
      </w:r>
      <w:r w:rsidRPr="00C0425A">
        <w:rPr>
          <w:rFonts w:ascii="Lato" w:eastAsia="Times New Roman" w:hAnsi="Lato" w:cs="Calibri"/>
          <w:color w:val="000000"/>
          <w:lang w:eastAsia="es-419"/>
        </w:rPr>
        <w:t xml:space="preserve">se elaboraron cápsulas informativas para acompañar los resultados del </w:t>
      </w:r>
      <w:proofErr w:type="spellStart"/>
      <w:r w:rsidRPr="00C0425A">
        <w:rPr>
          <w:rFonts w:ascii="Lato" w:eastAsia="Times New Roman" w:hAnsi="Lato" w:cs="Calibri"/>
          <w:color w:val="000000"/>
          <w:lang w:eastAsia="es-419"/>
        </w:rPr>
        <w:t>plug</w:t>
      </w:r>
      <w:proofErr w:type="spellEnd"/>
      <w:r w:rsidRPr="00C0425A">
        <w:rPr>
          <w:rFonts w:ascii="Lato" w:eastAsia="Times New Roman" w:hAnsi="Lato" w:cs="Calibri"/>
          <w:color w:val="000000"/>
          <w:lang w:eastAsia="es-419"/>
        </w:rPr>
        <w:t xml:space="preserve">-in, de manera que los usuarios dispongan del conocimiento necesario para sacar sus propias conclusiones y tomar una posición ante este problema. La investigación también fue importante para ayudar al equipo a estructurar los contenidos audiovisuales, es decir, el vídeo y la infografía. </w:t>
      </w:r>
    </w:p>
    <w:p w:rsidR="001D167F" w:rsidRPr="00C0425A" w:rsidRDefault="00C0425A" w:rsidP="00C0425A">
      <w:pPr>
        <w:rPr>
          <w:rFonts w:ascii="Lato" w:hAnsi="Lato"/>
        </w:rPr>
      </w:pPr>
      <w:r w:rsidRPr="00C0425A">
        <w:rPr>
          <w:rFonts w:ascii="Lato" w:eastAsia="Times New Roman" w:hAnsi="Lato" w:cs="Calibri"/>
          <w:color w:val="000000"/>
          <w:lang w:eastAsia="es-419"/>
        </w:rPr>
        <w:br/>
      </w:r>
      <w:r w:rsidRPr="00C0425A">
        <w:rPr>
          <w:rFonts w:ascii="Lato" w:eastAsia="Times New Roman" w:hAnsi="Lato" w:cs="Calibri"/>
          <w:b/>
          <w:bCs/>
          <w:color w:val="000000"/>
          <w:lang w:eastAsia="es-419"/>
        </w:rPr>
        <w:t>¿Cómo llegamos al usuario para que se descargue la extensión?</w:t>
      </w:r>
      <w:r w:rsidRPr="00C0425A">
        <w:rPr>
          <w:rFonts w:ascii="Lato" w:eastAsia="Times New Roman" w:hAnsi="Lato" w:cs="Calibri"/>
          <w:color w:val="000000"/>
          <w:lang w:eastAsia="es-419"/>
        </w:rPr>
        <w:t xml:space="preserve"> Tuvimos que hacer muchos dibujos y representaciones gráficas del proceso que se produce en la web hasta llegar a una infografía definitiva. Nos interesaba expresar tres dimensiones: la recogida de datos, el análisis de éste y las consecuencias que se generan, y a partir de ahí cómo afecta al </w:t>
      </w:r>
      <w:r w:rsidRPr="00C0425A">
        <w:rPr>
          <w:rFonts w:ascii="Lato" w:eastAsia="Times New Roman" w:hAnsi="Lato" w:cs="Calibri"/>
          <w:color w:val="000000"/>
          <w:lang w:eastAsia="es-419"/>
        </w:rPr>
        <w:lastRenderedPageBreak/>
        <w:t>usuario todos esos procesos por los que pasa su información, que se van generando de forma temporal.</w:t>
      </w:r>
    </w:p>
    <w:sectPr w:rsidR="001D167F" w:rsidRPr="00C042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swald">
    <w:panose1 w:val="00000500000000000000"/>
    <w:charset w:val="00"/>
    <w:family w:val="auto"/>
    <w:pitch w:val="variable"/>
    <w:sig w:usb0="20000207" w:usb1="00000000" w:usb2="00000000" w:usb3="00000000" w:csb0="00000197" w:csb1="00000000"/>
  </w:font>
  <w:font w:name="Lato">
    <w:panose1 w:val="020F0502020204030203"/>
    <w:charset w:val="00"/>
    <w:family w:val="swiss"/>
    <w:pitch w:val="variable"/>
    <w:sig w:usb0="A00000AF" w:usb1="5000604B" w:usb2="00000000" w:usb3="00000000" w:csb0="00000093"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25A"/>
    <w:rsid w:val="000150F6"/>
    <w:rsid w:val="00053020"/>
    <w:rsid w:val="00367E4B"/>
    <w:rsid w:val="00730068"/>
    <w:rsid w:val="007D087A"/>
    <w:rsid w:val="00C0425A"/>
    <w:rsid w:val="00C90F83"/>
    <w:rsid w:val="00FD59C6"/>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0B09F"/>
  <w15:chartTrackingRefBased/>
  <w15:docId w15:val="{E19FDB76-6882-455E-BC29-CFB5F369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0425A"/>
    <w:pPr>
      <w:spacing w:before="100" w:beforeAutospacing="1" w:after="100" w:afterAutospacing="1" w:line="240" w:lineRule="auto"/>
    </w:pPr>
    <w:rPr>
      <w:rFonts w:ascii="Times New Roman" w:eastAsia="Times New Roman" w:hAnsi="Times New Roman" w:cs="Times New Roman"/>
      <w:sz w:val="24"/>
      <w:szCs w:val="24"/>
      <w:lang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337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1050</Words>
  <Characters>5779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guidiana L.P.</dc:creator>
  <cp:keywords/>
  <dc:description/>
  <cp:lastModifiedBy>guidiana L.P.</cp:lastModifiedBy>
  <cp:revision>1</cp:revision>
  <dcterms:created xsi:type="dcterms:W3CDTF">2017-09-29T19:15:00Z</dcterms:created>
  <dcterms:modified xsi:type="dcterms:W3CDTF">2017-09-29T19:16:00Z</dcterms:modified>
</cp:coreProperties>
</file>