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06B25331"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022E2DEF" w14:textId="77777777" w:rsidR="00723360" w:rsidRDefault="00723360" w:rsidP="00FD63BE">
      <w:pPr>
        <w:rPr>
          <w:rFonts w:ascii="Avenir Book" w:hAnsi="Avenir Book"/>
          <w:lang w:val="en-US"/>
        </w:rPr>
      </w:pPr>
      <w:r>
        <w:rPr>
          <w:rFonts w:ascii="Avenir Book" w:hAnsi="Avenir Book"/>
          <w:lang w:val="en-US"/>
        </w:rPr>
        <w:t>• [HYPOTHESE] Aluchiabanis: probablement Alibanis, q.v.</w:t>
      </w:r>
    </w:p>
    <w:p w14:paraId="40A4E6F7" w14:textId="77777777" w:rsidR="00723360" w:rsidRDefault="00723360" w:rsidP="00FD63BE">
      <w:pPr>
        <w:rPr>
          <w:rFonts w:ascii="Avenir Book" w:hAnsi="Avenir Book"/>
          <w:lang w:val="en-US"/>
        </w:rPr>
      </w:pPr>
      <w:r>
        <w:rPr>
          <w:rFonts w:ascii="Avenir Book" w:hAnsi="Avenir Book"/>
          <w:lang w:val="en-US"/>
        </w:rPr>
        <w:t>• [HYPOTHESE] Amaril: esp. "amarillo"?</w:t>
      </w:r>
    </w:p>
    <w:p w14:paraId="2D873642" w14:textId="77777777" w:rsidR="00AD0CC1" w:rsidRPr="002A2BA0" w:rsidRDefault="00AD0CC1" w:rsidP="00AD0CC1">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113D73F8"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7D969A3A" w14:textId="3D134EF9" w:rsidR="00723360" w:rsidRDefault="00723360" w:rsidP="00723360">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1C318D12" w14:textId="72ABF5FB" w:rsidR="00310142" w:rsidRDefault="00310142" w:rsidP="00963E2A">
      <w:pPr>
        <w:rPr>
          <w:rFonts w:ascii="Avenir Book" w:hAnsi="Avenir Book"/>
        </w:rPr>
      </w:pPr>
      <w:r>
        <w:rPr>
          <w:rFonts w:ascii="Avenir Book" w:hAnsi="Avenir Book"/>
        </w:rPr>
        <w:t>• [HYPOTHESE] Aristoche: aristoloche</w:t>
      </w:r>
    </w:p>
    <w:p w14:paraId="1F43E890" w14:textId="77E04B0C" w:rsidR="00963E2A" w:rsidRDefault="00963E2A" w:rsidP="00963E2A">
      <w:pPr>
        <w:rPr>
          <w:rFonts w:ascii="Avenir Book" w:hAnsi="Avenir Book"/>
        </w:rPr>
      </w:pPr>
      <w:r>
        <w:rPr>
          <w:rFonts w:ascii="Avenir Book" w:hAnsi="Avenir Book"/>
        </w:rPr>
        <w:t>• [HYPOTHESE] Art de peau</w:t>
      </w:r>
      <w:r w:rsidR="00310142">
        <w:rPr>
          <w:rFonts w:ascii="Avenir Book" w:hAnsi="Avenir Book"/>
        </w:rPr>
        <w:t>: article de peau</w:t>
      </w:r>
    </w:p>
    <w:p w14:paraId="7F86537F" w14:textId="5F3E19D5" w:rsidR="00AD0CC1" w:rsidRPr="00963E2A" w:rsidRDefault="00310142" w:rsidP="00963E2A">
      <w:pPr>
        <w:rPr>
          <w:rFonts w:ascii="Avenir Book" w:hAnsi="Avenir Book"/>
        </w:rPr>
      </w:pPr>
      <w:r>
        <w:rPr>
          <w:rFonts w:ascii="Avenir Book" w:hAnsi="Avenir Book"/>
        </w:rPr>
        <w:t>• [HYPOTHESE] Artoloche: aristoloche</w:t>
      </w:r>
    </w:p>
    <w:p w14:paraId="3993F804" w14:textId="65AF37D1" w:rsidR="00335CED" w:rsidRPr="00963E2A" w:rsidRDefault="00335CED" w:rsidP="00335CED">
      <w:pPr>
        <w:rPr>
          <w:rFonts w:ascii="Avenir Book" w:hAnsi="Avenir Book"/>
        </w:rPr>
      </w:pPr>
      <w:r>
        <w:rPr>
          <w:rFonts w:ascii="Avenir Book" w:hAnsi="Avenir Book"/>
        </w:rPr>
        <w:t>• [HYPOTHESE] Baie de soye: balle de soie</w:t>
      </w:r>
    </w:p>
    <w:p w14:paraId="15A79890" w14:textId="77777777" w:rsidR="00723360" w:rsidRPr="00252527" w:rsidRDefault="00723360">
      <w:pPr>
        <w:rPr>
          <w:rFonts w:ascii="Avenir Book" w:hAnsi="Avenir Book"/>
          <w:color w:val="000000"/>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59947898" w14:textId="77777777" w:rsidR="00723360" w:rsidRPr="000D73D7" w:rsidRDefault="00723360">
      <w:pPr>
        <w:rPr>
          <w:rFonts w:ascii="Avenir Book" w:hAnsi="Avenir Book"/>
          <w:color w:val="000000"/>
        </w:rPr>
      </w:pPr>
      <w:r>
        <w:rPr>
          <w:rFonts w:ascii="Avenir Book" w:hAnsi="Avenir Book"/>
          <w:color w:val="000000"/>
        </w:rPr>
        <w:t>• [HYPOTHESE] Panine : pour les étoffes, probablement une mauvaise lecture de "panne"</w:t>
      </w:r>
    </w:p>
    <w:p w14:paraId="5063804A" w14:textId="143D676F" w:rsidR="00FC3FD8" w:rsidRDefault="00FC3FD8" w:rsidP="006F39BB">
      <w:pPr>
        <w:rPr>
          <w:rFonts w:ascii="Avenir Book" w:hAnsi="Avenir Book"/>
        </w:rPr>
      </w:pPr>
      <w:r>
        <w:rPr>
          <w:rFonts w:ascii="Avenir Book" w:hAnsi="Avenir Book"/>
        </w:rPr>
        <w:t>• [INCONNU] Abafine</w:t>
      </w:r>
    </w:p>
    <w:p w14:paraId="6B3F1868" w14:textId="014D649D" w:rsidR="009D5762" w:rsidRDefault="009D5762">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7C2B0E80" w14:textId="14C1D7C6" w:rsidR="005C1D06" w:rsidRDefault="005C1D06" w:rsidP="005C1D06">
      <w:pPr>
        <w:rPr>
          <w:rFonts w:ascii="Avenir Book" w:hAnsi="Avenir Book"/>
          <w:color w:val="000000"/>
        </w:rPr>
      </w:pPr>
      <w:r>
        <w:rPr>
          <w:rFonts w:ascii="Avenir Book" w:hAnsi="Avenir Book"/>
        </w:rPr>
        <w:t>• [INCONNU] A</w:t>
      </w:r>
      <w:r w:rsidR="00FF2173">
        <w:rPr>
          <w:rFonts w:ascii="Avenir Book" w:hAnsi="Avenir Book"/>
        </w:rPr>
        <w:t>ilor</w:t>
      </w:r>
      <w:r>
        <w:rPr>
          <w:rFonts w:ascii="Avenir Book" w:hAnsi="Avenir Book"/>
          <w:color w:val="000000"/>
        </w:rPr>
        <w:t xml:space="preserve"> </w:t>
      </w:r>
    </w:p>
    <w:p w14:paraId="167C16B1" w14:textId="6B417A68" w:rsidR="00AD0438" w:rsidRDefault="00AD0438" w:rsidP="00AD0438">
      <w:pPr>
        <w:rPr>
          <w:rFonts w:ascii="Avenir Book" w:hAnsi="Avenir Book"/>
          <w:color w:val="000000"/>
        </w:rPr>
      </w:pPr>
      <w:r>
        <w:rPr>
          <w:rFonts w:ascii="Avenir Book" w:hAnsi="Avenir Book"/>
        </w:rPr>
        <w:t>• [INCONNU] A</w:t>
      </w:r>
      <w:r w:rsidR="009E436E">
        <w:rPr>
          <w:rFonts w:ascii="Avenir Book" w:hAnsi="Avenir Book"/>
        </w:rPr>
        <w:t>llaya, Alaya, Alatia: forme choisie "allaya".</w:t>
      </w:r>
    </w:p>
    <w:p w14:paraId="0C74F091" w14:textId="2A0DCBE4" w:rsidR="00147C41" w:rsidRDefault="00147C41" w:rsidP="00147C41">
      <w:pPr>
        <w:rPr>
          <w:rFonts w:ascii="Avenir Book" w:hAnsi="Avenir Book"/>
          <w:color w:val="000000"/>
        </w:rPr>
      </w:pPr>
      <w:r>
        <w:rPr>
          <w:rFonts w:ascii="Avenir Book" w:hAnsi="Avenir Book"/>
        </w:rPr>
        <w:t>• [INCONNU] Alleaux</w:t>
      </w:r>
    </w:p>
    <w:p w14:paraId="44BE1C1D" w14:textId="34AB0693" w:rsidR="00D33B7B" w:rsidRPr="00D33B7B" w:rsidRDefault="00D33B7B" w:rsidP="00D33B7B">
      <w:pPr>
        <w:rPr>
          <w:rFonts w:ascii="Avenir Book" w:hAnsi="Avenir Book"/>
        </w:rPr>
      </w:pPr>
      <w:r>
        <w:rPr>
          <w:rFonts w:ascii="Avenir Book" w:hAnsi="Avenir Book"/>
        </w:rPr>
        <w:t>• [INCONNU] Alocir</w:t>
      </w:r>
    </w:p>
    <w:p w14:paraId="0B62C4F0" w14:textId="4C799F8E" w:rsidR="00C416B0" w:rsidRPr="00D33B7B" w:rsidRDefault="00C416B0" w:rsidP="00C416B0">
      <w:pPr>
        <w:rPr>
          <w:rFonts w:ascii="Avenir Book" w:hAnsi="Avenir Book"/>
        </w:rPr>
      </w:pPr>
      <w:r>
        <w:rPr>
          <w:rFonts w:ascii="Avenir Book" w:hAnsi="Avenir Book"/>
        </w:rPr>
        <w:t>• [INCONNU] Alvés</w:t>
      </w:r>
    </w:p>
    <w:p w14:paraId="1F65FE28" w14:textId="2ECCA028" w:rsidR="000729C0" w:rsidRDefault="000729C0" w:rsidP="000729C0">
      <w:pPr>
        <w:rPr>
          <w:rFonts w:ascii="Avenir Book" w:hAnsi="Avenir Book"/>
        </w:rPr>
      </w:pPr>
      <w:r>
        <w:rPr>
          <w:rFonts w:ascii="Avenir Book" w:hAnsi="Avenir Book"/>
        </w:rPr>
        <w:t>• [INCONNU] Ambrain</w:t>
      </w:r>
    </w:p>
    <w:p w14:paraId="17A6138A" w14:textId="783D993E" w:rsidR="0093470A" w:rsidRDefault="00730761" w:rsidP="000729C0">
      <w:pPr>
        <w:rPr>
          <w:rFonts w:ascii="Avenir Book" w:hAnsi="Avenir Book"/>
        </w:rPr>
      </w:pPr>
      <w:r>
        <w:rPr>
          <w:rFonts w:ascii="Avenir Book" w:hAnsi="Avenir Book"/>
        </w:rPr>
        <w:t>• [INCONNU] Amertis</w:t>
      </w:r>
    </w:p>
    <w:p w14:paraId="7464AE7F" w14:textId="5A9A7FB9" w:rsidR="005C5A68" w:rsidRDefault="005C5A68" w:rsidP="000729C0">
      <w:pPr>
        <w:rPr>
          <w:rFonts w:ascii="Avenir Book" w:hAnsi="Avenir Book"/>
        </w:rPr>
      </w:pPr>
      <w:r>
        <w:rPr>
          <w:rFonts w:ascii="Avenir Book" w:hAnsi="Avenir Book"/>
        </w:rPr>
        <w:t>• [INCONNU] Ami de toillé</w:t>
      </w:r>
    </w:p>
    <w:p w14:paraId="3FF662A4" w14:textId="53F28E96" w:rsidR="00B13FC2" w:rsidRPr="008A3CD3" w:rsidRDefault="008A3CD3"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6F8CB0F6" w14:textId="236EEEA7" w:rsidR="0090184F" w:rsidRDefault="0090184F" w:rsidP="0090184F">
      <w:pPr>
        <w:rPr>
          <w:rFonts w:ascii="Avenir Book" w:hAnsi="Avenir Book"/>
        </w:rPr>
      </w:pPr>
      <w:r>
        <w:rPr>
          <w:rFonts w:ascii="Avenir Book" w:hAnsi="Avenir Book"/>
        </w:rPr>
        <w:t>• [INCONNU] Angélique du Rozème</w:t>
      </w:r>
    </w:p>
    <w:p w14:paraId="14E1BC14" w14:textId="18BE4941" w:rsidR="00C40735" w:rsidRDefault="00C40735" w:rsidP="00C40735">
      <w:pPr>
        <w:rPr>
          <w:rFonts w:ascii="Avenir Book" w:hAnsi="Avenir Book"/>
        </w:rPr>
      </w:pPr>
      <w:r>
        <w:rPr>
          <w:rFonts w:ascii="Avenir Book" w:hAnsi="Avenir Book"/>
        </w:rPr>
        <w:t>• [INCONNU] Arpois</w:t>
      </w:r>
    </w:p>
    <w:p w14:paraId="75E48BD1" w14:textId="47563DE5" w:rsidR="00AD0CC1" w:rsidRDefault="00AD0CC1" w:rsidP="00AD0CC1">
      <w:pPr>
        <w:rPr>
          <w:rFonts w:ascii="Avenir Book" w:hAnsi="Avenir Book"/>
        </w:rPr>
      </w:pPr>
      <w:r>
        <w:rPr>
          <w:rFonts w:ascii="Avenir Book" w:hAnsi="Avenir Book"/>
        </w:rPr>
        <w:t>• [INCONNU] Auclimes</w:t>
      </w:r>
    </w:p>
    <w:p w14:paraId="2A23E1AB" w14:textId="40E5EBA5" w:rsidR="00AD0CC1" w:rsidRDefault="00AD0CC1" w:rsidP="00AD0CC1">
      <w:pPr>
        <w:rPr>
          <w:rFonts w:ascii="Avenir Book" w:hAnsi="Avenir Book"/>
        </w:rPr>
      </w:pPr>
      <w:r>
        <w:rPr>
          <w:rFonts w:ascii="Avenir Book" w:hAnsi="Avenir Book"/>
        </w:rPr>
        <w:t>• [INCONNU] Augemy, Augeny: forme choisie Augemy</w:t>
      </w:r>
    </w:p>
    <w:p w14:paraId="32B938AE" w14:textId="14D8E6EE" w:rsidR="008D12B8" w:rsidRDefault="008D12B8" w:rsidP="008D12B8">
      <w:pPr>
        <w:rPr>
          <w:rFonts w:ascii="Avenir Book" w:hAnsi="Avenir Book"/>
        </w:rPr>
      </w:pPr>
      <w:r>
        <w:rPr>
          <w:rFonts w:ascii="Avenir Book" w:hAnsi="Avenir Book"/>
        </w:rPr>
        <w:t>• [INCONNU] Augustins</w:t>
      </w:r>
    </w:p>
    <w:p w14:paraId="446BBF32" w14:textId="3AE954E0" w:rsidR="008D12B8" w:rsidRDefault="008D12B8" w:rsidP="008D12B8">
      <w:pPr>
        <w:rPr>
          <w:rFonts w:ascii="Avenir Book" w:hAnsi="Avenir Book"/>
        </w:rPr>
      </w:pPr>
      <w:r>
        <w:rPr>
          <w:rFonts w:ascii="Avenir Book" w:hAnsi="Avenir Book"/>
        </w:rPr>
        <w:t>• [INCONNU] Aucsats</w:t>
      </w:r>
    </w:p>
    <w:p w14:paraId="5D0C9E83" w14:textId="1B603D89" w:rsidR="00DE6579" w:rsidRDefault="00DE6579" w:rsidP="008D12B8">
      <w:pPr>
        <w:rPr>
          <w:rFonts w:ascii="Avenir Book" w:hAnsi="Avenir Book"/>
        </w:rPr>
      </w:pPr>
      <w:r>
        <w:rPr>
          <w:rFonts w:ascii="Avenir Book" w:hAnsi="Avenir Book"/>
        </w:rPr>
        <w:t>• [INCONNU] Bagarot</w:t>
      </w:r>
    </w:p>
    <w:p w14:paraId="5D27C334" w14:textId="7F7A17BB" w:rsidR="00AB4793" w:rsidRDefault="00AB4793" w:rsidP="008D12B8">
      <w:pPr>
        <w:rPr>
          <w:rFonts w:ascii="Avenir Book" w:hAnsi="Avenir Book"/>
        </w:rPr>
      </w:pPr>
      <w:r>
        <w:rPr>
          <w:rFonts w:ascii="Avenir Book" w:hAnsi="Avenir Book"/>
        </w:rPr>
        <w:t>• [INCONNU] Baignes</w:t>
      </w:r>
    </w:p>
    <w:p w14:paraId="441B6A8E" w14:textId="53FDA099" w:rsidR="00AB4793" w:rsidRDefault="00AB4793" w:rsidP="008D12B8">
      <w:pPr>
        <w:rPr>
          <w:rFonts w:ascii="Avenir Book" w:hAnsi="Avenir Book"/>
        </w:rPr>
      </w:pPr>
      <w:r>
        <w:rPr>
          <w:rFonts w:ascii="Avenir Book" w:hAnsi="Avenir Book"/>
        </w:rPr>
        <w:t>• [INCONNU] Baigots</w:t>
      </w:r>
    </w:p>
    <w:p w14:paraId="555E3C52" w14:textId="44A645E8" w:rsidR="00927AF2" w:rsidRDefault="00927AF2" w:rsidP="008D12B8">
      <w:pPr>
        <w:rPr>
          <w:rFonts w:ascii="Avenir Book" w:hAnsi="Avenir Book"/>
        </w:rPr>
      </w:pPr>
      <w:r>
        <w:rPr>
          <w:rFonts w:ascii="Avenir Book" w:hAnsi="Avenir Book"/>
        </w:rPr>
        <w:lastRenderedPageBreak/>
        <w:t>• [INCONNU] Balfas</w:t>
      </w:r>
    </w:p>
    <w:p w14:paraId="79328F07" w14:textId="7B8C4918" w:rsidR="004025A3" w:rsidRDefault="004025A3" w:rsidP="008D12B8">
      <w:pPr>
        <w:rPr>
          <w:rFonts w:ascii="Avenir Book" w:hAnsi="Avenir Book"/>
        </w:rPr>
      </w:pPr>
      <w:r>
        <w:rPr>
          <w:rFonts w:ascii="Avenir Book" w:hAnsi="Avenir Book"/>
        </w:rPr>
        <w:t>• [INCONNU] Baquelet</w:t>
      </w:r>
    </w:p>
    <w:p w14:paraId="394CA13E" w14:textId="745B3DC4" w:rsidR="006C3DA1" w:rsidRDefault="006C3DA1" w:rsidP="008D12B8">
      <w:pPr>
        <w:rPr>
          <w:rFonts w:ascii="Avenir Book" w:hAnsi="Avenir Book"/>
        </w:rPr>
      </w:pPr>
      <w:r>
        <w:rPr>
          <w:rFonts w:ascii="Avenir Book" w:hAnsi="Avenir Book"/>
        </w:rPr>
        <w:t>• [INCONNU] Barbançon</w:t>
      </w:r>
      <w:r w:rsidR="003D2728">
        <w:rPr>
          <w:rFonts w:ascii="Avenir Book" w:hAnsi="Avenir Book"/>
        </w:rPr>
        <w:t>s</w:t>
      </w:r>
    </w:p>
    <w:p w14:paraId="3549B8FF" w14:textId="5EC2DB13" w:rsidR="006C3DA1" w:rsidRDefault="006C3DA1" w:rsidP="00DA154C">
      <w:pPr>
        <w:rPr>
          <w:rFonts w:ascii="Avenir Book" w:hAnsi="Avenir Book"/>
        </w:rPr>
      </w:pPr>
      <w:r>
        <w:rPr>
          <w:rFonts w:ascii="Avenir Book" w:hAnsi="Avenir Book"/>
        </w:rPr>
        <w:t>• [INCONNU] Barbue</w:t>
      </w:r>
      <w:r w:rsidR="003D2728">
        <w:rPr>
          <w:rFonts w:ascii="Avenir Book" w:hAnsi="Avenir Book"/>
        </w:rPr>
        <w:t>s</w:t>
      </w:r>
      <w:r>
        <w:rPr>
          <w:rFonts w:ascii="Avenir Book" w:hAnsi="Avenir Book"/>
        </w:rPr>
        <w:t xml:space="preserve"> </w:t>
      </w:r>
    </w:p>
    <w:p w14:paraId="73088636" w14:textId="623474ED" w:rsidR="00A54E6D" w:rsidRDefault="00A54E6D" w:rsidP="00DA154C">
      <w:pPr>
        <w:rPr>
          <w:rFonts w:ascii="Avenir Book" w:hAnsi="Avenir Book"/>
        </w:rPr>
      </w:pPr>
      <w:r>
        <w:rPr>
          <w:rFonts w:ascii="Avenir Book" w:hAnsi="Avenir Book"/>
        </w:rPr>
        <w:t>• [INCONNU] Barois</w:t>
      </w:r>
    </w:p>
    <w:p w14:paraId="155C9532" w14:textId="52FA8727" w:rsidR="00CE5F8E" w:rsidRDefault="00CE5F8E" w:rsidP="00DA154C">
      <w:pPr>
        <w:rPr>
          <w:rFonts w:ascii="Avenir Book" w:hAnsi="Avenir Book"/>
        </w:rPr>
      </w:pPr>
      <w:r>
        <w:rPr>
          <w:rFonts w:ascii="Avenir Book" w:hAnsi="Avenir Book"/>
        </w:rPr>
        <w:t>• [INCONNU] Baudands</w:t>
      </w:r>
    </w:p>
    <w:p w14:paraId="3B87CC8D" w14:textId="4C179C91" w:rsidR="001E0BC2" w:rsidRDefault="001E0BC2" w:rsidP="00DA154C">
      <w:pPr>
        <w:rPr>
          <w:rFonts w:ascii="Avenir Book" w:hAnsi="Avenir Book"/>
        </w:rPr>
      </w:pPr>
      <w:r>
        <w:rPr>
          <w:rFonts w:ascii="Avenir Book" w:hAnsi="Avenir Book"/>
        </w:rPr>
        <w:t>• [INCONNU] Baumanes</w:t>
      </w:r>
    </w:p>
    <w:p w14:paraId="1B245A2A" w14:textId="0E86708F" w:rsidR="00DD48E0" w:rsidRDefault="00DD48E0" w:rsidP="00DD48E0">
      <w:pPr>
        <w:rPr>
          <w:rFonts w:ascii="Avenir Book" w:hAnsi="Avenir Book"/>
        </w:rPr>
      </w:pPr>
      <w:r>
        <w:rPr>
          <w:rFonts w:ascii="Avenir Book" w:hAnsi="Avenir Book"/>
        </w:rPr>
        <w:t>• [INCONNU] Ba</w:t>
      </w:r>
      <w:r>
        <w:rPr>
          <w:rFonts w:ascii="Avenir Book" w:hAnsi="Avenir Book"/>
        </w:rPr>
        <w:t>youlen</w:t>
      </w:r>
    </w:p>
    <w:p w14:paraId="34FA9A70" w14:textId="5CA81940" w:rsidR="00BE26E2" w:rsidRDefault="00BE26E2" w:rsidP="00BE26E2">
      <w:pPr>
        <w:rPr>
          <w:rFonts w:ascii="Avenir Book" w:hAnsi="Avenir Book"/>
        </w:rPr>
      </w:pPr>
      <w:r>
        <w:rPr>
          <w:rFonts w:ascii="Avenir Book" w:hAnsi="Avenir Book"/>
        </w:rPr>
        <w:t>• [INCONNU] Bazzitte</w:t>
      </w:r>
    </w:p>
    <w:p w14:paraId="268C63DD" w14:textId="246A6C04" w:rsidR="006C73ED" w:rsidRDefault="006C73ED" w:rsidP="00DA154C">
      <w:pPr>
        <w:rPr>
          <w:rFonts w:ascii="Avenir Book" w:hAnsi="Avenir Book"/>
        </w:rPr>
      </w:pPr>
      <w:r>
        <w:rPr>
          <w:rFonts w:ascii="Avenir Book" w:hAnsi="Avenir Book"/>
        </w:rPr>
        <w:t xml:space="preserve">• [INCONNU] Beaudeaux </w:t>
      </w:r>
    </w:p>
    <w:p w14:paraId="29D33F08" w14:textId="72DFECF3" w:rsidR="00DA154C" w:rsidRDefault="00DA154C" w:rsidP="00DA154C">
      <w:pPr>
        <w:rPr>
          <w:rFonts w:ascii="Avenir Book" w:hAnsi="Avenir Book"/>
        </w:rPr>
      </w:pPr>
      <w:r>
        <w:rPr>
          <w:rFonts w:ascii="Avenir Book" w:hAnsi="Avenir Book"/>
        </w:rPr>
        <w:t>• [INCONNU] Carragoux</w:t>
      </w:r>
    </w:p>
    <w:p w14:paraId="37394291" w14:textId="5BD4BA59" w:rsidR="00AD0CC1" w:rsidRDefault="00521421" w:rsidP="00DA154C">
      <w:pPr>
        <w:rPr>
          <w:rFonts w:ascii="Avenir Book" w:hAnsi="Avenir Book"/>
        </w:rPr>
      </w:pPr>
      <w:r>
        <w:rPr>
          <w:rFonts w:ascii="Avenir Book" w:hAnsi="Avenir Book"/>
        </w:rPr>
        <w:t>• [INCONNU] R</w:t>
      </w:r>
      <w:r w:rsidR="002164EA">
        <w:rPr>
          <w:rFonts w:ascii="Avenir Book" w:hAnsi="Avenir Book"/>
        </w:rPr>
        <w:t>e</w:t>
      </w:r>
      <w:r>
        <w:rPr>
          <w:rFonts w:ascii="Avenir Book" w:hAnsi="Avenir Book"/>
        </w:rPr>
        <w:t>montrance</w:t>
      </w:r>
      <w:r w:rsidR="002164EA">
        <w:rPr>
          <w:rFonts w:ascii="Avenir Book" w:hAnsi="Avenir Book"/>
        </w:rPr>
        <w:t>s</w:t>
      </w:r>
      <w:r>
        <w:rPr>
          <w:rFonts w:ascii="Avenir Book" w:hAnsi="Avenir Book"/>
        </w:rPr>
        <w:t xml:space="preserve"> (armes)</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6C1B1925"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sidR="00A26325">
        <w:rPr>
          <w:rFonts w:ascii="Avenir Book" w:hAnsi="Avenir Book"/>
          <w:lang w:val="en-US"/>
        </w:rPr>
        <w:t xml:space="preserve">Jacques </w:t>
      </w:r>
      <w:r w:rsidR="00A26325">
        <w:rPr>
          <w:rFonts w:ascii="Avenir Book" w:hAnsi="Avenir Book"/>
          <w:color w:val="000000"/>
        </w:rPr>
        <w:t xml:space="preserve">Savary des Brûlons, </w:t>
      </w:r>
      <w:r w:rsidR="00A26325" w:rsidRPr="00617E12">
        <w:rPr>
          <w:rFonts w:ascii="Avenir Book" w:hAnsi="Avenir Book"/>
          <w:i/>
          <w:color w:val="000000"/>
        </w:rPr>
        <w:t>Dictionnaire universel de commerce</w:t>
      </w:r>
      <w:r w:rsidR="00A26325">
        <w:rPr>
          <w:rFonts w:ascii="Avenir Book" w:hAnsi="Avenir Book"/>
          <w:color w:val="000000"/>
        </w:rPr>
        <w:t xml:space="preserve">, vol. 1, Veuve Estienne, 1741, p. 559 [ci-après Savary, </w:t>
      </w:r>
      <w:r w:rsidR="00A26325">
        <w:rPr>
          <w:rFonts w:ascii="Avenir Book" w:hAnsi="Avenir Book"/>
          <w:i/>
          <w:color w:val="000000"/>
        </w:rPr>
        <w:t>Dictionnaire</w:t>
      </w:r>
      <w:r w:rsidR="00A26325">
        <w:rPr>
          <w:rFonts w:ascii="Avenir Book" w:hAnsi="Avenir Book"/>
          <w:color w:val="000000"/>
        </w:rPr>
        <w:t xml:space="preserve"> 1]</w:t>
      </w:r>
      <w:r>
        <w:rPr>
          <w:rFonts w:ascii="Avenir Book" w:hAnsi="Avenir Book"/>
          <w:color w:val="000000"/>
        </w:rPr>
        <w:t>.</w:t>
      </w:r>
    </w:p>
    <w:p w14:paraId="20FD72AD" w14:textId="001E6CA0" w:rsidR="00EA59AE" w:rsidRDefault="00EA59AE">
      <w:pPr>
        <w:rPr>
          <w:rFonts w:ascii="Avenir Book" w:hAnsi="Avenir Book"/>
          <w:bCs/>
        </w:rPr>
      </w:pPr>
      <w:r>
        <w:rPr>
          <w:rFonts w:ascii="Avenir Book" w:hAnsi="Avenir Book"/>
          <w:lang w:val="en-US"/>
        </w:rPr>
        <w:t xml:space="preserve">• Agneline: </w:t>
      </w:r>
      <w:bookmarkStart w:id="0" w:name="ACAD1835"/>
      <w:r w:rsidR="00567C30">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08DE3DA0"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77772F96" w14:textId="59E80DE2" w:rsidR="00AD0438" w:rsidRDefault="00AD0438"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r w:rsidR="00A26325">
        <w:rPr>
          <w:rFonts w:ascii="Avenir Book" w:hAnsi="Avenir Book"/>
          <w:color w:val="000000"/>
        </w:rPr>
        <w:t>,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0F538" w14:textId="78B65E0D" w:rsidR="00AD6B20" w:rsidRPr="00AD6B20" w:rsidRDefault="00AD6B20" w:rsidP="00AD6B20">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49F598FD" w14:textId="4F76F300" w:rsidR="0043348F" w:rsidRDefault="0043348F"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62C8D0FD" w14:textId="124261DB" w:rsidR="00EA59AE" w:rsidRPr="007E719B" w:rsidRDefault="00EA59AE">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w:t>
      </w:r>
      <w:bookmarkStart w:id="1" w:name="_GoBack"/>
      <w:bookmarkEnd w:id="1"/>
      <w:r w:rsidRPr="00881B37">
        <w:rPr>
          <w:rFonts w:ascii="Avenir Book" w:hAnsi="Avenir Book"/>
          <w:color w:val="000000"/>
        </w:rPr>
        <w:t>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lastRenderedPageBreak/>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45DA82A4" w14:textId="6F891250" w:rsidR="000B7942" w:rsidRPr="000B7942" w:rsidRDefault="000B7942"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310A4732" w:rsidR="00EA59AE" w:rsidRDefault="00EA59AE" w:rsidP="00377575">
      <w:pPr>
        <w:widowControl w:val="0"/>
        <w:autoSpaceDE w:val="0"/>
        <w:autoSpaceDN w:val="0"/>
        <w:adjustRightInd w:val="0"/>
        <w:rPr>
          <w:rFonts w:ascii="Avenir Book" w:hAnsi="Avenir Book" w:cs="Liberation Sans"/>
        </w:rPr>
      </w:pPr>
      <w:r>
        <w:rPr>
          <w:rFonts w:ascii="Avenir Book" w:hAnsi="Avenir Book" w:cs="Liberation Sans"/>
        </w:rPr>
        <w:t>• An</w:t>
      </w:r>
      <w:r w:rsidR="00014908">
        <w:rPr>
          <w:rFonts w:ascii="Avenir Book" w:hAnsi="Avenir Book" w:cs="Liberation Sans"/>
        </w:rPr>
        <w:t>aba</w:t>
      </w:r>
      <w:r>
        <w:rPr>
          <w:rFonts w:ascii="Avenir Book" w:hAnsi="Avenir Book" w:cs="Liberation Sans"/>
        </w:rPr>
        <w:t>se</w:t>
      </w:r>
      <w:r w:rsidRPr="00377575">
        <w:rPr>
          <w:rFonts w:ascii="Avenir Book" w:hAnsi="Avenir Book" w:cs="Liberation Sans"/>
        </w:rPr>
        <w:t xml:space="preserve">: </w:t>
      </w:r>
      <w:r w:rsidR="00014908">
        <w:rPr>
          <w:rFonts w:ascii="Avenir Book" w:hAnsi="Avenir Book" w:cs="Liberation Sans"/>
        </w:rPr>
        <w:t xml:space="preserve">"Anabasse", </w:t>
      </w:r>
      <w:r w:rsidR="00567C30">
        <w:rPr>
          <w:rFonts w:ascii="Avenir Book" w:hAnsi="Avenir Book" w:cs="Liberation Sans"/>
        </w:rPr>
        <w:t>"</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6A82A377" w14:textId="55893936" w:rsidR="0045651A" w:rsidRDefault="0045651A"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3BF4029E" w14:textId="0EC3087A" w:rsidR="003420E9" w:rsidRDefault="003420E9" w:rsidP="00377575">
      <w:pPr>
        <w:widowControl w:val="0"/>
        <w:autoSpaceDE w:val="0"/>
        <w:autoSpaceDN w:val="0"/>
        <w:adjustRightInd w:val="0"/>
        <w:rPr>
          <w:rFonts w:ascii="Avenir Book" w:hAnsi="Avenir Book"/>
        </w:rPr>
      </w:pPr>
      <w:r>
        <w:rPr>
          <w:rFonts w:ascii="Avenir Book" w:hAnsi="Avenir Book"/>
        </w:rPr>
        <w:t>• Andolium</w:t>
      </w:r>
      <w:r w:rsidR="003A0AB1">
        <w:rPr>
          <w:rFonts w:ascii="Avenir Book" w:hAnsi="Avenir Book"/>
        </w:rPr>
        <w:t xml:space="preserve">: </w:t>
      </w:r>
      <w:r w:rsidR="00CB5B80">
        <w:rPr>
          <w:rFonts w:ascii="Avenir Book" w:hAnsi="Avenir Book"/>
        </w:rPr>
        <w:t>"morue que l'on nomme l'</w:t>
      </w:r>
      <w:r w:rsidR="00CB5B80">
        <w:rPr>
          <w:rFonts w:ascii="Avenir Book" w:hAnsi="Avenir Book"/>
          <w:i/>
        </w:rPr>
        <w:t>andolium</w:t>
      </w:r>
      <w:r w:rsidR="00CB5B80">
        <w:rPr>
          <w:rFonts w:ascii="Avenir Book" w:hAnsi="Avenir Book"/>
        </w:rPr>
        <w:t xml:space="preserve">", </w:t>
      </w:r>
      <w:r w:rsidR="003A0AB1">
        <w:rPr>
          <w:rFonts w:ascii="Avenir Book" w:hAnsi="Avenir Book"/>
        </w:rPr>
        <w:t xml:space="preserve">Jean-Élie Bertrand, </w:t>
      </w:r>
      <w:r w:rsidR="003A0AB1" w:rsidRPr="003A0AB1">
        <w:rPr>
          <w:rFonts w:ascii="Avenir Book" w:hAnsi="Avenir Book"/>
          <w:i/>
        </w:rPr>
        <w:t>Descriptions des Arts et Métiers, faites ou approuvées par messieurs de l'Académie Royale des Sciences</w:t>
      </w:r>
      <w:r w:rsidR="003A0AB1">
        <w:rPr>
          <w:rFonts w:ascii="Avenir Book" w:hAnsi="Avenir Book"/>
        </w:rPr>
        <w:t xml:space="preserve">, [ci-après Bertrand, </w:t>
      </w:r>
      <w:r w:rsidR="003A0AB1">
        <w:rPr>
          <w:rFonts w:ascii="Avenir Book" w:hAnsi="Avenir Book"/>
          <w:i/>
        </w:rPr>
        <w:t>Dictionnaire</w:t>
      </w:r>
      <w:r w:rsidR="003A0AB1">
        <w:rPr>
          <w:rFonts w:ascii="Avenir Book" w:hAnsi="Avenir Book"/>
        </w:rPr>
        <w:t>], vol. 10, 1779, p. 122.</w:t>
      </w:r>
    </w:p>
    <w:p w14:paraId="013E1B04" w14:textId="319964B9" w:rsidR="00847205" w:rsidRDefault="00847205"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20A0C195" w14:textId="69F65F2E" w:rsidR="00992A86" w:rsidRDefault="00992A86"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50A565DF" w14:textId="75CBB424" w:rsidR="00511FAC" w:rsidRDefault="00511FAC"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sidR="008632CD">
        <w:rPr>
          <w:rFonts w:ascii="Avenir Book" w:hAnsi="Avenir Book"/>
          <w:bCs/>
          <w:i/>
        </w:rPr>
        <w:t>Encyclopédie</w:t>
      </w:r>
      <w:r w:rsidR="008632CD">
        <w:rPr>
          <w:rFonts w:ascii="Avenir Book" w:hAnsi="Avenir Book"/>
          <w:bCs/>
        </w:rPr>
        <w:t>.</w:t>
      </w:r>
    </w:p>
    <w:p w14:paraId="262CDD36" w14:textId="25A53C8A" w:rsidR="00261D4F" w:rsidRPr="00261D4F" w:rsidRDefault="00261D4F"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0C5E4759" w14:textId="6BFA5645" w:rsidR="00672AF4" w:rsidRPr="00672AF4" w:rsidRDefault="00672AF4"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5E6F5317" w14:textId="185317E6" w:rsidR="00A26325" w:rsidRDefault="00A26325" w:rsidP="00377575">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7A82F084" w14:textId="0F254E5E" w:rsidR="004F71DE" w:rsidRDefault="004F71DE" w:rsidP="00377575">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76D1B5E9" w14:textId="64BAD746" w:rsidR="00520E2C" w:rsidRDefault="00520E2C" w:rsidP="00377575">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37B62E2" w14:textId="44843FCE" w:rsidR="00CA7461" w:rsidRDefault="00CA7461" w:rsidP="00377575">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sidR="001253FF">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4DC5723F" w14:textId="2E45C2FB" w:rsidR="00AD222D" w:rsidRPr="00CA7461" w:rsidRDefault="00AD222D" w:rsidP="00377575">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7AA834F9" w14:textId="46DBD3C6" w:rsidR="00EA59AE" w:rsidRDefault="00EA59AE" w:rsidP="00FF4BEC">
      <w:pPr>
        <w:rPr>
          <w:rFonts w:ascii="Avenir Book" w:hAnsi="Avenir Book"/>
          <w:color w:val="000000"/>
        </w:rPr>
      </w:pPr>
      <w:r>
        <w:rPr>
          <w:rFonts w:ascii="Avenir Book" w:hAnsi="Avenir Book"/>
          <w:color w:val="000000"/>
        </w:rPr>
        <w:t>• Auf, aeuf, auffe ou aufo, prov</w:t>
      </w:r>
      <w:r w:rsidR="00CB5B80">
        <w:rPr>
          <w:rFonts w:ascii="Avenir Book" w:hAnsi="Avenir Book"/>
          <w:color w:val="000000"/>
        </w:rPr>
        <w:t>e</w:t>
      </w:r>
      <w:r>
        <w:rPr>
          <w:rFonts w:ascii="Avenir Book" w:hAnsi="Avenir Book"/>
          <w:color w:val="000000"/>
        </w:rPr>
        <w:t xml:space="preser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r w:rsidR="00690C13">
        <w:rPr>
          <w:rFonts w:ascii="Avenir Book" w:hAnsi="Avenir Book"/>
          <w:color w:val="000000"/>
        </w:rPr>
        <w:t xml:space="preserve"> </w:t>
      </w:r>
    </w:p>
    <w:p w14:paraId="7708C6EB" w14:textId="518904C8" w:rsidR="00690C13" w:rsidRDefault="00690C13" w:rsidP="00FF4BEC">
      <w:pPr>
        <w:rPr>
          <w:rFonts w:ascii="Avenir Book" w:hAnsi="Avenir Book"/>
          <w:color w:val="000000"/>
        </w:rPr>
      </w:pPr>
      <w:r>
        <w:rPr>
          <w:rFonts w:ascii="Avenir Book" w:hAnsi="Avenir Book"/>
          <w:color w:val="000000"/>
        </w:rPr>
        <w:t>• Avelanèdes: "cosse du gland" de chêne velani, article "Avelan</w:t>
      </w:r>
      <w:r w:rsidR="00304F32">
        <w:rPr>
          <w:rFonts w:ascii="Avenir Book" w:hAnsi="Avenir Book"/>
          <w:color w:val="000000"/>
        </w:rPr>
        <w:t>ede</w:t>
      </w:r>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1. </w:t>
      </w:r>
    </w:p>
    <w:p w14:paraId="6EE0E258" w14:textId="7EA01D09" w:rsidR="00304F32" w:rsidRDefault="00304F32" w:rsidP="00FF4BEC">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7C851B0B" w14:textId="1E0C1432" w:rsidR="0041494E" w:rsidRDefault="0041494E" w:rsidP="00FF4BEC">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59339899" w14:textId="15D6C331" w:rsidR="007562AD" w:rsidRDefault="007562AD" w:rsidP="00FF4BEC">
      <w:pPr>
        <w:rPr>
          <w:rFonts w:ascii="Avenir Book" w:hAnsi="Avenir Book"/>
          <w:color w:val="000000"/>
        </w:rPr>
      </w:pPr>
      <w:r>
        <w:rPr>
          <w:rFonts w:ascii="Avenir Book" w:hAnsi="Avenir Book"/>
          <w:color w:val="000000"/>
        </w:rPr>
        <w:lastRenderedPageBreak/>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7" w:history="1">
        <w:r w:rsidRPr="00901767">
          <w:rPr>
            <w:rStyle w:val="Hyperlink"/>
            <w:rFonts w:ascii="Avenir Book" w:hAnsi="Avenir Book"/>
          </w:rPr>
          <w:t>http://www.cnrtl.fr</w:t>
        </w:r>
      </w:hyperlink>
      <w:r>
        <w:rPr>
          <w:rFonts w:ascii="Avenir Book" w:hAnsi="Avenir Book"/>
          <w:color w:val="000000"/>
        </w:rPr>
        <w:t xml:space="preserve"> [ci-après CNRTFL]</w:t>
      </w:r>
    </w:p>
    <w:p w14:paraId="22DA9163" w14:textId="1DEE70E0" w:rsidR="00D87095" w:rsidRDefault="00D87095" w:rsidP="00FF4BEC">
      <w:pPr>
        <w:rPr>
          <w:rFonts w:ascii="Avenir Book" w:hAnsi="Avenir Book"/>
          <w:color w:val="000000"/>
        </w:rPr>
      </w:pPr>
      <w:r>
        <w:rPr>
          <w:rFonts w:ascii="Avenir Book" w:hAnsi="Avenir Book"/>
          <w:color w:val="000000"/>
        </w:rPr>
        <w:t>• Bajanes, bajannes, bajaunes</w:t>
      </w:r>
      <w:r w:rsidR="00EB0A0A">
        <w:rPr>
          <w:rFonts w:ascii="Avenir Book" w:hAnsi="Avenir Book"/>
          <w:color w:val="000000"/>
        </w:rPr>
        <w:t>, Basane, Bazane</w:t>
      </w:r>
      <w:r>
        <w:rPr>
          <w:rFonts w:ascii="Avenir Book" w:hAnsi="Avenir Book"/>
          <w:color w:val="000000"/>
        </w:rPr>
        <w:t xml:space="preserv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692265DB" w14:textId="5AAD82FC" w:rsidR="00CF4E77" w:rsidRDefault="00CF4E77" w:rsidP="00FF4BEC">
      <w:pPr>
        <w:rPr>
          <w:rFonts w:ascii="Avenir Book" w:hAnsi="Avenir Book"/>
          <w:bCs/>
          <w:color w:val="000000"/>
        </w:rPr>
      </w:pPr>
      <w:r>
        <w:rPr>
          <w:rFonts w:ascii="Avenir Book" w:hAnsi="Avenir Book"/>
          <w:color w:val="000000"/>
        </w:rPr>
        <w:t>• Bajutapau, bajutabeau, bajutapeau: "Bajutapau</w:t>
      </w:r>
      <w:r w:rsidR="00EE3924">
        <w:rPr>
          <w:rFonts w:ascii="Avenir Book" w:hAnsi="Avenir Book"/>
          <w:color w:val="000000"/>
        </w:rPr>
        <w:t>x</w:t>
      </w:r>
      <w:r>
        <w:rPr>
          <w:rFonts w:ascii="Avenir Book" w:hAnsi="Avenir Book"/>
          <w:color w:val="000000"/>
        </w:rPr>
        <w:t xml:space="preserve">",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27BA693B" w14:textId="0F6E85D5" w:rsidR="00864DAA" w:rsidRDefault="00864DAA" w:rsidP="00FF4BEC">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17ABF0A8" w14:textId="69B86A90" w:rsidR="006123F5" w:rsidRDefault="006123F5" w:rsidP="00FF4BEC">
      <w:pPr>
        <w:rPr>
          <w:rFonts w:ascii="Avenir Book" w:hAnsi="Avenir Book"/>
          <w:bCs/>
          <w:color w:val="000000"/>
        </w:rPr>
      </w:pPr>
      <w:r>
        <w:rPr>
          <w:rFonts w:ascii="Avenir Book" w:hAnsi="Avenir Book"/>
          <w:bCs/>
          <w:color w:val="000000"/>
        </w:rPr>
        <w:t xml:space="preserve">• Bambouc: </w:t>
      </w:r>
      <w:r w:rsidR="009A5C37">
        <w:rPr>
          <w:rFonts w:ascii="Avenir Book" w:hAnsi="Avenir Book"/>
          <w:bCs/>
          <w:color w:val="000000"/>
        </w:rPr>
        <w:t xml:space="preserve">bambou, </w:t>
      </w:r>
      <w:r>
        <w:rPr>
          <w:rFonts w:ascii="Avenir Book" w:hAnsi="Avenir Book"/>
          <w:bCs/>
          <w:color w:val="000000"/>
        </w:rPr>
        <w:t>"</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62DD18B0" w14:textId="2CDBA31D" w:rsidR="009A5C37" w:rsidRDefault="009A5C37" w:rsidP="00FF4BEC">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71337415" w14:textId="76A2CAFD" w:rsidR="004025A3" w:rsidRDefault="004025A3" w:rsidP="00FF4BEC">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5474D185" w14:textId="1BF40B46" w:rsidR="00D82DAF" w:rsidRPr="004025A3" w:rsidRDefault="00D82DAF" w:rsidP="00FF4BEC">
      <w:pPr>
        <w:rPr>
          <w:rFonts w:ascii="Avenir Book" w:hAnsi="Avenir Book"/>
          <w:b/>
          <w:bCs/>
          <w:color w:val="000000"/>
        </w:rPr>
      </w:pPr>
      <w:r>
        <w:rPr>
          <w:rFonts w:ascii="Avenir Book" w:hAnsi="Avenir Book"/>
          <w:bCs/>
          <w:iCs/>
          <w:color w:val="000000"/>
        </w:rPr>
        <w:t xml:space="preserve">• Barileau: "Barilleau", "petit baril", </w:t>
      </w:r>
      <w:r w:rsidR="00610FF7">
        <w:rPr>
          <w:rFonts w:ascii="Avenir Book" w:hAnsi="Avenir Book"/>
          <w:bCs/>
          <w:iCs/>
          <w:color w:val="000000"/>
        </w:rPr>
        <w:t>CNRTFL.</w:t>
      </w:r>
    </w:p>
    <w:p w14:paraId="22053124" w14:textId="5B55E1E0" w:rsidR="00EA59AE" w:rsidRDefault="009A5C37" w:rsidP="00FF4BEC">
      <w:pPr>
        <w:rPr>
          <w:rFonts w:ascii="Avenir Book" w:hAnsi="Avenir Book"/>
          <w:color w:val="000000"/>
        </w:rPr>
      </w:pPr>
      <w:r>
        <w:rPr>
          <w:rFonts w:ascii="Avenir Book" w:hAnsi="Avenir Book"/>
          <w:color w:val="000000"/>
        </w:rPr>
        <w:t>• Basin, bazin</w:t>
      </w:r>
      <w:r w:rsidR="00EA59AE">
        <w:rPr>
          <w:rFonts w:ascii="Avenir Book" w:hAnsi="Avenir Book"/>
          <w:color w:val="000000"/>
        </w:rPr>
        <w:t>: "</w:t>
      </w:r>
      <w:r w:rsidR="00EA59AE" w:rsidRPr="00901767">
        <w:rPr>
          <w:rFonts w:eastAsia="Times New Roman" w:cs="Times New Roman"/>
          <w:lang w:eastAsia="en-US"/>
        </w:rPr>
        <w:t xml:space="preserve"> </w:t>
      </w:r>
      <w:r>
        <w:rPr>
          <w:rFonts w:ascii="Avenir Book" w:hAnsi="Avenir Book"/>
          <w:color w:val="000000"/>
        </w:rPr>
        <w:t>é</w:t>
      </w:r>
      <w:r w:rsidR="00EA59AE" w:rsidRPr="00901767">
        <w:rPr>
          <w:rFonts w:ascii="Avenir Book" w:hAnsi="Avenir Book"/>
          <w:color w:val="000000"/>
        </w:rPr>
        <w:t>toffe croisée dont la chaîne est ordinairement de fil et la trame de coton</w:t>
      </w:r>
      <w:r w:rsidR="00EA59AE">
        <w:rPr>
          <w:rFonts w:ascii="Avenir Book" w:hAnsi="Avenir Book"/>
          <w:color w:val="000000"/>
        </w:rPr>
        <w:t xml:space="preserve">", </w:t>
      </w:r>
      <w:r w:rsidR="007562AD">
        <w:rPr>
          <w:rFonts w:ascii="Avenir Book" w:hAnsi="Avenir Book"/>
          <w:color w:val="000000"/>
        </w:rPr>
        <w:t>CNRTFL</w:t>
      </w:r>
      <w:r w:rsidR="00EA59AE">
        <w:rPr>
          <w:rFonts w:ascii="Avenir Book" w:hAnsi="Avenir Book"/>
          <w:color w:val="000000"/>
        </w:rPr>
        <w:t xml:space="preserve">, Cf. aussi article "Bazin", Jacques Peuchet, </w:t>
      </w:r>
      <w:r w:rsidR="00EA59AE" w:rsidRPr="007C192B">
        <w:rPr>
          <w:rFonts w:ascii="Avenir Book" w:hAnsi="Avenir Book"/>
          <w:i/>
          <w:color w:val="000000"/>
        </w:rPr>
        <w:t>Vocabulaire des termes de commerce, banque, manufactures, navigation marchande, finance mercantile et statistique</w:t>
      </w:r>
      <w:r w:rsidR="00EA59AE">
        <w:rPr>
          <w:rFonts w:ascii="Avenir Book" w:hAnsi="Avenir Book"/>
          <w:color w:val="000000"/>
        </w:rPr>
        <w:t>, Paris, Chez Testut, 1801.</w:t>
      </w:r>
    </w:p>
    <w:p w14:paraId="3353AE32" w14:textId="0B3B49B7" w:rsidR="00F7189F" w:rsidRDefault="00F7189F" w:rsidP="00FF4BEC">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7F29E3E4" w14:textId="5633561B" w:rsidR="00742F9B" w:rsidRDefault="00742F9B" w:rsidP="00FF4BEC">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2D57F970" w14:textId="58C22E8E" w:rsidR="007D6DD1" w:rsidRPr="007D6DD1" w:rsidRDefault="007D6DD1" w:rsidP="00FF4BEC">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17A7B704" w14:textId="41BB22B5" w:rsidR="006C73ED" w:rsidRPr="006C73ED" w:rsidRDefault="006C73ED" w:rsidP="00FF4BEC">
      <w:pPr>
        <w:rPr>
          <w:rFonts w:ascii="Avenir Book" w:hAnsi="Avenir Book"/>
          <w:color w:val="000000"/>
        </w:rPr>
      </w:pPr>
      <w:r>
        <w:rPr>
          <w:rFonts w:ascii="Avenir Book" w:hAnsi="Avenir Book"/>
          <w:color w:val="000000"/>
        </w:rPr>
        <w:t>• Bdellium, bedellium: "Bdllium",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17B49CC" w14:textId="7F3A8D4F" w:rsidR="00276AFD" w:rsidRPr="00276AFD" w:rsidRDefault="00276AFD">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lastRenderedPageBreak/>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0016542E" w14:textId="52BA26A6" w:rsidR="003027B8" w:rsidRPr="003027B8" w:rsidRDefault="003027B8">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3DA37596" w14:textId="77777777" w:rsidR="00EA59AE" w:rsidRDefault="00EA59AE">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45F7F592" w14:textId="50163C5F" w:rsidR="007B1176" w:rsidRDefault="007B1176">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6547A11A" w14:textId="0A80B087" w:rsidR="00EA59AE" w:rsidRDefault="00EA59AE">
      <w:pPr>
        <w:rPr>
          <w:rFonts w:ascii="Avenir Book" w:hAnsi="Avenir Book"/>
          <w:color w:val="000000"/>
        </w:rPr>
      </w:pPr>
      <w:r>
        <w:rPr>
          <w:rFonts w:ascii="Avenir Book" w:hAnsi="Avenir Book"/>
          <w:color w:val="000000"/>
        </w:rPr>
        <w:t>• Greek (velours d</w:t>
      </w:r>
      <w:r w:rsidR="00510410">
        <w:rPr>
          <w:rFonts w:ascii="Avenir Book" w:hAnsi="Avenir Book"/>
          <w:color w:val="000000"/>
        </w:rPr>
        <w:t>'</w:t>
      </w:r>
      <w:r>
        <w:rPr>
          <w:rFonts w:ascii="Avenir Book" w:hAnsi="Avenir Book"/>
          <w:color w:val="000000"/>
        </w:rPr>
        <w:t>), Greck (velours d</w:t>
      </w:r>
      <w:r w:rsidR="00510410">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012B8963" w14:textId="7E4251F6" w:rsidR="00901EA6" w:rsidRDefault="00901EA6">
      <w:pPr>
        <w:rPr>
          <w:rFonts w:ascii="Avenir Book" w:hAnsi="Avenir Book"/>
        </w:rPr>
      </w:pPr>
      <w:r>
        <w:rPr>
          <w:rFonts w:ascii="Avenir Book" w:hAnsi="Avenir Book"/>
        </w:rPr>
        <w:t>• Jarbes (en): gerbes (en).</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lastRenderedPageBreak/>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8"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 (velours d</w:t>
      </w:r>
      <w:r w:rsidR="00110271">
        <w:rPr>
          <w:rFonts w:ascii="Avenir Book" w:hAnsi="Avenir Book"/>
          <w:color w:val="000000"/>
        </w:rPr>
        <w:t>'</w:t>
      </w:r>
      <w:r>
        <w:rPr>
          <w:rFonts w:ascii="Avenir Book" w:hAnsi="Avenir Book"/>
          <w:color w:val="000000"/>
        </w:rPr>
        <w:t>): velours d'Utrecht .</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5D579FAE" w14:textId="752691B4" w:rsidR="00D93DDC" w:rsidRDefault="00D93DDC">
      <w:pPr>
        <w:rPr>
          <w:rFonts w:ascii="Avenir Book" w:eastAsia="Times New Roman" w:hAnsi="Avenir Book" w:cs="Times New Roman"/>
        </w:rPr>
      </w:pPr>
      <w:r>
        <w:rPr>
          <w:rFonts w:ascii="Avenir Book" w:eastAsia="Times New Roman" w:hAnsi="Avenir Book" w:cs="Times New Roman"/>
        </w:rPr>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51D9EAE1" w:rsidR="00EA59AE" w:rsidRDefault="00EA59AE">
      <w:pPr>
        <w:rPr>
          <w:rFonts w:ascii="Avenir Book" w:hAnsi="Avenir Book"/>
        </w:rPr>
      </w:pPr>
      <w:r>
        <w:rPr>
          <w:rFonts w:ascii="Avenir Book" w:hAnsi="Avenir Book"/>
        </w:rPr>
        <w:t>•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w:t>
      </w:r>
      <w:r w:rsidR="00DC115D">
        <w:rPr>
          <w:rFonts w:ascii="Avenir Book" w:hAnsi="Avenir Book"/>
        </w:rPr>
        <w:t xml:space="preserve"> Jacques Savary des Brûlons,</w:t>
      </w:r>
      <w:r>
        <w:rPr>
          <w:rFonts w:ascii="Avenir Book" w:hAnsi="Avenir Book"/>
        </w:rPr>
        <w:t xml:space="preserve"> </w:t>
      </w:r>
      <w:r w:rsidRPr="00D93793">
        <w:rPr>
          <w:rFonts w:ascii="Avenir Book" w:hAnsi="Avenir Book"/>
          <w:i/>
        </w:rPr>
        <w:t xml:space="preserve">Dictionnaire de </w:t>
      </w:r>
      <w:r w:rsidRPr="00D93793">
        <w:rPr>
          <w:rFonts w:ascii="Avenir Book" w:hAnsi="Avenir Book"/>
          <w:i/>
        </w:rPr>
        <w:lastRenderedPageBreak/>
        <w:t>commerce</w:t>
      </w:r>
      <w:r>
        <w:rPr>
          <w:rFonts w:ascii="Avenir Book" w:hAnsi="Avenir Book"/>
        </w:rPr>
        <w:t>, vol. 3 (éd. Cram</w:t>
      </w:r>
      <w:r w:rsidR="00DC115D">
        <w:rPr>
          <w:rFonts w:ascii="Avenir Book" w:hAnsi="Avenir Book"/>
        </w:rPr>
        <w:t xml:space="preserve">er &amp; Phillibert, 1742), </w:t>
      </w:r>
      <w:r w:rsidR="00DC115D">
        <w:rPr>
          <w:rFonts w:ascii="Avenir Book" w:hAnsi="Avenir Book"/>
          <w:color w:val="000000"/>
        </w:rPr>
        <w:t xml:space="preserve">[ci-après Savary, </w:t>
      </w:r>
      <w:r w:rsidR="00DC115D">
        <w:rPr>
          <w:rFonts w:ascii="Avenir Book" w:hAnsi="Avenir Book"/>
          <w:i/>
          <w:color w:val="000000"/>
        </w:rPr>
        <w:t>Dictionnaire</w:t>
      </w:r>
      <w:r w:rsidR="00DC115D">
        <w:rPr>
          <w:rFonts w:ascii="Avenir Book" w:hAnsi="Avenir Book"/>
          <w:color w:val="000000"/>
        </w:rPr>
        <w:t xml:space="preserve"> 3] </w:t>
      </w:r>
      <w:r w:rsidR="00DC115D">
        <w:rPr>
          <w:rFonts w:ascii="Avenir Book" w:hAnsi="Avenir Book"/>
        </w:rPr>
        <w:t>p. 415.</w:t>
      </w:r>
    </w:p>
    <w:p w14:paraId="3CCD8EF1" w14:textId="77777777" w:rsidR="00EA59AE" w:rsidRDefault="00EA59AE"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6F12AE01" w14:textId="2A0C7C3B" w:rsidR="00DA57AB" w:rsidRDefault="00DA57AB"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4C368FA9" w14:textId="505B98D3" w:rsidR="00DC115D" w:rsidRDefault="00DC115D"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5B69E4FD" w14:textId="714A8156" w:rsidR="009610A9" w:rsidRPr="009610A9" w:rsidRDefault="009610A9" w:rsidP="005013EC">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4F196C2" w14:textId="77777777" w:rsidR="00EA59AE" w:rsidRDefault="00EA59AE">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3D183226" w14:textId="62DA721F" w:rsidR="007B1176" w:rsidRDefault="00160B43">
      <w:pPr>
        <w:rPr>
          <w:rFonts w:ascii="Avenir Book" w:hAnsi="Avenir Book"/>
          <w:bCs/>
        </w:rPr>
      </w:pPr>
      <w:r>
        <w:rPr>
          <w:rFonts w:ascii="Avenir Book" w:hAnsi="Avenir Book"/>
        </w:rPr>
        <w:t>• Ve</w:t>
      </w:r>
      <w:r w:rsidR="007B1176">
        <w:rPr>
          <w:rFonts w:ascii="Avenir Book" w:hAnsi="Avenir Book"/>
        </w:rPr>
        <w:t xml:space="preserve">dasse: </w:t>
      </w:r>
      <w:r>
        <w:rPr>
          <w:rFonts w:ascii="Avenir Book" w:hAnsi="Avenir Book"/>
        </w:rPr>
        <w:t xml:space="preserve">aussi védasse </w:t>
      </w:r>
      <w:r w:rsidR="004A4121">
        <w:rPr>
          <w:rFonts w:ascii="Avenir Book" w:hAnsi="Avenir Book"/>
        </w:rPr>
        <w:t>(</w:t>
      </w:r>
      <w:r>
        <w:rPr>
          <w:rFonts w:ascii="Avenir Book" w:hAnsi="Avenir Book"/>
        </w:rPr>
        <w:t xml:space="preserve">vecdasse </w:t>
      </w:r>
      <w:r w:rsidR="004A4121">
        <w:rPr>
          <w:rFonts w:ascii="Avenir Book" w:hAnsi="Avenir Book"/>
        </w:rPr>
        <w:t xml:space="preserve">dans </w:t>
      </w:r>
      <w:r w:rsidRPr="00160B43">
        <w:rPr>
          <w:rFonts w:ascii="Avenir Book" w:hAnsi="Avenir Book"/>
          <w:i/>
        </w:rPr>
        <w:t>Encyclopédie</w:t>
      </w:r>
      <w:r>
        <w:rPr>
          <w:rFonts w:ascii="Avenir Book" w:hAnsi="Avenir Book"/>
        </w:rPr>
        <w:t>, art. "Blanchisserie</w:t>
      </w:r>
      <w:r w:rsidR="004A4121">
        <w:rPr>
          <w:rFonts w:ascii="Avenir Book" w:hAnsi="Avenir Book"/>
        </w:rPr>
        <w:t xml:space="preserve"> des toiles"</w:t>
      </w:r>
      <w:r>
        <w:rPr>
          <w:rFonts w:ascii="Avenir Book" w:hAnsi="Avenir Book"/>
        </w:rPr>
        <w:t xml:space="preserve">): </w:t>
      </w:r>
      <w:r w:rsidR="007B1176">
        <w:rPr>
          <w:rFonts w:ascii="Avenir Book" w:hAnsi="Avenir Book"/>
        </w:rPr>
        <w:t xml:space="preserve">"potasse du commerce", Nicolas de Lemery, Simon Morelot, </w:t>
      </w:r>
      <w:r w:rsidR="007B1176" w:rsidRPr="007B1176">
        <w:rPr>
          <w:rFonts w:ascii="Avenir Book" w:hAnsi="Avenir Book"/>
          <w:bCs/>
          <w:i/>
        </w:rPr>
        <w:t>Nouveau dictionnaire général des drogues simples et composées</w:t>
      </w:r>
      <w:r w:rsidR="007B1176" w:rsidRPr="007B1176">
        <w:rPr>
          <w:rFonts w:ascii="Avenir Book" w:hAnsi="Avenir Book"/>
          <w:bCs/>
        </w:rPr>
        <w:t xml:space="preserve">, </w:t>
      </w:r>
      <w:r w:rsidR="007B1176">
        <w:rPr>
          <w:rFonts w:ascii="Avenir Book" w:hAnsi="Avenir Book"/>
          <w:bCs/>
        </w:rPr>
        <w:t>vol.</w:t>
      </w:r>
      <w:r w:rsidR="007B1176" w:rsidRPr="007B1176">
        <w:rPr>
          <w:rFonts w:ascii="Avenir Book" w:hAnsi="Avenir Book"/>
          <w:bCs/>
        </w:rPr>
        <w:t> 2</w:t>
      </w:r>
      <w:r w:rsidR="007B1176">
        <w:rPr>
          <w:rFonts w:ascii="Avenir Book" w:hAnsi="Avenir Book"/>
          <w:bCs/>
        </w:rPr>
        <w:t>, article "Potasse".</w:t>
      </w:r>
    </w:p>
    <w:p w14:paraId="6502AD44" w14:textId="3B25A558" w:rsidR="00DC115D" w:rsidRPr="00DC115D" w:rsidRDefault="00DC115D">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sectPr w:rsidR="00DC115D"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908"/>
    <w:rsid w:val="00054C85"/>
    <w:rsid w:val="000729C0"/>
    <w:rsid w:val="000843C1"/>
    <w:rsid w:val="000B1F7A"/>
    <w:rsid w:val="000B7942"/>
    <w:rsid w:val="000D4236"/>
    <w:rsid w:val="000D73D7"/>
    <w:rsid w:val="000E7319"/>
    <w:rsid w:val="000F0AA0"/>
    <w:rsid w:val="00110271"/>
    <w:rsid w:val="00110E66"/>
    <w:rsid w:val="0012002B"/>
    <w:rsid w:val="001253FF"/>
    <w:rsid w:val="00136BA5"/>
    <w:rsid w:val="00147C41"/>
    <w:rsid w:val="00160B43"/>
    <w:rsid w:val="00170E14"/>
    <w:rsid w:val="001A193C"/>
    <w:rsid w:val="001D74ED"/>
    <w:rsid w:val="001E0BC2"/>
    <w:rsid w:val="002048B0"/>
    <w:rsid w:val="002109ED"/>
    <w:rsid w:val="002164EA"/>
    <w:rsid w:val="00216CF0"/>
    <w:rsid w:val="00235897"/>
    <w:rsid w:val="00240FB4"/>
    <w:rsid w:val="00252527"/>
    <w:rsid w:val="00261D4F"/>
    <w:rsid w:val="00261E1A"/>
    <w:rsid w:val="0026527A"/>
    <w:rsid w:val="00270B4B"/>
    <w:rsid w:val="00273438"/>
    <w:rsid w:val="00274E97"/>
    <w:rsid w:val="00276AFD"/>
    <w:rsid w:val="002A2BA0"/>
    <w:rsid w:val="002C13EE"/>
    <w:rsid w:val="002C39CB"/>
    <w:rsid w:val="002E58B7"/>
    <w:rsid w:val="002F32EB"/>
    <w:rsid w:val="003027B8"/>
    <w:rsid w:val="00304F32"/>
    <w:rsid w:val="00310142"/>
    <w:rsid w:val="00325F2E"/>
    <w:rsid w:val="00335CED"/>
    <w:rsid w:val="003420E9"/>
    <w:rsid w:val="0035019D"/>
    <w:rsid w:val="00371160"/>
    <w:rsid w:val="003762BD"/>
    <w:rsid w:val="00377575"/>
    <w:rsid w:val="00377FFA"/>
    <w:rsid w:val="003820D7"/>
    <w:rsid w:val="003836F7"/>
    <w:rsid w:val="00393FF0"/>
    <w:rsid w:val="003A0AB1"/>
    <w:rsid w:val="003A220C"/>
    <w:rsid w:val="003D2728"/>
    <w:rsid w:val="003F01A6"/>
    <w:rsid w:val="003F3582"/>
    <w:rsid w:val="004025A3"/>
    <w:rsid w:val="0041494E"/>
    <w:rsid w:val="00427181"/>
    <w:rsid w:val="0043348F"/>
    <w:rsid w:val="0045651A"/>
    <w:rsid w:val="004719FB"/>
    <w:rsid w:val="00496CF4"/>
    <w:rsid w:val="004A4121"/>
    <w:rsid w:val="004D5157"/>
    <w:rsid w:val="004F71DE"/>
    <w:rsid w:val="005013EC"/>
    <w:rsid w:val="00510410"/>
    <w:rsid w:val="005114DE"/>
    <w:rsid w:val="00511FAC"/>
    <w:rsid w:val="00520E2C"/>
    <w:rsid w:val="00521421"/>
    <w:rsid w:val="00522344"/>
    <w:rsid w:val="00567C30"/>
    <w:rsid w:val="00574F4D"/>
    <w:rsid w:val="00580040"/>
    <w:rsid w:val="00587D87"/>
    <w:rsid w:val="00593969"/>
    <w:rsid w:val="005A58E4"/>
    <w:rsid w:val="005C1D06"/>
    <w:rsid w:val="005C5A68"/>
    <w:rsid w:val="005C789A"/>
    <w:rsid w:val="00603937"/>
    <w:rsid w:val="00610FF7"/>
    <w:rsid w:val="006123F5"/>
    <w:rsid w:val="00617E12"/>
    <w:rsid w:val="00627450"/>
    <w:rsid w:val="00627AD4"/>
    <w:rsid w:val="00672AF4"/>
    <w:rsid w:val="00690C13"/>
    <w:rsid w:val="006C3DA1"/>
    <w:rsid w:val="006C73ED"/>
    <w:rsid w:val="006D0456"/>
    <w:rsid w:val="006D1425"/>
    <w:rsid w:val="006D14FE"/>
    <w:rsid w:val="006E5993"/>
    <w:rsid w:val="006F16B0"/>
    <w:rsid w:val="006F39BB"/>
    <w:rsid w:val="006F79AC"/>
    <w:rsid w:val="00723360"/>
    <w:rsid w:val="007233F0"/>
    <w:rsid w:val="00730761"/>
    <w:rsid w:val="00742F9B"/>
    <w:rsid w:val="007562AD"/>
    <w:rsid w:val="00795C28"/>
    <w:rsid w:val="007B1176"/>
    <w:rsid w:val="007C192B"/>
    <w:rsid w:val="007C4ACE"/>
    <w:rsid w:val="007C5FA1"/>
    <w:rsid w:val="007D6DD1"/>
    <w:rsid w:val="007D7DDF"/>
    <w:rsid w:val="007E1875"/>
    <w:rsid w:val="007E719B"/>
    <w:rsid w:val="0081658B"/>
    <w:rsid w:val="0082080D"/>
    <w:rsid w:val="00847205"/>
    <w:rsid w:val="008632CD"/>
    <w:rsid w:val="00864DAA"/>
    <w:rsid w:val="00874E2D"/>
    <w:rsid w:val="00881B37"/>
    <w:rsid w:val="008A3CD3"/>
    <w:rsid w:val="008C0366"/>
    <w:rsid w:val="008C2D24"/>
    <w:rsid w:val="008D12B8"/>
    <w:rsid w:val="008D661D"/>
    <w:rsid w:val="00901767"/>
    <w:rsid w:val="0090184F"/>
    <w:rsid w:val="00901EA6"/>
    <w:rsid w:val="00927AF2"/>
    <w:rsid w:val="0093470A"/>
    <w:rsid w:val="009610A9"/>
    <w:rsid w:val="00963E2A"/>
    <w:rsid w:val="00992A86"/>
    <w:rsid w:val="009A5C37"/>
    <w:rsid w:val="009B14CA"/>
    <w:rsid w:val="009D5762"/>
    <w:rsid w:val="009E2C53"/>
    <w:rsid w:val="009E436E"/>
    <w:rsid w:val="00A05009"/>
    <w:rsid w:val="00A26325"/>
    <w:rsid w:val="00A52E4B"/>
    <w:rsid w:val="00A54E6D"/>
    <w:rsid w:val="00A65B03"/>
    <w:rsid w:val="00A66628"/>
    <w:rsid w:val="00A72A89"/>
    <w:rsid w:val="00AB4793"/>
    <w:rsid w:val="00AC329E"/>
    <w:rsid w:val="00AD0438"/>
    <w:rsid w:val="00AD0CC1"/>
    <w:rsid w:val="00AD222D"/>
    <w:rsid w:val="00AD5B53"/>
    <w:rsid w:val="00AD6B20"/>
    <w:rsid w:val="00B063D3"/>
    <w:rsid w:val="00B13FC2"/>
    <w:rsid w:val="00B2524E"/>
    <w:rsid w:val="00B56335"/>
    <w:rsid w:val="00B57555"/>
    <w:rsid w:val="00B60384"/>
    <w:rsid w:val="00B92008"/>
    <w:rsid w:val="00BC1CC4"/>
    <w:rsid w:val="00BE26E2"/>
    <w:rsid w:val="00BF757A"/>
    <w:rsid w:val="00C3304F"/>
    <w:rsid w:val="00C33F20"/>
    <w:rsid w:val="00C40735"/>
    <w:rsid w:val="00C416B0"/>
    <w:rsid w:val="00C93F6B"/>
    <w:rsid w:val="00C9715A"/>
    <w:rsid w:val="00CA7461"/>
    <w:rsid w:val="00CB5B80"/>
    <w:rsid w:val="00CD21BA"/>
    <w:rsid w:val="00CE44DE"/>
    <w:rsid w:val="00CE5F8E"/>
    <w:rsid w:val="00CF4E77"/>
    <w:rsid w:val="00D33B7B"/>
    <w:rsid w:val="00D66E38"/>
    <w:rsid w:val="00D82DAF"/>
    <w:rsid w:val="00D87095"/>
    <w:rsid w:val="00D93793"/>
    <w:rsid w:val="00D93DDC"/>
    <w:rsid w:val="00D97033"/>
    <w:rsid w:val="00DA154C"/>
    <w:rsid w:val="00DA57AB"/>
    <w:rsid w:val="00DB026D"/>
    <w:rsid w:val="00DC115D"/>
    <w:rsid w:val="00DD48E0"/>
    <w:rsid w:val="00DE3589"/>
    <w:rsid w:val="00DE6579"/>
    <w:rsid w:val="00DF08AC"/>
    <w:rsid w:val="00E01B8C"/>
    <w:rsid w:val="00E11D39"/>
    <w:rsid w:val="00E1509D"/>
    <w:rsid w:val="00E726B6"/>
    <w:rsid w:val="00EA59AE"/>
    <w:rsid w:val="00EB0A0A"/>
    <w:rsid w:val="00EC4C77"/>
    <w:rsid w:val="00EE0B22"/>
    <w:rsid w:val="00EE3924"/>
    <w:rsid w:val="00EF2C22"/>
    <w:rsid w:val="00F00FF5"/>
    <w:rsid w:val="00F05998"/>
    <w:rsid w:val="00F1434C"/>
    <w:rsid w:val="00F36362"/>
    <w:rsid w:val="00F7189F"/>
    <w:rsid w:val="00F77682"/>
    <w:rsid w:val="00F812A1"/>
    <w:rsid w:val="00F8270C"/>
    <w:rsid w:val="00FB1F47"/>
    <w:rsid w:val="00FC3FD8"/>
    <w:rsid w:val="00FD63BE"/>
    <w:rsid w:val="00FE0B29"/>
    <w:rsid w:val="00FF2173"/>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atilf.atilf.fr/" TargetMode="External"/><Relationship Id="rId7" Type="http://schemas.openxmlformats.org/officeDocument/2006/relationships/hyperlink" Target="http://www.cnrtl.fr" TargetMode="External"/><Relationship Id="rId8" Type="http://schemas.openxmlformats.org/officeDocument/2006/relationships/hyperlink" Target="http://www.ars-grin.gov/cgi-bin/npgs/html/taxon.pl?2204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2767</Words>
  <Characters>15775</Characters>
  <Application>Microsoft Macintosh Word</Application>
  <DocSecurity>0</DocSecurity>
  <Lines>131</Lines>
  <Paragraphs>37</Paragraphs>
  <ScaleCrop>false</ScaleCrop>
  <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143</cp:revision>
  <dcterms:created xsi:type="dcterms:W3CDTF">2015-04-17T09:12:00Z</dcterms:created>
  <dcterms:modified xsi:type="dcterms:W3CDTF">2015-10-22T06:44:00Z</dcterms:modified>
</cp:coreProperties>
</file>