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4B7019" w:rsidRDefault="004B7019" w:rsidP="003165DA">
      <w:r>
        <w:t>À Nantes en 1734, le baril/barrique d’huile de morue fait 393,75 livres pesant (voir imports de Hollande)</w:t>
      </w:r>
    </w:p>
    <w:p w:rsidR="004B7019" w:rsidRDefault="004B7019" w:rsidP="003165DA"/>
    <w:p w:rsidR="009C515F" w:rsidRDefault="009C515F" w:rsidP="003165DA">
      <w:r>
        <w:t>À Nantes en 1736, la barrique du gruau venant de Hollande fait à peu près 600 livres pesants (voir page 7)</w:t>
      </w:r>
    </w:p>
    <w:p w:rsidR="009C515F" w:rsidRDefault="009C515F" w:rsidP="003165DA"/>
    <w:p w:rsidR="005C135B" w:rsidRPr="009428C4" w:rsidRDefault="005C135B" w:rsidP="003165DA">
      <w:pPr>
        <w:rPr>
          <w:i/>
          <w:iCs/>
        </w:rPr>
      </w:pPr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5320D9" w:rsidRDefault="005320D9" w:rsidP="003165DA"/>
    <w:p w:rsidR="005320D9" w:rsidRDefault="005320D9" w:rsidP="003165DA">
      <w:r>
        <w:t xml:space="preserve">À Nantes en 1739, le flux d’huile de </w:t>
      </w:r>
      <w:proofErr w:type="spellStart"/>
      <w:r>
        <w:t>rabette</w:t>
      </w:r>
      <w:proofErr w:type="spellEnd"/>
      <w:r>
        <w:t xml:space="preserve"> venant de Hollande suggère que la barrique fait 400 livres poids (il y a un prix à la barrique 100 et on sait que le prix plausible à la livre poids est .25)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pPr>
        <w:rPr>
          <w:i/>
          <w:iCs/>
        </w:rPr>
      </w:pPr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FE2C99" w:rsidRDefault="00FE2C99" w:rsidP="003165DA">
      <w:pPr>
        <w:rPr>
          <w:i/>
          <w:iCs/>
        </w:rPr>
      </w:pPr>
    </w:p>
    <w:p w:rsidR="00FE2C99" w:rsidRDefault="00FE2C99" w:rsidP="003165DA">
      <w:r>
        <w:rPr>
          <w:i/>
          <w:iCs/>
        </w:rPr>
        <w:t xml:space="preserve">À Nantes en 1736, 16 pièces de canon pèsent 11650 livres à 12 </w:t>
      </w:r>
      <w:proofErr w:type="spellStart"/>
      <w:r>
        <w:rPr>
          <w:i/>
          <w:iCs/>
        </w:rPr>
        <w:t>lt</w:t>
      </w:r>
      <w:proofErr w:type="spellEnd"/>
      <w:r>
        <w:rPr>
          <w:i/>
          <w:iCs/>
        </w:rPr>
        <w:t xml:space="preserve"> le quintal 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lastRenderedPageBreak/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  <w:r w:rsidR="009428C4">
        <w:t xml:space="preserve"> Pris e compte</w:t>
      </w:r>
    </w:p>
    <w:p w:rsidR="00B30DF7" w:rsidRDefault="00B30DF7" w:rsidP="003165DA"/>
    <w:p w:rsidR="003165DA" w:rsidRDefault="00B30DF7" w:rsidP="003165DA">
      <w:bookmarkStart w:id="0" w:name="OLE_LINK1"/>
      <w:bookmarkStart w:id="1" w:name="OLE_LINK2"/>
      <w:r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</w:t>
      </w:r>
      <w:r w:rsidR="00F8072C">
        <w:t xml:space="preserve">à donc à peu près </w:t>
      </w:r>
      <w:r w:rsidR="00355C80">
        <w:t>2400 livres poid</w:t>
      </w:r>
      <w:r w:rsidR="006E18FE">
        <w:t>s</w:t>
      </w:r>
      <w:r w:rsidR="00355C80">
        <w:t xml:space="preserve"> par tonneau.</w:t>
      </w:r>
      <w:r w:rsidR="00F8072C">
        <w:t xml:space="preserve"> Internet :  A Nantes, un tonneau de grains de toutes sortes, mesure de Nantes, occupe précisément l'espace d'un tonneau de mer ou 42 pieds cubes, et contient dix </w:t>
      </w:r>
      <w:proofErr w:type="spellStart"/>
      <w:r w:rsidR="00F8072C">
        <w:t>septiers</w:t>
      </w:r>
      <w:proofErr w:type="spellEnd"/>
      <w:r w:rsidR="00F8072C">
        <w:t xml:space="preserve"> qui pèsent, savoir : le froment environ 2,250 livres et le seigle 2,000 livres.</w:t>
      </w:r>
      <w:bookmarkEnd w:id="0"/>
      <w:bookmarkEnd w:id="1"/>
      <w:r w:rsidR="00BE6DE6">
        <w:t xml:space="preserve"> Voir aussi </w:t>
      </w:r>
      <w:r w:rsidR="00BE6DE6" w:rsidRPr="00BE6DE6">
        <w:t xml:space="preserve">Dauphin, V. "TABLEAU DES MESURES OU EXPRESSIONS DE </w:t>
      </w:r>
      <w:proofErr w:type="gramStart"/>
      <w:r w:rsidR="00BE6DE6" w:rsidRPr="00BE6DE6">
        <w:t>MESURES:</w:t>
      </w:r>
      <w:proofErr w:type="gramEnd"/>
      <w:r w:rsidR="00BE6DE6" w:rsidRPr="00BE6DE6">
        <w:t xml:space="preserve"> Usitées En ANJOU Avant L'introduction Du Système Métrique." Revue D'histoire économique Et Sociale 19, no. 1 (1931</w:t>
      </w:r>
      <w:proofErr w:type="gramStart"/>
      <w:r w:rsidR="00BE6DE6" w:rsidRPr="00BE6DE6">
        <w:t>):</w:t>
      </w:r>
      <w:proofErr w:type="gramEnd"/>
      <w:r w:rsidR="00BE6DE6" w:rsidRPr="00BE6DE6">
        <w:t xml:space="preserve"> 77-96. </w:t>
      </w:r>
      <w:proofErr w:type="spellStart"/>
      <w:r w:rsidR="00BE6DE6" w:rsidRPr="00BE6DE6">
        <w:t>Accessed</w:t>
      </w:r>
      <w:proofErr w:type="spellEnd"/>
      <w:r w:rsidR="00BE6DE6" w:rsidRPr="00BE6DE6">
        <w:t xml:space="preserve"> </w:t>
      </w:r>
      <w:proofErr w:type="spellStart"/>
      <w:r w:rsidR="00BE6DE6" w:rsidRPr="00BE6DE6">
        <w:t>October</w:t>
      </w:r>
      <w:proofErr w:type="spellEnd"/>
      <w:r w:rsidR="00BE6DE6" w:rsidRPr="00BE6DE6">
        <w:t xml:space="preserve"> 30, 2020. http://www.jstor.org/stable/24065097.</w:t>
      </w:r>
    </w:p>
    <w:p w:rsidR="00BE6DE6" w:rsidRPr="00BE6DE6" w:rsidRDefault="00BE6DE6" w:rsidP="003165DA"/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Ballotin de coton : 150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20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15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Barriques de cacao : 500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 de café : 600 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Barrique de sucre tête et terré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d’indigo : 800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livres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Caisse de liqueurs des îles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Dent d’éléphant, les 48 : 1222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d’indigo : 160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tête et terré : 190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cacao : 100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gingembre : 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F25765" w:rsidP="003165DA">
      <w:r>
        <w:t xml:space="preserve">À Bordeaux en 1718, la barrique d’eau de la Reine de Hongrie fait </w:t>
      </w:r>
      <w:r w:rsidR="00CA293A">
        <w:t>210</w:t>
      </w:r>
      <w:r>
        <w:t xml:space="preserve"> livres poids (voir exportations vers la Hollande)</w:t>
      </w:r>
    </w:p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lastRenderedPageBreak/>
        <w:t>A Bordeaux en 1726, le baril de fer pèse 100 livres.</w:t>
      </w:r>
    </w:p>
    <w:p w:rsidR="00D436AB" w:rsidRDefault="00CA293A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0C48FC"/>
    <w:rsid w:val="001653A6"/>
    <w:rsid w:val="00193717"/>
    <w:rsid w:val="00205F54"/>
    <w:rsid w:val="003165DA"/>
    <w:rsid w:val="00355C80"/>
    <w:rsid w:val="00403443"/>
    <w:rsid w:val="004620F6"/>
    <w:rsid w:val="004B7019"/>
    <w:rsid w:val="005320D9"/>
    <w:rsid w:val="005C135B"/>
    <w:rsid w:val="00692835"/>
    <w:rsid w:val="006E18FE"/>
    <w:rsid w:val="00822D01"/>
    <w:rsid w:val="009428C4"/>
    <w:rsid w:val="009C515F"/>
    <w:rsid w:val="009F74EF"/>
    <w:rsid w:val="00A15B91"/>
    <w:rsid w:val="00A712BD"/>
    <w:rsid w:val="00B30DF7"/>
    <w:rsid w:val="00B87BB0"/>
    <w:rsid w:val="00BE6DE6"/>
    <w:rsid w:val="00C553D6"/>
    <w:rsid w:val="00CA293A"/>
    <w:rsid w:val="00F25765"/>
    <w:rsid w:val="00F8072C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E00A1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Guillaume DAUDIN</cp:lastModifiedBy>
  <cp:revision>19</cp:revision>
  <dcterms:created xsi:type="dcterms:W3CDTF">2018-05-03T12:03:00Z</dcterms:created>
  <dcterms:modified xsi:type="dcterms:W3CDTF">2021-03-19T18:10:00Z</dcterms:modified>
</cp:coreProperties>
</file>