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 – Défendre un Boost</w:t>
      </w:r>
    </w:p>
    <w:p>
      <w:pPr>
        <w:pStyle w:val="Heading2"/>
      </w:pPr>
      <w:r>
        <w:t>Objectif</w:t>
      </w:r>
    </w:p>
    <w:p>
      <w:r>
        <w:rPr>
          <w:sz w:val="22"/>
        </w:rPr>
        <w:t>À la fin de ce module, le joueur doit connaître toutes les solutions permettant de défendre un Boost.</w:t>
        <w:br/>
        <w:br/>
        <w:t>Le module présente successivement :</w:t>
        <w:br/>
        <w:t>- défendre avec suffisamment de Placement ;</w:t>
        <w:br/>
        <w:t>- utiliser une carte Effet / Remise en Remise ;</w:t>
        <w:br/>
        <w:t>- utiliser un Joker ;</w:t>
        <w:br/>
        <w:t>- supprimer la carte boostée ;</w:t>
        <w:br/>
        <w:t>- répondre par un nouveau Boost.</w:t>
        <w:br/>
        <w:br/>
        <w:t>Le joueur découvre également qu'un Boost remplace toujours le précédent.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br/>
        <w:t>Toutes les situations sont scénarisées.</w:t>
        <w:br/>
        <w:t>Les cartes des deux joueurs sont imposées par le tutoriel.</w:t>
        <w:br/>
        <w:t>Aucun hasard n'intervient.</w:t>
      </w:r>
    </w:p>
    <w:p>
      <w:pPr>
        <w:pStyle w:val="Heading3"/>
      </w:pPr>
      <w:r>
        <w:t>Étape 1 – Introduction</w:t>
      </w:r>
    </w:p>
    <w:p>
      <w:r>
        <w:rPr>
          <w:sz w:val="22"/>
        </w:rPr>
        <w:t>Dialogue :</w:t>
        <w:br/>
        <w:t>Jusqu'à présent, tu as appris à gagner un échange grâce au Boost.</w:t>
        <w:br/>
        <w:br/>
        <w:t>Heureusement, il existe plusieurs façons de s'en défendre.</w:t>
        <w:br/>
        <w:br/>
        <w:t>Nous allons les découvrir une par une.</w:t>
        <w:br/>
        <w:br/>
        <w:t>Action : Suivant.</w:t>
      </w:r>
    </w:p>
    <w:p>
      <w:pPr>
        <w:pStyle w:val="Heading3"/>
      </w:pPr>
      <w:r>
        <w:t>Étape 2 – Défendre avec le Placement</w:t>
      </w:r>
    </w:p>
    <w:p>
      <w:r>
        <w:rPr>
          <w:sz w:val="22"/>
        </w:rPr>
        <w:t>Le scénario prépare un Boost.</w:t>
        <w:br/>
        <w:br/>
        <w:t>Interface :</w:t>
        <w:br/>
        <w:t>Afficher :</w:t>
        <w:br/>
        <w:t>- la Précision du Boost ;</w:t>
        <w:br/>
        <w:t>- la carte permettant de défendre.</w:t>
        <w:br/>
        <w:br/>
        <w:t>Dialogue :</w:t>
        <w:br/>
        <w:t>Si le Placement de ta carte est supérieur ou égal à la Précision imposée par le Boost, tu peux simplement renvoyer la balle.</w:t>
        <w:br/>
        <w:br/>
        <w:t>Action attendue :</w:t>
        <w:br/>
        <w:t>Jouer la carte indiquée.</w:t>
        <w:br/>
        <w:br/>
        <w:t>Résultat :</w:t>
        <w:br/>
        <w:t>Le Boost est défendu.</w:t>
        <w:br/>
        <w:t>L'échange continue.</w:t>
      </w:r>
    </w:p>
    <w:p>
      <w:pPr>
        <w:pStyle w:val="Heading3"/>
      </w:pPr>
      <w:r>
        <w:t>Étape 3 – Défendre avec une Remise</w:t>
      </w:r>
    </w:p>
    <w:p>
      <w:r>
        <w:rPr>
          <w:sz w:val="22"/>
        </w:rPr>
        <w:t>Le scénario prépare un second Boost.</w:t>
        <w:br/>
        <w:br/>
        <w:t>Une seule carte ne suffit plus.</w:t>
        <w:br/>
        <w:br/>
        <w:t>Dialogue :</w:t>
        <w:br/>
        <w:t>Tu peux additionner le Placement de ta carte Coup avec celui d'une carte Effet / Remise utilisée en Remise.</w:t>
        <w:br/>
        <w:br/>
        <w:t>Action attendue :</w:t>
        <w:br/>
        <w:t>- sélectionner la carte Effet / Remise ;</w:t>
        <w:br/>
        <w:t>- choisir Remise ;</w:t>
        <w:br/>
        <w:t>- jouer ensuite la carte Coup.</w:t>
        <w:br/>
        <w:br/>
        <w:t>Résultat :</w:t>
        <w:br/>
        <w:t>Le Placement cumulé atteint la valeur demandée.</w:t>
        <w:br/>
        <w:t>Le Boost est défendu.</w:t>
      </w:r>
    </w:p>
    <w:p>
      <w:pPr>
        <w:pStyle w:val="Heading3"/>
      </w:pPr>
      <w:r>
        <w:t>Étape 4 – Défendre avec un Joker</w:t>
      </w:r>
    </w:p>
    <w:p>
      <w:r>
        <w:rPr>
          <w:sz w:val="22"/>
        </w:rPr>
        <w:t>Dialogue :</w:t>
        <w:br/>
        <w:t>Certaines situations ne peuvent pas être résolues avec le Placement.</w:t>
        <w:br/>
        <w:br/>
        <w:t>Tu peux alors utiliser un Joker.</w:t>
        <w:br/>
        <w:br/>
        <w:t>Le Joker permet de poursuivre l'échange malgré la contrainte imposée par le Boost.</w:t>
        <w:br/>
        <w:br/>
        <w:t>Action attendue :</w:t>
        <w:br/>
        <w:t>Jouer le Joker puis le coup demandé.</w:t>
        <w:br/>
        <w:br/>
        <w:t>Résultat :</w:t>
        <w:br/>
        <w:t>L'échange continue.</w:t>
      </w:r>
    </w:p>
    <w:p>
      <w:pPr>
        <w:pStyle w:val="Heading3"/>
      </w:pPr>
      <w:r>
        <w:t>Étape 5 – Supprimer la carte boostée</w:t>
      </w:r>
    </w:p>
    <w:p>
      <w:r>
        <w:rPr>
          <w:sz w:val="22"/>
        </w:rPr>
        <w:t>Dialogue :</w:t>
        <w:br/>
        <w:t>Certaines cartes possèdent un effet de suppression.</w:t>
        <w:br/>
        <w:br/>
        <w:t>Si la carte boostée est supprimée, le Boost disparaît immédiatement.</w:t>
        <w:br/>
        <w:br/>
        <w:t>Action automatique :</w:t>
        <w:br/>
        <w:t>Le scénario montre un exemple complet.</w:t>
        <w:br/>
        <w:br/>
        <w:t>Résultat :</w:t>
        <w:br/>
        <w:t>Le Boost est annulé.</w:t>
      </w:r>
    </w:p>
    <w:p>
      <w:pPr>
        <w:pStyle w:val="Heading3"/>
      </w:pPr>
      <w:r>
        <w:t>Étape 6 – Répondre par un Boost</w:t>
      </w:r>
    </w:p>
    <w:p>
      <w:r>
        <w:rPr>
          <w:sz w:val="22"/>
        </w:rPr>
        <w:t>Dialogue :</w:t>
        <w:br/>
        <w:t>Dernière possibilité.</w:t>
        <w:br/>
        <w:br/>
        <w:t>Si les conditions sont réunies, tu peux répondre à un Boost… par un autre Boost.</w:t>
        <w:br/>
        <w:br/>
        <w:t>Règle essentielle :</w:t>
        <w:br/>
        <w:br/>
        <w:t>Un Boost remplace toujours le précédent.</w:t>
        <w:br/>
        <w:br/>
        <w:t>La contrainte de Précision du premier Boost disparaît immédiatement.</w:t>
        <w:br/>
        <w:br/>
        <w:t>Seule la nouvelle contrainte reste active.</w:t>
        <w:br/>
        <w:br/>
        <w:t>Action attendue :</w:t>
        <w:br/>
        <w:t>Déclencher le Boost proposé.</w:t>
      </w:r>
    </w:p>
    <w:p>
      <w:pPr>
        <w:pStyle w:val="Heading3"/>
      </w:pPr>
      <w:r>
        <w:t>Étape 7 – Résumé</w:t>
      </w:r>
    </w:p>
    <w:p>
      <w:r>
        <w:rPr>
          <w:sz w:val="22"/>
        </w:rPr>
        <w:t>Dialogue :</w:t>
        <w:br/>
        <w:t>Tu connais maintenant toutes les solutions pour défendre un Boost :</w:t>
        <w:br/>
        <w:br/>
        <w:t>• suffisamment de Placement ;</w:t>
        <w:br/>
        <w:t>• une carte Effet / Remise ;</w:t>
        <w:br/>
        <w:t>• un Joker ;</w:t>
        <w:br/>
        <w:t>• la suppression de la carte boostée ;</w:t>
        <w:br/>
        <w:t>• un nouveau Boost.</w:t>
        <w:br/>
        <w:br/>
        <w:t>Le dernier Boost joué devient toujours la nouvelle référence de l'échange.</w:t>
        <w:br/>
        <w:br/>
        <w:t>Dans la prochaine leçon, nous étudierons plus en détail les cartes Effet / Remise.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Les cinq méthodes de défense sont démontrées.</w:t>
        <w:br/>
        <w:t>- Le joueur réalise au moins une action pour chacune d'elles.</w:t>
        <w:br/>
        <w:t>- La règle « Un Boost remplace toujours le précédent » est expliquée et illustrée.</w:t>
        <w:br/>
        <w:t>- Aucun échec n'est possible.</w:t>
        <w:br/>
        <w:t>- Coach Ju corrige immédiatement toute mauvaise manipulation.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