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2D1AA8" w:rsidP="00D70D02">
      <w:r>
        <w:rPr>
          <w:noProof/>
          <w:lang w:eastAsia="fr-FR"/>
        </w:rPr>
        <w:drawing>
          <wp:anchor distT="0" distB="0" distL="114300" distR="114300" simplePos="0" relativeHeight="251658240" behindDoc="1" locked="0" layoutInCell="1" allowOverlap="1" wp14:anchorId="3C224173" wp14:editId="09359D91">
            <wp:simplePos x="0" y="0"/>
            <wp:positionH relativeFrom="page">
              <wp:align>left</wp:align>
            </wp:positionH>
            <wp:positionV relativeFrom="page">
              <wp:posOffset>-190500</wp:posOffset>
            </wp:positionV>
            <wp:extent cx="7760970" cy="66103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760970" cy="661035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eastAsia="fr-FR"/>
        </w:rPr>
        <mc:AlternateContent>
          <mc:Choice Requires="wps">
            <w:drawing>
              <wp:anchor distT="0" distB="0" distL="114300" distR="114300" simplePos="0" relativeHeight="251660288" behindDoc="1" locked="0" layoutInCell="1" allowOverlap="1" wp14:anchorId="5BA4F113" wp14:editId="61C15000">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AA216D"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 w:rsidR="00D077E9" w:rsidRDefault="00967AEE" w:rsidP="00AB02A7">
            <w:r>
              <w:rPr>
                <w:noProof/>
                <w:lang w:eastAsia="fr-FR"/>
              </w:rPr>
              <w:drawing>
                <wp:anchor distT="0" distB="0" distL="114300" distR="114300" simplePos="0" relativeHeight="251662336" behindDoc="0" locked="0" layoutInCell="1" allowOverlap="1" wp14:anchorId="5026F1A2" wp14:editId="0110A155">
                  <wp:simplePos x="0" y="0"/>
                  <wp:positionH relativeFrom="margin">
                    <wp:posOffset>542925</wp:posOffset>
                  </wp:positionH>
                  <wp:positionV relativeFrom="paragraph">
                    <wp:posOffset>215265</wp:posOffset>
                  </wp:positionV>
                  <wp:extent cx="2506345" cy="1238250"/>
                  <wp:effectExtent l="0" t="0" r="8255" b="0"/>
                  <wp:wrapThrough wrapText="bothSides">
                    <wp:wrapPolygon edited="0">
                      <wp:start x="6074" y="0"/>
                      <wp:lineTo x="2134" y="2658"/>
                      <wp:lineTo x="0" y="4320"/>
                      <wp:lineTo x="0" y="12628"/>
                      <wp:lineTo x="4925" y="15951"/>
                      <wp:lineTo x="4925" y="17612"/>
                      <wp:lineTo x="11000" y="21268"/>
                      <wp:lineTo x="13627" y="21268"/>
                      <wp:lineTo x="14776" y="21268"/>
                      <wp:lineTo x="18388" y="21268"/>
                      <wp:lineTo x="20194" y="19274"/>
                      <wp:lineTo x="20194" y="15951"/>
                      <wp:lineTo x="21507" y="10634"/>
                      <wp:lineTo x="21507" y="1662"/>
                      <wp:lineTo x="7060" y="0"/>
                      <wp:lineTo x="6074"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RW-re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6345" cy="1238250"/>
                          </a:xfrm>
                          <a:prstGeom prst="rect">
                            <a:avLst/>
                          </a:prstGeom>
                        </pic:spPr>
                      </pic:pic>
                    </a:graphicData>
                  </a:graphic>
                  <wp14:sizeRelH relativeFrom="margin">
                    <wp14:pctWidth>0</wp14:pctWidth>
                  </wp14:sizeRelH>
                  <wp14:sizeRelV relativeFrom="margin">
                    <wp14:pctHeight>0</wp14:pctHeight>
                  </wp14:sizeRelV>
                </wp:anchor>
              </w:drawing>
            </w:r>
          </w:p>
        </w:tc>
      </w:tr>
      <w:tr w:rsidR="00D077E9" w:rsidTr="00270C80">
        <w:trPr>
          <w:trHeight w:val="7305"/>
        </w:trPr>
        <w:tc>
          <w:tcPr>
            <w:tcW w:w="5580" w:type="dxa"/>
            <w:tcBorders>
              <w:top w:val="nil"/>
              <w:left w:val="nil"/>
              <w:bottom w:val="nil"/>
              <w:right w:val="nil"/>
            </w:tcBorders>
          </w:tcPr>
          <w:p w:rsidR="00967AEE" w:rsidRDefault="00967AEE" w:rsidP="00AB02A7">
            <w:pPr>
              <w:rPr>
                <w:noProof/>
                <w:lang w:eastAsia="fr-FR"/>
              </w:rPr>
            </w:pPr>
          </w:p>
          <w:p w:rsidR="00967AEE" w:rsidRDefault="00967AEE" w:rsidP="00AB02A7">
            <w:pPr>
              <w:rPr>
                <w:noProof/>
                <w:lang w:eastAsia="fr-FR"/>
              </w:rPr>
            </w:pPr>
          </w:p>
          <w:p w:rsidR="00967AEE" w:rsidRDefault="00967AEE" w:rsidP="00AB02A7">
            <w:pPr>
              <w:rPr>
                <w:noProof/>
                <w:lang w:eastAsia="fr-FR"/>
              </w:rPr>
            </w:pPr>
          </w:p>
          <w:p w:rsidR="00967AEE" w:rsidRDefault="00967AEE" w:rsidP="00AB02A7">
            <w:pPr>
              <w:rPr>
                <w:noProof/>
                <w:lang w:eastAsia="fr-FR"/>
              </w:rPr>
            </w:pPr>
          </w:p>
          <w:p w:rsidR="00967AEE" w:rsidRDefault="00967AEE" w:rsidP="00AB02A7">
            <w:pPr>
              <w:rPr>
                <w:noProof/>
                <w:lang w:eastAsia="fr-FR"/>
              </w:rPr>
            </w:pPr>
          </w:p>
          <w:p w:rsidR="00967AEE" w:rsidRDefault="00967AEE" w:rsidP="00AB02A7">
            <w:pPr>
              <w:rPr>
                <w:noProof/>
                <w:lang w:eastAsia="fr-FR"/>
              </w:rPr>
            </w:pPr>
            <w:r>
              <w:rPr>
                <w:noProof/>
                <w:lang w:eastAsia="fr-FR"/>
              </w:rPr>
              <mc:AlternateContent>
                <mc:Choice Requires="wps">
                  <w:drawing>
                    <wp:inline distT="0" distB="0" distL="0" distR="0" wp14:anchorId="7609E64F" wp14:editId="74D559E3">
                      <wp:extent cx="3528695" cy="1209675"/>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209675"/>
                              </a:xfrm>
                              <a:prstGeom prst="rect">
                                <a:avLst/>
                              </a:prstGeom>
                              <a:noFill/>
                              <a:ln w="6350">
                                <a:noFill/>
                              </a:ln>
                            </wps:spPr>
                            <wps:txbx>
                              <w:txbxContent>
                                <w:p w:rsidR="00967AEE" w:rsidRPr="00D86945" w:rsidRDefault="00967AEE" w:rsidP="00967AEE">
                                  <w:pPr>
                                    <w:pStyle w:val="Titre"/>
                                    <w:jc w:val="center"/>
                                  </w:pPr>
                                  <w:r>
                                    <w:rPr>
                                      <w:lang w:bidi="fr-FR"/>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09E64F" id="_x0000_t202" coordsize="21600,21600" o:spt="202" path="m,l,21600r21600,l21600,xe">
                      <v:stroke joinstyle="miter"/>
                      <v:path gradientshapeok="t" o:connecttype="rect"/>
                    </v:shapetype>
                    <v:shape id="Zone de texte 8" o:spid="_x0000_s1026" type="#_x0000_t202" style="width:277.8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" filled="f" stroked="f" strokeweight=".5pt">
                      <v:textbox>
                        <w:txbxContent>
                          <w:p w:rsidR="00967AEE" w:rsidRPr="00D86945" w:rsidRDefault="00967AEE" w:rsidP="00967AEE">
                            <w:pPr>
                              <w:pStyle w:val="Titre"/>
                              <w:jc w:val="center"/>
                            </w:pPr>
                            <w:r>
                              <w:rPr>
                                <w:lang w:bidi="fr-FR"/>
                              </w:rPr>
                              <w:t>CAHIER DES CHARGES</w:t>
                            </w:r>
                          </w:p>
                        </w:txbxContent>
                      </v:textbox>
                      <w10:anchorlock/>
                    </v:shape>
                  </w:pict>
                </mc:Fallback>
              </mc:AlternateContent>
            </w:r>
          </w:p>
          <w:p w:rsidR="00967AEE" w:rsidRDefault="00967AEE" w:rsidP="00AB02A7">
            <w:pPr>
              <w:rPr>
                <w:noProof/>
                <w:lang w:eastAsia="fr-FR"/>
              </w:rPr>
            </w:pPr>
          </w:p>
          <w:p w:rsidR="00D077E9" w:rsidRDefault="00967AEE" w:rsidP="00AB02A7">
            <w:pPr>
              <w:rPr>
                <w:noProof/>
              </w:rPr>
            </w:pPr>
            <w:r>
              <w:rPr>
                <w:noProof/>
                <w:lang w:eastAsia="fr-FR"/>
              </w:rPr>
              <mc:AlternateContent>
                <mc:Choice Requires="wps">
                  <w:drawing>
                    <wp:anchor distT="0" distB="0" distL="114300" distR="114300" simplePos="0" relativeHeight="251663360" behindDoc="0" locked="0" layoutInCell="1" allowOverlap="1" wp14:anchorId="37E64224" wp14:editId="17842F7B">
                      <wp:simplePos x="0" y="0"/>
                      <wp:positionH relativeFrom="column">
                        <wp:posOffset>160552</wp:posOffset>
                      </wp:positionH>
                      <wp:positionV relativeFrom="paragraph">
                        <wp:posOffset>761380</wp:posOffset>
                      </wp:positionV>
                      <wp:extent cx="3366770" cy="2636874"/>
                      <wp:effectExtent l="0" t="0" r="5080" b="0"/>
                      <wp:wrapNone/>
                      <wp:docPr id="9" name="Zone de texte 9"/>
                      <wp:cNvGraphicFramePr/>
                      <a:graphic xmlns:a="http://schemas.openxmlformats.org/drawingml/2006/main">
                        <a:graphicData uri="http://schemas.microsoft.com/office/word/2010/wordprocessingShape">
                          <wps:wsp>
                            <wps:cNvSpPr txBox="1"/>
                            <wps:spPr>
                              <a:xfrm>
                                <a:off x="0" y="0"/>
                                <a:ext cx="3366770" cy="2636874"/>
                              </a:xfrm>
                              <a:prstGeom prst="rect">
                                <a:avLst/>
                              </a:prstGeom>
                              <a:solidFill>
                                <a:schemeClr val="lt1"/>
                              </a:solidFill>
                              <a:ln w="6350">
                                <a:noFill/>
                              </a:ln>
                            </wps:spPr>
                            <wps:txbx>
                              <w:txbxContent>
                                <w:p w:rsidR="00967AEE" w:rsidRDefault="00967AEE">
                                  <w:pPr>
                                    <w:rPr>
                                      <w:b w:val="0"/>
                                      <w:sz w:val="36"/>
                                      <w:szCs w:val="36"/>
                                    </w:rPr>
                                  </w:pPr>
                                  <w:r w:rsidRPr="00967AEE">
                                    <w:rPr>
                                      <w:b w:val="0"/>
                                      <w:sz w:val="36"/>
                                      <w:szCs w:val="36"/>
                                    </w:rPr>
                                    <w:t xml:space="preserve">Projet : Création site internet </w:t>
                                  </w:r>
                                </w:p>
                                <w:p w:rsidR="00BE3BD7" w:rsidRDefault="00BE3BD7">
                                  <w:pPr>
                                    <w:rPr>
                                      <w:b w:val="0"/>
                                      <w:sz w:val="36"/>
                                      <w:szCs w:val="36"/>
                                    </w:rPr>
                                  </w:pPr>
                                </w:p>
                                <w:p w:rsidR="00BE3BD7" w:rsidRDefault="00BE3BD7">
                                  <w:pPr>
                                    <w:rPr>
                                      <w:b w:val="0"/>
                                      <w:sz w:val="36"/>
                                      <w:szCs w:val="36"/>
                                    </w:rPr>
                                  </w:pPr>
                                  <w:r>
                                    <w:rPr>
                                      <w:b w:val="0"/>
                                      <w:sz w:val="36"/>
                                      <w:szCs w:val="36"/>
                                    </w:rPr>
                                    <w:t xml:space="preserve">Nom du site : </w:t>
                                  </w:r>
                                </w:p>
                                <w:p w:rsidR="00BE3BD7" w:rsidRDefault="00BE3BD7">
                                  <w:pPr>
                                    <w:rPr>
                                      <w:b w:val="0"/>
                                      <w:sz w:val="36"/>
                                      <w:szCs w:val="36"/>
                                    </w:rPr>
                                  </w:pPr>
                                </w:p>
                                <w:p w:rsidR="00BE3BD7" w:rsidRDefault="00CA0F79">
                                  <w:pPr>
                                    <w:rPr>
                                      <w:b w:val="0"/>
                                      <w:sz w:val="36"/>
                                      <w:szCs w:val="36"/>
                                    </w:rPr>
                                  </w:pPr>
                                  <w:r>
                                    <w:rPr>
                                      <w:b w:val="0"/>
                                      <w:sz w:val="36"/>
                                      <w:szCs w:val="36"/>
                                    </w:rPr>
                                    <w:t>www.retravailler-lareunion.re</w:t>
                                  </w:r>
                                  <w:r w:rsidR="00BE3BD7">
                                    <w:rPr>
                                      <w:b w:val="0"/>
                                      <w:sz w:val="36"/>
                                      <w:szCs w:val="36"/>
                                    </w:rPr>
                                    <w:t xml:space="preserve"> </w:t>
                                  </w:r>
                                </w:p>
                                <w:p w:rsidR="00BE3BD7" w:rsidRDefault="00BE3BD7">
                                  <w:pPr>
                                    <w:rPr>
                                      <w:b w:val="0"/>
                                      <w:sz w:val="36"/>
                                      <w:szCs w:val="36"/>
                                    </w:rPr>
                                  </w:pPr>
                                  <w:proofErr w:type="gramStart"/>
                                  <w:r>
                                    <w:rPr>
                                      <w:b w:val="0"/>
                                      <w:sz w:val="36"/>
                                      <w:szCs w:val="36"/>
                                    </w:rPr>
                                    <w:t>ou</w:t>
                                  </w:r>
                                  <w:proofErr w:type="gramEnd"/>
                                  <w:r>
                                    <w:rPr>
                                      <w:b w:val="0"/>
                                      <w:sz w:val="36"/>
                                      <w:szCs w:val="36"/>
                                    </w:rPr>
                                    <w:t xml:space="preserve"> </w:t>
                                  </w:r>
                                </w:p>
                                <w:p w:rsidR="00BE3BD7" w:rsidRDefault="00CA0F79">
                                  <w:pPr>
                                    <w:rPr>
                                      <w:b w:val="0"/>
                                      <w:sz w:val="36"/>
                                      <w:szCs w:val="36"/>
                                    </w:rPr>
                                  </w:pPr>
                                  <w:r>
                                    <w:rPr>
                                      <w:b w:val="0"/>
                                      <w:sz w:val="36"/>
                                      <w:szCs w:val="36"/>
                                    </w:rPr>
                                    <w:t>www.retravailler-lareunion.org</w:t>
                                  </w:r>
                                </w:p>
                                <w:p w:rsidR="00BE3BD7" w:rsidRPr="00967AEE" w:rsidRDefault="00BE3BD7">
                                  <w:pPr>
                                    <w:rPr>
                                      <w:b w:val="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E64224" id="_x0000_t202" coordsize="21600,21600" o:spt="202" path="m,l,21600r21600,l21600,xe">
                      <v:stroke joinstyle="miter"/>
                      <v:path gradientshapeok="t" o:connecttype="rect"/>
                    </v:shapetype>
                    <v:shape id="Zone de texte 9" o:spid="_x0000_s1027" type="#_x0000_t202" style="position:absolute;margin-left:12.65pt;margin-top:59.95pt;width:265.1pt;height:20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" fillcolor="white [3201]" stroked="f" strokeweight=".5pt">
                      <v:textbox>
                        <w:txbxContent>
                          <w:p w:rsidR="00967AEE" w:rsidRDefault="00967AEE">
                            <w:pPr>
                              <w:rPr>
                                <w:b w:val="0"/>
                                <w:sz w:val="36"/>
                                <w:szCs w:val="36"/>
                              </w:rPr>
                            </w:pPr>
                            <w:r w:rsidRPr="00967AEE">
                              <w:rPr>
                                <w:b w:val="0"/>
                                <w:sz w:val="36"/>
                                <w:szCs w:val="36"/>
                              </w:rPr>
                              <w:t xml:space="preserve">Projet : Création site internet </w:t>
                            </w:r>
                          </w:p>
                          <w:p w:rsidR="00BE3BD7" w:rsidRDefault="00BE3BD7">
                            <w:pPr>
                              <w:rPr>
                                <w:b w:val="0"/>
                                <w:sz w:val="36"/>
                                <w:szCs w:val="36"/>
                              </w:rPr>
                            </w:pPr>
                          </w:p>
                          <w:p w:rsidR="00BE3BD7" w:rsidRDefault="00BE3BD7">
                            <w:pPr>
                              <w:rPr>
                                <w:b w:val="0"/>
                                <w:sz w:val="36"/>
                                <w:szCs w:val="36"/>
                              </w:rPr>
                            </w:pPr>
                            <w:r>
                              <w:rPr>
                                <w:b w:val="0"/>
                                <w:sz w:val="36"/>
                                <w:szCs w:val="36"/>
                              </w:rPr>
                              <w:t xml:space="preserve">Nom du site : </w:t>
                            </w:r>
                          </w:p>
                          <w:p w:rsidR="00BE3BD7" w:rsidRDefault="00BE3BD7">
                            <w:pPr>
                              <w:rPr>
                                <w:b w:val="0"/>
                                <w:sz w:val="36"/>
                                <w:szCs w:val="36"/>
                              </w:rPr>
                            </w:pPr>
                          </w:p>
                          <w:p w:rsidR="00BE3BD7" w:rsidRDefault="00CA0F79">
                            <w:pPr>
                              <w:rPr>
                                <w:b w:val="0"/>
                                <w:sz w:val="36"/>
                                <w:szCs w:val="36"/>
                              </w:rPr>
                            </w:pPr>
                            <w:r>
                              <w:rPr>
                                <w:b w:val="0"/>
                                <w:sz w:val="36"/>
                                <w:szCs w:val="36"/>
                              </w:rPr>
                              <w:t>www.retravailler-lareunion.re</w:t>
                            </w:r>
                            <w:r w:rsidR="00BE3BD7">
                              <w:rPr>
                                <w:b w:val="0"/>
                                <w:sz w:val="36"/>
                                <w:szCs w:val="36"/>
                              </w:rPr>
                              <w:t xml:space="preserve"> </w:t>
                            </w:r>
                          </w:p>
                          <w:p w:rsidR="00BE3BD7" w:rsidRDefault="00BE3BD7">
                            <w:pPr>
                              <w:rPr>
                                <w:b w:val="0"/>
                                <w:sz w:val="36"/>
                                <w:szCs w:val="36"/>
                              </w:rPr>
                            </w:pPr>
                            <w:r>
                              <w:rPr>
                                <w:b w:val="0"/>
                                <w:sz w:val="36"/>
                                <w:szCs w:val="36"/>
                              </w:rPr>
                              <w:t xml:space="preserve">ou </w:t>
                            </w:r>
                          </w:p>
                          <w:p w:rsidR="00BE3BD7" w:rsidRDefault="00CA0F79">
                            <w:pPr>
                              <w:rPr>
                                <w:b w:val="0"/>
                                <w:sz w:val="36"/>
                                <w:szCs w:val="36"/>
                              </w:rPr>
                            </w:pPr>
                            <w:r>
                              <w:rPr>
                                <w:b w:val="0"/>
                                <w:sz w:val="36"/>
                                <w:szCs w:val="36"/>
                              </w:rPr>
                              <w:t>www.retravailler-lareunion.org</w:t>
                            </w:r>
                          </w:p>
                          <w:p w:rsidR="00BE3BD7" w:rsidRPr="00967AEE" w:rsidRDefault="00BE3BD7">
                            <w:pPr>
                              <w:rPr>
                                <w:b w:val="0"/>
                                <w:sz w:val="36"/>
                                <w:szCs w:val="36"/>
                              </w:rPr>
                            </w:pPr>
                          </w:p>
                        </w:txbxContent>
                      </v:textbox>
                    </v:shape>
                  </w:pict>
                </mc:Fallback>
              </mc:AlternateContent>
            </w:r>
            <w:r>
              <w:rPr>
                <w:noProof/>
                <w:lang w:eastAsia="fr-FR"/>
              </w:rPr>
              <mc:AlternateContent>
                <mc:Choice Requires="wps">
                  <w:drawing>
                    <wp:inline distT="0" distB="0" distL="0" distR="0" wp14:anchorId="451E3157" wp14:editId="32579E2A">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5DA582"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AB02A7">
        <w:trPr>
          <w:trHeight w:val="2438"/>
        </w:trPr>
        <w:tc>
          <w:tcPr>
            <w:tcW w:w="5580" w:type="dxa"/>
            <w:tcBorders>
              <w:top w:val="nil"/>
              <w:left w:val="nil"/>
              <w:bottom w:val="nil"/>
              <w:right w:val="nil"/>
            </w:tcBorders>
          </w:tcPr>
          <w:p w:rsidR="00D077E9" w:rsidRPr="00D86945" w:rsidRDefault="00D077E9" w:rsidP="00967AEE">
            <w:pPr>
              <w:rPr>
                <w:noProof/>
                <w:sz w:val="10"/>
                <w:szCs w:val="10"/>
              </w:rPr>
            </w:pPr>
          </w:p>
        </w:tc>
      </w:tr>
    </w:tbl>
    <w:p w:rsidR="00D077E9" w:rsidRDefault="00AB02A7">
      <w:pPr>
        <w:spacing w:after="200"/>
      </w:pPr>
      <w:r>
        <w:rPr>
          <w:noProof/>
          <w:lang w:eastAsia="fr-F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-746760</wp:posOffset>
                </wp:positionH>
                <wp:positionV relativeFrom="page">
                  <wp:posOffset>6400800</wp:posOffset>
                </wp:positionV>
                <wp:extent cx="7760970" cy="42862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2862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3C0E632" id="Rectangle 2" o:spid="_x0000_s1026" alt="rectangle coloré" style="position:absolute;margin-left:-58.8pt;margin-top:7in;width:611.1pt;height:33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" fillcolor="#34aba2 [3206]" stroked="f" strokeweight="2pt">
                <w10:wrap anchory="page"/>
              </v:rect>
            </w:pict>
          </mc:Fallback>
        </mc:AlternateContent>
      </w:r>
      <w:r w:rsidR="00D077E9">
        <w:rPr>
          <w:lang w:bidi="fr-FR"/>
        </w:rPr>
        <w:br w:type="page"/>
      </w:r>
    </w:p>
    <w:p w:rsidR="00AB1DAF" w:rsidRDefault="00AB1DAF" w:rsidP="00D302DF">
      <w:pPr>
        <w:pStyle w:val="Titre1"/>
        <w:numPr>
          <w:ilvl w:val="0"/>
          <w:numId w:val="17"/>
        </w:numPr>
        <w:rPr>
          <w:lang w:bidi="fr-FR"/>
        </w:rPr>
      </w:pPr>
      <w:r>
        <w:rPr>
          <w:lang w:bidi="fr-FR"/>
        </w:rPr>
        <w:lastRenderedPageBreak/>
        <w:t>Présentation du projet</w:t>
      </w:r>
    </w:p>
    <w:p w:rsidR="00D077E9" w:rsidRPr="00AB1DAF" w:rsidRDefault="009158DA" w:rsidP="00AB1DAF">
      <w:pPr>
        <w:pStyle w:val="Titre2"/>
        <w:numPr>
          <w:ilvl w:val="0"/>
          <w:numId w:val="16"/>
        </w:numPr>
        <w:rPr>
          <w:b/>
          <w:bCs/>
        </w:rPr>
      </w:pPr>
      <w:r w:rsidRPr="00AB1DAF">
        <w:rPr>
          <w:b/>
          <w:bCs/>
          <w:lang w:bidi="fr-FR"/>
        </w:rPr>
        <w:t xml:space="preserve">Notre </w:t>
      </w:r>
      <w:r w:rsidR="00AB1DAF" w:rsidRPr="00AB1DAF">
        <w:rPr>
          <w:b/>
          <w:bCs/>
          <w:lang w:bidi="fr-FR"/>
        </w:rPr>
        <w:t>h</w:t>
      </w:r>
      <w:r w:rsidRPr="00AB1DAF">
        <w:rPr>
          <w:b/>
          <w:bCs/>
          <w:lang w:bidi="fr-FR"/>
        </w:rPr>
        <w:t>istoire</w:t>
      </w:r>
    </w:p>
    <w:tbl>
      <w:tblPr>
        <w:tblW w:w="9994" w:type="dxa"/>
        <w:tblInd w:w="40" w:type="dxa"/>
        <w:tblCellMar>
          <w:left w:w="0" w:type="dxa"/>
          <w:right w:w="0" w:type="dxa"/>
        </w:tblCellMar>
        <w:tblLook w:val="0000" w:firstRow="0" w:lastRow="0" w:firstColumn="0" w:lastColumn="0" w:noHBand="0" w:noVBand="0"/>
      </w:tblPr>
      <w:tblGrid>
        <w:gridCol w:w="9994"/>
      </w:tblGrid>
      <w:tr w:rsidR="00D077E9" w:rsidTr="00C177E5">
        <w:trPr>
          <w:trHeight w:val="3546"/>
        </w:trPr>
        <w:tc>
          <w:tcPr>
            <w:tcW w:w="9994" w:type="dxa"/>
          </w:tcPr>
          <w:p w:rsidR="009158DA" w:rsidRDefault="009158DA" w:rsidP="009158DA">
            <w:pPr>
              <w:pStyle w:val="Contenu"/>
            </w:pPr>
            <w:r>
              <w:t>Le Réseau National Retravailler est né en 1974 sur l’impulsion d’Evelyne SULLEROT, sociologue, afin d’accompagner les femmes qui souhaitaient reprendre une activité professionnelle.</w:t>
            </w:r>
          </w:p>
          <w:p w:rsidR="009158DA" w:rsidRDefault="009158DA" w:rsidP="009158DA">
            <w:pPr>
              <w:pStyle w:val="Contenu"/>
            </w:pPr>
          </w:p>
          <w:p w:rsidR="009158DA" w:rsidRDefault="009158DA" w:rsidP="009158DA">
            <w:pPr>
              <w:pStyle w:val="Contenu"/>
            </w:pPr>
            <w:r>
              <w:t>A cette occasion, Retravailler développe les premiers outils d’aide à l’orientation des adultes, en France, en s’appuyant sur une approche psychosociale et le développement d’une méthode innovante. Ces travaux seront à l’origine de la méthodologie du Bilan de Compétences.</w:t>
            </w:r>
          </w:p>
          <w:p w:rsidR="009158DA" w:rsidRDefault="009158DA" w:rsidP="009158DA">
            <w:pPr>
              <w:pStyle w:val="Contenu"/>
            </w:pPr>
          </w:p>
          <w:p w:rsidR="00DF027C" w:rsidRDefault="009158DA" w:rsidP="009158DA">
            <w:pPr>
              <w:pStyle w:val="Contenu"/>
            </w:pPr>
            <w:r>
              <w:t>Depuis Retravailler a élargi son action pour le public à l’ensemble des actifs : jeunes, adultes, hommes, femmes… Son cœur de métiers reste centré sur l’accompagnement et la sécurisation des trajectoires professionnelles.</w:t>
            </w:r>
          </w:p>
          <w:p w:rsidR="008951DB" w:rsidRDefault="008951DB" w:rsidP="009158DA">
            <w:pPr>
              <w:pStyle w:val="Contenu"/>
            </w:pPr>
          </w:p>
          <w:p w:rsidR="008951DB" w:rsidRDefault="008951DB" w:rsidP="009158DA">
            <w:pPr>
              <w:pStyle w:val="Contenu"/>
            </w:pPr>
            <w:r w:rsidRPr="00CA0F79">
              <w:t>Informations complémentaires dans le livret d’accueil (MAJ 20.04.2020)</w:t>
            </w:r>
          </w:p>
          <w:p w:rsidR="009158DA" w:rsidRDefault="009158DA" w:rsidP="009158DA">
            <w:pPr>
              <w:pStyle w:val="Contenu"/>
            </w:pPr>
          </w:p>
        </w:tc>
      </w:tr>
      <w:tr w:rsidR="00DF027C" w:rsidTr="00C177E5">
        <w:trPr>
          <w:trHeight w:val="1899"/>
        </w:trPr>
        <w:tc>
          <w:tcPr>
            <w:tcW w:w="9994" w:type="dxa"/>
            <w:shd w:val="clear" w:color="auto" w:fill="F2F2F2" w:themeFill="background1" w:themeFillShade="F2"/>
            <w:vAlign w:val="center"/>
          </w:tcPr>
          <w:p w:rsidR="00DF027C" w:rsidRPr="009158DA" w:rsidRDefault="00DF027C" w:rsidP="009158DA">
            <w:pPr>
              <w:pStyle w:val="Textedemiseenvidence"/>
              <w:jc w:val="center"/>
            </w:pPr>
            <w:r>
              <w:rPr>
                <w:noProof/>
                <w:lang w:eastAsia="fr-FR"/>
              </w:rPr>
              <mc:AlternateContent>
                <mc:Choice Requires="wps">
                  <w:drawing>
                    <wp:inline distT="0" distB="0" distL="0" distR="0" wp14:anchorId="2A2D43BB" wp14:editId="701435EF">
                      <wp:extent cx="6061710" cy="2360428"/>
                      <wp:effectExtent l="0" t="0" r="0" b="1905"/>
                      <wp:docPr id="7" name="Zone de texte 7"/>
                      <wp:cNvGraphicFramePr/>
                      <a:graphic xmlns:a="http://schemas.openxmlformats.org/drawingml/2006/main">
                        <a:graphicData uri="http://schemas.microsoft.com/office/word/2010/wordprocessingShape">
                          <wps:wsp>
                            <wps:cNvSpPr txBox="1"/>
                            <wps:spPr>
                              <a:xfrm>
                                <a:off x="0" y="0"/>
                                <a:ext cx="6061710" cy="2360428"/>
                              </a:xfrm>
                              <a:prstGeom prst="rect">
                                <a:avLst/>
                              </a:prstGeom>
                              <a:noFill/>
                              <a:ln w="6350">
                                <a:noFill/>
                              </a:ln>
                            </wps:spPr>
                            <wps:txbx>
                              <w:txbxContent>
                                <w:p w:rsidR="00DF027C" w:rsidRDefault="009158DA" w:rsidP="008951DB">
                                  <w:pPr>
                                    <w:rPr>
                                      <w:i/>
                                      <w:sz w:val="36"/>
                                      <w:szCs w:val="36"/>
                                      <w:lang w:bidi="fr-FR"/>
                                    </w:rPr>
                                  </w:pPr>
                                  <w:r>
                                    <w:rPr>
                                      <w:i/>
                                      <w:sz w:val="36"/>
                                      <w:szCs w:val="36"/>
                                      <w:lang w:bidi="fr-FR"/>
                                    </w:rPr>
                                    <w:t>L’ensemble de nos activités se décline en 4 grands domaines</w:t>
                                  </w:r>
                                </w:p>
                                <w:p w:rsidR="009158DA" w:rsidRDefault="009158DA" w:rsidP="00DF027C">
                                  <w:pPr>
                                    <w:jc w:val="center"/>
                                    <w:rPr>
                                      <w:i/>
                                      <w:sz w:val="36"/>
                                      <w:szCs w:val="36"/>
                                      <w:lang w:bidi="fr-FR"/>
                                    </w:rPr>
                                  </w:pP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L’accompagnement</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La formation</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Le conseil</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L’étude et l’expertise</w:t>
                                  </w:r>
                                </w:p>
                                <w:p w:rsidR="009158DA" w:rsidRDefault="009158DA"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2D43BB" id="Zone de texte 7" o:spid="_x0000_s1028" type="#_x0000_t202" style="width:477.3pt;height:1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" filled="f" stroked="f" strokeweight=".5pt">
                      <v:textbox>
                        <w:txbxContent>
                          <w:p w:rsidR="00DF027C" w:rsidRDefault="009158DA" w:rsidP="008951DB">
                            <w:pPr>
                              <w:rPr>
                                <w:i/>
                                <w:sz w:val="36"/>
                                <w:szCs w:val="36"/>
                                <w:lang w:bidi="fr-FR"/>
                              </w:rPr>
                            </w:pPr>
                            <w:r>
                              <w:rPr>
                                <w:i/>
                                <w:sz w:val="36"/>
                                <w:szCs w:val="36"/>
                                <w:lang w:bidi="fr-FR"/>
                              </w:rPr>
                              <w:t>L’ensemble de nos activités se décline en 4 grands domaines</w:t>
                            </w:r>
                          </w:p>
                          <w:p w:rsidR="009158DA" w:rsidRDefault="009158DA" w:rsidP="00DF027C">
                            <w:pPr>
                              <w:jc w:val="center"/>
                              <w:rPr>
                                <w:i/>
                                <w:sz w:val="36"/>
                                <w:szCs w:val="36"/>
                                <w:lang w:bidi="fr-FR"/>
                              </w:rPr>
                            </w:pP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L’accompagnement</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La formation</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Le conseil</w:t>
                            </w:r>
                          </w:p>
                          <w:p w:rsidR="009158DA" w:rsidRPr="009158DA" w:rsidRDefault="009158DA" w:rsidP="009158DA">
                            <w:pPr>
                              <w:pStyle w:val="Paragraphedeliste"/>
                              <w:numPr>
                                <w:ilvl w:val="0"/>
                                <w:numId w:val="1"/>
                              </w:numPr>
                              <w:jc w:val="both"/>
                              <w:rPr>
                                <w:b w:val="0"/>
                                <w:i/>
                                <w:sz w:val="36"/>
                                <w:szCs w:val="36"/>
                                <w:lang w:bidi="fr-FR"/>
                              </w:rPr>
                            </w:pPr>
                            <w:r w:rsidRPr="009158DA">
                              <w:rPr>
                                <w:b w:val="0"/>
                                <w:i/>
                                <w:sz w:val="36"/>
                                <w:szCs w:val="36"/>
                                <w:lang w:bidi="fr-FR"/>
                              </w:rPr>
                              <w:t>L’étude et l’expertise</w:t>
                            </w:r>
                          </w:p>
                          <w:p w:rsidR="009158DA" w:rsidRDefault="009158DA" w:rsidP="00DF027C">
                            <w:pPr>
                              <w:jc w:val="center"/>
                            </w:pPr>
                          </w:p>
                        </w:txbxContent>
                      </v:textbox>
                      <w10:anchorlock/>
                    </v:shape>
                  </w:pict>
                </mc:Fallback>
              </mc:AlternateContent>
            </w:r>
          </w:p>
        </w:tc>
      </w:tr>
      <w:tr w:rsidR="00DF027C" w:rsidTr="00C177E5">
        <w:trPr>
          <w:trHeight w:val="5931"/>
        </w:trPr>
        <w:tc>
          <w:tcPr>
            <w:tcW w:w="9994" w:type="dxa"/>
          </w:tcPr>
          <w:p w:rsidR="00595C06" w:rsidRPr="00AB1DAF" w:rsidRDefault="00AB1DAF" w:rsidP="00AB1DAF">
            <w:pPr>
              <w:pStyle w:val="Titre2"/>
              <w:numPr>
                <w:ilvl w:val="0"/>
                <w:numId w:val="16"/>
              </w:numPr>
              <w:rPr>
                <w:b/>
                <w:bCs/>
              </w:rPr>
            </w:pPr>
            <w:r>
              <w:rPr>
                <w:b/>
                <w:bCs/>
                <w:lang w:bidi="fr-FR"/>
              </w:rPr>
              <w:lastRenderedPageBreak/>
              <w:t>Objectifs du site internet</w:t>
            </w:r>
          </w:p>
          <w:p w:rsidR="00595C06" w:rsidRDefault="00595C06" w:rsidP="00DF027C">
            <w:pPr>
              <w:pStyle w:val="Contenu"/>
            </w:pPr>
          </w:p>
          <w:p w:rsidR="00595C06" w:rsidRDefault="00595C06" w:rsidP="00DF027C">
            <w:pPr>
              <w:pStyle w:val="Contenu"/>
            </w:pPr>
            <w:r>
              <w:t xml:space="preserve">Retravailler est une structure </w:t>
            </w:r>
            <w:r w:rsidR="00AB1DAF">
              <w:t>n</w:t>
            </w:r>
            <w:r>
              <w:t xml:space="preserve">ationale, qui possède déjà un site internet. Nous souhaitons donc que l’antenne de Retravailler – La Réunion possède son propre site internet, afin </w:t>
            </w:r>
            <w:r w:rsidR="00D3007D">
              <w:t>de regrouper</w:t>
            </w:r>
            <w:r w:rsidR="00130FE5">
              <w:t xml:space="preserve"> les </w:t>
            </w:r>
            <w:r>
              <w:t xml:space="preserve">offres </w:t>
            </w:r>
            <w:r w:rsidR="00130FE5">
              <w:t xml:space="preserve">de service que nous proposons sur le territoire.  </w:t>
            </w:r>
            <w:r>
              <w:t xml:space="preserve"> </w:t>
            </w:r>
          </w:p>
          <w:p w:rsidR="00F1225A" w:rsidRDefault="008951DB" w:rsidP="00DF027C">
            <w:pPr>
              <w:pStyle w:val="Contenu"/>
            </w:pPr>
            <w:proofErr w:type="spellStart"/>
            <w:r w:rsidRPr="00CA0F79">
              <w:t>Cf</w:t>
            </w:r>
            <w:proofErr w:type="spellEnd"/>
            <w:r w:rsidRPr="00CA0F79">
              <w:t xml:space="preserve"> site www.retravailler.org</w:t>
            </w:r>
          </w:p>
          <w:p w:rsidR="008951DB" w:rsidRDefault="008951DB" w:rsidP="00DF027C">
            <w:pPr>
              <w:pStyle w:val="Contenu"/>
            </w:pPr>
          </w:p>
          <w:p w:rsidR="00F1225A" w:rsidRDefault="00F1225A" w:rsidP="00DF027C">
            <w:pPr>
              <w:pStyle w:val="Contenu"/>
            </w:pPr>
            <w:r>
              <w:t xml:space="preserve">Ainsi, nous avons </w:t>
            </w:r>
            <w:r w:rsidR="008951DB" w:rsidRPr="00CA0F79">
              <w:t>actuellement</w:t>
            </w:r>
            <w:r w:rsidR="008951DB">
              <w:t xml:space="preserve"> </w:t>
            </w:r>
            <w:r>
              <w:t>3 offres de service :</w:t>
            </w:r>
          </w:p>
          <w:p w:rsidR="00F1225A" w:rsidRDefault="00F1225A" w:rsidP="00DF027C">
            <w:pPr>
              <w:pStyle w:val="Contenu"/>
            </w:pPr>
          </w:p>
          <w:p w:rsidR="00F1225A" w:rsidRDefault="00F1225A" w:rsidP="00F1225A">
            <w:pPr>
              <w:pStyle w:val="Contenu"/>
              <w:numPr>
                <w:ilvl w:val="0"/>
                <w:numId w:val="2"/>
              </w:numPr>
            </w:pPr>
            <w:r>
              <w:t>Le Conseil en Evolution Professionnel</w:t>
            </w:r>
            <w:r w:rsidR="0028481F">
              <w:t>le</w:t>
            </w:r>
          </w:p>
          <w:p w:rsidR="00F1225A" w:rsidRDefault="00F1225A" w:rsidP="00F1225A">
            <w:pPr>
              <w:pStyle w:val="Contenu"/>
              <w:numPr>
                <w:ilvl w:val="0"/>
                <w:numId w:val="2"/>
              </w:numPr>
            </w:pPr>
            <w:proofErr w:type="spellStart"/>
            <w:r>
              <w:t>AccèleR’Emploi</w:t>
            </w:r>
            <w:proofErr w:type="spellEnd"/>
          </w:p>
          <w:p w:rsidR="00F1225A" w:rsidRDefault="00F1225A" w:rsidP="00F1225A">
            <w:pPr>
              <w:pStyle w:val="Contenu"/>
              <w:numPr>
                <w:ilvl w:val="0"/>
                <w:numId w:val="2"/>
              </w:numPr>
            </w:pPr>
            <w:r>
              <w:t xml:space="preserve">Atelier conseil </w:t>
            </w:r>
          </w:p>
          <w:p w:rsidR="0028481F" w:rsidRDefault="0028481F" w:rsidP="00DF027C">
            <w:pPr>
              <w:pStyle w:val="Contenu"/>
            </w:pPr>
          </w:p>
          <w:p w:rsidR="0028481F" w:rsidRPr="00CA0F79" w:rsidRDefault="00AB1DAF" w:rsidP="00DF027C">
            <w:pPr>
              <w:pStyle w:val="Contenu"/>
              <w:rPr>
                <w:b/>
              </w:rPr>
            </w:pPr>
            <w:r w:rsidRPr="00CA0F79">
              <w:rPr>
                <w:b/>
              </w:rPr>
              <w:t>Il s’agit de développer un site vitrine qui met en avant les activités de Retravailler Réunion et qui doit permettre d’accentuer la visibilité de l’entreprise dans le territoire et de développer sa notoriété.</w:t>
            </w:r>
          </w:p>
          <w:p w:rsidR="00AB1DAF" w:rsidRDefault="00AB1DAF" w:rsidP="00DF027C">
            <w:pPr>
              <w:pStyle w:val="Contenu"/>
            </w:pPr>
          </w:p>
          <w:p w:rsidR="00AB1DAF" w:rsidRPr="00CA0F79" w:rsidRDefault="00AB1DAF" w:rsidP="00AB1DAF">
            <w:pPr>
              <w:pStyle w:val="Titre2"/>
              <w:numPr>
                <w:ilvl w:val="0"/>
                <w:numId w:val="16"/>
              </w:numPr>
              <w:rPr>
                <w:b/>
                <w:bCs/>
              </w:rPr>
            </w:pPr>
            <w:r w:rsidRPr="00CA0F79">
              <w:rPr>
                <w:b/>
                <w:bCs/>
              </w:rPr>
              <w:t>Cibles visées par le site</w:t>
            </w:r>
          </w:p>
          <w:p w:rsidR="0028481F" w:rsidRDefault="00AB1DAF" w:rsidP="00DF027C">
            <w:pPr>
              <w:pStyle w:val="Contenu"/>
            </w:pPr>
            <w:r>
              <w:t>Les informations présentées sur le site s’adressent :</w:t>
            </w:r>
          </w:p>
          <w:p w:rsidR="00AB1DAF" w:rsidRDefault="00AB1DAF" w:rsidP="00AB1DAF">
            <w:pPr>
              <w:pStyle w:val="Contenu"/>
              <w:numPr>
                <w:ilvl w:val="0"/>
                <w:numId w:val="2"/>
              </w:numPr>
            </w:pPr>
            <w:r>
              <w:t xml:space="preserve">Aux particuliers qui veulent bénéficier d’une prestation et donc s’informer de la marche à suivre </w:t>
            </w:r>
          </w:p>
          <w:p w:rsidR="00AB1DAF" w:rsidRDefault="00AB1DAF" w:rsidP="00AB1DAF">
            <w:pPr>
              <w:pStyle w:val="Contenu"/>
              <w:numPr>
                <w:ilvl w:val="0"/>
                <w:numId w:val="2"/>
              </w:numPr>
            </w:pPr>
            <w:r>
              <w:t>Aux entreprises, organismes, … qui veulent connaître l’activité ainsi que les prestations proposées et pouvoir obtenir facilement un contact</w:t>
            </w:r>
          </w:p>
          <w:p w:rsidR="00AB1DAF" w:rsidRDefault="00AB1DAF" w:rsidP="00AB1DAF">
            <w:pPr>
              <w:pStyle w:val="Contenu"/>
              <w:numPr>
                <w:ilvl w:val="0"/>
                <w:numId w:val="2"/>
              </w:numPr>
            </w:pPr>
            <w:r>
              <w:t>Aux institutionnels qui peuvent être des relais d’informations</w:t>
            </w:r>
          </w:p>
          <w:p w:rsidR="003C33DE" w:rsidRDefault="003C33DE" w:rsidP="00AB1DAF">
            <w:pPr>
              <w:pStyle w:val="Contenu"/>
            </w:pPr>
            <w:r>
              <w:t xml:space="preserve"> </w:t>
            </w:r>
          </w:p>
          <w:p w:rsidR="003C33DE" w:rsidRPr="00CA0F79" w:rsidRDefault="003C33DE" w:rsidP="003C33DE">
            <w:pPr>
              <w:pStyle w:val="Titre2"/>
              <w:numPr>
                <w:ilvl w:val="0"/>
                <w:numId w:val="16"/>
              </w:numPr>
              <w:rPr>
                <w:b/>
                <w:bCs/>
              </w:rPr>
            </w:pPr>
            <w:r w:rsidRPr="00CA0F79">
              <w:rPr>
                <w:b/>
                <w:bCs/>
              </w:rPr>
              <w:t xml:space="preserve">Description de l’existant </w:t>
            </w:r>
          </w:p>
          <w:p w:rsidR="00AB1DAF" w:rsidRDefault="00AB1DAF" w:rsidP="00AB1DAF">
            <w:pPr>
              <w:pStyle w:val="Contenu"/>
            </w:pPr>
            <w:r>
              <w:t xml:space="preserve"> </w:t>
            </w:r>
            <w:r w:rsidR="003C33DE">
              <w:t xml:space="preserve">A ce jour, il existe une page </w:t>
            </w:r>
            <w:proofErr w:type="spellStart"/>
            <w:r w:rsidR="003C33DE">
              <w:t>facebook</w:t>
            </w:r>
            <w:proofErr w:type="spellEnd"/>
            <w:r w:rsidR="003C33DE">
              <w:t xml:space="preserve"> du CEP ainsi que des pages LinkedIn du CEP et d’</w:t>
            </w:r>
            <w:proofErr w:type="spellStart"/>
            <w:r w:rsidR="003C33DE">
              <w:t>AccéléR’Emploi</w:t>
            </w:r>
            <w:proofErr w:type="spellEnd"/>
            <w:r w:rsidR="003C33DE">
              <w:t xml:space="preserve"> ainsi que des documents de documentation (plaquette générale, </w:t>
            </w:r>
            <w:r w:rsidR="00D302DF">
              <w:t>documentation sur les prestations, éléments graphiques pour communiquer…)</w:t>
            </w:r>
          </w:p>
          <w:p w:rsidR="003C33DE" w:rsidRDefault="003C33DE" w:rsidP="00AB1DAF">
            <w:pPr>
              <w:pStyle w:val="Contenu"/>
            </w:pPr>
            <w:r>
              <w:t>Le nom de domaine est retravailler-lareunion.re (</w:t>
            </w:r>
            <w:proofErr w:type="gramStart"/>
            <w:r>
              <w:t>ou</w:t>
            </w:r>
            <w:proofErr w:type="gramEnd"/>
            <w:r>
              <w:t xml:space="preserve"> .</w:t>
            </w:r>
            <w:proofErr w:type="spellStart"/>
            <w:r>
              <w:t>org</w:t>
            </w:r>
            <w:proofErr w:type="spellEnd"/>
            <w:r>
              <w:t xml:space="preserve">). </w:t>
            </w:r>
            <w:r w:rsidRPr="003C33DE">
              <w:rPr>
                <w:highlight w:val="yellow"/>
              </w:rPr>
              <w:t>Dépôt à faire</w:t>
            </w:r>
            <w:r>
              <w:t xml:space="preserve"> (qui ?)</w:t>
            </w:r>
          </w:p>
          <w:p w:rsidR="00D302DF" w:rsidRDefault="00D302DF" w:rsidP="00AB1DAF">
            <w:pPr>
              <w:pStyle w:val="Contenu"/>
            </w:pPr>
            <w:r>
              <w:t xml:space="preserve">Quid de l’hébergement ? Solutions à proposer </w:t>
            </w:r>
          </w:p>
          <w:p w:rsidR="00D302DF" w:rsidRDefault="00D302DF" w:rsidP="00AB1DAF">
            <w:pPr>
              <w:pStyle w:val="Contenu"/>
            </w:pPr>
            <w:r>
              <w:t>Définir le chef de projet et le webmaster</w:t>
            </w:r>
          </w:p>
          <w:p w:rsidR="003C33DE" w:rsidRDefault="003C33DE" w:rsidP="00AB1DAF">
            <w:pPr>
              <w:pStyle w:val="Contenu"/>
            </w:pPr>
          </w:p>
          <w:p w:rsidR="0028481F" w:rsidRDefault="0028481F" w:rsidP="00DF027C">
            <w:pPr>
              <w:pStyle w:val="Contenu"/>
            </w:pPr>
          </w:p>
          <w:p w:rsidR="0028481F" w:rsidRDefault="0028481F" w:rsidP="00DF027C">
            <w:pPr>
              <w:pStyle w:val="Contenu"/>
            </w:pPr>
          </w:p>
          <w:p w:rsidR="0028481F" w:rsidRPr="00CA0F79" w:rsidRDefault="00D302DF" w:rsidP="00D302DF">
            <w:pPr>
              <w:pStyle w:val="Titre1"/>
              <w:numPr>
                <w:ilvl w:val="0"/>
                <w:numId w:val="17"/>
              </w:numPr>
            </w:pPr>
            <w:r w:rsidRPr="00CA0F79">
              <w:t>Attendus graphiques et ergonomiques</w:t>
            </w:r>
          </w:p>
          <w:p w:rsidR="0028481F" w:rsidRDefault="0028481F" w:rsidP="00DF027C">
            <w:pPr>
              <w:pStyle w:val="Contenu"/>
            </w:pPr>
          </w:p>
          <w:p w:rsidR="0028481F" w:rsidRDefault="00D302DF" w:rsidP="00DF027C">
            <w:pPr>
              <w:pStyle w:val="Contenu"/>
            </w:pPr>
            <w:r>
              <w:t>Charte graphique :</w:t>
            </w:r>
          </w:p>
          <w:p w:rsidR="00D302DF" w:rsidRDefault="00D302DF" w:rsidP="00DF027C">
            <w:pPr>
              <w:pStyle w:val="Contenu"/>
            </w:pPr>
          </w:p>
          <w:p w:rsidR="00D302DF" w:rsidRDefault="00D302DF" w:rsidP="00DF027C">
            <w:pPr>
              <w:pStyle w:val="Contenu"/>
            </w:pPr>
            <w:r>
              <w:t>Voir avec Elodie MAJCHER les éléments constitutifs de la charte graphique et les codes à respecter (police, taille, déclinaison de couleurs</w:t>
            </w:r>
            <w:r w:rsidR="00FE37FB">
              <w:t xml:space="preserve"> par page/prestation/section</w:t>
            </w:r>
            <w:r>
              <w:t>, …)</w:t>
            </w:r>
          </w:p>
          <w:p w:rsidR="0028481F" w:rsidRDefault="0028481F" w:rsidP="00DF027C">
            <w:pPr>
              <w:pStyle w:val="Contenu"/>
            </w:pPr>
          </w:p>
          <w:p w:rsidR="0028481F" w:rsidRDefault="0028481F" w:rsidP="00DF027C">
            <w:pPr>
              <w:pStyle w:val="Contenu"/>
            </w:pPr>
          </w:p>
          <w:p w:rsidR="0028481F" w:rsidRDefault="0028481F" w:rsidP="004F3C2F">
            <w:pPr>
              <w:pStyle w:val="Titre1"/>
              <w:numPr>
                <w:ilvl w:val="0"/>
                <w:numId w:val="17"/>
              </w:numPr>
              <w:rPr>
                <w:lang w:bidi="fr-FR"/>
              </w:rPr>
            </w:pPr>
            <w:r>
              <w:rPr>
                <w:lang w:bidi="fr-FR"/>
              </w:rPr>
              <w:t xml:space="preserve">Contenu du site </w:t>
            </w:r>
          </w:p>
          <w:p w:rsidR="00D302DF" w:rsidRPr="00CA0F79" w:rsidRDefault="00D302DF" w:rsidP="00D302DF">
            <w:pPr>
              <w:pStyle w:val="Contenu"/>
              <w:rPr>
                <w:lang w:bidi="fr-FR"/>
              </w:rPr>
            </w:pPr>
            <w:r w:rsidRPr="00CA0F79">
              <w:rPr>
                <w:lang w:bidi="fr-FR"/>
              </w:rPr>
              <w:t xml:space="preserve">Arborescence : </w:t>
            </w:r>
            <w:r w:rsidR="00FE37FB" w:rsidRPr="00CA0F79">
              <w:rPr>
                <w:lang w:bidi="fr-FR"/>
              </w:rPr>
              <w:t>1 prestation par page</w:t>
            </w:r>
          </w:p>
          <w:p w:rsidR="00FE37FB" w:rsidRPr="00CA0F79" w:rsidRDefault="00FE37FB" w:rsidP="00D302DF">
            <w:pPr>
              <w:pStyle w:val="Contenu"/>
              <w:rPr>
                <w:lang w:bidi="fr-FR"/>
              </w:rPr>
            </w:pPr>
            <w:r w:rsidRPr="00CA0F79">
              <w:rPr>
                <w:lang w:bidi="fr-FR"/>
              </w:rPr>
              <w:t xml:space="preserve">Présenter un schéma pour une meilleure compréhension : </w:t>
            </w:r>
            <w:r w:rsidR="00574C9A" w:rsidRPr="00CA0F79">
              <w:rPr>
                <w:lang w:bidi="fr-FR"/>
              </w:rPr>
              <w:t xml:space="preserve">bandeau sur page d’accueil permettant d’accéder à l’ensemble des rubriques directement, </w:t>
            </w:r>
            <w:r w:rsidRPr="00CA0F79">
              <w:rPr>
                <w:lang w:bidi="fr-FR"/>
              </w:rPr>
              <w:t>page de présentation RW Réunion, pages de présentation des prestations</w:t>
            </w:r>
            <w:r w:rsidR="0045618B" w:rsidRPr="00CA0F79">
              <w:rPr>
                <w:lang w:bidi="fr-FR"/>
              </w:rPr>
              <w:t>, …</w:t>
            </w:r>
            <w:r w:rsidR="00A00FC7" w:rsidRPr="00CA0F79">
              <w:rPr>
                <w:lang w:bidi="fr-FR"/>
              </w:rPr>
              <w:t xml:space="preserve"> page « actualités ?</w:t>
            </w:r>
          </w:p>
          <w:p w:rsidR="00FE37FB" w:rsidRDefault="00A00FC7" w:rsidP="00D302DF">
            <w:pPr>
              <w:pStyle w:val="Contenu"/>
              <w:rPr>
                <w:lang w:bidi="fr-FR"/>
              </w:rPr>
            </w:pPr>
            <w:r w:rsidRPr="00CA0F79">
              <w:rPr>
                <w:lang w:bidi="fr-FR"/>
              </w:rPr>
              <w:t>Liens avec les pages des RS (pour y retrouver de l’actualité, des témoignages, …)</w:t>
            </w:r>
            <w:r w:rsidR="00574C9A" w:rsidRPr="00CA0F79">
              <w:rPr>
                <w:lang w:bidi="fr-FR"/>
              </w:rPr>
              <w:t>, liens vers les sites, logos, …</w:t>
            </w:r>
          </w:p>
          <w:p w:rsidR="0028481F" w:rsidRPr="00986E39" w:rsidRDefault="0028481F" w:rsidP="0028481F">
            <w:pPr>
              <w:pStyle w:val="Titre1"/>
              <w:jc w:val="center"/>
              <w:rPr>
                <w:rFonts w:asciiTheme="minorHAnsi" w:eastAsiaTheme="minorEastAsia" w:hAnsiTheme="minorHAnsi" w:cstheme="minorBidi"/>
                <w:color w:val="082A75" w:themeColor="text2"/>
                <w:kern w:val="0"/>
                <w:sz w:val="28"/>
                <w:szCs w:val="22"/>
              </w:rPr>
            </w:pPr>
            <w:r w:rsidRPr="00986E39">
              <w:rPr>
                <w:rFonts w:asciiTheme="minorHAnsi" w:eastAsiaTheme="minorEastAsia" w:hAnsiTheme="minorHAnsi" w:cstheme="minorBidi"/>
                <w:color w:val="082A75" w:themeColor="text2"/>
                <w:kern w:val="0"/>
                <w:sz w:val="28"/>
                <w:szCs w:val="22"/>
              </w:rPr>
              <w:t>Rubrique 1 </w:t>
            </w:r>
          </w:p>
          <w:p w:rsidR="0028481F" w:rsidRPr="00986E39" w:rsidRDefault="0028481F" w:rsidP="0028481F">
            <w:pPr>
              <w:pStyle w:val="Titre1"/>
              <w:jc w:val="center"/>
              <w:rPr>
                <w:rFonts w:asciiTheme="minorHAnsi" w:eastAsiaTheme="minorEastAsia" w:hAnsiTheme="minorHAnsi" w:cstheme="minorBidi"/>
                <w:color w:val="082A75" w:themeColor="text2"/>
                <w:kern w:val="0"/>
                <w:sz w:val="28"/>
                <w:szCs w:val="22"/>
              </w:rPr>
            </w:pPr>
            <w:r w:rsidRPr="00986E39">
              <w:rPr>
                <w:rFonts w:asciiTheme="minorHAnsi" w:eastAsiaTheme="minorEastAsia" w:hAnsiTheme="minorHAnsi" w:cstheme="minorBidi"/>
                <w:color w:val="082A75" w:themeColor="text2"/>
                <w:kern w:val="0"/>
                <w:sz w:val="28"/>
                <w:szCs w:val="22"/>
              </w:rPr>
              <w:t>LE CONSEIL EN ENVOLUTION PROFESSIONNELLE</w:t>
            </w:r>
          </w:p>
          <w:p w:rsidR="0028481F" w:rsidRDefault="003E13C3" w:rsidP="003E13C3">
            <w:pPr>
              <w:pStyle w:val="Titre1"/>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Salariés et indépendants, votre avenir professionnel se construit avec vous. </w:t>
            </w:r>
          </w:p>
          <w:p w:rsidR="0028481F" w:rsidRPr="0028481F" w:rsidRDefault="00A00FC7" w:rsidP="0028481F">
            <w:pPr>
              <w:pStyle w:val="Titre1"/>
              <w:rPr>
                <w:rFonts w:asciiTheme="minorHAnsi" w:eastAsiaTheme="minorEastAsia" w:hAnsiTheme="minorHAnsi" w:cstheme="minorBidi"/>
                <w:color w:val="0F0D29" w:themeColor="text1"/>
                <w:kern w:val="0"/>
                <w:sz w:val="28"/>
                <w:szCs w:val="22"/>
              </w:rPr>
            </w:pPr>
            <w:r w:rsidRPr="00CA0F79">
              <w:rPr>
                <w:rFonts w:asciiTheme="minorHAnsi" w:eastAsiaTheme="minorEastAsia" w:hAnsiTheme="minorHAnsi" w:cstheme="minorBidi"/>
                <w:color w:val="0F0D29" w:themeColor="text1"/>
                <w:kern w:val="0"/>
                <w:sz w:val="28"/>
                <w:szCs w:val="22"/>
              </w:rPr>
              <w:t>QUE FAISONS-NOUS ?</w:t>
            </w:r>
          </w:p>
          <w:p w:rsidR="0028481F" w:rsidRDefault="0028481F" w:rsidP="0028481F">
            <w:pPr>
              <w:pStyle w:val="Titre1"/>
              <w:rPr>
                <w:rFonts w:asciiTheme="minorHAnsi" w:eastAsiaTheme="minorEastAsia" w:hAnsiTheme="minorHAnsi" w:cstheme="minorBidi"/>
                <w:b w:val="0"/>
                <w:color w:val="082A75" w:themeColor="text2"/>
                <w:kern w:val="0"/>
                <w:sz w:val="28"/>
                <w:szCs w:val="22"/>
              </w:rPr>
            </w:pPr>
            <w:r w:rsidRPr="0028481F">
              <w:rPr>
                <w:rFonts w:asciiTheme="minorHAnsi" w:eastAsiaTheme="minorEastAsia" w:hAnsiTheme="minorHAnsi" w:cstheme="minorBidi"/>
                <w:b w:val="0"/>
                <w:color w:val="082A75" w:themeColor="text2"/>
                <w:kern w:val="0"/>
                <w:sz w:val="28"/>
                <w:szCs w:val="22"/>
              </w:rPr>
              <w:t>Mon conseil en évolution professionnel</w:t>
            </w:r>
            <w:r>
              <w:rPr>
                <w:rFonts w:asciiTheme="minorHAnsi" w:eastAsiaTheme="minorEastAsia" w:hAnsiTheme="minorHAnsi" w:cstheme="minorBidi"/>
                <w:b w:val="0"/>
                <w:color w:val="082A75" w:themeColor="text2"/>
                <w:kern w:val="0"/>
                <w:sz w:val="28"/>
                <w:szCs w:val="22"/>
              </w:rPr>
              <w:t>le</w:t>
            </w:r>
            <w:r w:rsidRPr="0028481F">
              <w:rPr>
                <w:rFonts w:asciiTheme="minorHAnsi" w:eastAsiaTheme="minorEastAsia" w:hAnsiTheme="minorHAnsi" w:cstheme="minorBidi"/>
                <w:b w:val="0"/>
                <w:color w:val="082A75" w:themeColor="text2"/>
                <w:kern w:val="0"/>
                <w:sz w:val="28"/>
                <w:szCs w:val="22"/>
              </w:rPr>
              <w:t xml:space="preserve"> </w:t>
            </w:r>
            <w:r>
              <w:rPr>
                <w:rFonts w:asciiTheme="minorHAnsi" w:eastAsiaTheme="minorEastAsia" w:hAnsiTheme="minorHAnsi" w:cstheme="minorBidi"/>
                <w:b w:val="0"/>
                <w:color w:val="082A75" w:themeColor="text2"/>
                <w:kern w:val="0"/>
                <w:sz w:val="28"/>
                <w:szCs w:val="22"/>
              </w:rPr>
              <w:t xml:space="preserve">a été créé en 2014 et rénové par la loi du 5 septembre 2018 pour la « liberté de choisir son avenir professionnel » ; il est organisé </w:t>
            </w:r>
            <w:r>
              <w:rPr>
                <w:rFonts w:asciiTheme="minorHAnsi" w:eastAsiaTheme="minorEastAsia" w:hAnsiTheme="minorHAnsi" w:cstheme="minorBidi"/>
                <w:b w:val="0"/>
                <w:color w:val="082A75" w:themeColor="text2"/>
                <w:kern w:val="0"/>
                <w:sz w:val="28"/>
                <w:szCs w:val="22"/>
              </w:rPr>
              <w:lastRenderedPageBreak/>
              <w:t xml:space="preserve">et financé par France Compétence pour les salariés du secteur privé et travailleurs indépendants. </w:t>
            </w:r>
          </w:p>
          <w:p w:rsidR="0028481F" w:rsidRDefault="0028481F" w:rsidP="0028481F">
            <w:pPr>
              <w:pStyle w:val="Titre1"/>
              <w:numPr>
                <w:ilvl w:val="0"/>
                <w:numId w:val="5"/>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Notre mission : v</w:t>
            </w:r>
            <w:r w:rsidRPr="0028481F">
              <w:rPr>
                <w:rFonts w:asciiTheme="minorHAnsi" w:eastAsiaTheme="minorEastAsia" w:hAnsiTheme="minorHAnsi" w:cstheme="minorBidi"/>
                <w:b w:val="0"/>
                <w:color w:val="082A75" w:themeColor="text2"/>
                <w:kern w:val="0"/>
                <w:sz w:val="28"/>
                <w:szCs w:val="22"/>
              </w:rPr>
              <w:t>ous informer, vous conseiller, vous accompagner</w:t>
            </w:r>
          </w:p>
          <w:p w:rsidR="0028481F" w:rsidRDefault="0028481F" w:rsidP="0028481F">
            <w:pPr>
              <w:pStyle w:val="Titre1"/>
              <w:ind w:left="720"/>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A chaque moment de votre vie, vous pouvez bénéficier du conseil en évolution professionnelle. Quelles que soient vos envies : faire le point, évoluer, vous former, changer de métier…</w:t>
            </w:r>
          </w:p>
          <w:p w:rsidR="0028481F" w:rsidRDefault="0028481F" w:rsidP="0028481F">
            <w:pPr>
              <w:pStyle w:val="Titre1"/>
              <w:ind w:left="720"/>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Des conseillers à proximité pour vous aider ! </w:t>
            </w:r>
          </w:p>
          <w:p w:rsidR="0028481F" w:rsidRDefault="0028481F" w:rsidP="0028481F">
            <w:pPr>
              <w:pStyle w:val="Titre1"/>
              <w:numPr>
                <w:ilvl w:val="0"/>
                <w:numId w:val="5"/>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Notre réseau </w:t>
            </w:r>
          </w:p>
          <w:p w:rsidR="000D60A5" w:rsidRDefault="000D60A5" w:rsidP="0028481F">
            <w:pPr>
              <w:pStyle w:val="Titre1"/>
              <w:ind w:left="720"/>
              <w:rPr>
                <w:rStyle w:val="Lienhypertexte"/>
                <w:rFonts w:asciiTheme="minorHAnsi" w:eastAsiaTheme="minorEastAsia" w:hAnsiTheme="minorHAnsi" w:cstheme="minorBidi"/>
                <w:b w:val="0"/>
                <w:kern w:val="0"/>
                <w:sz w:val="28"/>
                <w:szCs w:val="22"/>
              </w:rPr>
            </w:pPr>
            <w:r>
              <w:rPr>
                <w:rFonts w:asciiTheme="minorHAnsi" w:eastAsiaTheme="minorEastAsia" w:hAnsiTheme="minorHAnsi" w:cstheme="minorBidi"/>
                <w:b w:val="0"/>
                <w:color w:val="082A75" w:themeColor="text2"/>
                <w:kern w:val="0"/>
                <w:sz w:val="28"/>
                <w:szCs w:val="22"/>
              </w:rPr>
              <w:t>Le groupement Retravailler – CIBC Océan Indien et leurs partenaires sont présents</w:t>
            </w:r>
            <w:r w:rsidR="008951DB">
              <w:rPr>
                <w:rFonts w:asciiTheme="minorHAnsi" w:eastAsiaTheme="minorEastAsia" w:hAnsiTheme="minorHAnsi" w:cstheme="minorBidi"/>
                <w:b w:val="0"/>
                <w:color w:val="082A75" w:themeColor="text2"/>
                <w:kern w:val="0"/>
                <w:sz w:val="28"/>
                <w:szCs w:val="22"/>
              </w:rPr>
              <w:t xml:space="preserve"> en</w:t>
            </w:r>
            <w:r>
              <w:rPr>
                <w:rFonts w:asciiTheme="minorHAnsi" w:eastAsiaTheme="minorEastAsia" w:hAnsiTheme="minorHAnsi" w:cstheme="minorBidi"/>
                <w:b w:val="0"/>
                <w:color w:val="082A75" w:themeColor="text2"/>
                <w:kern w:val="0"/>
                <w:sz w:val="28"/>
                <w:szCs w:val="22"/>
              </w:rPr>
              <w:t xml:space="preserve"> région. Retrouvez toutes les agences sur le site internet : </w:t>
            </w:r>
          </w:p>
          <w:p w:rsidR="002A393C" w:rsidRDefault="007F7856" w:rsidP="0028481F">
            <w:pPr>
              <w:pStyle w:val="Titre1"/>
              <w:ind w:left="720"/>
              <w:rPr>
                <w:rFonts w:asciiTheme="minorHAnsi" w:eastAsiaTheme="minorEastAsia" w:hAnsiTheme="minorHAnsi" w:cstheme="minorBidi"/>
                <w:b w:val="0"/>
                <w:color w:val="082A75" w:themeColor="text2"/>
                <w:kern w:val="0"/>
                <w:sz w:val="28"/>
                <w:szCs w:val="22"/>
              </w:rPr>
            </w:pPr>
            <w:hyperlink r:id="rId9" w:history="1">
              <w:r w:rsidR="002A393C" w:rsidRPr="00CA0F79">
                <w:rPr>
                  <w:rStyle w:val="Lienhypertexte"/>
                  <w:rFonts w:asciiTheme="minorHAnsi" w:eastAsiaTheme="minorEastAsia" w:hAnsiTheme="minorHAnsi" w:cstheme="minorBidi"/>
                  <w:b w:val="0"/>
                  <w:kern w:val="0"/>
                  <w:sz w:val="28"/>
                  <w:szCs w:val="22"/>
                </w:rPr>
                <w:t>www.mon-service-cep.fr/region/lareunion</w:t>
              </w:r>
            </w:hyperlink>
          </w:p>
          <w:p w:rsidR="000D60A5" w:rsidRDefault="000D60A5" w:rsidP="000D60A5">
            <w:pPr>
              <w:pStyle w:val="Titre1"/>
              <w:rPr>
                <w:rFonts w:asciiTheme="minorHAnsi" w:eastAsiaTheme="minorEastAsia" w:hAnsiTheme="minorHAnsi" w:cstheme="minorBidi"/>
                <w:color w:val="0F0D29" w:themeColor="text1"/>
                <w:kern w:val="0"/>
                <w:sz w:val="28"/>
                <w:szCs w:val="22"/>
              </w:rPr>
            </w:pPr>
            <w:r>
              <w:rPr>
                <w:rFonts w:asciiTheme="minorHAnsi" w:eastAsiaTheme="minorEastAsia" w:hAnsiTheme="minorHAnsi" w:cstheme="minorBidi"/>
                <w:color w:val="0F0D29" w:themeColor="text1"/>
                <w:kern w:val="0"/>
                <w:sz w:val="28"/>
                <w:szCs w:val="22"/>
              </w:rPr>
              <w:t xml:space="preserve">QU’EST-CE-QUE LE CEP ? </w:t>
            </w:r>
          </w:p>
          <w:p w:rsidR="000D60A5" w:rsidRDefault="000D60A5" w:rsidP="000D60A5">
            <w:pPr>
              <w:pStyle w:val="Titre1"/>
              <w:rPr>
                <w:rFonts w:asciiTheme="minorHAnsi" w:eastAsiaTheme="minorEastAsia" w:hAnsiTheme="minorHAnsi" w:cstheme="minorBidi"/>
                <w:b w:val="0"/>
                <w:color w:val="082A75" w:themeColor="text2"/>
                <w:kern w:val="0"/>
                <w:sz w:val="28"/>
                <w:szCs w:val="22"/>
              </w:rPr>
            </w:pPr>
            <w:r w:rsidRPr="000D60A5">
              <w:rPr>
                <w:rFonts w:asciiTheme="minorHAnsi" w:eastAsiaTheme="minorEastAsia" w:hAnsiTheme="minorHAnsi" w:cstheme="minorBidi"/>
                <w:b w:val="0"/>
                <w:color w:val="082A75" w:themeColor="text2"/>
                <w:kern w:val="0"/>
                <w:sz w:val="28"/>
                <w:szCs w:val="22"/>
              </w:rPr>
              <w:t xml:space="preserve">Un temps </w:t>
            </w:r>
            <w:r>
              <w:rPr>
                <w:rFonts w:asciiTheme="minorHAnsi" w:eastAsiaTheme="minorEastAsia" w:hAnsiTheme="minorHAnsi" w:cstheme="minorBidi"/>
                <w:b w:val="0"/>
                <w:color w:val="082A75" w:themeColor="text2"/>
                <w:kern w:val="0"/>
                <w:sz w:val="28"/>
                <w:szCs w:val="22"/>
              </w:rPr>
              <w:t>pour vous, pour parler de vos envies et clarifier vos besoins.</w:t>
            </w:r>
          </w:p>
          <w:p w:rsidR="000D60A5" w:rsidRDefault="000D60A5" w:rsidP="000D60A5">
            <w:pPr>
              <w:pStyle w:val="Titre1"/>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Un espace pour parler formation, compétences</w:t>
            </w:r>
            <w:r w:rsidR="003E13C3">
              <w:rPr>
                <w:rFonts w:asciiTheme="minorHAnsi" w:eastAsiaTheme="minorEastAsia" w:hAnsiTheme="minorHAnsi" w:cstheme="minorBidi"/>
                <w:b w:val="0"/>
                <w:color w:val="082A75" w:themeColor="text2"/>
                <w:kern w:val="0"/>
                <w:sz w:val="28"/>
                <w:szCs w:val="22"/>
              </w:rPr>
              <w:t xml:space="preserve"> et certifications professionnelles.</w:t>
            </w:r>
          </w:p>
          <w:p w:rsidR="003E13C3" w:rsidRDefault="003E13C3" w:rsidP="000D60A5">
            <w:pPr>
              <w:pStyle w:val="Titre1"/>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L’occasion d’évoquer la mobilité ou la reconversion professionnelle, la création /reprise d’entreprise. </w:t>
            </w:r>
          </w:p>
          <w:p w:rsidR="003E13C3" w:rsidRDefault="003E13C3" w:rsidP="000D60A5">
            <w:pPr>
              <w:pStyle w:val="Titre1"/>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Vous </w:t>
            </w:r>
            <w:proofErr w:type="spellStart"/>
            <w:r>
              <w:rPr>
                <w:rFonts w:asciiTheme="minorHAnsi" w:eastAsiaTheme="minorEastAsia" w:hAnsiTheme="minorHAnsi" w:cstheme="minorBidi"/>
                <w:b w:val="0"/>
                <w:color w:val="082A75" w:themeColor="text2"/>
                <w:kern w:val="0"/>
                <w:sz w:val="28"/>
                <w:szCs w:val="22"/>
              </w:rPr>
              <w:t>apporte</w:t>
            </w:r>
            <w:r w:rsidR="002A393C">
              <w:rPr>
                <w:rFonts w:asciiTheme="minorHAnsi" w:eastAsiaTheme="minorEastAsia" w:hAnsiTheme="minorHAnsi" w:cstheme="minorBidi"/>
                <w:b w:val="0"/>
                <w:color w:val="082A75" w:themeColor="text2"/>
                <w:kern w:val="0"/>
                <w:sz w:val="28"/>
                <w:szCs w:val="22"/>
              </w:rPr>
              <w:t>r</w:t>
            </w:r>
            <w:proofErr w:type="spellEnd"/>
            <w:r>
              <w:rPr>
                <w:rFonts w:asciiTheme="minorHAnsi" w:eastAsiaTheme="minorEastAsia" w:hAnsiTheme="minorHAnsi" w:cstheme="minorBidi"/>
                <w:b w:val="0"/>
                <w:color w:val="082A75" w:themeColor="text2"/>
                <w:kern w:val="0"/>
                <w:sz w:val="28"/>
                <w:szCs w:val="22"/>
              </w:rPr>
              <w:t xml:space="preserve"> des réponses à la diversité de vos besoins. </w:t>
            </w:r>
          </w:p>
          <w:p w:rsidR="000D60A5" w:rsidRDefault="003E13C3" w:rsidP="000D60A5">
            <w:pPr>
              <w:pStyle w:val="Titre1"/>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Co construire votre projet avec le conseiller qui vous accompagne tou</w:t>
            </w:r>
            <w:r w:rsidR="00C177E5">
              <w:rPr>
                <w:rFonts w:asciiTheme="minorHAnsi" w:eastAsiaTheme="minorEastAsia" w:hAnsiTheme="minorHAnsi" w:cstheme="minorBidi"/>
                <w:b w:val="0"/>
                <w:color w:val="082A75" w:themeColor="text2"/>
                <w:kern w:val="0"/>
                <w:sz w:val="28"/>
                <w:szCs w:val="22"/>
              </w:rPr>
              <w:t xml:space="preserve">t au long de sa mise en œuvre. </w:t>
            </w:r>
          </w:p>
          <w:p w:rsidR="0028481F" w:rsidRDefault="0028481F" w:rsidP="0028481F">
            <w:pPr>
              <w:pStyle w:val="Titre1"/>
              <w:ind w:left="720"/>
              <w:rPr>
                <w:rFonts w:asciiTheme="minorHAnsi" w:eastAsiaTheme="minorEastAsia" w:hAnsiTheme="minorHAnsi" w:cstheme="minorBidi"/>
                <w:color w:val="082A75" w:themeColor="text2"/>
                <w:kern w:val="0"/>
                <w:sz w:val="28"/>
                <w:szCs w:val="22"/>
              </w:rPr>
            </w:pPr>
          </w:p>
          <w:p w:rsidR="00CA0F79" w:rsidRDefault="00CA0F79" w:rsidP="0028481F">
            <w:pPr>
              <w:pStyle w:val="Titre1"/>
              <w:ind w:left="720"/>
              <w:rPr>
                <w:rFonts w:asciiTheme="minorHAnsi" w:eastAsiaTheme="minorEastAsia" w:hAnsiTheme="minorHAnsi" w:cstheme="minorBidi"/>
                <w:color w:val="082A75" w:themeColor="text2"/>
                <w:kern w:val="0"/>
                <w:sz w:val="28"/>
                <w:szCs w:val="22"/>
              </w:rPr>
            </w:pPr>
          </w:p>
          <w:p w:rsidR="00CA0F79" w:rsidRDefault="00CA0F79" w:rsidP="0028481F">
            <w:pPr>
              <w:pStyle w:val="Titre1"/>
              <w:ind w:left="720"/>
              <w:rPr>
                <w:rFonts w:asciiTheme="minorHAnsi" w:eastAsiaTheme="minorEastAsia" w:hAnsiTheme="minorHAnsi" w:cstheme="minorBidi"/>
                <w:color w:val="082A75" w:themeColor="text2"/>
                <w:kern w:val="0"/>
                <w:sz w:val="28"/>
                <w:szCs w:val="22"/>
              </w:rPr>
            </w:pPr>
          </w:p>
          <w:p w:rsidR="00CA0F79" w:rsidRDefault="00CA0F79" w:rsidP="0028481F">
            <w:pPr>
              <w:pStyle w:val="Titre1"/>
              <w:ind w:left="720"/>
              <w:rPr>
                <w:rFonts w:asciiTheme="minorHAnsi" w:eastAsiaTheme="minorEastAsia" w:hAnsiTheme="minorHAnsi" w:cstheme="minorBidi"/>
                <w:color w:val="082A75" w:themeColor="text2"/>
                <w:kern w:val="0"/>
                <w:sz w:val="28"/>
                <w:szCs w:val="22"/>
              </w:rPr>
            </w:pPr>
          </w:p>
          <w:p w:rsidR="00CA0F79" w:rsidRDefault="00CA0F79" w:rsidP="0028481F">
            <w:pPr>
              <w:pStyle w:val="Titre1"/>
              <w:ind w:left="720"/>
              <w:rPr>
                <w:rFonts w:asciiTheme="minorHAnsi" w:eastAsiaTheme="minorEastAsia" w:hAnsiTheme="minorHAnsi" w:cstheme="minorBidi"/>
                <w:color w:val="082A75" w:themeColor="text2"/>
                <w:kern w:val="0"/>
                <w:sz w:val="28"/>
                <w:szCs w:val="22"/>
              </w:rPr>
            </w:pPr>
          </w:p>
          <w:p w:rsidR="00CA0F79" w:rsidRPr="00986E39" w:rsidRDefault="00CA0F79" w:rsidP="0028481F">
            <w:pPr>
              <w:pStyle w:val="Titre1"/>
              <w:ind w:left="720"/>
              <w:rPr>
                <w:rFonts w:asciiTheme="minorHAnsi" w:eastAsiaTheme="minorEastAsia" w:hAnsiTheme="minorHAnsi" w:cstheme="minorBidi"/>
                <w:color w:val="082A75" w:themeColor="text2"/>
                <w:kern w:val="0"/>
                <w:sz w:val="28"/>
                <w:szCs w:val="22"/>
              </w:rPr>
            </w:pPr>
          </w:p>
          <w:p w:rsidR="0028481F" w:rsidRPr="00986E39" w:rsidRDefault="00986E39" w:rsidP="005A3029">
            <w:pPr>
              <w:pStyle w:val="Contenu"/>
              <w:spacing w:line="360" w:lineRule="auto"/>
              <w:jc w:val="center"/>
              <w:rPr>
                <w:b/>
              </w:rPr>
            </w:pPr>
            <w:r w:rsidRPr="00986E39">
              <w:rPr>
                <w:b/>
              </w:rPr>
              <w:lastRenderedPageBreak/>
              <w:t xml:space="preserve">Rubrique 2 </w:t>
            </w:r>
          </w:p>
          <w:p w:rsidR="00986E39" w:rsidRPr="00986E39" w:rsidRDefault="00986E39" w:rsidP="005A3029">
            <w:pPr>
              <w:pStyle w:val="Contenu"/>
              <w:spacing w:line="360" w:lineRule="auto"/>
              <w:jc w:val="center"/>
              <w:rPr>
                <w:b/>
              </w:rPr>
            </w:pPr>
            <w:r w:rsidRPr="00986E39">
              <w:rPr>
                <w:b/>
              </w:rPr>
              <w:t>ACCELER’EMPLOI</w:t>
            </w:r>
          </w:p>
          <w:p w:rsidR="00986E39" w:rsidRDefault="00986E39" w:rsidP="00986E39">
            <w:pPr>
              <w:pStyle w:val="Contenu"/>
              <w:jc w:val="center"/>
            </w:pPr>
          </w:p>
          <w:p w:rsidR="00FC326F" w:rsidRPr="00FC326F" w:rsidRDefault="00FC326F" w:rsidP="00FC326F">
            <w:pPr>
              <w:pStyle w:val="Titre1"/>
              <w:rPr>
                <w:rFonts w:asciiTheme="minorHAnsi" w:eastAsiaTheme="minorEastAsia" w:hAnsiTheme="minorHAnsi" w:cstheme="minorBidi"/>
                <w:color w:val="0F0D29" w:themeColor="text1"/>
                <w:kern w:val="0"/>
                <w:sz w:val="28"/>
                <w:szCs w:val="22"/>
              </w:rPr>
            </w:pPr>
            <w:r>
              <w:rPr>
                <w:rFonts w:asciiTheme="minorHAnsi" w:eastAsiaTheme="minorEastAsia" w:hAnsiTheme="minorHAnsi" w:cstheme="minorBidi"/>
                <w:color w:val="0F0D29" w:themeColor="text1"/>
                <w:kern w:val="0"/>
                <w:sz w:val="28"/>
                <w:szCs w:val="22"/>
              </w:rPr>
              <w:t>L'OBJECTIF</w:t>
            </w:r>
          </w:p>
          <w:p w:rsidR="00FC326F" w:rsidRPr="002A0F57" w:rsidRDefault="00FC326F" w:rsidP="00FC326F">
            <w:pPr>
              <w:pStyle w:val="font8"/>
              <w:spacing w:line="312" w:lineRule="atLeast"/>
              <w:jc w:val="both"/>
              <w:rPr>
                <w:rFonts w:asciiTheme="minorHAnsi" w:eastAsiaTheme="minorEastAsia" w:hAnsiTheme="minorHAnsi" w:cstheme="minorBidi"/>
                <w:color w:val="082A75" w:themeColor="text2"/>
                <w:sz w:val="28"/>
                <w:szCs w:val="22"/>
                <w:lang w:eastAsia="en-US"/>
              </w:rPr>
            </w:pPr>
            <w:r w:rsidRPr="002A0F57">
              <w:rPr>
                <w:rFonts w:asciiTheme="minorHAnsi" w:eastAsiaTheme="minorEastAsia" w:hAnsiTheme="minorHAnsi" w:cstheme="minorBidi"/>
                <w:color w:val="082A75" w:themeColor="text2"/>
                <w:sz w:val="28"/>
                <w:szCs w:val="22"/>
                <w:lang w:eastAsia="en-US"/>
              </w:rPr>
              <w:t xml:space="preserve">La prestation </w:t>
            </w:r>
            <w:proofErr w:type="spellStart"/>
            <w:r w:rsidRPr="002A0F57">
              <w:rPr>
                <w:rFonts w:asciiTheme="minorHAnsi" w:eastAsiaTheme="minorEastAsia" w:hAnsiTheme="minorHAnsi" w:cstheme="minorBidi"/>
                <w:color w:val="082A75" w:themeColor="text2"/>
                <w:sz w:val="28"/>
                <w:szCs w:val="22"/>
                <w:lang w:eastAsia="en-US"/>
              </w:rPr>
              <w:t>Accé</w:t>
            </w:r>
            <w:r w:rsidR="000A2578">
              <w:rPr>
                <w:rFonts w:asciiTheme="minorHAnsi" w:eastAsiaTheme="minorEastAsia" w:hAnsiTheme="minorHAnsi" w:cstheme="minorBidi"/>
                <w:color w:val="082A75" w:themeColor="text2"/>
                <w:sz w:val="28"/>
                <w:szCs w:val="22"/>
                <w:lang w:eastAsia="en-US"/>
              </w:rPr>
              <w:t>lèR</w:t>
            </w:r>
            <w:r w:rsidRPr="002A0F57">
              <w:rPr>
                <w:rFonts w:asciiTheme="minorHAnsi" w:eastAsiaTheme="minorEastAsia" w:hAnsiTheme="minorHAnsi" w:cstheme="minorBidi"/>
                <w:color w:val="082A75" w:themeColor="text2"/>
                <w:sz w:val="28"/>
                <w:szCs w:val="22"/>
                <w:lang w:eastAsia="en-US"/>
              </w:rPr>
              <w:t>'Emploi</w:t>
            </w:r>
            <w:proofErr w:type="spellEnd"/>
            <w:r w:rsidRPr="002A0F57">
              <w:rPr>
                <w:rFonts w:asciiTheme="minorHAnsi" w:eastAsiaTheme="minorEastAsia" w:hAnsiTheme="minorHAnsi" w:cstheme="minorBidi"/>
                <w:color w:val="082A75" w:themeColor="text2"/>
                <w:sz w:val="28"/>
                <w:szCs w:val="22"/>
                <w:lang w:eastAsia="en-US"/>
              </w:rPr>
              <w:t xml:space="preserve"> a pour objectif le retour rapide à l’emploi grâce :</w:t>
            </w:r>
          </w:p>
          <w:p w:rsidR="00FC326F" w:rsidRPr="00FC326F" w:rsidRDefault="00FC326F" w:rsidP="00FC326F">
            <w:pPr>
              <w:pStyle w:val="font8"/>
              <w:numPr>
                <w:ilvl w:val="0"/>
                <w:numId w:val="6"/>
              </w:numPr>
              <w:spacing w:line="312" w:lineRule="atLeast"/>
              <w:rPr>
                <w:rFonts w:asciiTheme="minorHAnsi" w:eastAsiaTheme="minorEastAsia" w:hAnsiTheme="minorHAnsi" w:cstheme="minorBidi"/>
                <w:color w:val="082A75" w:themeColor="text2"/>
                <w:sz w:val="28"/>
                <w:szCs w:val="22"/>
                <w:lang w:eastAsia="en-US"/>
              </w:rPr>
            </w:pPr>
            <w:proofErr w:type="gramStart"/>
            <w:r w:rsidRPr="00FC326F">
              <w:rPr>
                <w:rFonts w:asciiTheme="minorHAnsi" w:eastAsiaTheme="minorEastAsia" w:hAnsiTheme="minorHAnsi" w:cstheme="minorBidi"/>
                <w:color w:val="082A75" w:themeColor="text2"/>
                <w:sz w:val="28"/>
                <w:szCs w:val="22"/>
                <w:lang w:eastAsia="en-US"/>
              </w:rPr>
              <w:t>au</w:t>
            </w:r>
            <w:proofErr w:type="gramEnd"/>
            <w:r w:rsidRPr="00FC326F">
              <w:rPr>
                <w:rFonts w:asciiTheme="minorHAnsi" w:eastAsiaTheme="minorEastAsia" w:hAnsiTheme="minorHAnsi" w:cstheme="minorBidi"/>
                <w:color w:val="082A75" w:themeColor="text2"/>
                <w:sz w:val="28"/>
                <w:szCs w:val="22"/>
                <w:lang w:eastAsia="en-US"/>
              </w:rPr>
              <w:t xml:space="preserve"> renforcement de la maîtrise des outils et techniques de recherche d’emploi</w:t>
            </w:r>
          </w:p>
          <w:p w:rsidR="00FC326F" w:rsidRPr="00FC326F" w:rsidRDefault="00FC326F" w:rsidP="00FC326F">
            <w:pPr>
              <w:pStyle w:val="font8"/>
              <w:numPr>
                <w:ilvl w:val="0"/>
                <w:numId w:val="6"/>
              </w:numPr>
              <w:spacing w:line="312" w:lineRule="atLeast"/>
              <w:rPr>
                <w:rFonts w:asciiTheme="minorHAnsi" w:eastAsiaTheme="minorEastAsia" w:hAnsiTheme="minorHAnsi" w:cstheme="minorBidi"/>
                <w:color w:val="082A75" w:themeColor="text2"/>
                <w:sz w:val="28"/>
                <w:szCs w:val="22"/>
                <w:lang w:eastAsia="en-US"/>
              </w:rPr>
            </w:pPr>
            <w:proofErr w:type="gramStart"/>
            <w:r w:rsidRPr="00FC326F">
              <w:rPr>
                <w:rFonts w:asciiTheme="minorHAnsi" w:eastAsiaTheme="minorEastAsia" w:hAnsiTheme="minorHAnsi" w:cstheme="minorBidi"/>
                <w:color w:val="082A75" w:themeColor="text2"/>
                <w:sz w:val="28"/>
                <w:szCs w:val="22"/>
                <w:lang w:eastAsia="en-US"/>
              </w:rPr>
              <w:t>à</w:t>
            </w:r>
            <w:proofErr w:type="gramEnd"/>
            <w:r w:rsidRPr="00FC326F">
              <w:rPr>
                <w:rFonts w:asciiTheme="minorHAnsi" w:eastAsiaTheme="minorEastAsia" w:hAnsiTheme="minorHAnsi" w:cstheme="minorBidi"/>
                <w:color w:val="082A75" w:themeColor="text2"/>
                <w:sz w:val="28"/>
                <w:szCs w:val="22"/>
                <w:lang w:eastAsia="en-US"/>
              </w:rPr>
              <w:t xml:space="preserve"> la mise sous tension des démarches favorisée par la dynamique de groupe</w:t>
            </w:r>
          </w:p>
          <w:p w:rsidR="00FC326F" w:rsidRPr="00FC326F" w:rsidRDefault="00FC326F" w:rsidP="00FC326F">
            <w:pPr>
              <w:pStyle w:val="font8"/>
              <w:numPr>
                <w:ilvl w:val="0"/>
                <w:numId w:val="6"/>
              </w:numPr>
              <w:spacing w:line="312" w:lineRule="atLeast"/>
              <w:rPr>
                <w:rFonts w:asciiTheme="minorHAnsi" w:eastAsiaTheme="minorEastAsia" w:hAnsiTheme="minorHAnsi" w:cstheme="minorBidi"/>
                <w:color w:val="082A75" w:themeColor="text2"/>
                <w:sz w:val="28"/>
                <w:szCs w:val="22"/>
                <w:lang w:eastAsia="en-US"/>
              </w:rPr>
            </w:pPr>
            <w:proofErr w:type="gramStart"/>
            <w:r w:rsidRPr="00FC326F">
              <w:rPr>
                <w:rFonts w:asciiTheme="minorHAnsi" w:eastAsiaTheme="minorEastAsia" w:hAnsiTheme="minorHAnsi" w:cstheme="minorBidi"/>
                <w:color w:val="082A75" w:themeColor="text2"/>
                <w:sz w:val="28"/>
                <w:szCs w:val="22"/>
                <w:lang w:eastAsia="en-US"/>
              </w:rPr>
              <w:t>à</w:t>
            </w:r>
            <w:proofErr w:type="gramEnd"/>
            <w:r w:rsidRPr="00FC326F">
              <w:rPr>
                <w:rFonts w:asciiTheme="minorHAnsi" w:eastAsiaTheme="minorEastAsia" w:hAnsiTheme="minorHAnsi" w:cstheme="minorBidi"/>
                <w:color w:val="082A75" w:themeColor="text2"/>
                <w:sz w:val="28"/>
                <w:szCs w:val="22"/>
                <w:lang w:eastAsia="en-US"/>
              </w:rPr>
              <w:t xml:space="preserve"> un accompagnement et un soutien individuel intensif</w:t>
            </w:r>
          </w:p>
          <w:p w:rsidR="00FC326F" w:rsidRPr="00FC326F" w:rsidRDefault="00FC326F" w:rsidP="00FC326F">
            <w:pPr>
              <w:pStyle w:val="Titre1"/>
              <w:rPr>
                <w:rFonts w:asciiTheme="minorHAnsi" w:eastAsiaTheme="minorEastAsia" w:hAnsiTheme="minorHAnsi" w:cstheme="minorBidi"/>
                <w:color w:val="0F0D29" w:themeColor="text1"/>
                <w:kern w:val="0"/>
                <w:sz w:val="28"/>
                <w:szCs w:val="22"/>
              </w:rPr>
            </w:pPr>
            <w:r w:rsidRPr="00FC326F">
              <w:rPr>
                <w:rFonts w:asciiTheme="minorHAnsi" w:eastAsiaTheme="minorEastAsia" w:hAnsiTheme="minorHAnsi" w:cstheme="minorBidi"/>
                <w:color w:val="0F0D29" w:themeColor="text1"/>
                <w:kern w:val="0"/>
                <w:sz w:val="28"/>
                <w:szCs w:val="22"/>
              </w:rPr>
              <w:t>LA DUREE DE LA PRESTATION</w:t>
            </w:r>
          </w:p>
          <w:p w:rsidR="00FC326F" w:rsidRPr="00FC326F" w:rsidRDefault="000A2578" w:rsidP="00FC326F">
            <w:pPr>
              <w:pStyle w:val="font8"/>
              <w:spacing w:line="312" w:lineRule="atLeast"/>
              <w:rPr>
                <w:rFonts w:asciiTheme="minorHAnsi" w:eastAsiaTheme="minorEastAsia" w:hAnsiTheme="minorHAnsi" w:cstheme="minorBidi"/>
                <w:color w:val="082A75" w:themeColor="text2"/>
                <w:sz w:val="28"/>
                <w:szCs w:val="22"/>
                <w:lang w:eastAsia="en-US"/>
              </w:rPr>
            </w:pPr>
            <w:proofErr w:type="spellStart"/>
            <w:r>
              <w:rPr>
                <w:rFonts w:asciiTheme="minorHAnsi" w:eastAsiaTheme="minorEastAsia" w:hAnsiTheme="minorHAnsi" w:cstheme="minorBidi"/>
                <w:color w:val="082A75" w:themeColor="text2"/>
                <w:sz w:val="28"/>
                <w:szCs w:val="22"/>
                <w:lang w:eastAsia="en-US"/>
              </w:rPr>
              <w:t>AccélèR</w:t>
            </w:r>
            <w:r w:rsidR="00FC326F" w:rsidRPr="00FC326F">
              <w:rPr>
                <w:rFonts w:asciiTheme="minorHAnsi" w:eastAsiaTheme="minorEastAsia" w:hAnsiTheme="minorHAnsi" w:cstheme="minorBidi"/>
                <w:color w:val="082A75" w:themeColor="text2"/>
                <w:sz w:val="28"/>
                <w:szCs w:val="22"/>
                <w:lang w:eastAsia="en-US"/>
              </w:rPr>
              <w:t>’Emploi</w:t>
            </w:r>
            <w:proofErr w:type="spellEnd"/>
            <w:r w:rsidR="00FC326F" w:rsidRPr="00FC326F">
              <w:rPr>
                <w:rFonts w:asciiTheme="minorHAnsi" w:eastAsiaTheme="minorEastAsia" w:hAnsiTheme="minorHAnsi" w:cstheme="minorBidi"/>
                <w:color w:val="082A75" w:themeColor="text2"/>
                <w:sz w:val="28"/>
                <w:szCs w:val="22"/>
                <w:lang w:eastAsia="en-US"/>
              </w:rPr>
              <w:t xml:space="preserve"> est une prestation de 2 mois (8 semaines) à temps partiel</w:t>
            </w:r>
            <w:r w:rsidR="00FC326F">
              <w:rPr>
                <w:rFonts w:asciiTheme="minorHAnsi" w:eastAsiaTheme="minorEastAsia" w:hAnsiTheme="minorHAnsi" w:cstheme="minorBidi"/>
                <w:color w:val="082A75" w:themeColor="text2"/>
                <w:sz w:val="28"/>
                <w:szCs w:val="22"/>
                <w:lang w:eastAsia="en-US"/>
              </w:rPr>
              <w:t xml:space="preserve"> (0,5 à 1 jour / semaine). </w:t>
            </w:r>
            <w:r w:rsidR="00FC326F" w:rsidRPr="00FC326F">
              <w:rPr>
                <w:rFonts w:asciiTheme="minorHAnsi" w:eastAsiaTheme="minorEastAsia" w:hAnsiTheme="minorHAnsi" w:cstheme="minorBidi"/>
                <w:color w:val="082A75" w:themeColor="text2"/>
                <w:sz w:val="28"/>
                <w:szCs w:val="22"/>
                <w:lang w:eastAsia="en-US"/>
              </w:rPr>
              <w:t>Ces 2 mois d’accompagnement sont complétés par un suivi post-prestation de 3 mois.</w:t>
            </w:r>
          </w:p>
          <w:p w:rsidR="00FC326F" w:rsidRPr="00FC326F" w:rsidRDefault="00FC326F" w:rsidP="00FC326F">
            <w:pPr>
              <w:pStyle w:val="Titre1"/>
              <w:rPr>
                <w:rFonts w:asciiTheme="minorHAnsi" w:eastAsiaTheme="minorEastAsia" w:hAnsiTheme="minorHAnsi" w:cstheme="minorBidi"/>
                <w:color w:val="0F0D29" w:themeColor="text1"/>
                <w:kern w:val="0"/>
                <w:sz w:val="28"/>
                <w:szCs w:val="22"/>
              </w:rPr>
            </w:pPr>
            <w:r w:rsidRPr="00FC326F">
              <w:rPr>
                <w:rFonts w:asciiTheme="minorHAnsi" w:eastAsiaTheme="minorEastAsia" w:hAnsiTheme="minorHAnsi" w:cstheme="minorBidi"/>
                <w:color w:val="0F0D29" w:themeColor="text1"/>
                <w:kern w:val="0"/>
                <w:sz w:val="28"/>
                <w:szCs w:val="22"/>
              </w:rPr>
              <w:t>COMMENT S'INSCRIRE ?</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Deux modalités sont possibles pour s'inscrire en tant que demandeur d’emploi à l’entretien collectif d'adhésion :</w:t>
            </w:r>
          </w:p>
          <w:p w:rsidR="00FC326F" w:rsidRPr="00FC326F" w:rsidRDefault="00FC326F" w:rsidP="00FC326F">
            <w:pPr>
              <w:pStyle w:val="font8"/>
              <w:numPr>
                <w:ilvl w:val="0"/>
                <w:numId w:val="12"/>
              </w:numPr>
              <w:spacing w:line="312" w:lineRule="atLeast"/>
              <w:rPr>
                <w:rFonts w:asciiTheme="minorHAnsi" w:eastAsiaTheme="minorEastAsia" w:hAnsiTheme="minorHAnsi" w:cstheme="minorBidi"/>
                <w:color w:val="082A75" w:themeColor="text2"/>
                <w:sz w:val="28"/>
                <w:szCs w:val="22"/>
                <w:lang w:eastAsia="en-US"/>
              </w:rPr>
            </w:pPr>
            <w:proofErr w:type="gramStart"/>
            <w:r w:rsidRPr="00FC326F">
              <w:rPr>
                <w:rFonts w:asciiTheme="minorHAnsi" w:eastAsiaTheme="minorEastAsia" w:hAnsiTheme="minorHAnsi" w:cstheme="minorBidi"/>
                <w:color w:val="082A75" w:themeColor="text2"/>
                <w:sz w:val="28"/>
                <w:szCs w:val="22"/>
                <w:lang w:eastAsia="en-US"/>
              </w:rPr>
              <w:t>s’auto</w:t>
            </w:r>
            <w:proofErr w:type="gramEnd"/>
            <w:r w:rsidRPr="00FC326F">
              <w:rPr>
                <w:rFonts w:asciiTheme="minorHAnsi" w:eastAsiaTheme="minorEastAsia" w:hAnsiTheme="minorHAnsi" w:cstheme="minorBidi"/>
                <w:color w:val="082A75" w:themeColor="text2"/>
                <w:sz w:val="28"/>
                <w:szCs w:val="22"/>
                <w:lang w:eastAsia="en-US"/>
              </w:rPr>
              <w:t>-inscrit via son espace personnel pôle emploi ;</w:t>
            </w:r>
          </w:p>
          <w:p w:rsidR="00FC326F" w:rsidRPr="00FC326F" w:rsidRDefault="00FC326F" w:rsidP="00FC326F">
            <w:pPr>
              <w:pStyle w:val="font8"/>
              <w:numPr>
                <w:ilvl w:val="0"/>
                <w:numId w:val="8"/>
              </w:numPr>
              <w:spacing w:line="312" w:lineRule="atLeast"/>
              <w:rPr>
                <w:rFonts w:asciiTheme="minorHAnsi" w:eastAsiaTheme="minorEastAsia" w:hAnsiTheme="minorHAnsi" w:cstheme="minorBidi"/>
                <w:color w:val="082A75" w:themeColor="text2"/>
                <w:sz w:val="28"/>
                <w:szCs w:val="22"/>
                <w:lang w:eastAsia="en-US"/>
              </w:rPr>
            </w:pPr>
            <w:proofErr w:type="gramStart"/>
            <w:r w:rsidRPr="00FC326F">
              <w:rPr>
                <w:rFonts w:asciiTheme="minorHAnsi" w:eastAsiaTheme="minorEastAsia" w:hAnsiTheme="minorHAnsi" w:cstheme="minorBidi"/>
                <w:color w:val="082A75" w:themeColor="text2"/>
                <w:sz w:val="28"/>
                <w:szCs w:val="22"/>
                <w:lang w:eastAsia="en-US"/>
              </w:rPr>
              <w:t>le</w:t>
            </w:r>
            <w:proofErr w:type="gramEnd"/>
            <w:r w:rsidRPr="00FC326F">
              <w:rPr>
                <w:rFonts w:asciiTheme="minorHAnsi" w:eastAsiaTheme="minorEastAsia" w:hAnsiTheme="minorHAnsi" w:cstheme="minorBidi"/>
                <w:color w:val="082A75" w:themeColor="text2"/>
                <w:sz w:val="28"/>
                <w:szCs w:val="22"/>
                <w:lang w:eastAsia="en-US"/>
              </w:rPr>
              <w:t xml:space="preserve"> conseiller propose la prestation suite à un contact (individuel ou collectif) avec le demandeur d’emploi.</w:t>
            </w:r>
          </w:p>
          <w:p w:rsidR="00986E39" w:rsidRPr="00FC326F" w:rsidRDefault="00FC326F" w:rsidP="00FC326F">
            <w:pPr>
              <w:pStyle w:val="Titre1"/>
              <w:rPr>
                <w:rFonts w:asciiTheme="minorHAnsi" w:eastAsiaTheme="minorEastAsia" w:hAnsiTheme="minorHAnsi" w:cstheme="minorBidi"/>
                <w:color w:val="0F0D29" w:themeColor="text1"/>
                <w:kern w:val="0"/>
                <w:sz w:val="28"/>
                <w:szCs w:val="22"/>
              </w:rPr>
            </w:pPr>
            <w:r w:rsidRPr="00FC326F">
              <w:rPr>
                <w:rFonts w:asciiTheme="minorHAnsi" w:eastAsiaTheme="minorEastAsia" w:hAnsiTheme="minorHAnsi" w:cstheme="minorBidi"/>
                <w:color w:val="0F0D29" w:themeColor="text1"/>
                <w:kern w:val="0"/>
                <w:sz w:val="28"/>
                <w:szCs w:val="22"/>
              </w:rPr>
              <w:t xml:space="preserve">LE PREMIER RENDEZ-VOUS </w:t>
            </w:r>
          </w:p>
          <w:p w:rsidR="00FC326F" w:rsidRPr="00FC326F" w:rsidRDefault="000A2578" w:rsidP="00FC326F">
            <w:pPr>
              <w:pStyle w:val="font8"/>
              <w:spacing w:line="312" w:lineRule="atLeast"/>
              <w:rPr>
                <w:rFonts w:asciiTheme="minorHAnsi" w:eastAsiaTheme="minorEastAsia" w:hAnsiTheme="minorHAnsi" w:cstheme="minorBidi"/>
                <w:color w:val="082A75" w:themeColor="text2"/>
                <w:sz w:val="28"/>
                <w:szCs w:val="22"/>
                <w:lang w:eastAsia="en-US"/>
              </w:rPr>
            </w:pPr>
            <w:proofErr w:type="spellStart"/>
            <w:r>
              <w:rPr>
                <w:rFonts w:asciiTheme="minorHAnsi" w:eastAsiaTheme="minorEastAsia" w:hAnsiTheme="minorHAnsi" w:cstheme="minorBidi"/>
                <w:color w:val="082A75" w:themeColor="text2"/>
                <w:sz w:val="28"/>
                <w:szCs w:val="22"/>
                <w:lang w:eastAsia="en-US"/>
              </w:rPr>
              <w:t>AccélèR</w:t>
            </w:r>
            <w:r w:rsidR="00FC326F" w:rsidRPr="00FC326F">
              <w:rPr>
                <w:rFonts w:asciiTheme="minorHAnsi" w:eastAsiaTheme="minorEastAsia" w:hAnsiTheme="minorHAnsi" w:cstheme="minorBidi"/>
                <w:color w:val="082A75" w:themeColor="text2"/>
                <w:sz w:val="28"/>
                <w:szCs w:val="22"/>
                <w:lang w:eastAsia="en-US"/>
              </w:rPr>
              <w:t>’Emploi</w:t>
            </w:r>
            <w:proofErr w:type="spellEnd"/>
            <w:r w:rsidR="00FC326F" w:rsidRPr="00FC326F">
              <w:rPr>
                <w:rFonts w:asciiTheme="minorHAnsi" w:eastAsiaTheme="minorEastAsia" w:hAnsiTheme="minorHAnsi" w:cstheme="minorBidi"/>
                <w:color w:val="082A75" w:themeColor="text2"/>
                <w:sz w:val="28"/>
                <w:szCs w:val="22"/>
                <w:lang w:eastAsia="en-US"/>
              </w:rPr>
              <w:t xml:space="preserve"> est une prestation collective.</w:t>
            </w:r>
          </w:p>
          <w:p w:rsidR="00FC326F" w:rsidRPr="00FC326F" w:rsidRDefault="00FC326F" w:rsidP="00FC326F">
            <w:pPr>
              <w:pStyle w:val="font8"/>
              <w:numPr>
                <w:ilvl w:val="0"/>
                <w:numId w:val="8"/>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Durée : 1h30</w:t>
            </w:r>
          </w:p>
          <w:p w:rsidR="00FC326F" w:rsidRPr="00FC326F" w:rsidRDefault="00FC326F" w:rsidP="00FC326F">
            <w:pPr>
              <w:pStyle w:val="font8"/>
              <w:numPr>
                <w:ilvl w:val="0"/>
                <w:numId w:val="8"/>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Présentation des objectifs de la prestation, de son rythme et de son contenu</w:t>
            </w:r>
          </w:p>
          <w:p w:rsidR="00FC326F" w:rsidRPr="00FC326F" w:rsidRDefault="00FC326F" w:rsidP="00FC326F">
            <w:pPr>
              <w:pStyle w:val="font8"/>
              <w:numPr>
                <w:ilvl w:val="0"/>
                <w:numId w:val="8"/>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Recueil des adhésions et contractualisation</w:t>
            </w:r>
          </w:p>
          <w:p w:rsidR="00FC326F" w:rsidRPr="00FC326F" w:rsidRDefault="00FC326F" w:rsidP="00FC326F">
            <w:pPr>
              <w:pStyle w:val="Titre1"/>
              <w:rPr>
                <w:rFonts w:asciiTheme="minorHAnsi" w:eastAsiaTheme="minorEastAsia" w:hAnsiTheme="minorHAnsi" w:cstheme="minorBidi"/>
                <w:color w:val="0F0D29" w:themeColor="text1"/>
                <w:kern w:val="0"/>
                <w:sz w:val="28"/>
                <w:szCs w:val="22"/>
              </w:rPr>
            </w:pPr>
            <w:r w:rsidRPr="00FC326F">
              <w:rPr>
                <w:rFonts w:asciiTheme="minorHAnsi" w:eastAsiaTheme="minorEastAsia" w:hAnsiTheme="minorHAnsi" w:cstheme="minorBidi"/>
                <w:color w:val="0F0D29" w:themeColor="text1"/>
                <w:kern w:val="0"/>
                <w:sz w:val="28"/>
                <w:szCs w:val="22"/>
              </w:rPr>
              <w:t>DEROULEMENT ET CONTENUS</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 xml:space="preserve">L’ensemble des composantes de la prestation, y compris l’entretien collectif d’adhésion, peut se réaliser en présentiel ou </w:t>
            </w:r>
            <w:proofErr w:type="spellStart"/>
            <w:r w:rsidRPr="00FC326F">
              <w:rPr>
                <w:rFonts w:asciiTheme="minorHAnsi" w:eastAsiaTheme="minorEastAsia" w:hAnsiTheme="minorHAnsi" w:cstheme="minorBidi"/>
                <w:color w:val="082A75" w:themeColor="text2"/>
                <w:sz w:val="28"/>
                <w:szCs w:val="22"/>
                <w:lang w:eastAsia="en-US"/>
              </w:rPr>
              <w:t>distanciel</w:t>
            </w:r>
            <w:proofErr w:type="spellEnd"/>
            <w:r w:rsidRPr="00FC326F">
              <w:rPr>
                <w:rFonts w:asciiTheme="minorHAnsi" w:eastAsiaTheme="minorEastAsia" w:hAnsiTheme="minorHAnsi" w:cstheme="minorBidi"/>
                <w:color w:val="082A75" w:themeColor="text2"/>
                <w:sz w:val="28"/>
                <w:szCs w:val="22"/>
                <w:lang w:eastAsia="en-US"/>
              </w:rPr>
              <w:t>.</w:t>
            </w:r>
          </w:p>
          <w:p w:rsidR="00FC326F" w:rsidRPr="00FC326F" w:rsidRDefault="00FC326F" w:rsidP="00FC326F">
            <w:pPr>
              <w:pStyle w:val="font8"/>
              <w:spacing w:line="312" w:lineRule="atLeast"/>
              <w:rPr>
                <w:rFonts w:ascii="Arial" w:hAnsi="Arial" w:cs="Arial"/>
                <w:b/>
                <w:color w:val="9B1D7A"/>
                <w:sz w:val="27"/>
                <w:szCs w:val="27"/>
              </w:rPr>
            </w:pPr>
            <w:r w:rsidRPr="00FC326F">
              <w:rPr>
                <w:rFonts w:ascii="Arial" w:hAnsi="Arial" w:cs="Arial"/>
                <w:b/>
                <w:color w:val="9B1D7A"/>
                <w:sz w:val="27"/>
                <w:szCs w:val="27"/>
              </w:rPr>
              <w:lastRenderedPageBreak/>
              <w:t>1 - Le suivi individuel</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Des contacts individuels jalonnent la prestation</w:t>
            </w:r>
          </w:p>
          <w:p w:rsidR="00FC326F" w:rsidRPr="00FC326F" w:rsidRDefault="00FC326F" w:rsidP="00FC326F">
            <w:pPr>
              <w:pStyle w:val="font8"/>
              <w:numPr>
                <w:ilvl w:val="0"/>
                <w:numId w:val="11"/>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2 entretiens obligatoires : l’entretien diagnostic et l’entretien de bilan</w:t>
            </w:r>
          </w:p>
          <w:p w:rsidR="00FC326F" w:rsidRPr="00FC326F" w:rsidRDefault="00FC326F" w:rsidP="00FC326F">
            <w:pPr>
              <w:pStyle w:val="font8"/>
              <w:numPr>
                <w:ilvl w:val="0"/>
                <w:numId w:val="11"/>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Le bilan intermédiaire est réalisé dans le cadre du sixième atelier incontournable</w:t>
            </w:r>
          </w:p>
          <w:p w:rsidR="00FC326F" w:rsidRPr="00FC326F" w:rsidRDefault="00FC326F" w:rsidP="00FC326F">
            <w:pPr>
              <w:pStyle w:val="font8"/>
              <w:numPr>
                <w:ilvl w:val="0"/>
                <w:numId w:val="11"/>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Des contacts individuels à la demande et un suivi individuel hebdomadaire pendant le 2ème mois</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Des objectifs et challenges individuels sont fixés lors de l’entretien diagnostic, puis ajustés lors de chaque contact individuel.</w:t>
            </w:r>
            <w:r w:rsidRPr="00FC326F">
              <w:rPr>
                <w:rFonts w:asciiTheme="minorHAnsi" w:eastAsiaTheme="minorEastAsia" w:hAnsiTheme="minorHAnsi" w:cstheme="minorBidi"/>
                <w:color w:val="082A75" w:themeColor="text2"/>
                <w:sz w:val="28"/>
                <w:szCs w:val="22"/>
                <w:lang w:eastAsia="en-US"/>
              </w:rPr>
              <w:br/>
              <w:t> </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 xml:space="preserve">Le rythme de présence au sein de l’espace </w:t>
            </w:r>
            <w:proofErr w:type="spellStart"/>
            <w:r w:rsidRPr="00FC326F">
              <w:rPr>
                <w:rFonts w:asciiTheme="minorHAnsi" w:eastAsiaTheme="minorEastAsia" w:hAnsiTheme="minorHAnsi" w:cstheme="minorBidi"/>
                <w:color w:val="082A75" w:themeColor="text2"/>
                <w:sz w:val="28"/>
                <w:szCs w:val="22"/>
                <w:lang w:eastAsia="en-US"/>
              </w:rPr>
              <w:t>co-working</w:t>
            </w:r>
            <w:proofErr w:type="spellEnd"/>
            <w:r w:rsidRPr="00FC326F">
              <w:rPr>
                <w:rFonts w:asciiTheme="minorHAnsi" w:eastAsiaTheme="minorEastAsia" w:hAnsiTheme="minorHAnsi" w:cstheme="minorBidi"/>
                <w:color w:val="082A75" w:themeColor="text2"/>
                <w:sz w:val="28"/>
                <w:szCs w:val="22"/>
                <w:lang w:eastAsia="en-US"/>
              </w:rPr>
              <w:t xml:space="preserve"> est défini individuellement.</w:t>
            </w:r>
          </w:p>
          <w:p w:rsidR="00FC326F" w:rsidRDefault="00FC326F" w:rsidP="00FC326F">
            <w:pPr>
              <w:pStyle w:val="font8"/>
              <w:spacing w:line="312" w:lineRule="atLeast"/>
              <w:rPr>
                <w:rFonts w:ascii="Arial" w:hAnsi="Arial" w:cs="Arial"/>
                <w:b/>
                <w:color w:val="9B1D7A"/>
                <w:sz w:val="27"/>
                <w:szCs w:val="27"/>
              </w:rPr>
            </w:pPr>
            <w:r w:rsidRPr="00FC326F">
              <w:rPr>
                <w:rFonts w:ascii="Arial" w:hAnsi="Arial" w:cs="Arial"/>
                <w:b/>
                <w:color w:val="9B1D7A"/>
                <w:sz w:val="27"/>
                <w:szCs w:val="27"/>
              </w:rPr>
              <w:t>2 - Les séances collectives</w:t>
            </w:r>
          </w:p>
          <w:p w:rsidR="00FC326F" w:rsidRPr="00FC326F" w:rsidRDefault="00FC326F" w:rsidP="00FC326F">
            <w:pPr>
              <w:pStyle w:val="font8"/>
              <w:spacing w:line="312" w:lineRule="atLeast"/>
              <w:rPr>
                <w:color w:val="9B1D7A"/>
                <w:sz w:val="36"/>
              </w:rPr>
            </w:pPr>
            <w:r>
              <w:rPr>
                <w:noProof/>
                <w:color w:val="9B1D7A"/>
                <w:sz w:val="36"/>
              </w:rPr>
              <w:drawing>
                <wp:inline distT="0" distB="0" distL="0" distR="0">
                  <wp:extent cx="6371590" cy="1885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L SIMPLON.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1885950"/>
                          </a:xfrm>
                          <a:prstGeom prst="rect">
                            <a:avLst/>
                          </a:prstGeom>
                        </pic:spPr>
                      </pic:pic>
                    </a:graphicData>
                  </a:graphic>
                </wp:inline>
              </w:drawing>
            </w:r>
          </w:p>
        </w:tc>
      </w:tr>
      <w:tr w:rsidR="003E13C3" w:rsidTr="00C177E5">
        <w:trPr>
          <w:trHeight w:val="5931"/>
        </w:trPr>
        <w:tc>
          <w:tcPr>
            <w:tcW w:w="9994" w:type="dxa"/>
          </w:tcPr>
          <w:p w:rsidR="00FC326F" w:rsidRPr="00FC326F" w:rsidRDefault="00FC326F" w:rsidP="00FC326F">
            <w:pPr>
              <w:pStyle w:val="font8"/>
              <w:rPr>
                <w:rFonts w:ascii="Arial" w:hAnsi="Arial" w:cs="Arial"/>
                <w:b/>
                <w:color w:val="9B1D7A"/>
                <w:sz w:val="27"/>
                <w:szCs w:val="27"/>
              </w:rPr>
            </w:pPr>
            <w:r w:rsidRPr="00FC326F">
              <w:rPr>
                <w:rFonts w:ascii="Arial" w:hAnsi="Arial" w:cs="Arial"/>
                <w:b/>
                <w:color w:val="9B1D7A"/>
                <w:sz w:val="27"/>
                <w:szCs w:val="27"/>
              </w:rPr>
              <w:lastRenderedPageBreak/>
              <w:t>3 - Les événements entreprise</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Durant la prestation, le demandeur d'emploi est invité aux événements entreprise (au moins un pendant la prestation) pendant la phase de suivi post-prestation.</w:t>
            </w:r>
          </w:p>
          <w:p w:rsidR="00FC326F" w:rsidRP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Exemples :</w:t>
            </w:r>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 xml:space="preserve">Job </w:t>
            </w:r>
            <w:proofErr w:type="spellStart"/>
            <w:r w:rsidRPr="00FC326F">
              <w:rPr>
                <w:rFonts w:asciiTheme="minorHAnsi" w:eastAsiaTheme="minorEastAsia" w:hAnsiTheme="minorHAnsi" w:cstheme="minorBidi"/>
                <w:color w:val="082A75" w:themeColor="text2"/>
                <w:sz w:val="28"/>
                <w:szCs w:val="22"/>
                <w:lang w:eastAsia="en-US"/>
              </w:rPr>
              <w:t>dating</w:t>
            </w:r>
            <w:proofErr w:type="spellEnd"/>
            <w:r w:rsidRPr="00FC326F">
              <w:rPr>
                <w:rFonts w:asciiTheme="minorHAnsi" w:eastAsiaTheme="minorEastAsia" w:hAnsiTheme="minorHAnsi" w:cstheme="minorBidi"/>
                <w:color w:val="082A75" w:themeColor="text2"/>
                <w:sz w:val="28"/>
                <w:szCs w:val="22"/>
                <w:lang w:eastAsia="en-US"/>
              </w:rPr>
              <w:t xml:space="preserve"> présentiel ou </w:t>
            </w:r>
            <w:proofErr w:type="spellStart"/>
            <w:r w:rsidRPr="00FC326F">
              <w:rPr>
                <w:rFonts w:asciiTheme="minorHAnsi" w:eastAsiaTheme="minorEastAsia" w:hAnsiTheme="minorHAnsi" w:cstheme="minorBidi"/>
                <w:color w:val="082A75" w:themeColor="text2"/>
                <w:sz w:val="28"/>
                <w:szCs w:val="22"/>
                <w:lang w:eastAsia="en-US"/>
              </w:rPr>
              <w:t>distanciel</w:t>
            </w:r>
            <w:proofErr w:type="spellEnd"/>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 xml:space="preserve">Apéro pitch ou </w:t>
            </w:r>
            <w:proofErr w:type="spellStart"/>
            <w:r w:rsidRPr="00FC326F">
              <w:rPr>
                <w:rFonts w:asciiTheme="minorHAnsi" w:eastAsiaTheme="minorEastAsia" w:hAnsiTheme="minorHAnsi" w:cstheme="minorBidi"/>
                <w:color w:val="082A75" w:themeColor="text2"/>
                <w:sz w:val="28"/>
                <w:szCs w:val="22"/>
                <w:lang w:eastAsia="en-US"/>
              </w:rPr>
              <w:t>afterwork</w:t>
            </w:r>
            <w:proofErr w:type="spellEnd"/>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Forum emploi inversé</w:t>
            </w:r>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proofErr w:type="spellStart"/>
            <w:r w:rsidRPr="00FC326F">
              <w:rPr>
                <w:rFonts w:asciiTheme="minorHAnsi" w:eastAsiaTheme="minorEastAsia" w:hAnsiTheme="minorHAnsi" w:cstheme="minorBidi"/>
                <w:color w:val="082A75" w:themeColor="text2"/>
                <w:sz w:val="28"/>
                <w:szCs w:val="22"/>
                <w:lang w:eastAsia="en-US"/>
              </w:rPr>
              <w:t>Matching</w:t>
            </w:r>
            <w:proofErr w:type="spellEnd"/>
            <w:r w:rsidRPr="00FC326F">
              <w:rPr>
                <w:rFonts w:asciiTheme="minorHAnsi" w:eastAsiaTheme="minorEastAsia" w:hAnsiTheme="minorHAnsi" w:cstheme="minorBidi"/>
                <w:color w:val="082A75" w:themeColor="text2"/>
                <w:sz w:val="28"/>
                <w:szCs w:val="22"/>
                <w:lang w:eastAsia="en-US"/>
              </w:rPr>
              <w:t xml:space="preserve"> entreprises (Espaces le Trèfle)</w:t>
            </w:r>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Forums emploi, salons sectoriels</w:t>
            </w:r>
          </w:p>
          <w:p w:rsidR="00FC326F" w:rsidRPr="00FC326F" w:rsidRDefault="00FC326F" w:rsidP="00FC326F">
            <w:pPr>
              <w:pStyle w:val="font8"/>
              <w:numPr>
                <w:ilvl w:val="0"/>
                <w:numId w:val="13"/>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Simulation d’entretien avec un recruteur</w:t>
            </w:r>
          </w:p>
          <w:p w:rsidR="00FC326F" w:rsidRPr="00FC326F" w:rsidRDefault="000A2578" w:rsidP="00FC326F">
            <w:pPr>
              <w:pStyle w:val="font8"/>
              <w:spacing w:line="312" w:lineRule="atLeast"/>
              <w:rPr>
                <w:rFonts w:asciiTheme="minorHAnsi" w:eastAsiaTheme="minorEastAsia" w:hAnsiTheme="minorHAnsi" w:cstheme="minorBidi"/>
                <w:color w:val="082A75" w:themeColor="text2"/>
                <w:sz w:val="28"/>
                <w:szCs w:val="22"/>
                <w:lang w:eastAsia="en-US"/>
              </w:rPr>
            </w:pPr>
            <w:proofErr w:type="spellStart"/>
            <w:r>
              <w:rPr>
                <w:rFonts w:asciiTheme="minorHAnsi" w:eastAsiaTheme="minorEastAsia" w:hAnsiTheme="minorHAnsi" w:cstheme="minorBidi"/>
                <w:color w:val="082A75" w:themeColor="text2"/>
                <w:sz w:val="28"/>
                <w:szCs w:val="22"/>
                <w:lang w:eastAsia="en-US"/>
              </w:rPr>
              <w:t>AccélèR</w:t>
            </w:r>
            <w:r w:rsidR="00FC326F" w:rsidRPr="00FC326F">
              <w:rPr>
                <w:rFonts w:asciiTheme="minorHAnsi" w:eastAsiaTheme="minorEastAsia" w:hAnsiTheme="minorHAnsi" w:cstheme="minorBidi"/>
                <w:color w:val="082A75" w:themeColor="text2"/>
                <w:sz w:val="28"/>
                <w:szCs w:val="22"/>
                <w:lang w:eastAsia="en-US"/>
              </w:rPr>
              <w:t>’Emploi</w:t>
            </w:r>
            <w:proofErr w:type="spellEnd"/>
            <w:r w:rsidR="00FC326F" w:rsidRPr="00FC326F">
              <w:rPr>
                <w:rFonts w:asciiTheme="minorHAnsi" w:eastAsiaTheme="minorEastAsia" w:hAnsiTheme="minorHAnsi" w:cstheme="minorBidi"/>
                <w:color w:val="082A75" w:themeColor="text2"/>
                <w:sz w:val="28"/>
                <w:szCs w:val="22"/>
                <w:lang w:eastAsia="en-US"/>
              </w:rPr>
              <w:t xml:space="preserve"> est une bonne occasion d’accroître son réseau professionnel avec les pairs de sa promotion</w:t>
            </w:r>
          </w:p>
          <w:p w:rsidR="00FC326F" w:rsidRPr="00FC326F" w:rsidRDefault="00FC326F" w:rsidP="00FC326F">
            <w:pPr>
              <w:pStyle w:val="font8"/>
              <w:numPr>
                <w:ilvl w:val="0"/>
                <w:numId w:val="14"/>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La possibilité d’échanger, à distance, pendant 5 mois via E-</w:t>
            </w:r>
            <w:proofErr w:type="spellStart"/>
            <w:r w:rsidRPr="00FC326F">
              <w:rPr>
                <w:rFonts w:asciiTheme="minorHAnsi" w:eastAsiaTheme="minorEastAsia" w:hAnsiTheme="minorHAnsi" w:cstheme="minorBidi"/>
                <w:color w:val="082A75" w:themeColor="text2"/>
                <w:sz w:val="28"/>
                <w:szCs w:val="22"/>
                <w:lang w:eastAsia="en-US"/>
              </w:rPr>
              <w:t>proévolution</w:t>
            </w:r>
            <w:proofErr w:type="spellEnd"/>
            <w:r w:rsidRPr="00FC326F">
              <w:rPr>
                <w:rFonts w:asciiTheme="minorHAnsi" w:eastAsiaTheme="minorEastAsia" w:hAnsiTheme="minorHAnsi" w:cstheme="minorBidi"/>
                <w:color w:val="082A75" w:themeColor="text2"/>
                <w:sz w:val="28"/>
                <w:szCs w:val="22"/>
                <w:lang w:eastAsia="en-US"/>
              </w:rPr>
              <w:t xml:space="preserve"> ;</w:t>
            </w:r>
          </w:p>
          <w:p w:rsidR="00FC326F" w:rsidRPr="00FC326F" w:rsidRDefault="00FC326F" w:rsidP="00FC326F">
            <w:pPr>
              <w:pStyle w:val="font8"/>
              <w:numPr>
                <w:ilvl w:val="0"/>
                <w:numId w:val="14"/>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lastRenderedPageBreak/>
              <w:t xml:space="preserve">Les </w:t>
            </w:r>
            <w:r w:rsidR="002A393C">
              <w:rPr>
                <w:rFonts w:asciiTheme="minorHAnsi" w:eastAsiaTheme="minorEastAsia" w:hAnsiTheme="minorHAnsi" w:cstheme="minorBidi"/>
                <w:color w:val="082A75" w:themeColor="text2"/>
                <w:sz w:val="28"/>
                <w:szCs w:val="22"/>
                <w:lang w:eastAsia="en-US"/>
              </w:rPr>
              <w:t>a</w:t>
            </w:r>
            <w:r w:rsidRPr="00FC326F">
              <w:rPr>
                <w:rFonts w:asciiTheme="minorHAnsi" w:eastAsiaTheme="minorEastAsia" w:hAnsiTheme="minorHAnsi" w:cstheme="minorBidi"/>
                <w:color w:val="082A75" w:themeColor="text2"/>
                <w:sz w:val="28"/>
                <w:szCs w:val="22"/>
                <w:lang w:eastAsia="en-US"/>
              </w:rPr>
              <w:t>teliers et travaux en sous-groupes permettent de créer des affinités et un esprit d’entraide ;</w:t>
            </w:r>
          </w:p>
          <w:p w:rsidR="00FC326F" w:rsidRDefault="00FC326F" w:rsidP="00FC326F">
            <w:pPr>
              <w:pStyle w:val="font8"/>
              <w:numPr>
                <w:ilvl w:val="0"/>
                <w:numId w:val="14"/>
              </w:numPr>
              <w:spacing w:line="312" w:lineRule="atLeast"/>
              <w:rPr>
                <w:rFonts w:asciiTheme="minorHAnsi" w:eastAsiaTheme="minorEastAsia" w:hAnsiTheme="minorHAnsi" w:cstheme="minorBidi"/>
                <w:color w:val="082A75" w:themeColor="text2"/>
                <w:sz w:val="28"/>
                <w:szCs w:val="22"/>
                <w:lang w:eastAsia="en-US"/>
              </w:rPr>
            </w:pPr>
            <w:r w:rsidRPr="00FC326F">
              <w:rPr>
                <w:rFonts w:asciiTheme="minorHAnsi" w:eastAsiaTheme="minorEastAsia" w:hAnsiTheme="minorHAnsi" w:cstheme="minorBidi"/>
                <w:color w:val="082A75" w:themeColor="text2"/>
                <w:sz w:val="28"/>
                <w:szCs w:val="22"/>
                <w:lang w:eastAsia="en-US"/>
              </w:rPr>
              <w:t xml:space="preserve">L’espace </w:t>
            </w:r>
            <w:proofErr w:type="spellStart"/>
            <w:r w:rsidRPr="00FC326F">
              <w:rPr>
                <w:rFonts w:asciiTheme="minorHAnsi" w:eastAsiaTheme="minorEastAsia" w:hAnsiTheme="minorHAnsi" w:cstheme="minorBidi"/>
                <w:color w:val="082A75" w:themeColor="text2"/>
                <w:sz w:val="28"/>
                <w:szCs w:val="22"/>
                <w:lang w:eastAsia="en-US"/>
              </w:rPr>
              <w:t>co-working</w:t>
            </w:r>
            <w:proofErr w:type="spellEnd"/>
            <w:r w:rsidRPr="00FC326F">
              <w:rPr>
                <w:rFonts w:asciiTheme="minorHAnsi" w:eastAsiaTheme="minorEastAsia" w:hAnsiTheme="minorHAnsi" w:cstheme="minorBidi"/>
                <w:color w:val="082A75" w:themeColor="text2"/>
                <w:sz w:val="28"/>
                <w:szCs w:val="22"/>
                <w:lang w:eastAsia="en-US"/>
              </w:rPr>
              <w:t xml:space="preserve"> offre la possibilité de se réunir librement pour avancer ensemble.</w:t>
            </w:r>
          </w:p>
          <w:p w:rsidR="00FC326F" w:rsidRDefault="00FC326F"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6C25F7" w:rsidRPr="00FC326F" w:rsidRDefault="006C25F7" w:rsidP="00FC326F">
            <w:pPr>
              <w:pStyle w:val="font8"/>
              <w:spacing w:line="312" w:lineRule="atLeast"/>
              <w:rPr>
                <w:rFonts w:asciiTheme="minorHAnsi" w:eastAsiaTheme="minorEastAsia" w:hAnsiTheme="minorHAnsi" w:cstheme="minorBidi"/>
                <w:color w:val="082A75" w:themeColor="text2"/>
                <w:sz w:val="28"/>
                <w:szCs w:val="22"/>
                <w:lang w:eastAsia="en-US"/>
              </w:rPr>
            </w:pPr>
          </w:p>
          <w:p w:rsidR="003E13C3" w:rsidRPr="002A0F57" w:rsidRDefault="002A0F57" w:rsidP="002A0F57">
            <w:pPr>
              <w:pStyle w:val="Titre1"/>
              <w:jc w:val="center"/>
              <w:rPr>
                <w:rFonts w:asciiTheme="minorHAnsi" w:eastAsiaTheme="minorEastAsia" w:hAnsiTheme="minorHAnsi" w:cstheme="minorBidi"/>
                <w:color w:val="082A75" w:themeColor="text2"/>
                <w:kern w:val="0"/>
                <w:sz w:val="28"/>
                <w:szCs w:val="22"/>
              </w:rPr>
            </w:pPr>
            <w:r w:rsidRPr="002A0F57">
              <w:rPr>
                <w:rFonts w:asciiTheme="minorHAnsi" w:eastAsiaTheme="minorEastAsia" w:hAnsiTheme="minorHAnsi" w:cstheme="minorBidi"/>
                <w:color w:val="082A75" w:themeColor="text2"/>
                <w:kern w:val="0"/>
                <w:sz w:val="28"/>
                <w:szCs w:val="22"/>
              </w:rPr>
              <w:lastRenderedPageBreak/>
              <w:t>Rubrique 3</w:t>
            </w:r>
          </w:p>
          <w:p w:rsidR="002A0F57" w:rsidRDefault="002A0F57" w:rsidP="002A0F57">
            <w:pPr>
              <w:pStyle w:val="Titre1"/>
              <w:jc w:val="center"/>
              <w:rPr>
                <w:rFonts w:asciiTheme="minorHAnsi" w:eastAsiaTheme="minorEastAsia" w:hAnsiTheme="minorHAnsi" w:cstheme="minorBidi"/>
                <w:color w:val="082A75" w:themeColor="text2"/>
                <w:kern w:val="0"/>
                <w:sz w:val="28"/>
                <w:szCs w:val="22"/>
              </w:rPr>
            </w:pPr>
            <w:r w:rsidRPr="002A0F57">
              <w:rPr>
                <w:rFonts w:asciiTheme="minorHAnsi" w:eastAsiaTheme="minorEastAsia" w:hAnsiTheme="minorHAnsi" w:cstheme="minorBidi"/>
                <w:color w:val="082A75" w:themeColor="text2"/>
                <w:kern w:val="0"/>
                <w:sz w:val="28"/>
                <w:szCs w:val="22"/>
              </w:rPr>
              <w:t>A</w:t>
            </w:r>
            <w:r w:rsidR="000C5E76">
              <w:rPr>
                <w:rFonts w:asciiTheme="minorHAnsi" w:eastAsiaTheme="minorEastAsia" w:hAnsiTheme="minorHAnsi" w:cstheme="minorBidi"/>
                <w:color w:val="082A75" w:themeColor="text2"/>
                <w:kern w:val="0"/>
                <w:sz w:val="28"/>
                <w:szCs w:val="22"/>
              </w:rPr>
              <w:t>TELIER CONSEIL</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La prestation « Atelier conseil » s’inscrit dans l’offre de services prestations de Pôle Emploi. Elle s’adresse à tous les actifs, qu’ils soient</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 xml:space="preserve">demandeurs d’emploi inscrits </w:t>
            </w:r>
            <w:r w:rsidR="001607BF">
              <w:rPr>
                <w:rFonts w:asciiTheme="minorHAnsi" w:eastAsiaTheme="minorEastAsia" w:hAnsiTheme="minorHAnsi" w:cstheme="minorBidi"/>
                <w:b w:val="0"/>
                <w:color w:val="082A75" w:themeColor="text2"/>
                <w:kern w:val="0"/>
                <w:sz w:val="28"/>
                <w:szCs w:val="22"/>
              </w:rPr>
              <w:t>(t</w:t>
            </w:r>
            <w:r w:rsidRPr="005A456D">
              <w:rPr>
                <w:rFonts w:asciiTheme="minorHAnsi" w:eastAsiaTheme="minorEastAsia" w:hAnsiTheme="minorHAnsi" w:cstheme="minorBidi"/>
                <w:b w:val="0"/>
                <w:color w:val="082A75" w:themeColor="text2"/>
                <w:kern w:val="0"/>
                <w:sz w:val="28"/>
                <w:szCs w:val="22"/>
              </w:rPr>
              <w:t>outes catégories confondues) ou non, quel que soit leur niveau d’expression écrite et/ou orale et leur aisance à</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utiliser les outils numériques.</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17 ateliers sont proposés. Chaque atelier est une prestation collective en présentiel physique d’une durée pouvant varier d’une demi-journée (3</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heures) à une journée (6 heures) hors temps de restauration.</w:t>
            </w:r>
          </w:p>
          <w:p w:rsidR="005A456D" w:rsidRPr="00FC326F" w:rsidRDefault="005A456D" w:rsidP="005A456D">
            <w:pPr>
              <w:pStyle w:val="Titre1"/>
              <w:rPr>
                <w:rFonts w:asciiTheme="minorHAnsi" w:eastAsiaTheme="minorEastAsia" w:hAnsiTheme="minorHAnsi" w:cstheme="minorBidi"/>
                <w:color w:val="0F0D29" w:themeColor="text1"/>
                <w:kern w:val="0"/>
                <w:sz w:val="28"/>
                <w:szCs w:val="22"/>
              </w:rPr>
            </w:pPr>
            <w:r>
              <w:rPr>
                <w:rFonts w:asciiTheme="minorHAnsi" w:eastAsiaTheme="minorEastAsia" w:hAnsiTheme="minorHAnsi" w:cstheme="minorBidi"/>
                <w:color w:val="0F0D29" w:themeColor="text1"/>
                <w:kern w:val="0"/>
                <w:sz w:val="28"/>
                <w:szCs w:val="22"/>
              </w:rPr>
              <w:t>L'OBJECTIF</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Les ateliers permettent aux bénéficiaires de progresser dans l’acquisition :</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 De compétences : communication orale, numériques, capacités rédactionnelles, rigueur, prise de recul, autonomie,</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 De méthodologies : stratégie et techniques de recherche d’emploi, élaboration de projet professionnel, construction d’un parcours de</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formation, etc.,</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 D’outils nécessaires à la stratégie de recherche d’emploi et au suivi de son parcours professionnel tout au long de sa vie.</w:t>
            </w:r>
          </w:p>
          <w:p w:rsidR="005A456D" w:rsidRPr="005A456D" w:rsidRDefault="005A456D" w:rsidP="005A456D">
            <w:pPr>
              <w:pStyle w:val="Titre1"/>
              <w:rPr>
                <w:rFonts w:asciiTheme="minorHAnsi" w:eastAsiaTheme="minorEastAsia" w:hAnsiTheme="minorHAnsi" w:cstheme="minorBidi"/>
                <w:bCs/>
                <w:color w:val="auto"/>
                <w:kern w:val="0"/>
                <w:sz w:val="28"/>
                <w:szCs w:val="28"/>
              </w:rPr>
            </w:pPr>
            <w:r w:rsidRPr="005A456D">
              <w:rPr>
                <w:rFonts w:asciiTheme="minorHAnsi" w:eastAsiaTheme="minorEastAsia" w:hAnsiTheme="minorHAnsi" w:cstheme="minorBidi"/>
                <w:bCs/>
                <w:color w:val="auto"/>
                <w:kern w:val="0"/>
                <w:sz w:val="28"/>
                <w:szCs w:val="28"/>
              </w:rPr>
              <w:t>DECLENCHEMENT DE LA PRESTATION</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L’inscription sur la prestation peut être mobilisée à tout moment du parcours de retour vers l’emploi du demandeur d’emploi et elle est possible</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selon deux modalités :</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 Le conseiller Pôle Emploi, avec l’accord du bénéficiaire, inscrit celui-ci depuis le système d’information en fonction de ses besoins et</w:t>
            </w:r>
            <w:r>
              <w:rPr>
                <w:rFonts w:asciiTheme="minorHAnsi" w:eastAsiaTheme="minorEastAsia" w:hAnsiTheme="minorHAnsi" w:cstheme="minorBidi"/>
                <w:b w:val="0"/>
                <w:color w:val="082A75" w:themeColor="text2"/>
                <w:kern w:val="0"/>
                <w:sz w:val="28"/>
                <w:szCs w:val="22"/>
              </w:rPr>
              <w:t xml:space="preserve"> </w:t>
            </w:r>
            <w:r w:rsidRPr="005A456D">
              <w:rPr>
                <w:rFonts w:asciiTheme="minorHAnsi" w:eastAsiaTheme="minorEastAsia" w:hAnsiTheme="minorHAnsi" w:cstheme="minorBidi"/>
                <w:b w:val="0"/>
                <w:color w:val="082A75" w:themeColor="text2"/>
                <w:kern w:val="0"/>
                <w:sz w:val="28"/>
                <w:szCs w:val="22"/>
              </w:rPr>
              <w:t>de sa disponibilité,</w:t>
            </w:r>
          </w:p>
          <w:p w:rsidR="005A456D" w:rsidRP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 Le bénéficiaire s’auto-inscrit depuis son espace personnel.</w:t>
            </w:r>
          </w:p>
          <w:p w:rsidR="005A456D" w:rsidRDefault="005A456D" w:rsidP="005A456D">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 w:val="0"/>
                <w:color w:val="082A75" w:themeColor="text2"/>
                <w:kern w:val="0"/>
                <w:sz w:val="28"/>
                <w:szCs w:val="22"/>
              </w:rPr>
              <w:t>Un atelier est confirmé à partir d’un nombre minimum de 3 inscrits et pour un maximum de 12 participants.</w:t>
            </w:r>
          </w:p>
          <w:p w:rsidR="002A393C" w:rsidRDefault="002A393C" w:rsidP="008275A3">
            <w:pPr>
              <w:pStyle w:val="Titre1"/>
              <w:rPr>
                <w:rFonts w:asciiTheme="minorHAnsi" w:eastAsiaTheme="minorEastAsia" w:hAnsiTheme="minorHAnsi" w:cstheme="minorBidi"/>
                <w:bCs/>
                <w:color w:val="auto"/>
                <w:kern w:val="0"/>
                <w:sz w:val="28"/>
                <w:szCs w:val="22"/>
              </w:rPr>
            </w:pPr>
          </w:p>
          <w:p w:rsidR="002A393C" w:rsidRDefault="002A393C" w:rsidP="008275A3">
            <w:pPr>
              <w:pStyle w:val="Titre1"/>
              <w:rPr>
                <w:rFonts w:asciiTheme="minorHAnsi" w:eastAsiaTheme="minorEastAsia" w:hAnsiTheme="minorHAnsi" w:cstheme="minorBidi"/>
                <w:bCs/>
                <w:color w:val="auto"/>
                <w:kern w:val="0"/>
                <w:sz w:val="28"/>
                <w:szCs w:val="22"/>
              </w:rPr>
            </w:pPr>
          </w:p>
          <w:p w:rsidR="000C5E76" w:rsidRPr="008275A3" w:rsidRDefault="005A456D" w:rsidP="008275A3">
            <w:pPr>
              <w:pStyle w:val="Titre1"/>
              <w:rPr>
                <w:rFonts w:asciiTheme="minorHAnsi" w:eastAsiaTheme="minorEastAsia" w:hAnsiTheme="minorHAnsi" w:cstheme="minorBidi"/>
                <w:b w:val="0"/>
                <w:color w:val="082A75" w:themeColor="text2"/>
                <w:kern w:val="0"/>
                <w:sz w:val="28"/>
                <w:szCs w:val="22"/>
              </w:rPr>
            </w:pPr>
            <w:r w:rsidRPr="005A456D">
              <w:rPr>
                <w:rFonts w:asciiTheme="minorHAnsi" w:eastAsiaTheme="minorEastAsia" w:hAnsiTheme="minorHAnsi" w:cstheme="minorBidi"/>
                <w:bCs/>
                <w:color w:val="auto"/>
                <w:kern w:val="0"/>
                <w:sz w:val="28"/>
                <w:szCs w:val="22"/>
              </w:rPr>
              <w:lastRenderedPageBreak/>
              <w:t>ZOOM SUR LES 17 ATELIERS CONSEIL</w:t>
            </w:r>
            <w:r w:rsidR="008275A3">
              <w:rPr>
                <w:rFonts w:asciiTheme="minorHAnsi" w:eastAsiaTheme="minorEastAsia" w:hAnsiTheme="minorHAnsi" w:cstheme="minorBidi"/>
                <w:b w:val="0"/>
                <w:color w:val="082A75" w:themeColor="text2"/>
                <w:kern w:val="0"/>
                <w:sz w:val="28"/>
                <w:szCs w:val="22"/>
              </w:rPr>
              <w:t xml:space="preserve"> </w:t>
            </w:r>
          </w:p>
          <w:p w:rsidR="000C5E76" w:rsidRPr="002A0F57" w:rsidRDefault="00B567A5" w:rsidP="002A0F57">
            <w:pPr>
              <w:pStyle w:val="Titre1"/>
              <w:jc w:val="center"/>
              <w:rPr>
                <w:rFonts w:asciiTheme="minorHAnsi" w:eastAsiaTheme="minorEastAsia" w:hAnsiTheme="minorHAnsi" w:cstheme="minorBidi"/>
                <w:color w:val="082A75" w:themeColor="text2"/>
                <w:kern w:val="0"/>
                <w:sz w:val="28"/>
                <w:szCs w:val="22"/>
              </w:rPr>
            </w:pPr>
            <w:r>
              <w:rPr>
                <w:rFonts w:asciiTheme="minorHAnsi" w:eastAsiaTheme="minorEastAsia" w:hAnsiTheme="minorHAnsi" w:cstheme="minorBidi"/>
                <w:noProof/>
                <w:color w:val="082A75" w:themeColor="text2"/>
                <w:kern w:val="0"/>
                <w:sz w:val="28"/>
                <w:szCs w:val="22"/>
                <w:lang w:eastAsia="fr-FR"/>
              </w:rPr>
              <w:drawing>
                <wp:inline distT="0" distB="0" distL="0" distR="0">
                  <wp:extent cx="6752677" cy="41919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 ATC.png"/>
                          <pic:cNvPicPr/>
                        </pic:nvPicPr>
                        <pic:blipFill>
                          <a:blip r:embed="rId11">
                            <a:extLst>
                              <a:ext uri="{28A0092B-C50C-407E-A947-70E740481C1C}">
                                <a14:useLocalDpi xmlns:a14="http://schemas.microsoft.com/office/drawing/2010/main" val="0"/>
                              </a:ext>
                            </a:extLst>
                          </a:blip>
                          <a:stretch>
                            <a:fillRect/>
                          </a:stretch>
                        </pic:blipFill>
                        <pic:spPr>
                          <a:xfrm>
                            <a:off x="0" y="0"/>
                            <a:ext cx="6752677" cy="4191990"/>
                          </a:xfrm>
                          <a:prstGeom prst="rect">
                            <a:avLst/>
                          </a:prstGeom>
                        </pic:spPr>
                      </pic:pic>
                    </a:graphicData>
                  </a:graphic>
                </wp:inline>
              </w:drawing>
            </w:r>
          </w:p>
          <w:p w:rsidR="002A0F57" w:rsidRPr="00BD6AED" w:rsidRDefault="00BD6AED" w:rsidP="008275A3">
            <w:pPr>
              <w:pStyle w:val="Titre1"/>
              <w:rPr>
                <w:b w:val="0"/>
                <w:sz w:val="28"/>
                <w:szCs w:val="28"/>
                <w:lang w:bidi="fr-FR"/>
              </w:rPr>
            </w:pPr>
            <w:r w:rsidRPr="00BD6AED">
              <w:rPr>
                <w:b w:val="0"/>
                <w:sz w:val="28"/>
                <w:szCs w:val="28"/>
                <w:lang w:bidi="fr-FR"/>
              </w:rPr>
              <w:t>(</w:t>
            </w:r>
            <w:r w:rsidR="000A2578" w:rsidRPr="00BD6AED">
              <w:rPr>
                <w:b w:val="0"/>
                <w:sz w:val="28"/>
                <w:szCs w:val="28"/>
                <w:lang w:bidi="fr-FR"/>
              </w:rPr>
              <w:t>Détails</w:t>
            </w:r>
            <w:r w:rsidRPr="00BD6AED">
              <w:rPr>
                <w:b w:val="0"/>
                <w:sz w:val="28"/>
                <w:szCs w:val="28"/>
                <w:lang w:bidi="fr-FR"/>
              </w:rPr>
              <w:t xml:space="preserve"> du schéma ci-dessus)</w:t>
            </w:r>
          </w:p>
          <w:p w:rsidR="002A0F57" w:rsidRPr="00B567A5" w:rsidRDefault="008275A3" w:rsidP="002A0F57">
            <w:pPr>
              <w:pStyle w:val="Titre1"/>
              <w:rPr>
                <w:rFonts w:ascii="Arial" w:eastAsia="Times New Roman" w:hAnsi="Arial" w:cs="Arial"/>
                <w:color w:val="auto"/>
                <w:kern w:val="0"/>
                <w:sz w:val="27"/>
                <w:szCs w:val="27"/>
                <w:lang w:eastAsia="fr-FR"/>
              </w:rPr>
            </w:pPr>
            <w:r w:rsidRPr="00B567A5">
              <w:rPr>
                <w:rFonts w:ascii="Arial" w:eastAsia="Times New Roman" w:hAnsi="Arial" w:cs="Arial"/>
                <w:color w:val="auto"/>
                <w:kern w:val="0"/>
                <w:sz w:val="27"/>
                <w:szCs w:val="27"/>
                <w:lang w:eastAsia="fr-FR"/>
              </w:rPr>
              <w:t xml:space="preserve">Choisir un métier : </w:t>
            </w:r>
          </w:p>
          <w:p w:rsidR="008275A3" w:rsidRPr="00B567A5" w:rsidRDefault="008275A3" w:rsidP="00B567A5">
            <w:pPr>
              <w:pStyle w:val="Titre1"/>
              <w:numPr>
                <w:ilvl w:val="1"/>
                <w:numId w:val="13"/>
              </w:numPr>
              <w:spacing w:before="0" w:line="240" w:lineRule="auto"/>
              <w:rPr>
                <w:rFonts w:asciiTheme="minorHAnsi" w:eastAsiaTheme="minorEastAsia" w:hAnsiTheme="minorHAnsi" w:cstheme="minorBidi"/>
                <w:b w:val="0"/>
                <w:color w:val="082A75" w:themeColor="text2"/>
                <w:kern w:val="0"/>
                <w:sz w:val="28"/>
                <w:szCs w:val="22"/>
              </w:rPr>
            </w:pPr>
            <w:r w:rsidRPr="00B567A5">
              <w:rPr>
                <w:rFonts w:asciiTheme="minorHAnsi" w:eastAsiaTheme="minorEastAsia" w:hAnsiTheme="minorHAnsi" w:cstheme="minorBidi"/>
                <w:b w:val="0"/>
                <w:color w:val="082A75" w:themeColor="text2"/>
                <w:kern w:val="0"/>
                <w:sz w:val="28"/>
                <w:szCs w:val="22"/>
              </w:rPr>
              <w:t xml:space="preserve">Connaître et comprendre son marché du travail </w:t>
            </w:r>
          </w:p>
          <w:p w:rsidR="008275A3" w:rsidRPr="00B567A5" w:rsidRDefault="008275A3" w:rsidP="00B567A5">
            <w:pPr>
              <w:pStyle w:val="Titre1"/>
              <w:numPr>
                <w:ilvl w:val="1"/>
                <w:numId w:val="13"/>
              </w:numPr>
              <w:spacing w:before="0" w:line="240" w:lineRule="auto"/>
              <w:rPr>
                <w:rFonts w:asciiTheme="minorHAnsi" w:eastAsiaTheme="minorEastAsia" w:hAnsiTheme="minorHAnsi" w:cstheme="minorBidi"/>
                <w:b w:val="0"/>
                <w:color w:val="082A75" w:themeColor="text2"/>
                <w:kern w:val="0"/>
                <w:sz w:val="28"/>
                <w:szCs w:val="22"/>
              </w:rPr>
            </w:pPr>
            <w:r w:rsidRPr="00B567A5">
              <w:rPr>
                <w:rFonts w:asciiTheme="minorHAnsi" w:eastAsiaTheme="minorEastAsia" w:hAnsiTheme="minorHAnsi" w:cstheme="minorBidi"/>
                <w:b w:val="0"/>
                <w:color w:val="082A75" w:themeColor="text2"/>
                <w:kern w:val="0"/>
                <w:sz w:val="28"/>
                <w:szCs w:val="22"/>
              </w:rPr>
              <w:t xml:space="preserve">Envisager mon avenir professionnel </w:t>
            </w:r>
          </w:p>
          <w:p w:rsidR="008275A3" w:rsidRPr="00B567A5" w:rsidRDefault="00B567A5" w:rsidP="008275A3">
            <w:pPr>
              <w:pStyle w:val="Titre1"/>
              <w:rPr>
                <w:rFonts w:ascii="Arial" w:eastAsia="Times New Roman" w:hAnsi="Arial" w:cs="Arial"/>
                <w:color w:val="auto"/>
                <w:kern w:val="0"/>
                <w:sz w:val="27"/>
                <w:szCs w:val="27"/>
                <w:lang w:eastAsia="fr-FR"/>
              </w:rPr>
            </w:pPr>
            <w:r w:rsidRPr="00B567A5">
              <w:rPr>
                <w:rFonts w:ascii="Arial" w:eastAsia="Times New Roman" w:hAnsi="Arial" w:cs="Arial"/>
                <w:color w:val="auto"/>
                <w:kern w:val="0"/>
                <w:sz w:val="27"/>
                <w:szCs w:val="27"/>
                <w:lang w:eastAsia="fr-FR"/>
              </w:rPr>
              <w:t xml:space="preserve">Se former : </w:t>
            </w:r>
          </w:p>
          <w:p w:rsidR="00B567A5" w:rsidRDefault="00B567A5" w:rsidP="00B567A5">
            <w:pPr>
              <w:pStyle w:val="Titre1"/>
              <w:numPr>
                <w:ilvl w:val="1"/>
                <w:numId w:val="13"/>
              </w:numPr>
              <w:rPr>
                <w:rFonts w:asciiTheme="minorHAnsi" w:eastAsiaTheme="minorEastAsia" w:hAnsiTheme="minorHAnsi" w:cstheme="minorBidi"/>
                <w:b w:val="0"/>
                <w:color w:val="082A75" w:themeColor="text2"/>
                <w:kern w:val="0"/>
                <w:sz w:val="28"/>
                <w:szCs w:val="22"/>
              </w:rPr>
            </w:pPr>
            <w:r w:rsidRPr="00B567A5">
              <w:rPr>
                <w:rFonts w:asciiTheme="minorHAnsi" w:eastAsiaTheme="minorEastAsia" w:hAnsiTheme="minorHAnsi" w:cstheme="minorBidi"/>
                <w:b w:val="0"/>
                <w:color w:val="082A75" w:themeColor="text2"/>
                <w:kern w:val="0"/>
                <w:sz w:val="28"/>
                <w:szCs w:val="22"/>
              </w:rPr>
              <w:t xml:space="preserve">Construire mon projet de formation </w:t>
            </w:r>
          </w:p>
          <w:p w:rsidR="00B567A5" w:rsidRDefault="00B567A5" w:rsidP="00B567A5">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Obtenir un titre ou un diplôme par</w:t>
            </w:r>
            <w:r w:rsidR="00BD6AED">
              <w:rPr>
                <w:rFonts w:asciiTheme="minorHAnsi" w:eastAsiaTheme="minorEastAsia" w:hAnsiTheme="minorHAnsi" w:cstheme="minorBidi"/>
                <w:b w:val="0"/>
                <w:color w:val="082A75" w:themeColor="text2"/>
                <w:kern w:val="0"/>
                <w:sz w:val="28"/>
                <w:szCs w:val="22"/>
              </w:rPr>
              <w:t xml:space="preserve"> la</w:t>
            </w:r>
            <w:r>
              <w:rPr>
                <w:rFonts w:asciiTheme="minorHAnsi" w:eastAsiaTheme="minorEastAsia" w:hAnsiTheme="minorHAnsi" w:cstheme="minorBidi"/>
                <w:b w:val="0"/>
                <w:color w:val="082A75" w:themeColor="text2"/>
                <w:kern w:val="0"/>
                <w:sz w:val="28"/>
                <w:szCs w:val="22"/>
              </w:rPr>
              <w:t xml:space="preserve"> VAE </w:t>
            </w:r>
          </w:p>
          <w:p w:rsidR="00BD6AED" w:rsidRDefault="00BD6AED" w:rsidP="00B567A5">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Découvrir et m’approprier les services de Pôle-Emploi.fr</w:t>
            </w:r>
          </w:p>
          <w:p w:rsidR="00BD6AED" w:rsidRDefault="00BD6AED" w:rsidP="00B567A5">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Réussir mes échanges avec Pôle Emploi</w:t>
            </w:r>
          </w:p>
          <w:p w:rsidR="00BD6AED" w:rsidRDefault="00BD6AED" w:rsidP="00B567A5">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Mobiliser mes services numériques Pôle Emploi</w:t>
            </w:r>
          </w:p>
          <w:p w:rsidR="002A393C" w:rsidRDefault="002A393C" w:rsidP="00BD6AED">
            <w:pPr>
              <w:pStyle w:val="Titre1"/>
              <w:rPr>
                <w:rFonts w:ascii="Arial" w:eastAsia="Times New Roman" w:hAnsi="Arial" w:cs="Arial"/>
                <w:color w:val="auto"/>
                <w:kern w:val="0"/>
                <w:sz w:val="27"/>
                <w:szCs w:val="27"/>
                <w:lang w:eastAsia="fr-FR"/>
              </w:rPr>
            </w:pPr>
          </w:p>
          <w:p w:rsidR="00BD6AED" w:rsidRPr="00BD6AED" w:rsidRDefault="00BD6AED" w:rsidP="00BD6AED">
            <w:pPr>
              <w:pStyle w:val="Titre1"/>
              <w:rPr>
                <w:rFonts w:ascii="Arial" w:eastAsia="Times New Roman" w:hAnsi="Arial" w:cs="Arial"/>
                <w:color w:val="auto"/>
                <w:kern w:val="0"/>
                <w:sz w:val="27"/>
                <w:szCs w:val="27"/>
                <w:lang w:eastAsia="fr-FR"/>
              </w:rPr>
            </w:pPr>
            <w:r w:rsidRPr="00BD6AED">
              <w:rPr>
                <w:rFonts w:ascii="Arial" w:eastAsia="Times New Roman" w:hAnsi="Arial" w:cs="Arial"/>
                <w:color w:val="auto"/>
                <w:kern w:val="0"/>
                <w:sz w:val="27"/>
                <w:szCs w:val="27"/>
                <w:lang w:eastAsia="fr-FR"/>
              </w:rPr>
              <w:lastRenderedPageBreak/>
              <w:t>Préparer sa candidature</w:t>
            </w:r>
            <w:r>
              <w:rPr>
                <w:rFonts w:ascii="Arial" w:eastAsia="Times New Roman" w:hAnsi="Arial" w:cs="Arial"/>
                <w:color w:val="auto"/>
                <w:kern w:val="0"/>
                <w:sz w:val="27"/>
                <w:szCs w:val="27"/>
                <w:lang w:eastAsia="fr-FR"/>
              </w:rPr>
              <w:t> :</w:t>
            </w:r>
          </w:p>
          <w:p w:rsidR="00BD6AED" w:rsidRDefault="00BD6AED"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Faire le point sur mes compétences </w:t>
            </w:r>
          </w:p>
          <w:p w:rsidR="00BD6AED" w:rsidRDefault="00BD6AED"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Organiser efficacement ma recherche d’emploi</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Valoriser mon profil sur les réseaux sociaux </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Concevoir un CV percutant </w:t>
            </w:r>
          </w:p>
          <w:p w:rsidR="00BD6AED" w:rsidRPr="00BD6AED" w:rsidRDefault="00BD6AED" w:rsidP="00BD6AED">
            <w:pPr>
              <w:pStyle w:val="Titre1"/>
              <w:rPr>
                <w:rFonts w:ascii="Arial" w:eastAsia="Times New Roman" w:hAnsi="Arial" w:cs="Arial"/>
                <w:color w:val="auto"/>
                <w:kern w:val="0"/>
                <w:sz w:val="27"/>
                <w:szCs w:val="27"/>
                <w:lang w:eastAsia="fr-FR"/>
              </w:rPr>
            </w:pPr>
            <w:r w:rsidRPr="00BD6AED">
              <w:rPr>
                <w:rFonts w:ascii="Arial" w:eastAsia="Times New Roman" w:hAnsi="Arial" w:cs="Arial"/>
                <w:color w:val="auto"/>
                <w:kern w:val="0"/>
                <w:sz w:val="27"/>
                <w:szCs w:val="27"/>
                <w:lang w:eastAsia="fr-FR"/>
              </w:rPr>
              <w:t>Trouver un emploi</w:t>
            </w:r>
            <w:r>
              <w:rPr>
                <w:rFonts w:ascii="Arial" w:eastAsia="Times New Roman" w:hAnsi="Arial" w:cs="Arial"/>
                <w:color w:val="auto"/>
                <w:kern w:val="0"/>
                <w:sz w:val="27"/>
                <w:szCs w:val="27"/>
                <w:lang w:eastAsia="fr-FR"/>
              </w:rPr>
              <w:t> :</w:t>
            </w:r>
          </w:p>
          <w:p w:rsidR="00BD6AED" w:rsidRDefault="00BD6AED"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Répondre efficacement à une offre d’emploi</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Démarcher les entreprises de façon spontanée</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Convaincre en entretien d’embauche </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Négocier sn salaire </w:t>
            </w:r>
          </w:p>
          <w:p w:rsidR="00BD6AED" w:rsidRPr="00BD6AED" w:rsidRDefault="00BD6AED" w:rsidP="00BD6AED">
            <w:pPr>
              <w:pStyle w:val="Titre1"/>
              <w:rPr>
                <w:rFonts w:ascii="Arial" w:eastAsia="Times New Roman" w:hAnsi="Arial" w:cs="Arial"/>
                <w:color w:val="auto"/>
                <w:kern w:val="0"/>
                <w:sz w:val="27"/>
                <w:szCs w:val="27"/>
                <w:lang w:eastAsia="fr-FR"/>
              </w:rPr>
            </w:pPr>
            <w:r w:rsidRPr="00BD6AED">
              <w:rPr>
                <w:rFonts w:ascii="Arial" w:eastAsia="Times New Roman" w:hAnsi="Arial" w:cs="Arial"/>
                <w:color w:val="auto"/>
                <w:kern w:val="0"/>
                <w:sz w:val="27"/>
                <w:szCs w:val="27"/>
                <w:lang w:eastAsia="fr-FR"/>
              </w:rPr>
              <w:t>Créer une entreprise</w:t>
            </w:r>
            <w:r>
              <w:rPr>
                <w:rFonts w:ascii="Arial" w:eastAsia="Times New Roman" w:hAnsi="Arial" w:cs="Arial"/>
                <w:color w:val="auto"/>
                <w:kern w:val="0"/>
                <w:sz w:val="27"/>
                <w:szCs w:val="27"/>
                <w:lang w:eastAsia="fr-FR"/>
              </w:rPr>
              <w:t> :</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M’imaginer créateur d’entreprise </w:t>
            </w:r>
          </w:p>
          <w:p w:rsidR="00BD6AED" w:rsidRDefault="002A393C" w:rsidP="00BD6AED">
            <w:pPr>
              <w:pStyle w:val="Titre1"/>
              <w:numPr>
                <w:ilvl w:val="1"/>
                <w:numId w:val="13"/>
              </w:numPr>
              <w:rPr>
                <w:rFonts w:asciiTheme="minorHAnsi" w:eastAsiaTheme="minorEastAsia" w:hAnsiTheme="minorHAnsi" w:cstheme="minorBidi"/>
                <w:b w:val="0"/>
                <w:color w:val="082A75" w:themeColor="text2"/>
                <w:kern w:val="0"/>
                <w:sz w:val="28"/>
                <w:szCs w:val="22"/>
              </w:rPr>
            </w:pPr>
            <w:r>
              <w:rPr>
                <w:rFonts w:asciiTheme="minorHAnsi" w:eastAsiaTheme="minorEastAsia" w:hAnsiTheme="minorHAnsi" w:cstheme="minorBidi"/>
                <w:b w:val="0"/>
                <w:color w:val="082A75" w:themeColor="text2"/>
                <w:kern w:val="0"/>
                <w:sz w:val="28"/>
                <w:szCs w:val="22"/>
              </w:rPr>
              <w:t xml:space="preserve"> </w:t>
            </w:r>
            <w:r w:rsidR="00BD6AED">
              <w:rPr>
                <w:rFonts w:asciiTheme="minorHAnsi" w:eastAsiaTheme="minorEastAsia" w:hAnsiTheme="minorHAnsi" w:cstheme="minorBidi"/>
                <w:b w:val="0"/>
                <w:color w:val="082A75" w:themeColor="text2"/>
                <w:kern w:val="0"/>
                <w:sz w:val="28"/>
                <w:szCs w:val="22"/>
              </w:rPr>
              <w:t xml:space="preserve">Structurer mon projet de création d’entreprise </w:t>
            </w:r>
          </w:p>
          <w:p w:rsidR="002A0F57" w:rsidRDefault="002A0F57" w:rsidP="002A0F57">
            <w:pPr>
              <w:pStyle w:val="Titre1"/>
              <w:rPr>
                <w:rFonts w:asciiTheme="minorHAnsi" w:eastAsiaTheme="minorEastAsia" w:hAnsiTheme="minorHAnsi" w:cstheme="minorBidi"/>
                <w:b w:val="0"/>
                <w:color w:val="082A75" w:themeColor="text2"/>
                <w:kern w:val="0"/>
                <w:sz w:val="28"/>
                <w:szCs w:val="22"/>
              </w:rPr>
            </w:pPr>
          </w:p>
          <w:p w:rsidR="001607BF" w:rsidRDefault="001607BF" w:rsidP="002A0F57">
            <w:pPr>
              <w:pStyle w:val="Titre1"/>
              <w:rPr>
                <w:rFonts w:asciiTheme="minorHAnsi" w:eastAsiaTheme="minorEastAsia" w:hAnsiTheme="minorHAnsi" w:cstheme="minorBidi"/>
                <w:b w:val="0"/>
                <w:color w:val="082A75" w:themeColor="text2"/>
                <w:kern w:val="0"/>
                <w:sz w:val="28"/>
                <w:szCs w:val="22"/>
              </w:rPr>
            </w:pPr>
          </w:p>
          <w:p w:rsidR="001607BF" w:rsidRPr="00BD6AED" w:rsidRDefault="001607BF" w:rsidP="007223FB">
            <w:pPr>
              <w:spacing w:before="120" w:after="200" w:line="264" w:lineRule="auto"/>
              <w:ind w:left="357"/>
              <w:rPr>
                <w:b w:val="0"/>
              </w:rPr>
            </w:pPr>
          </w:p>
        </w:tc>
      </w:tr>
      <w:tr w:rsidR="00BD6AED" w:rsidTr="00C177E5">
        <w:trPr>
          <w:trHeight w:val="6070"/>
        </w:trPr>
        <w:tc>
          <w:tcPr>
            <w:tcW w:w="9994" w:type="dxa"/>
          </w:tcPr>
          <w:p w:rsidR="00BD6AED" w:rsidRDefault="00F02239" w:rsidP="00F02239">
            <w:pPr>
              <w:pStyle w:val="font8"/>
              <w:jc w:val="center"/>
              <w:rPr>
                <w:rFonts w:ascii="Arial" w:hAnsi="Arial" w:cs="Arial"/>
                <w:b/>
                <w:color w:val="9B1D7A"/>
                <w:sz w:val="27"/>
                <w:szCs w:val="27"/>
              </w:rPr>
            </w:pPr>
            <w:r>
              <w:rPr>
                <w:rFonts w:ascii="Arial" w:hAnsi="Arial" w:cs="Arial"/>
                <w:b/>
                <w:color w:val="9B1D7A"/>
                <w:sz w:val="27"/>
                <w:szCs w:val="27"/>
              </w:rPr>
              <w:lastRenderedPageBreak/>
              <w:t>Rubrique annexe</w:t>
            </w:r>
          </w:p>
          <w:p w:rsidR="00F02239" w:rsidRDefault="0033545B" w:rsidP="00C177E5">
            <w:pPr>
              <w:pStyle w:val="font8"/>
              <w:jc w:val="center"/>
              <w:rPr>
                <w:rFonts w:ascii="Arial" w:hAnsi="Arial" w:cs="Arial"/>
                <w:b/>
                <w:color w:val="9B1D7A"/>
                <w:sz w:val="27"/>
                <w:szCs w:val="27"/>
              </w:rPr>
            </w:pPr>
            <w:r>
              <w:rPr>
                <w:rFonts w:ascii="Arial" w:hAnsi="Arial" w:cs="Arial"/>
                <w:b/>
                <w:color w:val="9B1D7A"/>
                <w:sz w:val="27"/>
                <w:szCs w:val="27"/>
              </w:rPr>
              <w:t xml:space="preserve">Nous contacter </w:t>
            </w:r>
          </w:p>
          <w:p w:rsidR="00F02239" w:rsidRDefault="0033545B" w:rsidP="0033545B">
            <w:pPr>
              <w:pStyle w:val="font8"/>
              <w:rPr>
                <w:rFonts w:ascii="Arial" w:hAnsi="Arial" w:cs="Arial"/>
                <w:color w:val="9B1D7A"/>
                <w:sz w:val="27"/>
                <w:szCs w:val="27"/>
              </w:rPr>
            </w:pPr>
            <w:r w:rsidRPr="0033545B">
              <w:rPr>
                <w:rFonts w:asciiTheme="minorHAnsi" w:eastAsiaTheme="minorEastAsia" w:hAnsiTheme="minorHAnsi" w:cstheme="minorBidi"/>
                <w:color w:val="082A75" w:themeColor="text2"/>
                <w:sz w:val="28"/>
                <w:szCs w:val="22"/>
                <w:lang w:eastAsia="en-US"/>
              </w:rPr>
              <w:t>Insérer sur la carte de l’</w:t>
            </w:r>
            <w:r w:rsidR="00C177E5">
              <w:rPr>
                <w:rFonts w:asciiTheme="minorHAnsi" w:eastAsiaTheme="minorEastAsia" w:hAnsiTheme="minorHAnsi" w:cstheme="minorBidi"/>
                <w:color w:val="082A75" w:themeColor="text2"/>
                <w:sz w:val="28"/>
                <w:szCs w:val="22"/>
                <w:lang w:eastAsia="en-US"/>
              </w:rPr>
              <w:t>île</w:t>
            </w:r>
            <w:r w:rsidRPr="0033545B">
              <w:rPr>
                <w:rFonts w:asciiTheme="minorHAnsi" w:eastAsiaTheme="minorEastAsia" w:hAnsiTheme="minorHAnsi" w:cstheme="minorBidi"/>
                <w:color w:val="082A75" w:themeColor="text2"/>
                <w:sz w:val="28"/>
                <w:szCs w:val="22"/>
                <w:lang w:eastAsia="en-US"/>
              </w:rPr>
              <w:t xml:space="preserve"> des points de localisation sur nos sites</w:t>
            </w:r>
            <w:r w:rsidR="00C177E5">
              <w:rPr>
                <w:rFonts w:ascii="Arial" w:hAnsi="Arial" w:cs="Arial"/>
                <w:color w:val="9B1D7A"/>
                <w:sz w:val="27"/>
                <w:szCs w:val="27"/>
              </w:rPr>
              <w:t xml:space="preserve">. </w:t>
            </w:r>
          </w:p>
          <w:p w:rsidR="0033545B" w:rsidRPr="0033545B" w:rsidRDefault="00C177E5" w:rsidP="0033545B">
            <w:pPr>
              <w:pStyle w:val="font8"/>
              <w:numPr>
                <w:ilvl w:val="0"/>
                <w:numId w:val="2"/>
              </w:numPr>
              <w:rPr>
                <w:rFonts w:asciiTheme="minorHAnsi" w:eastAsiaTheme="minorEastAsia" w:hAnsiTheme="minorHAnsi" w:cstheme="minorBidi"/>
                <w:color w:val="082A75" w:themeColor="text2"/>
                <w:sz w:val="28"/>
                <w:szCs w:val="22"/>
                <w:lang w:eastAsia="en-US"/>
              </w:rPr>
            </w:pPr>
            <w:r w:rsidRPr="0033545B">
              <w:rPr>
                <w:rFonts w:asciiTheme="minorHAnsi" w:eastAsiaTheme="minorEastAsia" w:hAnsiTheme="minorHAnsi" w:cstheme="minorBidi"/>
                <w:noProof/>
                <w:color w:val="082A75" w:themeColor="text2"/>
                <w:sz w:val="28"/>
                <w:szCs w:val="22"/>
              </w:rPr>
              <w:drawing>
                <wp:anchor distT="0" distB="0" distL="114300" distR="114300" simplePos="0" relativeHeight="251664384" behindDoc="0" locked="0" layoutInCell="1" allowOverlap="1" wp14:anchorId="22B5585E" wp14:editId="220BCF1D">
                  <wp:simplePos x="0" y="0"/>
                  <wp:positionH relativeFrom="column">
                    <wp:posOffset>2866361</wp:posOffset>
                  </wp:positionH>
                  <wp:positionV relativeFrom="paragraph">
                    <wp:posOffset>53089</wp:posOffset>
                  </wp:positionV>
                  <wp:extent cx="2232660" cy="2065020"/>
                  <wp:effectExtent l="0" t="0" r="0" b="0"/>
                  <wp:wrapThrough wrapText="bothSides">
                    <wp:wrapPolygon edited="0">
                      <wp:start x="7372" y="0"/>
                      <wp:lineTo x="5713" y="399"/>
                      <wp:lineTo x="1659" y="2590"/>
                      <wp:lineTo x="1659" y="3387"/>
                      <wp:lineTo x="0" y="6576"/>
                      <wp:lineTo x="0" y="8967"/>
                      <wp:lineTo x="1843" y="12952"/>
                      <wp:lineTo x="1843" y="13948"/>
                      <wp:lineTo x="2949" y="16140"/>
                      <wp:lineTo x="3502" y="16738"/>
                      <wp:lineTo x="7372" y="19328"/>
                      <wp:lineTo x="12532" y="20923"/>
                      <wp:lineTo x="12901" y="21321"/>
                      <wp:lineTo x="15297" y="21321"/>
                      <wp:lineTo x="16771" y="20923"/>
                      <wp:lineTo x="20457" y="19727"/>
                      <wp:lineTo x="20457" y="16140"/>
                      <wp:lineTo x="21195" y="12952"/>
                      <wp:lineTo x="21379" y="11756"/>
                      <wp:lineTo x="20826" y="10760"/>
                      <wp:lineTo x="19536" y="9764"/>
                      <wp:lineTo x="17324" y="6576"/>
                      <wp:lineTo x="16587" y="2391"/>
                      <wp:lineTo x="12532" y="797"/>
                      <wp:lineTo x="8109" y="0"/>
                      <wp:lineTo x="7372"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e_reunion_01_contour0.png"/>
                          <pic:cNvPicPr/>
                        </pic:nvPicPr>
                        <pic:blipFill>
                          <a:blip r:embed="rId12">
                            <a:extLst>
                              <a:ext uri="{28A0092B-C50C-407E-A947-70E740481C1C}">
                                <a14:useLocalDpi xmlns:a14="http://schemas.microsoft.com/office/drawing/2010/main" val="0"/>
                              </a:ext>
                            </a:extLst>
                          </a:blip>
                          <a:stretch>
                            <a:fillRect/>
                          </a:stretch>
                        </pic:blipFill>
                        <pic:spPr>
                          <a:xfrm>
                            <a:off x="0" y="0"/>
                            <a:ext cx="2232660" cy="2065020"/>
                          </a:xfrm>
                          <a:prstGeom prst="rect">
                            <a:avLst/>
                          </a:prstGeom>
                        </pic:spPr>
                      </pic:pic>
                    </a:graphicData>
                  </a:graphic>
                  <wp14:sizeRelH relativeFrom="margin">
                    <wp14:pctWidth>0</wp14:pctWidth>
                  </wp14:sizeRelH>
                  <wp14:sizeRelV relativeFrom="margin">
                    <wp14:pctHeight>0</wp14:pctHeight>
                  </wp14:sizeRelV>
                </wp:anchor>
              </w:drawing>
            </w:r>
            <w:r w:rsidR="0033545B" w:rsidRPr="0033545B">
              <w:rPr>
                <w:rFonts w:asciiTheme="minorHAnsi" w:eastAsiaTheme="minorEastAsia" w:hAnsiTheme="minorHAnsi" w:cstheme="minorBidi"/>
                <w:color w:val="082A75" w:themeColor="text2"/>
                <w:sz w:val="28"/>
                <w:szCs w:val="22"/>
                <w:lang w:eastAsia="en-US"/>
              </w:rPr>
              <w:t>Saint Denis</w:t>
            </w:r>
          </w:p>
          <w:p w:rsidR="0033545B" w:rsidRPr="0033545B" w:rsidRDefault="0033545B" w:rsidP="0033545B">
            <w:pPr>
              <w:pStyle w:val="font8"/>
              <w:numPr>
                <w:ilvl w:val="0"/>
                <w:numId w:val="2"/>
              </w:numPr>
              <w:rPr>
                <w:rFonts w:asciiTheme="minorHAnsi" w:eastAsiaTheme="minorEastAsia" w:hAnsiTheme="minorHAnsi" w:cstheme="minorBidi"/>
                <w:color w:val="082A75" w:themeColor="text2"/>
                <w:sz w:val="28"/>
                <w:szCs w:val="22"/>
                <w:lang w:eastAsia="en-US"/>
              </w:rPr>
            </w:pPr>
            <w:r w:rsidRPr="0033545B">
              <w:rPr>
                <w:rFonts w:asciiTheme="minorHAnsi" w:eastAsiaTheme="minorEastAsia" w:hAnsiTheme="minorHAnsi" w:cstheme="minorBidi"/>
                <w:color w:val="082A75" w:themeColor="text2"/>
                <w:sz w:val="28"/>
                <w:szCs w:val="22"/>
                <w:lang w:eastAsia="en-US"/>
              </w:rPr>
              <w:t>Le Port</w:t>
            </w:r>
          </w:p>
          <w:p w:rsidR="0033545B" w:rsidRPr="0033545B" w:rsidRDefault="0033545B" w:rsidP="0033545B">
            <w:pPr>
              <w:pStyle w:val="font8"/>
              <w:numPr>
                <w:ilvl w:val="0"/>
                <w:numId w:val="2"/>
              </w:numPr>
              <w:rPr>
                <w:rFonts w:asciiTheme="minorHAnsi" w:eastAsiaTheme="minorEastAsia" w:hAnsiTheme="minorHAnsi" w:cstheme="minorBidi"/>
                <w:color w:val="082A75" w:themeColor="text2"/>
                <w:sz w:val="28"/>
                <w:szCs w:val="22"/>
                <w:lang w:eastAsia="en-US"/>
              </w:rPr>
            </w:pPr>
            <w:r w:rsidRPr="0033545B">
              <w:rPr>
                <w:rFonts w:asciiTheme="minorHAnsi" w:eastAsiaTheme="minorEastAsia" w:hAnsiTheme="minorHAnsi" w:cstheme="minorBidi"/>
                <w:color w:val="082A75" w:themeColor="text2"/>
                <w:sz w:val="28"/>
                <w:szCs w:val="22"/>
                <w:lang w:eastAsia="en-US"/>
              </w:rPr>
              <w:t xml:space="preserve">Saint Paul </w:t>
            </w:r>
          </w:p>
          <w:p w:rsidR="0033545B" w:rsidRPr="0033545B" w:rsidRDefault="0033545B" w:rsidP="0033545B">
            <w:pPr>
              <w:pStyle w:val="font8"/>
              <w:numPr>
                <w:ilvl w:val="0"/>
                <w:numId w:val="2"/>
              </w:numPr>
              <w:rPr>
                <w:rFonts w:asciiTheme="minorHAnsi" w:eastAsiaTheme="minorEastAsia" w:hAnsiTheme="minorHAnsi" w:cstheme="minorBidi"/>
                <w:color w:val="082A75" w:themeColor="text2"/>
                <w:sz w:val="28"/>
                <w:szCs w:val="22"/>
                <w:lang w:eastAsia="en-US"/>
              </w:rPr>
            </w:pPr>
            <w:r w:rsidRPr="0033545B">
              <w:rPr>
                <w:rFonts w:asciiTheme="minorHAnsi" w:eastAsiaTheme="minorEastAsia" w:hAnsiTheme="minorHAnsi" w:cstheme="minorBidi"/>
                <w:color w:val="082A75" w:themeColor="text2"/>
                <w:sz w:val="28"/>
                <w:szCs w:val="22"/>
                <w:lang w:eastAsia="en-US"/>
              </w:rPr>
              <w:t xml:space="preserve">Le Tampon </w:t>
            </w:r>
          </w:p>
          <w:p w:rsidR="0033545B" w:rsidRPr="0033545B" w:rsidRDefault="0033545B" w:rsidP="0033545B">
            <w:pPr>
              <w:pStyle w:val="font8"/>
              <w:numPr>
                <w:ilvl w:val="0"/>
                <w:numId w:val="2"/>
              </w:numPr>
              <w:rPr>
                <w:rFonts w:ascii="Arial" w:hAnsi="Arial" w:cs="Arial"/>
                <w:color w:val="9B1D7A"/>
                <w:sz w:val="27"/>
                <w:szCs w:val="27"/>
              </w:rPr>
            </w:pPr>
            <w:r w:rsidRPr="0033545B">
              <w:rPr>
                <w:rFonts w:asciiTheme="minorHAnsi" w:eastAsiaTheme="minorEastAsia" w:hAnsiTheme="minorHAnsi" w:cstheme="minorBidi"/>
                <w:color w:val="082A75" w:themeColor="text2"/>
                <w:sz w:val="28"/>
                <w:szCs w:val="22"/>
                <w:lang w:eastAsia="en-US"/>
              </w:rPr>
              <w:t>Saint</w:t>
            </w:r>
            <w:r w:rsidR="005A456D">
              <w:rPr>
                <w:rFonts w:asciiTheme="minorHAnsi" w:eastAsiaTheme="minorEastAsia" w:hAnsiTheme="minorHAnsi" w:cstheme="minorBidi"/>
                <w:color w:val="082A75" w:themeColor="text2"/>
                <w:sz w:val="28"/>
                <w:szCs w:val="22"/>
                <w:lang w:eastAsia="en-US"/>
              </w:rPr>
              <w:t>-</w:t>
            </w:r>
            <w:r w:rsidRPr="0033545B">
              <w:rPr>
                <w:rFonts w:asciiTheme="minorHAnsi" w:eastAsiaTheme="minorEastAsia" w:hAnsiTheme="minorHAnsi" w:cstheme="minorBidi"/>
                <w:color w:val="082A75" w:themeColor="text2"/>
                <w:sz w:val="28"/>
                <w:szCs w:val="22"/>
                <w:lang w:eastAsia="en-US"/>
              </w:rPr>
              <w:t>J</w:t>
            </w:r>
            <w:r w:rsidR="00C177E5">
              <w:rPr>
                <w:rFonts w:asciiTheme="minorHAnsi" w:eastAsiaTheme="minorEastAsia" w:hAnsiTheme="minorHAnsi" w:cstheme="minorBidi"/>
                <w:color w:val="082A75" w:themeColor="text2"/>
                <w:sz w:val="28"/>
                <w:szCs w:val="22"/>
                <w:lang w:eastAsia="en-US"/>
              </w:rPr>
              <w:t>oseph</w:t>
            </w:r>
          </w:p>
        </w:tc>
      </w:tr>
      <w:tr w:rsidR="0033545B" w:rsidTr="00C177E5">
        <w:trPr>
          <w:trHeight w:val="5931"/>
        </w:trPr>
        <w:tc>
          <w:tcPr>
            <w:tcW w:w="9994" w:type="dxa"/>
          </w:tcPr>
          <w:p w:rsidR="00D52F93" w:rsidRPr="00D52F93" w:rsidRDefault="00D52F93" w:rsidP="00D52F93">
            <w:pPr>
              <w:pStyle w:val="font8"/>
              <w:rPr>
                <w:rFonts w:asciiTheme="minorHAnsi" w:eastAsiaTheme="minorEastAsia" w:hAnsiTheme="minorHAnsi" w:cstheme="minorBidi"/>
                <w:b/>
                <w:color w:val="082A75" w:themeColor="text2"/>
                <w:sz w:val="28"/>
                <w:szCs w:val="22"/>
                <w:lang w:eastAsia="en-US"/>
              </w:rPr>
            </w:pPr>
            <w:r w:rsidRPr="00D52F93">
              <w:rPr>
                <w:rFonts w:asciiTheme="minorHAnsi" w:eastAsiaTheme="minorEastAsia" w:hAnsiTheme="minorHAnsi" w:cstheme="minorBidi"/>
                <w:b/>
                <w:color w:val="082A75" w:themeColor="text2"/>
                <w:sz w:val="28"/>
                <w:szCs w:val="22"/>
                <w:lang w:eastAsia="en-US"/>
              </w:rPr>
              <w:t>Mon Conseil en Evolution Professionnelle</w:t>
            </w:r>
          </w:p>
          <w:p w:rsidR="00D52F93" w:rsidRDefault="00D52F93" w:rsidP="00D52F93">
            <w:pPr>
              <w:pStyle w:val="font8"/>
              <w:rPr>
                <w:rFonts w:asciiTheme="minorHAnsi" w:eastAsiaTheme="minorEastAsia" w:hAnsiTheme="minorHAnsi" w:cstheme="minorBidi"/>
                <w:color w:val="082A75" w:themeColor="text2"/>
                <w:sz w:val="28"/>
                <w:szCs w:val="22"/>
                <w:lang w:eastAsia="en-US"/>
              </w:rPr>
            </w:pPr>
            <w:r w:rsidRPr="00D52F93">
              <w:rPr>
                <w:rFonts w:asciiTheme="minorHAnsi" w:eastAsiaTheme="minorEastAsia" w:hAnsiTheme="minorHAnsi" w:cstheme="minorBidi"/>
                <w:color w:val="082A75" w:themeColor="text2"/>
                <w:sz w:val="28"/>
                <w:szCs w:val="22"/>
                <w:lang w:eastAsia="en-US"/>
              </w:rPr>
              <w:t>Pa</w:t>
            </w:r>
            <w:r>
              <w:rPr>
                <w:rFonts w:asciiTheme="minorHAnsi" w:eastAsiaTheme="minorEastAsia" w:hAnsiTheme="minorHAnsi" w:cstheme="minorBidi"/>
                <w:color w:val="082A75" w:themeColor="text2"/>
                <w:sz w:val="28"/>
                <w:szCs w:val="22"/>
                <w:lang w:eastAsia="en-US"/>
              </w:rPr>
              <w:t xml:space="preserve">r téléphone, nos chargés d’information vous répondent au </w:t>
            </w:r>
          </w:p>
          <w:p w:rsidR="00D52F93" w:rsidRDefault="00D52F93" w:rsidP="00D52F93">
            <w:pPr>
              <w:pStyle w:val="font8"/>
              <w:rPr>
                <w:rFonts w:asciiTheme="minorHAnsi" w:eastAsiaTheme="minorEastAsia" w:hAnsiTheme="minorHAnsi" w:cstheme="minorBidi"/>
                <w:color w:val="082A75" w:themeColor="text2"/>
                <w:sz w:val="20"/>
                <w:szCs w:val="20"/>
                <w:lang w:eastAsia="en-US"/>
              </w:rPr>
            </w:pPr>
            <w:r>
              <w:rPr>
                <w:rFonts w:asciiTheme="minorHAnsi" w:eastAsiaTheme="minorEastAsia" w:hAnsiTheme="minorHAnsi" w:cstheme="minorBidi"/>
                <w:color w:val="082A75" w:themeColor="text2"/>
                <w:sz w:val="28"/>
                <w:szCs w:val="22"/>
                <w:lang w:eastAsia="en-US"/>
              </w:rPr>
              <w:t xml:space="preserve">09 72 01 02 03 </w:t>
            </w:r>
            <w:r w:rsidR="005A456D">
              <w:rPr>
                <w:rFonts w:asciiTheme="minorHAnsi" w:eastAsiaTheme="minorEastAsia" w:hAnsiTheme="minorHAnsi" w:cstheme="minorBidi"/>
                <w:color w:val="082A75" w:themeColor="text2"/>
                <w:sz w:val="28"/>
                <w:szCs w:val="22"/>
                <w:lang w:eastAsia="en-US"/>
              </w:rPr>
              <w:t>(</w:t>
            </w:r>
            <w:r w:rsidRPr="00D52F93">
              <w:rPr>
                <w:rFonts w:asciiTheme="minorHAnsi" w:eastAsiaTheme="minorEastAsia" w:hAnsiTheme="minorHAnsi" w:cstheme="minorBidi"/>
                <w:color w:val="082A75" w:themeColor="text2"/>
                <w:sz w:val="20"/>
                <w:szCs w:val="20"/>
                <w:lang w:eastAsia="en-US"/>
              </w:rPr>
              <w:t>numéro unique (non surtaxé)</w:t>
            </w:r>
          </w:p>
          <w:p w:rsidR="00D52F93" w:rsidRPr="00D52F93" w:rsidRDefault="00D52F93" w:rsidP="00D52F93">
            <w:pPr>
              <w:pStyle w:val="font8"/>
              <w:spacing w:before="0" w:beforeAutospacing="0" w:after="0" w:afterAutospacing="0"/>
              <w:rPr>
                <w:rFonts w:asciiTheme="minorHAnsi" w:eastAsiaTheme="minorEastAsia" w:hAnsiTheme="minorHAnsi" w:cstheme="minorBidi"/>
                <w:color w:val="082A75" w:themeColor="text2"/>
                <w:sz w:val="28"/>
                <w:szCs w:val="22"/>
                <w:lang w:eastAsia="en-US"/>
              </w:rPr>
            </w:pPr>
            <w:r w:rsidRPr="00D52F93">
              <w:rPr>
                <w:rFonts w:asciiTheme="minorHAnsi" w:eastAsiaTheme="minorEastAsia" w:hAnsiTheme="minorHAnsi" w:cstheme="minorBidi"/>
                <w:color w:val="082A75" w:themeColor="text2"/>
                <w:sz w:val="28"/>
                <w:szCs w:val="22"/>
                <w:lang w:eastAsia="en-US"/>
              </w:rPr>
              <w:t xml:space="preserve">Du lundi au vendredi de 8h à 19h </w:t>
            </w:r>
          </w:p>
          <w:p w:rsidR="00D52F93" w:rsidRDefault="00D52F93" w:rsidP="00D52F93">
            <w:pPr>
              <w:pStyle w:val="font8"/>
              <w:spacing w:before="0" w:beforeAutospacing="0" w:after="0" w:afterAutospacing="0"/>
              <w:rPr>
                <w:rFonts w:asciiTheme="minorHAnsi" w:eastAsiaTheme="minorEastAsia" w:hAnsiTheme="minorHAnsi" w:cstheme="minorBidi"/>
                <w:color w:val="082A75" w:themeColor="text2"/>
                <w:sz w:val="28"/>
                <w:szCs w:val="22"/>
                <w:lang w:eastAsia="en-US"/>
              </w:rPr>
            </w:pPr>
            <w:r w:rsidRPr="00D52F93">
              <w:rPr>
                <w:rFonts w:asciiTheme="minorHAnsi" w:eastAsiaTheme="minorEastAsia" w:hAnsiTheme="minorHAnsi" w:cstheme="minorBidi"/>
                <w:color w:val="082A75" w:themeColor="text2"/>
                <w:sz w:val="28"/>
                <w:szCs w:val="22"/>
                <w:lang w:eastAsia="en-US"/>
              </w:rPr>
              <w:t xml:space="preserve">Le samedi de 9h à 12h </w:t>
            </w:r>
          </w:p>
          <w:p w:rsidR="00D52F93" w:rsidRPr="00D52F93" w:rsidRDefault="00D52F93" w:rsidP="00D52F93">
            <w:pPr>
              <w:pStyle w:val="font8"/>
              <w:spacing w:before="0" w:beforeAutospacing="0" w:after="0" w:afterAutospacing="0"/>
              <w:rPr>
                <w:rFonts w:asciiTheme="minorHAnsi" w:eastAsiaTheme="minorEastAsia" w:hAnsiTheme="minorHAnsi" w:cstheme="minorBidi"/>
                <w:color w:val="082A75" w:themeColor="text2"/>
                <w:sz w:val="28"/>
                <w:szCs w:val="22"/>
                <w:lang w:eastAsia="en-US"/>
              </w:rPr>
            </w:pPr>
          </w:p>
          <w:p w:rsidR="00D52F93" w:rsidRPr="00D52F93" w:rsidRDefault="00D52F93" w:rsidP="00D52F93">
            <w:pPr>
              <w:pStyle w:val="font8"/>
              <w:spacing w:before="0" w:beforeAutospacing="0" w:after="0" w:afterAutospacing="0"/>
              <w:rPr>
                <w:rFonts w:asciiTheme="minorHAnsi" w:eastAsiaTheme="minorEastAsia" w:hAnsiTheme="minorHAnsi" w:cstheme="minorBidi"/>
                <w:color w:val="082A75" w:themeColor="text2"/>
                <w:sz w:val="28"/>
                <w:szCs w:val="22"/>
                <w:lang w:eastAsia="en-US"/>
              </w:rPr>
            </w:pPr>
            <w:r w:rsidRPr="00D52F93">
              <w:rPr>
                <w:rFonts w:asciiTheme="minorHAnsi" w:eastAsiaTheme="minorEastAsia" w:hAnsiTheme="minorHAnsi" w:cstheme="minorBidi"/>
                <w:color w:val="082A75" w:themeColor="text2"/>
                <w:sz w:val="28"/>
                <w:szCs w:val="22"/>
                <w:lang w:eastAsia="en-US"/>
              </w:rPr>
              <w:t xml:space="preserve">Sur notre site internet </w:t>
            </w:r>
          </w:p>
          <w:p w:rsidR="00D52F93" w:rsidRDefault="00D52F93" w:rsidP="00D52F93">
            <w:pPr>
              <w:pStyle w:val="font8"/>
              <w:spacing w:before="0" w:beforeAutospacing="0" w:after="0" w:afterAutospacing="0"/>
              <w:rPr>
                <w:rFonts w:asciiTheme="minorHAnsi" w:eastAsiaTheme="minorEastAsia" w:hAnsiTheme="minorHAnsi" w:cstheme="minorBidi"/>
                <w:color w:val="082A75" w:themeColor="text2"/>
                <w:sz w:val="28"/>
                <w:szCs w:val="22"/>
                <w:lang w:eastAsia="en-US"/>
              </w:rPr>
            </w:pPr>
            <w:r w:rsidRPr="00D52F93">
              <w:rPr>
                <w:rFonts w:asciiTheme="minorHAnsi" w:eastAsiaTheme="minorEastAsia" w:hAnsiTheme="minorHAnsi" w:cstheme="minorBidi"/>
                <w:color w:val="082A75" w:themeColor="text2"/>
                <w:sz w:val="28"/>
                <w:szCs w:val="22"/>
                <w:lang w:eastAsia="en-US"/>
              </w:rPr>
              <w:t>www.mon.cep.org/</w:t>
            </w:r>
            <w:r w:rsidR="009338A8">
              <w:rPr>
                <w:rFonts w:asciiTheme="minorHAnsi" w:eastAsiaTheme="minorEastAsia" w:hAnsiTheme="minorHAnsi" w:cstheme="minorBidi"/>
                <w:color w:val="082A75" w:themeColor="text2"/>
                <w:sz w:val="28"/>
                <w:szCs w:val="22"/>
                <w:lang w:eastAsia="en-US"/>
              </w:rPr>
              <w:t>region/</w:t>
            </w:r>
            <w:r w:rsidRPr="00D52F93">
              <w:rPr>
                <w:rFonts w:asciiTheme="minorHAnsi" w:eastAsiaTheme="minorEastAsia" w:hAnsiTheme="minorHAnsi" w:cstheme="minorBidi"/>
                <w:color w:val="082A75" w:themeColor="text2"/>
                <w:sz w:val="28"/>
                <w:szCs w:val="22"/>
                <w:lang w:eastAsia="en-US"/>
              </w:rPr>
              <w:t>lareunion</w:t>
            </w:r>
          </w:p>
          <w:p w:rsidR="00D52F93" w:rsidRPr="00D52F93" w:rsidRDefault="00D52F93" w:rsidP="00D52F93">
            <w:pPr>
              <w:pStyle w:val="font8"/>
              <w:rPr>
                <w:rFonts w:asciiTheme="minorHAnsi" w:eastAsiaTheme="minorEastAsia" w:hAnsiTheme="minorHAnsi" w:cstheme="minorBidi"/>
                <w:color w:val="082A75" w:themeColor="text2"/>
                <w:sz w:val="28"/>
                <w:szCs w:val="22"/>
                <w:lang w:eastAsia="en-US"/>
              </w:rPr>
            </w:pPr>
          </w:p>
          <w:p w:rsidR="00D52F93" w:rsidRDefault="00D52F93" w:rsidP="005D29C2">
            <w:pPr>
              <w:pStyle w:val="font8"/>
              <w:rPr>
                <w:rFonts w:asciiTheme="minorHAnsi" w:eastAsiaTheme="minorEastAsia" w:hAnsiTheme="minorHAnsi" w:cstheme="minorBidi"/>
                <w:b/>
                <w:sz w:val="36"/>
                <w:szCs w:val="36"/>
                <w:lang w:eastAsia="en-US"/>
              </w:rPr>
            </w:pPr>
          </w:p>
          <w:p w:rsidR="00D52F93" w:rsidRDefault="00D52F93" w:rsidP="005D29C2">
            <w:pPr>
              <w:pStyle w:val="font8"/>
              <w:rPr>
                <w:rFonts w:asciiTheme="minorHAnsi" w:eastAsiaTheme="minorEastAsia" w:hAnsiTheme="minorHAnsi" w:cstheme="minorBidi"/>
                <w:b/>
                <w:sz w:val="36"/>
                <w:szCs w:val="36"/>
                <w:lang w:eastAsia="en-US"/>
              </w:rPr>
            </w:pPr>
          </w:p>
          <w:p w:rsidR="00D52F93" w:rsidRDefault="00D52F93" w:rsidP="005D29C2">
            <w:pPr>
              <w:pStyle w:val="font8"/>
              <w:rPr>
                <w:rFonts w:asciiTheme="minorHAnsi" w:eastAsiaTheme="minorEastAsia" w:hAnsiTheme="minorHAnsi" w:cstheme="minorBidi"/>
                <w:b/>
                <w:sz w:val="36"/>
                <w:szCs w:val="36"/>
                <w:lang w:eastAsia="en-US"/>
              </w:rPr>
            </w:pPr>
          </w:p>
          <w:p w:rsidR="00D52F93" w:rsidRDefault="00D52F93" w:rsidP="005D29C2">
            <w:pPr>
              <w:pStyle w:val="font8"/>
              <w:rPr>
                <w:rFonts w:asciiTheme="minorHAnsi" w:eastAsiaTheme="minorEastAsia" w:hAnsiTheme="minorHAnsi" w:cstheme="minorBidi"/>
                <w:b/>
                <w:sz w:val="36"/>
                <w:szCs w:val="36"/>
                <w:lang w:eastAsia="en-US"/>
              </w:rPr>
            </w:pPr>
          </w:p>
          <w:p w:rsidR="00D52F93" w:rsidRDefault="00D52F93" w:rsidP="005D29C2">
            <w:pPr>
              <w:pStyle w:val="font8"/>
              <w:rPr>
                <w:rFonts w:asciiTheme="minorHAnsi" w:eastAsiaTheme="minorEastAsia" w:hAnsiTheme="minorHAnsi" w:cstheme="minorBidi"/>
                <w:b/>
                <w:sz w:val="36"/>
                <w:szCs w:val="36"/>
                <w:lang w:eastAsia="en-US"/>
              </w:rPr>
            </w:pPr>
          </w:p>
          <w:p w:rsidR="005D29C2" w:rsidRDefault="0033545B" w:rsidP="005D29C2">
            <w:pPr>
              <w:pStyle w:val="font8"/>
              <w:rPr>
                <w:rFonts w:asciiTheme="minorHAnsi" w:eastAsiaTheme="minorEastAsia" w:hAnsiTheme="minorHAnsi" w:cstheme="minorBidi"/>
                <w:b/>
                <w:sz w:val="36"/>
                <w:szCs w:val="36"/>
                <w:lang w:eastAsia="en-US"/>
              </w:rPr>
            </w:pPr>
            <w:r w:rsidRPr="00C177E5">
              <w:rPr>
                <w:rFonts w:asciiTheme="minorHAnsi" w:eastAsiaTheme="minorEastAsia" w:hAnsiTheme="minorHAnsi" w:cstheme="minorBidi"/>
                <w:b/>
                <w:sz w:val="36"/>
                <w:szCs w:val="36"/>
                <w:lang w:eastAsia="en-US"/>
              </w:rPr>
              <w:lastRenderedPageBreak/>
              <w:t>Nos lieux d’</w:t>
            </w:r>
            <w:r w:rsidR="00C177E5">
              <w:rPr>
                <w:rFonts w:asciiTheme="minorHAnsi" w:eastAsiaTheme="minorEastAsia" w:hAnsiTheme="minorHAnsi" w:cstheme="minorBidi"/>
                <w:b/>
                <w:sz w:val="36"/>
                <w:szCs w:val="36"/>
                <w:lang w:eastAsia="en-US"/>
              </w:rPr>
              <w:t>accueil</w:t>
            </w:r>
            <w:r w:rsidR="00017CAC">
              <w:rPr>
                <w:rFonts w:asciiTheme="minorHAnsi" w:eastAsiaTheme="minorEastAsia" w:hAnsiTheme="minorHAnsi" w:cstheme="minorBidi"/>
                <w:b/>
                <w:sz w:val="36"/>
                <w:szCs w:val="36"/>
                <w:lang w:eastAsia="en-US"/>
              </w:rPr>
              <w:t xml:space="preserve"> </w:t>
            </w:r>
          </w:p>
          <w:p w:rsidR="005D29C2" w:rsidRPr="005D29C2" w:rsidRDefault="005D29C2" w:rsidP="00D52F93">
            <w:pPr>
              <w:pStyle w:val="font8"/>
              <w:spacing w:before="0" w:beforeAutospacing="0" w:after="0" w:afterAutospacing="0"/>
              <w:rPr>
                <w:rFonts w:asciiTheme="minorHAnsi" w:eastAsiaTheme="minorEastAsia" w:hAnsiTheme="minorHAnsi" w:cstheme="minorBidi"/>
                <w:b/>
                <w:color w:val="00B050"/>
                <w:sz w:val="26"/>
                <w:szCs w:val="26"/>
                <w:lang w:eastAsia="en-US"/>
              </w:rPr>
            </w:pPr>
            <w:r w:rsidRPr="005D29C2">
              <w:rPr>
                <w:rFonts w:asciiTheme="minorHAnsi" w:eastAsiaTheme="minorEastAsia" w:hAnsiTheme="minorHAnsi" w:cstheme="minorBidi"/>
                <w:b/>
                <w:color w:val="00B050"/>
                <w:sz w:val="26"/>
                <w:szCs w:val="26"/>
                <w:lang w:eastAsia="en-US"/>
              </w:rPr>
              <w:t>CEP</w:t>
            </w:r>
            <w:r w:rsidR="005A456D">
              <w:rPr>
                <w:rFonts w:asciiTheme="minorHAnsi" w:eastAsiaTheme="minorEastAsia" w:hAnsiTheme="minorHAnsi" w:cstheme="minorBidi"/>
                <w:b/>
                <w:color w:val="00B050"/>
                <w:sz w:val="26"/>
                <w:szCs w:val="26"/>
                <w:lang w:eastAsia="en-US"/>
              </w:rPr>
              <w:t xml:space="preserve">, </w:t>
            </w:r>
            <w:r w:rsidRPr="005D29C2">
              <w:rPr>
                <w:rFonts w:asciiTheme="minorHAnsi" w:eastAsiaTheme="minorEastAsia" w:hAnsiTheme="minorHAnsi" w:cstheme="minorBidi"/>
                <w:b/>
                <w:color w:val="00B050"/>
                <w:sz w:val="26"/>
                <w:szCs w:val="26"/>
                <w:lang w:eastAsia="en-US"/>
              </w:rPr>
              <w:t xml:space="preserve">ACCELER’EMPLOI </w:t>
            </w:r>
            <w:r w:rsidR="005A456D">
              <w:rPr>
                <w:rFonts w:asciiTheme="minorHAnsi" w:eastAsiaTheme="minorEastAsia" w:hAnsiTheme="minorHAnsi" w:cstheme="minorBidi"/>
                <w:b/>
                <w:color w:val="00B050"/>
                <w:sz w:val="26"/>
                <w:szCs w:val="26"/>
                <w:lang w:eastAsia="en-US"/>
              </w:rPr>
              <w:t>et ATC</w:t>
            </w:r>
          </w:p>
          <w:p w:rsidR="00C177E5" w:rsidRPr="00C177E5" w:rsidRDefault="00C177E5" w:rsidP="00D52F93">
            <w:pPr>
              <w:pStyle w:val="font8"/>
              <w:spacing w:before="0" w:beforeAutospacing="0" w:after="0" w:afterAutospacing="0"/>
              <w:rPr>
                <w:rFonts w:asciiTheme="minorHAnsi" w:eastAsiaTheme="minorEastAsia" w:hAnsiTheme="minorHAnsi" w:cstheme="minorBidi"/>
                <w:b/>
                <w:color w:val="082A75" w:themeColor="text2"/>
                <w:sz w:val="26"/>
                <w:szCs w:val="26"/>
                <w:lang w:eastAsia="en-US"/>
              </w:rPr>
            </w:pPr>
            <w:r w:rsidRPr="00C177E5">
              <w:rPr>
                <w:rFonts w:asciiTheme="minorHAnsi" w:eastAsiaTheme="minorEastAsia" w:hAnsiTheme="minorHAnsi" w:cstheme="minorBidi"/>
                <w:b/>
                <w:color w:val="082A75" w:themeColor="text2"/>
                <w:sz w:val="26"/>
                <w:szCs w:val="26"/>
                <w:lang w:eastAsia="en-US"/>
              </w:rPr>
              <w:t>Saint-Denis</w:t>
            </w:r>
          </w:p>
          <w:p w:rsidR="0033545B" w:rsidRPr="00C177E5" w:rsidRDefault="0033545B"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121 Boulevard Jean Jaurès</w:t>
            </w:r>
          </w:p>
          <w:p w:rsidR="002A393C" w:rsidRDefault="002A393C" w:rsidP="002A393C">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Immeuble Doret</w:t>
            </w:r>
          </w:p>
          <w:p w:rsidR="0033545B" w:rsidRPr="00C177E5" w:rsidRDefault="0033545B"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 xml:space="preserve">97400 Saint-Denis </w:t>
            </w:r>
          </w:p>
          <w:p w:rsidR="005D29C2" w:rsidRDefault="005D29C2"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5D29C2" w:rsidRPr="005D29C2" w:rsidRDefault="005D29C2" w:rsidP="00D52F93">
            <w:pPr>
              <w:pStyle w:val="font8"/>
              <w:spacing w:after="0" w:afterAutospacing="0"/>
              <w:rPr>
                <w:rFonts w:asciiTheme="minorHAnsi" w:eastAsiaTheme="minorEastAsia" w:hAnsiTheme="minorHAnsi" w:cstheme="minorBidi"/>
                <w:b/>
                <w:color w:val="00B050"/>
                <w:sz w:val="26"/>
                <w:szCs w:val="26"/>
                <w:lang w:eastAsia="en-US"/>
              </w:rPr>
            </w:pPr>
            <w:r w:rsidRPr="005D29C2">
              <w:rPr>
                <w:rFonts w:asciiTheme="minorHAnsi" w:eastAsiaTheme="minorEastAsia" w:hAnsiTheme="minorHAnsi" w:cstheme="minorBidi"/>
                <w:b/>
                <w:color w:val="00B050"/>
                <w:sz w:val="26"/>
                <w:szCs w:val="26"/>
                <w:lang w:eastAsia="en-US"/>
              </w:rPr>
              <w:t>CEP</w:t>
            </w:r>
            <w:r w:rsidR="005A456D">
              <w:rPr>
                <w:rFonts w:asciiTheme="minorHAnsi" w:eastAsiaTheme="minorEastAsia" w:hAnsiTheme="minorHAnsi" w:cstheme="minorBidi"/>
                <w:b/>
                <w:color w:val="00B050"/>
                <w:sz w:val="26"/>
                <w:szCs w:val="26"/>
                <w:lang w:eastAsia="en-US"/>
              </w:rPr>
              <w:t xml:space="preserve">, </w:t>
            </w:r>
            <w:r w:rsidRPr="005D29C2">
              <w:rPr>
                <w:rFonts w:asciiTheme="minorHAnsi" w:eastAsiaTheme="minorEastAsia" w:hAnsiTheme="minorHAnsi" w:cstheme="minorBidi"/>
                <w:b/>
                <w:color w:val="00B050"/>
                <w:sz w:val="26"/>
                <w:szCs w:val="26"/>
                <w:lang w:eastAsia="en-US"/>
              </w:rPr>
              <w:t xml:space="preserve">ACCELER’EMPLOI </w:t>
            </w:r>
            <w:r w:rsidR="005A456D">
              <w:rPr>
                <w:rFonts w:asciiTheme="minorHAnsi" w:eastAsiaTheme="minorEastAsia" w:hAnsiTheme="minorHAnsi" w:cstheme="minorBidi"/>
                <w:b/>
                <w:color w:val="00B050"/>
                <w:sz w:val="26"/>
                <w:szCs w:val="26"/>
                <w:lang w:eastAsia="en-US"/>
              </w:rPr>
              <w:t>et ATC</w:t>
            </w:r>
          </w:p>
          <w:p w:rsidR="005D29C2" w:rsidRDefault="00C177E5" w:rsidP="00D52F93">
            <w:pPr>
              <w:pStyle w:val="font8"/>
              <w:spacing w:before="0" w:beforeAutospacing="0" w:after="0" w:afterAutospacing="0"/>
              <w:rPr>
                <w:rFonts w:asciiTheme="minorHAnsi" w:eastAsiaTheme="minorEastAsia" w:hAnsiTheme="minorHAnsi" w:cstheme="minorBidi"/>
                <w:b/>
                <w:color w:val="082A75" w:themeColor="text2"/>
                <w:sz w:val="26"/>
                <w:szCs w:val="26"/>
                <w:lang w:eastAsia="en-US"/>
              </w:rPr>
            </w:pPr>
            <w:r w:rsidRPr="00C177E5">
              <w:rPr>
                <w:rFonts w:asciiTheme="minorHAnsi" w:eastAsiaTheme="minorEastAsia" w:hAnsiTheme="minorHAnsi" w:cstheme="minorBidi"/>
                <w:b/>
                <w:color w:val="082A75" w:themeColor="text2"/>
                <w:sz w:val="26"/>
                <w:szCs w:val="26"/>
                <w:lang w:eastAsia="en-US"/>
              </w:rPr>
              <w:t xml:space="preserve">Le Port </w:t>
            </w:r>
          </w:p>
          <w:p w:rsidR="00C177E5" w:rsidRDefault="00C177E5"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16 Rue Claude Chappe</w:t>
            </w:r>
          </w:p>
          <w:p w:rsidR="002A393C" w:rsidRPr="002A393C" w:rsidRDefault="002A393C" w:rsidP="00D52F93">
            <w:pPr>
              <w:pStyle w:val="font8"/>
              <w:spacing w:before="0" w:beforeAutospacing="0" w:after="0" w:afterAutospacing="0"/>
              <w:rPr>
                <w:rFonts w:asciiTheme="minorHAnsi" w:eastAsiaTheme="minorEastAsia" w:hAnsiTheme="minorHAnsi" w:cstheme="minorBidi"/>
                <w:bCs/>
                <w:color w:val="082A75" w:themeColor="text2"/>
                <w:sz w:val="26"/>
                <w:szCs w:val="26"/>
                <w:lang w:eastAsia="en-US"/>
              </w:rPr>
            </w:pPr>
            <w:r w:rsidRPr="002A393C">
              <w:rPr>
                <w:rFonts w:asciiTheme="minorHAnsi" w:eastAsiaTheme="minorEastAsia" w:hAnsiTheme="minorHAnsi" w:cstheme="minorBidi"/>
                <w:bCs/>
                <w:color w:val="082A75" w:themeColor="text2"/>
                <w:sz w:val="26"/>
                <w:szCs w:val="26"/>
                <w:lang w:eastAsia="en-US"/>
              </w:rPr>
              <w:t>ZAE 2000</w:t>
            </w:r>
          </w:p>
          <w:p w:rsidR="00C177E5" w:rsidRDefault="00C177E5"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 xml:space="preserve">97420 Le Port </w:t>
            </w:r>
          </w:p>
          <w:p w:rsidR="00D52F93" w:rsidRDefault="00D52F93" w:rsidP="005D29C2">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D52F93" w:rsidRDefault="005D29C2" w:rsidP="00D52F93">
            <w:pPr>
              <w:pStyle w:val="font8"/>
              <w:spacing w:before="0" w:beforeAutospacing="0" w:after="0" w:afterAutospacing="0"/>
              <w:rPr>
                <w:rFonts w:asciiTheme="minorHAnsi" w:eastAsiaTheme="minorEastAsia" w:hAnsiTheme="minorHAnsi" w:cstheme="minorBidi"/>
                <w:b/>
                <w:color w:val="00B050"/>
                <w:sz w:val="26"/>
                <w:szCs w:val="26"/>
                <w:lang w:eastAsia="en-US"/>
              </w:rPr>
            </w:pPr>
            <w:r w:rsidRPr="005D29C2">
              <w:rPr>
                <w:rFonts w:asciiTheme="minorHAnsi" w:eastAsiaTheme="minorEastAsia" w:hAnsiTheme="minorHAnsi" w:cstheme="minorBidi"/>
                <w:b/>
                <w:color w:val="00B050"/>
                <w:sz w:val="26"/>
                <w:szCs w:val="26"/>
                <w:lang w:eastAsia="en-US"/>
              </w:rPr>
              <w:t>CEP</w:t>
            </w:r>
            <w:r w:rsidR="005A456D">
              <w:rPr>
                <w:rFonts w:asciiTheme="minorHAnsi" w:eastAsiaTheme="minorEastAsia" w:hAnsiTheme="minorHAnsi" w:cstheme="minorBidi"/>
                <w:b/>
                <w:color w:val="00B050"/>
                <w:sz w:val="26"/>
                <w:szCs w:val="26"/>
                <w:lang w:eastAsia="en-US"/>
              </w:rPr>
              <w:t xml:space="preserve">, </w:t>
            </w:r>
            <w:r w:rsidRPr="005D29C2">
              <w:rPr>
                <w:rFonts w:asciiTheme="minorHAnsi" w:eastAsiaTheme="minorEastAsia" w:hAnsiTheme="minorHAnsi" w:cstheme="minorBidi"/>
                <w:b/>
                <w:color w:val="00B050"/>
                <w:sz w:val="26"/>
                <w:szCs w:val="26"/>
                <w:lang w:eastAsia="en-US"/>
              </w:rPr>
              <w:t xml:space="preserve">ACCELER’EMPLOI </w:t>
            </w:r>
            <w:r w:rsidR="005A456D">
              <w:rPr>
                <w:rFonts w:asciiTheme="minorHAnsi" w:eastAsiaTheme="minorEastAsia" w:hAnsiTheme="minorHAnsi" w:cstheme="minorBidi"/>
                <w:b/>
                <w:color w:val="00B050"/>
                <w:sz w:val="26"/>
                <w:szCs w:val="26"/>
                <w:lang w:eastAsia="en-US"/>
              </w:rPr>
              <w:t>et ATC</w:t>
            </w:r>
          </w:p>
          <w:p w:rsidR="00C177E5" w:rsidRPr="00D52F93" w:rsidRDefault="00C177E5" w:rsidP="00D52F93">
            <w:pPr>
              <w:pStyle w:val="font8"/>
              <w:spacing w:before="0" w:beforeAutospacing="0" w:after="0" w:afterAutospacing="0"/>
              <w:rPr>
                <w:rFonts w:asciiTheme="minorHAnsi" w:eastAsiaTheme="minorEastAsia" w:hAnsiTheme="minorHAnsi" w:cstheme="minorBidi"/>
                <w:b/>
                <w:color w:val="00B050"/>
                <w:sz w:val="26"/>
                <w:szCs w:val="26"/>
                <w:lang w:eastAsia="en-US"/>
              </w:rPr>
            </w:pPr>
            <w:r w:rsidRPr="00C177E5">
              <w:rPr>
                <w:rFonts w:asciiTheme="minorHAnsi" w:eastAsiaTheme="minorEastAsia" w:hAnsiTheme="minorHAnsi" w:cstheme="minorBidi"/>
                <w:b/>
                <w:color w:val="082A75" w:themeColor="text2"/>
                <w:sz w:val="26"/>
                <w:szCs w:val="26"/>
                <w:lang w:eastAsia="en-US"/>
              </w:rPr>
              <w:t xml:space="preserve">Saint-Paul </w:t>
            </w:r>
          </w:p>
          <w:p w:rsidR="00C177E5" w:rsidRDefault="00C177E5"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121 Route de l’Eperon</w:t>
            </w:r>
          </w:p>
          <w:p w:rsidR="002A393C" w:rsidRPr="002A393C" w:rsidRDefault="002A393C" w:rsidP="00D52F93">
            <w:pPr>
              <w:pStyle w:val="font8"/>
              <w:spacing w:before="0" w:beforeAutospacing="0" w:after="0" w:afterAutospacing="0"/>
              <w:rPr>
                <w:rFonts w:asciiTheme="minorHAnsi" w:eastAsiaTheme="minorEastAsia" w:hAnsiTheme="minorHAnsi" w:cstheme="minorBidi"/>
                <w:bCs/>
                <w:color w:val="082A75" w:themeColor="text2"/>
                <w:sz w:val="26"/>
                <w:szCs w:val="26"/>
                <w:lang w:eastAsia="en-US"/>
              </w:rPr>
            </w:pPr>
            <w:r w:rsidRPr="002A393C">
              <w:rPr>
                <w:rFonts w:asciiTheme="minorHAnsi" w:eastAsiaTheme="minorEastAsia" w:hAnsiTheme="minorHAnsi" w:cstheme="minorBidi"/>
                <w:bCs/>
                <w:color w:val="082A75" w:themeColor="text2"/>
                <w:sz w:val="26"/>
                <w:szCs w:val="26"/>
                <w:lang w:eastAsia="en-US"/>
              </w:rPr>
              <w:t>Immeuble ZE Bureau</w:t>
            </w:r>
          </w:p>
          <w:p w:rsidR="00C177E5" w:rsidRPr="00C177E5" w:rsidRDefault="00C177E5" w:rsidP="00D52F93">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 xml:space="preserve">97435 Saint-Paul </w:t>
            </w:r>
          </w:p>
          <w:p w:rsidR="00D52F93" w:rsidRDefault="00D52F93"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D52F93" w:rsidRPr="00D52F93" w:rsidRDefault="005A456D" w:rsidP="00C177E5">
            <w:pPr>
              <w:pStyle w:val="font8"/>
              <w:spacing w:before="0" w:beforeAutospacing="0" w:after="0" w:afterAutospacing="0"/>
              <w:rPr>
                <w:rFonts w:asciiTheme="minorHAnsi" w:eastAsiaTheme="minorEastAsia" w:hAnsiTheme="minorHAnsi" w:cstheme="minorBidi"/>
                <w:b/>
                <w:color w:val="00B050"/>
                <w:sz w:val="26"/>
                <w:szCs w:val="26"/>
                <w:lang w:eastAsia="en-US"/>
              </w:rPr>
            </w:pPr>
            <w:r>
              <w:rPr>
                <w:rFonts w:asciiTheme="minorHAnsi" w:eastAsiaTheme="minorEastAsia" w:hAnsiTheme="minorHAnsi" w:cstheme="minorBidi"/>
                <w:b/>
                <w:color w:val="00B050"/>
                <w:sz w:val="26"/>
                <w:szCs w:val="26"/>
                <w:lang w:eastAsia="en-US"/>
              </w:rPr>
              <w:t xml:space="preserve">CEP, </w:t>
            </w:r>
            <w:r w:rsidR="005D29C2" w:rsidRPr="005D29C2">
              <w:rPr>
                <w:rFonts w:asciiTheme="minorHAnsi" w:eastAsiaTheme="minorEastAsia" w:hAnsiTheme="minorHAnsi" w:cstheme="minorBidi"/>
                <w:b/>
                <w:color w:val="00B050"/>
                <w:sz w:val="26"/>
                <w:szCs w:val="26"/>
                <w:lang w:eastAsia="en-US"/>
              </w:rPr>
              <w:t>ACCELER’EMPLOI</w:t>
            </w:r>
            <w:r>
              <w:rPr>
                <w:rFonts w:asciiTheme="minorHAnsi" w:eastAsiaTheme="minorEastAsia" w:hAnsiTheme="minorHAnsi" w:cstheme="minorBidi"/>
                <w:b/>
                <w:color w:val="00B050"/>
                <w:sz w:val="26"/>
                <w:szCs w:val="26"/>
                <w:lang w:eastAsia="en-US"/>
              </w:rPr>
              <w:t xml:space="preserve"> et ATC</w:t>
            </w:r>
          </w:p>
          <w:p w:rsidR="00C177E5" w:rsidRPr="00C177E5" w:rsidRDefault="00C177E5" w:rsidP="00C177E5">
            <w:pPr>
              <w:pStyle w:val="font8"/>
              <w:spacing w:before="0" w:beforeAutospacing="0" w:after="0" w:afterAutospacing="0"/>
              <w:rPr>
                <w:rFonts w:asciiTheme="minorHAnsi" w:eastAsiaTheme="minorEastAsia" w:hAnsiTheme="minorHAnsi" w:cstheme="minorBidi"/>
                <w:b/>
                <w:color w:val="082A75" w:themeColor="text2"/>
                <w:sz w:val="26"/>
                <w:szCs w:val="26"/>
                <w:lang w:eastAsia="en-US"/>
              </w:rPr>
            </w:pPr>
            <w:r w:rsidRPr="00C177E5">
              <w:rPr>
                <w:rFonts w:asciiTheme="minorHAnsi" w:eastAsiaTheme="minorEastAsia" w:hAnsiTheme="minorHAnsi" w:cstheme="minorBidi"/>
                <w:b/>
                <w:color w:val="082A75" w:themeColor="text2"/>
                <w:sz w:val="26"/>
                <w:szCs w:val="26"/>
                <w:lang w:eastAsia="en-US"/>
              </w:rPr>
              <w:t xml:space="preserve">Le Tampon </w:t>
            </w:r>
          </w:p>
          <w:p w:rsidR="00C177E5" w:rsidRPr="00C177E5" w:rsidRDefault="00C177E5"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 xml:space="preserve">26 Rue Paul Herman </w:t>
            </w:r>
          </w:p>
          <w:p w:rsidR="00C177E5" w:rsidRDefault="00C177E5"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974</w:t>
            </w:r>
            <w:r w:rsidR="002A393C">
              <w:rPr>
                <w:rFonts w:asciiTheme="minorHAnsi" w:eastAsiaTheme="minorEastAsia" w:hAnsiTheme="minorHAnsi" w:cstheme="minorBidi"/>
                <w:color w:val="082A75" w:themeColor="text2"/>
                <w:sz w:val="26"/>
                <w:szCs w:val="26"/>
                <w:lang w:eastAsia="en-US"/>
              </w:rPr>
              <w:t>18</w:t>
            </w:r>
            <w:r w:rsidRPr="00C177E5">
              <w:rPr>
                <w:rFonts w:asciiTheme="minorHAnsi" w:eastAsiaTheme="minorEastAsia" w:hAnsiTheme="minorHAnsi" w:cstheme="minorBidi"/>
                <w:color w:val="082A75" w:themeColor="text2"/>
                <w:sz w:val="26"/>
                <w:szCs w:val="26"/>
                <w:lang w:eastAsia="en-US"/>
              </w:rPr>
              <w:t xml:space="preserve"> Le Tampon </w:t>
            </w:r>
          </w:p>
          <w:p w:rsidR="00D52F93" w:rsidRPr="00C177E5" w:rsidRDefault="00D52F93"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C177E5" w:rsidRPr="00D52F93" w:rsidRDefault="00D52F93" w:rsidP="00C177E5">
            <w:pPr>
              <w:pStyle w:val="font8"/>
              <w:spacing w:before="0" w:beforeAutospacing="0" w:after="0" w:afterAutospacing="0"/>
              <w:rPr>
                <w:rFonts w:asciiTheme="minorHAnsi" w:eastAsiaTheme="minorEastAsia" w:hAnsiTheme="minorHAnsi" w:cstheme="minorBidi"/>
                <w:b/>
                <w:color w:val="00B050"/>
                <w:sz w:val="26"/>
                <w:szCs w:val="26"/>
                <w:lang w:eastAsia="en-US"/>
              </w:rPr>
            </w:pPr>
            <w:r w:rsidRPr="00D52F93">
              <w:rPr>
                <w:rFonts w:asciiTheme="minorHAnsi" w:eastAsiaTheme="minorEastAsia" w:hAnsiTheme="minorHAnsi" w:cstheme="minorBidi"/>
                <w:b/>
                <w:color w:val="00B050"/>
                <w:sz w:val="26"/>
                <w:szCs w:val="26"/>
                <w:lang w:eastAsia="en-US"/>
              </w:rPr>
              <w:t xml:space="preserve">ATELIER CONSEIL </w:t>
            </w:r>
          </w:p>
          <w:p w:rsidR="00C177E5" w:rsidRPr="00C177E5" w:rsidRDefault="00C177E5" w:rsidP="00C177E5">
            <w:pPr>
              <w:pStyle w:val="font8"/>
              <w:spacing w:before="0" w:beforeAutospacing="0" w:after="0" w:afterAutospacing="0"/>
              <w:rPr>
                <w:rFonts w:asciiTheme="minorHAnsi" w:eastAsiaTheme="minorEastAsia" w:hAnsiTheme="minorHAnsi" w:cstheme="minorBidi"/>
                <w:b/>
                <w:color w:val="082A75" w:themeColor="text2"/>
                <w:sz w:val="26"/>
                <w:szCs w:val="26"/>
                <w:lang w:eastAsia="en-US"/>
              </w:rPr>
            </w:pPr>
            <w:r w:rsidRPr="00C177E5">
              <w:rPr>
                <w:rFonts w:asciiTheme="minorHAnsi" w:eastAsiaTheme="minorEastAsia" w:hAnsiTheme="minorHAnsi" w:cstheme="minorBidi"/>
                <w:b/>
                <w:color w:val="082A75" w:themeColor="text2"/>
                <w:sz w:val="26"/>
                <w:szCs w:val="26"/>
                <w:lang w:eastAsia="en-US"/>
              </w:rPr>
              <w:t xml:space="preserve">Saint-Joseph </w:t>
            </w:r>
          </w:p>
          <w:p w:rsidR="00C177E5" w:rsidRPr="00C177E5" w:rsidRDefault="00C177E5"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328 Rue Raphaël Babet</w:t>
            </w:r>
          </w:p>
          <w:p w:rsidR="00C177E5" w:rsidRDefault="00C177E5"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r w:rsidRPr="00C177E5">
              <w:rPr>
                <w:rFonts w:asciiTheme="minorHAnsi" w:eastAsiaTheme="minorEastAsia" w:hAnsiTheme="minorHAnsi" w:cstheme="minorBidi"/>
                <w:color w:val="082A75" w:themeColor="text2"/>
                <w:sz w:val="26"/>
                <w:szCs w:val="26"/>
                <w:lang w:eastAsia="en-US"/>
              </w:rPr>
              <w:t>97480 Saint-Joseph</w:t>
            </w:r>
          </w:p>
          <w:p w:rsidR="00017CAC" w:rsidRDefault="00017CAC"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017CAC" w:rsidRDefault="00017CAC" w:rsidP="00C177E5">
            <w:pPr>
              <w:pStyle w:val="font8"/>
              <w:spacing w:before="0" w:beforeAutospacing="0" w:after="0" w:afterAutospacing="0"/>
              <w:rPr>
                <w:rFonts w:asciiTheme="minorHAnsi" w:eastAsiaTheme="minorEastAsia" w:hAnsiTheme="minorHAnsi" w:cstheme="minorBidi"/>
                <w:color w:val="082A75" w:themeColor="text2"/>
                <w:sz w:val="26"/>
                <w:szCs w:val="26"/>
                <w:lang w:eastAsia="en-US"/>
              </w:rPr>
            </w:pPr>
          </w:p>
          <w:p w:rsidR="007223FB" w:rsidRPr="00CA0F79" w:rsidRDefault="007223FB" w:rsidP="00ED5612">
            <w:pPr>
              <w:pStyle w:val="Titre1"/>
              <w:numPr>
                <w:ilvl w:val="0"/>
                <w:numId w:val="17"/>
              </w:numPr>
              <w:rPr>
                <w:color w:val="262626"/>
                <w:sz w:val="24"/>
                <w:u w:val="single"/>
              </w:rPr>
            </w:pPr>
            <w:r w:rsidRPr="00CA0F79">
              <w:t>Prestations atten</w:t>
            </w:r>
            <w:bookmarkStart w:id="0" w:name="_GoBack"/>
            <w:bookmarkEnd w:id="0"/>
            <w:r w:rsidRPr="00CA0F79">
              <w:t>dues</w:t>
            </w:r>
            <w:r w:rsidRPr="00CA0F79">
              <w:rPr>
                <w:color w:val="262626"/>
                <w:sz w:val="24"/>
                <w:u w:val="single"/>
              </w:rPr>
              <w:t xml:space="preserve"> </w:t>
            </w:r>
          </w:p>
          <w:p w:rsidR="007223FB" w:rsidRPr="00CA0F79" w:rsidRDefault="007223FB" w:rsidP="007223FB">
            <w:pPr>
              <w:spacing w:after="200"/>
              <w:contextualSpacing/>
              <w:rPr>
                <w:rFonts w:ascii="Calibri" w:eastAsia="Calibri" w:hAnsi="Calibri" w:cs="Times New Roman"/>
                <w:b w:val="0"/>
                <w:color w:val="auto"/>
                <w:sz w:val="22"/>
              </w:rPr>
            </w:pPr>
          </w:p>
          <w:p w:rsidR="007223FB" w:rsidRPr="00CA0F79" w:rsidRDefault="007223FB" w:rsidP="007223FB">
            <w:pPr>
              <w:numPr>
                <w:ilvl w:val="0"/>
                <w:numId w:val="18"/>
              </w:numPr>
              <w:spacing w:before="120" w:after="200" w:line="264" w:lineRule="auto"/>
              <w:ind w:left="714" w:hanging="357"/>
              <w:rPr>
                <w:rFonts w:ascii="Calibri" w:eastAsia="Calibri" w:hAnsi="Calibri" w:cs="Times New Roman"/>
                <w:b w:val="0"/>
                <w:color w:val="auto"/>
                <w:szCs w:val="28"/>
              </w:rPr>
            </w:pPr>
            <w:r w:rsidRPr="00CA0F79">
              <w:rPr>
                <w:rFonts w:ascii="Calibri" w:eastAsia="Calibri" w:hAnsi="Calibri" w:cs="Times New Roman"/>
                <w:b w:val="0"/>
                <w:color w:val="auto"/>
                <w:szCs w:val="28"/>
              </w:rPr>
              <w:t>Développement</w:t>
            </w:r>
          </w:p>
          <w:p w:rsidR="007223FB" w:rsidRPr="00CA0F79" w:rsidRDefault="007223FB" w:rsidP="007223FB">
            <w:pPr>
              <w:numPr>
                <w:ilvl w:val="0"/>
                <w:numId w:val="18"/>
              </w:numPr>
              <w:spacing w:before="120" w:after="200" w:line="264" w:lineRule="auto"/>
              <w:ind w:left="714" w:hanging="357"/>
              <w:rPr>
                <w:rFonts w:ascii="Calibri" w:eastAsia="Calibri" w:hAnsi="Calibri" w:cs="Times New Roman"/>
                <w:b w:val="0"/>
                <w:color w:val="auto"/>
                <w:szCs w:val="28"/>
              </w:rPr>
            </w:pPr>
            <w:r w:rsidRPr="00CA0F79">
              <w:rPr>
                <w:rFonts w:ascii="Calibri" w:eastAsia="Calibri" w:hAnsi="Calibri" w:cs="Times New Roman"/>
                <w:b w:val="0"/>
                <w:color w:val="auto"/>
                <w:szCs w:val="28"/>
              </w:rPr>
              <w:t>Design</w:t>
            </w:r>
          </w:p>
          <w:p w:rsidR="007223FB" w:rsidRPr="00CA0F79" w:rsidRDefault="007223FB" w:rsidP="007223FB">
            <w:pPr>
              <w:numPr>
                <w:ilvl w:val="0"/>
                <w:numId w:val="18"/>
              </w:numPr>
              <w:spacing w:before="120" w:after="200" w:line="264" w:lineRule="auto"/>
              <w:ind w:left="714" w:hanging="357"/>
              <w:rPr>
                <w:rFonts w:ascii="Calibri" w:eastAsia="Calibri" w:hAnsi="Calibri" w:cs="Times New Roman"/>
                <w:b w:val="0"/>
                <w:color w:val="auto"/>
                <w:szCs w:val="28"/>
              </w:rPr>
            </w:pPr>
            <w:r w:rsidRPr="00CA0F79">
              <w:rPr>
                <w:rFonts w:ascii="Calibri" w:eastAsia="Calibri" w:hAnsi="Calibri" w:cs="Times New Roman"/>
                <w:b w:val="0"/>
                <w:color w:val="auto"/>
                <w:szCs w:val="28"/>
              </w:rPr>
              <w:t>Intégration</w:t>
            </w:r>
          </w:p>
          <w:p w:rsidR="0033545B" w:rsidRDefault="007223FB" w:rsidP="007223FB">
            <w:pPr>
              <w:spacing w:before="120" w:after="200" w:line="264" w:lineRule="auto"/>
              <w:ind w:left="357"/>
              <w:rPr>
                <w:rFonts w:ascii="Calibri" w:eastAsia="Calibri" w:hAnsi="Calibri" w:cs="Times New Roman"/>
                <w:b w:val="0"/>
                <w:color w:val="auto"/>
                <w:szCs w:val="28"/>
              </w:rPr>
            </w:pPr>
            <w:r w:rsidRPr="00CA0F79">
              <w:rPr>
                <w:rFonts w:ascii="Calibri" w:eastAsia="Calibri" w:hAnsi="Calibri" w:cs="Times New Roman"/>
                <w:b w:val="0"/>
                <w:color w:val="auto"/>
                <w:szCs w:val="28"/>
              </w:rPr>
              <w:t>Prévoir une technologie qui permette une mise à jour facile.</w:t>
            </w:r>
          </w:p>
          <w:p w:rsidR="00574C9A" w:rsidRPr="00574C9A" w:rsidRDefault="00574C9A" w:rsidP="007223FB">
            <w:pPr>
              <w:spacing w:before="120" w:after="200" w:line="264" w:lineRule="auto"/>
              <w:ind w:left="357"/>
              <w:rPr>
                <w:rFonts w:ascii="Calibri" w:eastAsia="Calibri" w:hAnsi="Calibri" w:cs="Times New Roman"/>
                <w:b w:val="0"/>
                <w:color w:val="auto"/>
                <w:szCs w:val="28"/>
              </w:rPr>
            </w:pPr>
            <w:r w:rsidRPr="00CA0F79">
              <w:rPr>
                <w:rFonts w:ascii="Calibri" w:eastAsia="Calibri" w:hAnsi="Calibri" w:cs="Times New Roman"/>
                <w:b w:val="0"/>
                <w:color w:val="auto"/>
                <w:szCs w:val="28"/>
              </w:rPr>
              <w:lastRenderedPageBreak/>
              <w:t>Préciser les modalités d’échanges sur l’avancée du projet.</w:t>
            </w:r>
          </w:p>
          <w:p w:rsidR="00130FE5" w:rsidRDefault="00130FE5" w:rsidP="00130FE5">
            <w:pPr>
              <w:pStyle w:val="Titre1"/>
              <w:rPr>
                <w:lang w:bidi="fr-FR"/>
              </w:rPr>
            </w:pPr>
            <w:r w:rsidRPr="00130FE5">
              <w:rPr>
                <w:lang w:bidi="fr-FR"/>
              </w:rPr>
              <w:t xml:space="preserve">ANNEXE </w:t>
            </w:r>
            <w:r w:rsidR="00574C9A">
              <w:rPr>
                <w:lang w:bidi="fr-FR"/>
              </w:rPr>
              <w:t>(rubrique)</w:t>
            </w:r>
          </w:p>
          <w:p w:rsidR="00130FE5" w:rsidRPr="00130FE5" w:rsidRDefault="00130FE5" w:rsidP="00130FE5">
            <w:pPr>
              <w:pStyle w:val="Titre1"/>
              <w:spacing w:before="0" w:line="240" w:lineRule="auto"/>
              <w:rPr>
                <w:rFonts w:asciiTheme="minorHAnsi" w:eastAsiaTheme="minorEastAsia" w:hAnsiTheme="minorHAnsi" w:cstheme="minorBidi"/>
                <w:b w:val="0"/>
                <w:color w:val="082A75" w:themeColor="text2"/>
                <w:kern w:val="0"/>
                <w:sz w:val="28"/>
                <w:szCs w:val="28"/>
              </w:rPr>
            </w:pPr>
            <w:r w:rsidRPr="00130FE5">
              <w:rPr>
                <w:rFonts w:asciiTheme="minorHAnsi" w:eastAsiaTheme="minorEastAsia" w:hAnsiTheme="minorHAnsi" w:cstheme="minorBidi"/>
                <w:b w:val="0"/>
                <w:color w:val="082A75" w:themeColor="text2"/>
                <w:kern w:val="0"/>
                <w:sz w:val="28"/>
                <w:szCs w:val="28"/>
              </w:rPr>
              <w:t xml:space="preserve">Lien site internet </w:t>
            </w:r>
            <w:r w:rsidR="005A456D">
              <w:rPr>
                <w:rFonts w:asciiTheme="minorHAnsi" w:eastAsiaTheme="minorEastAsia" w:hAnsiTheme="minorHAnsi" w:cstheme="minorBidi"/>
                <w:b w:val="0"/>
                <w:color w:val="082A75" w:themeColor="text2"/>
                <w:kern w:val="0"/>
                <w:sz w:val="28"/>
                <w:szCs w:val="28"/>
              </w:rPr>
              <w:t xml:space="preserve">Réseau </w:t>
            </w:r>
            <w:r w:rsidRPr="00130FE5">
              <w:rPr>
                <w:rFonts w:asciiTheme="minorHAnsi" w:eastAsiaTheme="minorEastAsia" w:hAnsiTheme="minorHAnsi" w:cstheme="minorBidi"/>
                <w:b w:val="0"/>
                <w:color w:val="082A75" w:themeColor="text2"/>
                <w:kern w:val="0"/>
                <w:sz w:val="28"/>
                <w:szCs w:val="28"/>
              </w:rPr>
              <w:t>Retravailler </w:t>
            </w:r>
          </w:p>
          <w:p w:rsidR="00130FE5" w:rsidRDefault="007F7856" w:rsidP="00130FE5">
            <w:pPr>
              <w:pStyle w:val="Titre1"/>
              <w:spacing w:before="0" w:line="240" w:lineRule="auto"/>
              <w:rPr>
                <w:rFonts w:asciiTheme="minorHAnsi" w:eastAsiaTheme="minorEastAsia" w:hAnsiTheme="minorHAnsi" w:cstheme="minorBidi"/>
                <w:b w:val="0"/>
                <w:color w:val="082A75" w:themeColor="text2"/>
                <w:kern w:val="0"/>
                <w:sz w:val="28"/>
                <w:szCs w:val="28"/>
              </w:rPr>
            </w:pPr>
            <w:hyperlink r:id="rId13" w:history="1">
              <w:r w:rsidR="00130FE5" w:rsidRPr="00BE45F6">
                <w:rPr>
                  <w:rStyle w:val="Lienhypertexte"/>
                  <w:rFonts w:asciiTheme="minorHAnsi" w:eastAsiaTheme="minorEastAsia" w:hAnsiTheme="minorHAnsi" w:cstheme="minorBidi"/>
                  <w:b w:val="0"/>
                  <w:kern w:val="0"/>
                  <w:sz w:val="28"/>
                  <w:szCs w:val="28"/>
                </w:rPr>
                <w:t>https://www.retravailler.org/</w:t>
              </w:r>
            </w:hyperlink>
          </w:p>
          <w:p w:rsidR="00130FE5" w:rsidRDefault="00130FE5" w:rsidP="00130FE5">
            <w:pPr>
              <w:pStyle w:val="Titre1"/>
              <w:spacing w:line="240" w:lineRule="auto"/>
              <w:rPr>
                <w:rFonts w:asciiTheme="minorHAnsi" w:eastAsiaTheme="minorEastAsia" w:hAnsiTheme="minorHAnsi" w:cstheme="minorBidi"/>
                <w:b w:val="0"/>
                <w:color w:val="082A75" w:themeColor="text2"/>
                <w:kern w:val="0"/>
                <w:sz w:val="28"/>
                <w:szCs w:val="28"/>
              </w:rPr>
            </w:pPr>
          </w:p>
          <w:p w:rsidR="00130FE5" w:rsidRDefault="00130FE5" w:rsidP="00130FE5">
            <w:pPr>
              <w:pStyle w:val="Titre1"/>
              <w:spacing w:before="0" w:line="240" w:lineRule="auto"/>
              <w:rPr>
                <w:rFonts w:asciiTheme="minorHAnsi" w:eastAsiaTheme="minorEastAsia" w:hAnsiTheme="minorHAnsi" w:cstheme="minorBidi"/>
                <w:b w:val="0"/>
                <w:color w:val="082A75" w:themeColor="text2"/>
                <w:kern w:val="0"/>
                <w:sz w:val="28"/>
                <w:szCs w:val="28"/>
              </w:rPr>
            </w:pPr>
            <w:r>
              <w:rPr>
                <w:rFonts w:asciiTheme="minorHAnsi" w:eastAsiaTheme="minorEastAsia" w:hAnsiTheme="minorHAnsi" w:cstheme="minorBidi"/>
                <w:b w:val="0"/>
                <w:color w:val="082A75" w:themeColor="text2"/>
                <w:kern w:val="0"/>
                <w:sz w:val="28"/>
                <w:szCs w:val="28"/>
              </w:rPr>
              <w:t xml:space="preserve">Site </w:t>
            </w:r>
            <w:proofErr w:type="spellStart"/>
            <w:r>
              <w:rPr>
                <w:rFonts w:asciiTheme="minorHAnsi" w:eastAsiaTheme="minorEastAsia" w:hAnsiTheme="minorHAnsi" w:cstheme="minorBidi"/>
                <w:b w:val="0"/>
                <w:color w:val="082A75" w:themeColor="text2"/>
                <w:kern w:val="0"/>
                <w:sz w:val="28"/>
                <w:szCs w:val="28"/>
              </w:rPr>
              <w:t>AccèleR’Emploi</w:t>
            </w:r>
            <w:proofErr w:type="spellEnd"/>
            <w:r>
              <w:rPr>
                <w:rFonts w:asciiTheme="minorHAnsi" w:eastAsiaTheme="minorEastAsia" w:hAnsiTheme="minorHAnsi" w:cstheme="minorBidi"/>
                <w:b w:val="0"/>
                <w:color w:val="082A75" w:themeColor="text2"/>
                <w:kern w:val="0"/>
                <w:sz w:val="28"/>
                <w:szCs w:val="28"/>
              </w:rPr>
              <w:t xml:space="preserve"> de Retravailler </w:t>
            </w:r>
          </w:p>
          <w:p w:rsidR="00130FE5" w:rsidRDefault="007F7856" w:rsidP="00130FE5">
            <w:pPr>
              <w:pStyle w:val="Titre1"/>
              <w:spacing w:before="0" w:line="240" w:lineRule="auto"/>
              <w:rPr>
                <w:rStyle w:val="Lienhypertexte"/>
                <w:rFonts w:asciiTheme="minorHAnsi" w:eastAsiaTheme="minorEastAsia" w:hAnsiTheme="minorHAnsi" w:cstheme="minorBidi"/>
                <w:b w:val="0"/>
                <w:kern w:val="0"/>
                <w:sz w:val="28"/>
                <w:szCs w:val="28"/>
              </w:rPr>
            </w:pPr>
            <w:hyperlink r:id="rId14" w:history="1">
              <w:r w:rsidR="00130FE5" w:rsidRPr="00130FE5">
                <w:rPr>
                  <w:rStyle w:val="Lienhypertexte"/>
                  <w:rFonts w:asciiTheme="minorHAnsi" w:eastAsiaTheme="minorEastAsia" w:hAnsiTheme="minorHAnsi" w:cstheme="minorBidi"/>
                  <w:b w:val="0"/>
                  <w:kern w:val="0"/>
                  <w:sz w:val="28"/>
                  <w:szCs w:val="28"/>
                </w:rPr>
                <w:t>https://www.retravailler.org/acceler-emploi</w:t>
              </w:r>
            </w:hyperlink>
          </w:p>
          <w:p w:rsidR="00130FE5" w:rsidRPr="00130FE5" w:rsidRDefault="00130FE5" w:rsidP="00130FE5">
            <w:pPr>
              <w:pStyle w:val="Titre1"/>
              <w:spacing w:before="0" w:line="240" w:lineRule="auto"/>
              <w:rPr>
                <w:rFonts w:asciiTheme="minorHAnsi" w:eastAsiaTheme="minorEastAsia" w:hAnsiTheme="minorHAnsi" w:cstheme="minorBidi"/>
                <w:b w:val="0"/>
                <w:color w:val="3592CF" w:themeColor="hyperlink"/>
                <w:kern w:val="0"/>
                <w:sz w:val="28"/>
                <w:szCs w:val="28"/>
                <w:u w:val="single"/>
              </w:rPr>
            </w:pPr>
          </w:p>
          <w:p w:rsidR="00130FE5" w:rsidRDefault="00130FE5" w:rsidP="00130FE5">
            <w:pPr>
              <w:pStyle w:val="Titre1"/>
              <w:spacing w:before="0" w:line="240" w:lineRule="auto"/>
              <w:rPr>
                <w:rFonts w:asciiTheme="minorHAnsi" w:eastAsiaTheme="minorEastAsia" w:hAnsiTheme="minorHAnsi" w:cstheme="minorBidi"/>
                <w:b w:val="0"/>
                <w:color w:val="082A75" w:themeColor="text2"/>
                <w:kern w:val="0"/>
                <w:sz w:val="28"/>
                <w:szCs w:val="28"/>
              </w:rPr>
            </w:pPr>
            <w:r>
              <w:rPr>
                <w:rFonts w:asciiTheme="minorHAnsi" w:eastAsiaTheme="minorEastAsia" w:hAnsiTheme="minorHAnsi" w:cstheme="minorBidi"/>
                <w:b w:val="0"/>
                <w:color w:val="082A75" w:themeColor="text2"/>
                <w:kern w:val="0"/>
                <w:sz w:val="28"/>
                <w:szCs w:val="28"/>
              </w:rPr>
              <w:t>LinkedIn Mon Conseil en Evolution Professionnelle (CEP)</w:t>
            </w:r>
          </w:p>
          <w:p w:rsidR="00130FE5" w:rsidRDefault="007F7856" w:rsidP="00130FE5">
            <w:pPr>
              <w:pStyle w:val="Titre1"/>
              <w:spacing w:before="0" w:line="240" w:lineRule="auto"/>
              <w:rPr>
                <w:rStyle w:val="Lienhypertexte"/>
                <w:rFonts w:ascii="Arial" w:hAnsi="Arial" w:cs="Arial"/>
                <w:b w:val="0"/>
                <w:sz w:val="27"/>
                <w:szCs w:val="27"/>
              </w:rPr>
            </w:pPr>
            <w:hyperlink r:id="rId15" w:history="1">
              <w:r w:rsidR="00130FE5" w:rsidRPr="00BE45F6">
                <w:rPr>
                  <w:rStyle w:val="Lienhypertexte"/>
                  <w:rFonts w:ascii="Arial" w:hAnsi="Arial" w:cs="Arial"/>
                  <w:b w:val="0"/>
                  <w:sz w:val="27"/>
                  <w:szCs w:val="27"/>
                </w:rPr>
                <w:t>https://www.linkedin.com/company/conseil-en-evolution-professionnelle-la-r%C3%A9union/</w:t>
              </w:r>
            </w:hyperlink>
          </w:p>
          <w:p w:rsidR="006B4B1A" w:rsidRDefault="006B4B1A" w:rsidP="00130FE5">
            <w:pPr>
              <w:pStyle w:val="Titre1"/>
              <w:spacing w:before="0" w:line="240" w:lineRule="auto"/>
              <w:rPr>
                <w:rFonts w:ascii="Arial" w:hAnsi="Arial" w:cs="Arial"/>
                <w:b w:val="0"/>
                <w:color w:val="9B1D7A"/>
                <w:sz w:val="27"/>
                <w:szCs w:val="27"/>
              </w:rPr>
            </w:pPr>
          </w:p>
          <w:p w:rsidR="00130FE5" w:rsidRPr="006B4B1A" w:rsidRDefault="006B4B1A" w:rsidP="006B4B1A">
            <w:pPr>
              <w:pStyle w:val="Titre1"/>
              <w:spacing w:before="0" w:line="240" w:lineRule="auto"/>
              <w:rPr>
                <w:rFonts w:asciiTheme="minorHAnsi" w:eastAsiaTheme="minorEastAsia" w:hAnsiTheme="minorHAnsi" w:cstheme="minorBidi"/>
                <w:b w:val="0"/>
                <w:color w:val="082A75" w:themeColor="text2"/>
                <w:kern w:val="0"/>
                <w:sz w:val="28"/>
                <w:szCs w:val="28"/>
              </w:rPr>
            </w:pPr>
            <w:r w:rsidRPr="006B4B1A">
              <w:rPr>
                <w:rFonts w:asciiTheme="minorHAnsi" w:eastAsiaTheme="minorEastAsia" w:hAnsiTheme="minorHAnsi" w:cstheme="minorBidi"/>
                <w:b w:val="0"/>
                <w:color w:val="082A75" w:themeColor="text2"/>
                <w:kern w:val="0"/>
                <w:sz w:val="28"/>
                <w:szCs w:val="28"/>
              </w:rPr>
              <w:t xml:space="preserve">LinkedIn </w:t>
            </w:r>
            <w:proofErr w:type="spellStart"/>
            <w:r w:rsidRPr="006B4B1A">
              <w:rPr>
                <w:rFonts w:asciiTheme="minorHAnsi" w:eastAsiaTheme="minorEastAsia" w:hAnsiTheme="minorHAnsi" w:cstheme="minorBidi"/>
                <w:b w:val="0"/>
                <w:color w:val="082A75" w:themeColor="text2"/>
                <w:kern w:val="0"/>
                <w:sz w:val="28"/>
                <w:szCs w:val="28"/>
              </w:rPr>
              <w:t>AccélèR’Emploi</w:t>
            </w:r>
            <w:proofErr w:type="spellEnd"/>
            <w:r w:rsidRPr="006B4B1A">
              <w:rPr>
                <w:rFonts w:asciiTheme="minorHAnsi" w:eastAsiaTheme="minorEastAsia" w:hAnsiTheme="minorHAnsi" w:cstheme="minorBidi"/>
                <w:b w:val="0"/>
                <w:color w:val="082A75" w:themeColor="text2"/>
                <w:kern w:val="0"/>
                <w:sz w:val="28"/>
                <w:szCs w:val="28"/>
              </w:rPr>
              <w:t xml:space="preserve"> – La Réunion </w:t>
            </w:r>
          </w:p>
          <w:p w:rsidR="00130FE5" w:rsidRDefault="006B4B1A" w:rsidP="006B4B1A">
            <w:pPr>
              <w:pStyle w:val="Titre1"/>
              <w:spacing w:before="0" w:line="240" w:lineRule="auto"/>
              <w:rPr>
                <w:rFonts w:ascii="Arial" w:hAnsi="Arial" w:cs="Arial"/>
                <w:b w:val="0"/>
                <w:color w:val="9B1D7A"/>
                <w:sz w:val="27"/>
                <w:szCs w:val="27"/>
              </w:rPr>
            </w:pPr>
            <w:hyperlink r:id="rId16" w:history="1">
              <w:r w:rsidRPr="005D7A99">
                <w:rPr>
                  <w:rStyle w:val="Lienhypertexte"/>
                  <w:rFonts w:ascii="Arial" w:hAnsi="Arial" w:cs="Arial"/>
                  <w:b w:val="0"/>
                  <w:sz w:val="27"/>
                  <w:szCs w:val="27"/>
                </w:rPr>
                <w:t>https://www.linkedin.com/company/73922572/</w:t>
              </w:r>
            </w:hyperlink>
          </w:p>
          <w:p w:rsidR="006B4B1A" w:rsidRDefault="006B4B1A" w:rsidP="00130FE5">
            <w:pPr>
              <w:pStyle w:val="Titre1"/>
              <w:spacing w:line="240" w:lineRule="auto"/>
              <w:rPr>
                <w:rFonts w:ascii="Arial" w:hAnsi="Arial" w:cs="Arial"/>
                <w:b w:val="0"/>
                <w:color w:val="9B1D7A"/>
                <w:sz w:val="27"/>
                <w:szCs w:val="27"/>
              </w:rPr>
            </w:pPr>
          </w:p>
          <w:p w:rsidR="006B4B1A" w:rsidRDefault="006B4B1A" w:rsidP="00130FE5">
            <w:pPr>
              <w:pStyle w:val="Titre1"/>
              <w:spacing w:line="240" w:lineRule="auto"/>
              <w:rPr>
                <w:rFonts w:ascii="Arial" w:hAnsi="Arial" w:cs="Arial"/>
                <w:b w:val="0"/>
                <w:color w:val="9B1D7A"/>
                <w:sz w:val="27"/>
                <w:szCs w:val="27"/>
              </w:rPr>
            </w:pPr>
          </w:p>
        </w:tc>
      </w:tr>
    </w:tbl>
    <w:p w:rsidR="0087605E" w:rsidRPr="00D70D02" w:rsidRDefault="0087605E" w:rsidP="00BD6AED">
      <w:pPr>
        <w:spacing w:after="200"/>
      </w:pPr>
    </w:p>
    <w:sectPr w:rsidR="0087605E" w:rsidRPr="00D70D02" w:rsidSect="00AB02A7">
      <w:headerReference w:type="default" r:id="rId17"/>
      <w:footerReference w:type="default" r:id="rId1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856" w:rsidRDefault="007F7856">
      <w:r>
        <w:separator/>
      </w:r>
    </w:p>
    <w:p w:rsidR="007F7856" w:rsidRDefault="007F7856"/>
  </w:endnote>
  <w:endnote w:type="continuationSeparator" w:id="0">
    <w:p w:rsidR="007F7856" w:rsidRDefault="007F7856">
      <w:r>
        <w:continuationSeparator/>
      </w:r>
    </w:p>
    <w:p w:rsidR="007F7856" w:rsidRDefault="007F7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6C25F7">
          <w:rPr>
            <w:noProof/>
            <w:lang w:bidi="fr-FR"/>
          </w:rPr>
          <w:t>14</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856" w:rsidRDefault="007F7856">
      <w:r>
        <w:separator/>
      </w:r>
    </w:p>
    <w:p w:rsidR="007F7856" w:rsidRDefault="007F7856"/>
  </w:footnote>
  <w:footnote w:type="continuationSeparator" w:id="0">
    <w:p w:rsidR="007F7856" w:rsidRDefault="007F7856">
      <w:r>
        <w:continuationSeparator/>
      </w:r>
    </w:p>
    <w:p w:rsidR="007F7856" w:rsidRDefault="007F785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638"/>
    <w:multiLevelType w:val="hybridMultilevel"/>
    <w:tmpl w:val="E460F2F4"/>
    <w:lvl w:ilvl="0" w:tplc="C874BB3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32348"/>
    <w:multiLevelType w:val="multilevel"/>
    <w:tmpl w:val="6F8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7BA3"/>
    <w:multiLevelType w:val="hybridMultilevel"/>
    <w:tmpl w:val="CE10D0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48156C4"/>
    <w:multiLevelType w:val="multilevel"/>
    <w:tmpl w:val="ADA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24A8A"/>
    <w:multiLevelType w:val="hybridMultilevel"/>
    <w:tmpl w:val="26AABA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6E703F"/>
    <w:multiLevelType w:val="hybridMultilevel"/>
    <w:tmpl w:val="9D9C0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7F2B33"/>
    <w:multiLevelType w:val="multilevel"/>
    <w:tmpl w:val="EFD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D3D"/>
    <w:multiLevelType w:val="multilevel"/>
    <w:tmpl w:val="20D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07874"/>
    <w:multiLevelType w:val="hybridMultilevel"/>
    <w:tmpl w:val="C30AE406"/>
    <w:lvl w:ilvl="0" w:tplc="77F6805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905AAA"/>
    <w:multiLevelType w:val="hybridMultilevel"/>
    <w:tmpl w:val="C84816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E524B8"/>
    <w:multiLevelType w:val="multilevel"/>
    <w:tmpl w:val="B58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42D6E"/>
    <w:multiLevelType w:val="multilevel"/>
    <w:tmpl w:val="62AAB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341DE"/>
    <w:multiLevelType w:val="multilevel"/>
    <w:tmpl w:val="20D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B2E43"/>
    <w:multiLevelType w:val="hybridMultilevel"/>
    <w:tmpl w:val="57363AD2"/>
    <w:lvl w:ilvl="0" w:tplc="8924CFF4">
      <w:start w:val="2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2209BC"/>
    <w:multiLevelType w:val="multilevel"/>
    <w:tmpl w:val="394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C5326F"/>
    <w:multiLevelType w:val="hybridMultilevel"/>
    <w:tmpl w:val="8736893C"/>
    <w:lvl w:ilvl="0" w:tplc="E092BCE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C504C5"/>
    <w:multiLevelType w:val="hybridMultilevel"/>
    <w:tmpl w:val="082E0C5C"/>
    <w:lvl w:ilvl="0" w:tplc="CA8A894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9"/>
  </w:num>
  <w:num w:numId="5">
    <w:abstractNumId w:val="17"/>
  </w:num>
  <w:num w:numId="6">
    <w:abstractNumId w:val="3"/>
  </w:num>
  <w:num w:numId="7">
    <w:abstractNumId w:val="10"/>
  </w:num>
  <w:num w:numId="8">
    <w:abstractNumId w:val="7"/>
  </w:num>
  <w:num w:numId="9">
    <w:abstractNumId w:val="1"/>
  </w:num>
  <w:num w:numId="10">
    <w:abstractNumId w:val="6"/>
  </w:num>
  <w:num w:numId="11">
    <w:abstractNumId w:val="15"/>
  </w:num>
  <w:num w:numId="12">
    <w:abstractNumId w:val="2"/>
  </w:num>
  <w:num w:numId="13">
    <w:abstractNumId w:val="11"/>
  </w:num>
  <w:num w:numId="14">
    <w:abstractNumId w:val="12"/>
  </w:num>
  <w:num w:numId="15">
    <w:abstractNumId w:val="18"/>
  </w:num>
  <w:num w:numId="16">
    <w:abstractNumId w:val="5"/>
  </w:num>
  <w:num w:numId="17">
    <w:abstractNumId w:val="8"/>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AEE"/>
    <w:rsid w:val="00017CAC"/>
    <w:rsid w:val="0002482E"/>
    <w:rsid w:val="00050324"/>
    <w:rsid w:val="000A0150"/>
    <w:rsid w:val="000A2578"/>
    <w:rsid w:val="000C5E76"/>
    <w:rsid w:val="000D60A5"/>
    <w:rsid w:val="000E63C9"/>
    <w:rsid w:val="000F4AEA"/>
    <w:rsid w:val="00130E9D"/>
    <w:rsid w:val="00130FE5"/>
    <w:rsid w:val="00150A6D"/>
    <w:rsid w:val="001607BF"/>
    <w:rsid w:val="00185B35"/>
    <w:rsid w:val="001F2BC8"/>
    <w:rsid w:val="001F5F6B"/>
    <w:rsid w:val="00243EBC"/>
    <w:rsid w:val="00246A35"/>
    <w:rsid w:val="00270C80"/>
    <w:rsid w:val="00284348"/>
    <w:rsid w:val="0028481F"/>
    <w:rsid w:val="002A0F57"/>
    <w:rsid w:val="002A393C"/>
    <w:rsid w:val="002D1AA8"/>
    <w:rsid w:val="002F51F5"/>
    <w:rsid w:val="00312137"/>
    <w:rsid w:val="00330359"/>
    <w:rsid w:val="0033545B"/>
    <w:rsid w:val="0033762F"/>
    <w:rsid w:val="00360494"/>
    <w:rsid w:val="00366C7E"/>
    <w:rsid w:val="00384EA3"/>
    <w:rsid w:val="003A39A1"/>
    <w:rsid w:val="003B26CF"/>
    <w:rsid w:val="003C2191"/>
    <w:rsid w:val="003C33DE"/>
    <w:rsid w:val="003D3863"/>
    <w:rsid w:val="003E13C3"/>
    <w:rsid w:val="004110DE"/>
    <w:rsid w:val="0044085A"/>
    <w:rsid w:val="0045618B"/>
    <w:rsid w:val="004B21A5"/>
    <w:rsid w:val="004D60FB"/>
    <w:rsid w:val="004F3C2F"/>
    <w:rsid w:val="005037F0"/>
    <w:rsid w:val="00516A86"/>
    <w:rsid w:val="005275F6"/>
    <w:rsid w:val="00532541"/>
    <w:rsid w:val="00572102"/>
    <w:rsid w:val="00574C9A"/>
    <w:rsid w:val="00595C06"/>
    <w:rsid w:val="005A1296"/>
    <w:rsid w:val="005A3029"/>
    <w:rsid w:val="005A456D"/>
    <w:rsid w:val="005D29C2"/>
    <w:rsid w:val="005F1BB0"/>
    <w:rsid w:val="00656C4D"/>
    <w:rsid w:val="006B4B1A"/>
    <w:rsid w:val="006C25F7"/>
    <w:rsid w:val="006E5716"/>
    <w:rsid w:val="007223FB"/>
    <w:rsid w:val="007302B3"/>
    <w:rsid w:val="00730733"/>
    <w:rsid w:val="00730E3A"/>
    <w:rsid w:val="00736AAF"/>
    <w:rsid w:val="0074477F"/>
    <w:rsid w:val="00760259"/>
    <w:rsid w:val="00765B2A"/>
    <w:rsid w:val="007720E0"/>
    <w:rsid w:val="00783A34"/>
    <w:rsid w:val="007B2113"/>
    <w:rsid w:val="007C6B52"/>
    <w:rsid w:val="007D16C5"/>
    <w:rsid w:val="007D4227"/>
    <w:rsid w:val="007F7856"/>
    <w:rsid w:val="008275A3"/>
    <w:rsid w:val="00862FE4"/>
    <w:rsid w:val="0086389A"/>
    <w:rsid w:val="0087605E"/>
    <w:rsid w:val="008951DB"/>
    <w:rsid w:val="008B1FEE"/>
    <w:rsid w:val="00903C32"/>
    <w:rsid w:val="0091275B"/>
    <w:rsid w:val="009158DA"/>
    <w:rsid w:val="00916B16"/>
    <w:rsid w:val="009173B9"/>
    <w:rsid w:val="0093335D"/>
    <w:rsid w:val="009338A8"/>
    <w:rsid w:val="0093613E"/>
    <w:rsid w:val="00943026"/>
    <w:rsid w:val="00966B81"/>
    <w:rsid w:val="00967AEE"/>
    <w:rsid w:val="00986E39"/>
    <w:rsid w:val="009C7720"/>
    <w:rsid w:val="00A00FC7"/>
    <w:rsid w:val="00A23AFA"/>
    <w:rsid w:val="00A31B3E"/>
    <w:rsid w:val="00A532F3"/>
    <w:rsid w:val="00A57922"/>
    <w:rsid w:val="00A61747"/>
    <w:rsid w:val="00A653D0"/>
    <w:rsid w:val="00A8489E"/>
    <w:rsid w:val="00AB02A7"/>
    <w:rsid w:val="00AB1DAF"/>
    <w:rsid w:val="00AC29F3"/>
    <w:rsid w:val="00B22F39"/>
    <w:rsid w:val="00B231E5"/>
    <w:rsid w:val="00B567A5"/>
    <w:rsid w:val="00BD6AED"/>
    <w:rsid w:val="00BE3BD7"/>
    <w:rsid w:val="00C02B87"/>
    <w:rsid w:val="00C177E5"/>
    <w:rsid w:val="00C4086D"/>
    <w:rsid w:val="00C869F9"/>
    <w:rsid w:val="00CA0F79"/>
    <w:rsid w:val="00CA1896"/>
    <w:rsid w:val="00CB5B28"/>
    <w:rsid w:val="00CF5371"/>
    <w:rsid w:val="00D0323A"/>
    <w:rsid w:val="00D0559F"/>
    <w:rsid w:val="00D077E9"/>
    <w:rsid w:val="00D3007D"/>
    <w:rsid w:val="00D302DF"/>
    <w:rsid w:val="00D42CB7"/>
    <w:rsid w:val="00D52F93"/>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B4343"/>
    <w:rsid w:val="00ED1C41"/>
    <w:rsid w:val="00ED5612"/>
    <w:rsid w:val="00EF555B"/>
    <w:rsid w:val="00F02239"/>
    <w:rsid w:val="00F027BB"/>
    <w:rsid w:val="00F11DCF"/>
    <w:rsid w:val="00F1225A"/>
    <w:rsid w:val="00F162EA"/>
    <w:rsid w:val="00F52D27"/>
    <w:rsid w:val="00F66462"/>
    <w:rsid w:val="00F83527"/>
    <w:rsid w:val="00FB26E1"/>
    <w:rsid w:val="00FC326F"/>
    <w:rsid w:val="00FD583F"/>
    <w:rsid w:val="00FD7488"/>
    <w:rsid w:val="00FE37F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F0BF2"/>
  <w15:docId w15:val="{D19EEB88-1C0B-41BD-921D-0E33C1D6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9"/>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9158DA"/>
    <w:pPr>
      <w:ind w:left="720"/>
      <w:contextualSpacing/>
    </w:pPr>
  </w:style>
  <w:style w:type="character" w:styleId="Lienhypertexte">
    <w:name w:val="Hyperlink"/>
    <w:basedOn w:val="Policepardfaut"/>
    <w:uiPriority w:val="99"/>
    <w:unhideWhenUsed/>
    <w:rsid w:val="000D60A5"/>
    <w:rPr>
      <w:color w:val="3592CF" w:themeColor="hyperlink"/>
      <w:u w:val="single"/>
    </w:rPr>
  </w:style>
  <w:style w:type="character" w:customStyle="1" w:styleId="color25">
    <w:name w:val="color_25"/>
    <w:basedOn w:val="Policepardfaut"/>
    <w:rsid w:val="00FC326F"/>
  </w:style>
  <w:style w:type="paragraph" w:customStyle="1" w:styleId="font8">
    <w:name w:val="font_8"/>
    <w:basedOn w:val="Normal"/>
    <w:rsid w:val="00FC326F"/>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customStyle="1" w:styleId="lt-line-clampraw-line">
    <w:name w:val="lt-line-clamp__raw-line"/>
    <w:basedOn w:val="Policepardfaut"/>
    <w:rsid w:val="00130FE5"/>
  </w:style>
  <w:style w:type="character" w:styleId="Lienhypertextesuivivisit">
    <w:name w:val="FollowedHyperlink"/>
    <w:basedOn w:val="Policepardfaut"/>
    <w:uiPriority w:val="99"/>
    <w:semiHidden/>
    <w:unhideWhenUsed/>
    <w:rsid w:val="008951DB"/>
    <w:rPr>
      <w:color w:val="3592CF" w:themeColor="followedHyperlink"/>
      <w:u w:val="single"/>
    </w:rPr>
  </w:style>
  <w:style w:type="character" w:customStyle="1" w:styleId="UnresolvedMention">
    <w:name w:val="Unresolved Mention"/>
    <w:basedOn w:val="Policepardfaut"/>
    <w:uiPriority w:val="99"/>
    <w:semiHidden/>
    <w:unhideWhenUsed/>
    <w:rsid w:val="002A3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5728">
      <w:bodyDiv w:val="1"/>
      <w:marLeft w:val="0"/>
      <w:marRight w:val="0"/>
      <w:marTop w:val="0"/>
      <w:marBottom w:val="0"/>
      <w:divBdr>
        <w:top w:val="none" w:sz="0" w:space="0" w:color="auto"/>
        <w:left w:val="none" w:sz="0" w:space="0" w:color="auto"/>
        <w:bottom w:val="none" w:sz="0" w:space="0" w:color="auto"/>
        <w:right w:val="none" w:sz="0" w:space="0" w:color="auto"/>
      </w:divBdr>
      <w:divsChild>
        <w:div w:id="15082439">
          <w:marLeft w:val="0"/>
          <w:marRight w:val="0"/>
          <w:marTop w:val="0"/>
          <w:marBottom w:val="0"/>
          <w:divBdr>
            <w:top w:val="none" w:sz="0" w:space="0" w:color="auto"/>
            <w:left w:val="none" w:sz="0" w:space="0" w:color="auto"/>
            <w:bottom w:val="none" w:sz="0" w:space="0" w:color="auto"/>
            <w:right w:val="none" w:sz="0" w:space="0" w:color="auto"/>
          </w:divBdr>
          <w:divsChild>
            <w:div w:id="358332">
              <w:marLeft w:val="0"/>
              <w:marRight w:val="0"/>
              <w:marTop w:val="0"/>
              <w:marBottom w:val="0"/>
              <w:divBdr>
                <w:top w:val="none" w:sz="0" w:space="0" w:color="auto"/>
                <w:left w:val="none" w:sz="0" w:space="0" w:color="auto"/>
                <w:bottom w:val="none" w:sz="0" w:space="0" w:color="auto"/>
                <w:right w:val="none" w:sz="0" w:space="0" w:color="auto"/>
              </w:divBdr>
              <w:divsChild>
                <w:div w:id="693458450">
                  <w:marLeft w:val="0"/>
                  <w:marRight w:val="0"/>
                  <w:marTop w:val="0"/>
                  <w:marBottom w:val="0"/>
                  <w:divBdr>
                    <w:top w:val="none" w:sz="0" w:space="0" w:color="auto"/>
                    <w:left w:val="none" w:sz="0" w:space="0" w:color="auto"/>
                    <w:bottom w:val="none" w:sz="0" w:space="0" w:color="auto"/>
                    <w:right w:val="none" w:sz="0" w:space="0" w:color="auto"/>
                  </w:divBdr>
                  <w:divsChild>
                    <w:div w:id="803886300">
                      <w:marLeft w:val="0"/>
                      <w:marRight w:val="0"/>
                      <w:marTop w:val="0"/>
                      <w:marBottom w:val="0"/>
                      <w:divBdr>
                        <w:top w:val="none" w:sz="0" w:space="0" w:color="auto"/>
                        <w:left w:val="none" w:sz="0" w:space="0" w:color="auto"/>
                        <w:bottom w:val="none" w:sz="0" w:space="0" w:color="auto"/>
                        <w:right w:val="none" w:sz="0" w:space="0" w:color="auto"/>
                      </w:divBdr>
                    </w:div>
                    <w:div w:id="1659260297">
                      <w:marLeft w:val="0"/>
                      <w:marRight w:val="0"/>
                      <w:marTop w:val="0"/>
                      <w:marBottom w:val="0"/>
                      <w:divBdr>
                        <w:top w:val="none" w:sz="0" w:space="0" w:color="auto"/>
                        <w:left w:val="none" w:sz="0" w:space="0" w:color="auto"/>
                        <w:bottom w:val="none" w:sz="0" w:space="0" w:color="auto"/>
                        <w:right w:val="none" w:sz="0" w:space="0" w:color="auto"/>
                      </w:divBdr>
                    </w:div>
                    <w:div w:id="21069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8245">
          <w:marLeft w:val="0"/>
          <w:marRight w:val="0"/>
          <w:marTop w:val="0"/>
          <w:marBottom w:val="0"/>
          <w:divBdr>
            <w:top w:val="none" w:sz="0" w:space="0" w:color="auto"/>
            <w:left w:val="none" w:sz="0" w:space="0" w:color="auto"/>
            <w:bottom w:val="none" w:sz="0" w:space="0" w:color="auto"/>
            <w:right w:val="none" w:sz="0" w:space="0" w:color="auto"/>
          </w:divBdr>
        </w:div>
        <w:div w:id="2080011551">
          <w:marLeft w:val="0"/>
          <w:marRight w:val="0"/>
          <w:marTop w:val="0"/>
          <w:marBottom w:val="0"/>
          <w:divBdr>
            <w:top w:val="none" w:sz="0" w:space="0" w:color="auto"/>
            <w:left w:val="none" w:sz="0" w:space="0" w:color="auto"/>
            <w:bottom w:val="none" w:sz="0" w:space="0" w:color="auto"/>
            <w:right w:val="none" w:sz="0" w:space="0" w:color="auto"/>
          </w:divBdr>
        </w:div>
      </w:divsChild>
    </w:div>
    <w:div w:id="359167573">
      <w:bodyDiv w:val="1"/>
      <w:marLeft w:val="0"/>
      <w:marRight w:val="0"/>
      <w:marTop w:val="0"/>
      <w:marBottom w:val="0"/>
      <w:divBdr>
        <w:top w:val="none" w:sz="0" w:space="0" w:color="auto"/>
        <w:left w:val="none" w:sz="0" w:space="0" w:color="auto"/>
        <w:bottom w:val="none" w:sz="0" w:space="0" w:color="auto"/>
        <w:right w:val="none" w:sz="0" w:space="0" w:color="auto"/>
      </w:divBdr>
      <w:divsChild>
        <w:div w:id="1656638719">
          <w:marLeft w:val="0"/>
          <w:marRight w:val="0"/>
          <w:marTop w:val="0"/>
          <w:marBottom w:val="0"/>
          <w:divBdr>
            <w:top w:val="none" w:sz="0" w:space="0" w:color="auto"/>
            <w:left w:val="none" w:sz="0" w:space="0" w:color="auto"/>
            <w:bottom w:val="none" w:sz="0" w:space="0" w:color="auto"/>
            <w:right w:val="none" w:sz="0" w:space="0" w:color="auto"/>
          </w:divBdr>
        </w:div>
        <w:div w:id="2116751789">
          <w:marLeft w:val="0"/>
          <w:marRight w:val="0"/>
          <w:marTop w:val="0"/>
          <w:marBottom w:val="0"/>
          <w:divBdr>
            <w:top w:val="none" w:sz="0" w:space="0" w:color="auto"/>
            <w:left w:val="none" w:sz="0" w:space="0" w:color="auto"/>
            <w:bottom w:val="none" w:sz="0" w:space="0" w:color="auto"/>
            <w:right w:val="none" w:sz="0" w:space="0" w:color="auto"/>
          </w:divBdr>
        </w:div>
      </w:divsChild>
    </w:div>
    <w:div w:id="375542395">
      <w:bodyDiv w:val="1"/>
      <w:marLeft w:val="0"/>
      <w:marRight w:val="0"/>
      <w:marTop w:val="0"/>
      <w:marBottom w:val="0"/>
      <w:divBdr>
        <w:top w:val="none" w:sz="0" w:space="0" w:color="auto"/>
        <w:left w:val="none" w:sz="0" w:space="0" w:color="auto"/>
        <w:bottom w:val="none" w:sz="0" w:space="0" w:color="auto"/>
        <w:right w:val="none" w:sz="0" w:space="0" w:color="auto"/>
      </w:divBdr>
      <w:divsChild>
        <w:div w:id="248853473">
          <w:marLeft w:val="0"/>
          <w:marRight w:val="0"/>
          <w:marTop w:val="0"/>
          <w:marBottom w:val="0"/>
          <w:divBdr>
            <w:top w:val="none" w:sz="0" w:space="0" w:color="auto"/>
            <w:left w:val="none" w:sz="0" w:space="0" w:color="auto"/>
            <w:bottom w:val="none" w:sz="0" w:space="0" w:color="auto"/>
            <w:right w:val="none" w:sz="0" w:space="0" w:color="auto"/>
          </w:divBdr>
        </w:div>
        <w:div w:id="857545777">
          <w:marLeft w:val="0"/>
          <w:marRight w:val="0"/>
          <w:marTop w:val="0"/>
          <w:marBottom w:val="0"/>
          <w:divBdr>
            <w:top w:val="none" w:sz="0" w:space="0" w:color="auto"/>
            <w:left w:val="none" w:sz="0" w:space="0" w:color="auto"/>
            <w:bottom w:val="none" w:sz="0" w:space="0" w:color="auto"/>
            <w:right w:val="none" w:sz="0" w:space="0" w:color="auto"/>
          </w:divBdr>
        </w:div>
        <w:div w:id="1512142481">
          <w:marLeft w:val="0"/>
          <w:marRight w:val="0"/>
          <w:marTop w:val="0"/>
          <w:marBottom w:val="0"/>
          <w:divBdr>
            <w:top w:val="none" w:sz="0" w:space="0" w:color="auto"/>
            <w:left w:val="none" w:sz="0" w:space="0" w:color="auto"/>
            <w:bottom w:val="none" w:sz="0" w:space="0" w:color="auto"/>
            <w:right w:val="none" w:sz="0" w:space="0" w:color="auto"/>
          </w:divBdr>
        </w:div>
      </w:divsChild>
    </w:div>
    <w:div w:id="396517850">
      <w:bodyDiv w:val="1"/>
      <w:marLeft w:val="0"/>
      <w:marRight w:val="0"/>
      <w:marTop w:val="0"/>
      <w:marBottom w:val="0"/>
      <w:divBdr>
        <w:top w:val="none" w:sz="0" w:space="0" w:color="auto"/>
        <w:left w:val="none" w:sz="0" w:space="0" w:color="auto"/>
        <w:bottom w:val="none" w:sz="0" w:space="0" w:color="auto"/>
        <w:right w:val="none" w:sz="0" w:space="0" w:color="auto"/>
      </w:divBdr>
      <w:divsChild>
        <w:div w:id="94400899">
          <w:marLeft w:val="0"/>
          <w:marRight w:val="0"/>
          <w:marTop w:val="0"/>
          <w:marBottom w:val="0"/>
          <w:divBdr>
            <w:top w:val="none" w:sz="0" w:space="0" w:color="auto"/>
            <w:left w:val="none" w:sz="0" w:space="0" w:color="auto"/>
            <w:bottom w:val="none" w:sz="0" w:space="0" w:color="auto"/>
            <w:right w:val="none" w:sz="0" w:space="0" w:color="auto"/>
          </w:divBdr>
        </w:div>
        <w:div w:id="395975498">
          <w:marLeft w:val="0"/>
          <w:marRight w:val="0"/>
          <w:marTop w:val="0"/>
          <w:marBottom w:val="0"/>
          <w:divBdr>
            <w:top w:val="none" w:sz="0" w:space="0" w:color="auto"/>
            <w:left w:val="none" w:sz="0" w:space="0" w:color="auto"/>
            <w:bottom w:val="none" w:sz="0" w:space="0" w:color="auto"/>
            <w:right w:val="none" w:sz="0" w:space="0" w:color="auto"/>
          </w:divBdr>
        </w:div>
        <w:div w:id="738598688">
          <w:marLeft w:val="0"/>
          <w:marRight w:val="0"/>
          <w:marTop w:val="0"/>
          <w:marBottom w:val="0"/>
          <w:divBdr>
            <w:top w:val="none" w:sz="0" w:space="0" w:color="auto"/>
            <w:left w:val="none" w:sz="0" w:space="0" w:color="auto"/>
            <w:bottom w:val="none" w:sz="0" w:space="0" w:color="auto"/>
            <w:right w:val="none" w:sz="0" w:space="0" w:color="auto"/>
          </w:divBdr>
        </w:div>
        <w:div w:id="1105736980">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sChild>
    </w:div>
    <w:div w:id="471560813">
      <w:bodyDiv w:val="1"/>
      <w:marLeft w:val="0"/>
      <w:marRight w:val="0"/>
      <w:marTop w:val="0"/>
      <w:marBottom w:val="0"/>
      <w:divBdr>
        <w:top w:val="none" w:sz="0" w:space="0" w:color="auto"/>
        <w:left w:val="none" w:sz="0" w:space="0" w:color="auto"/>
        <w:bottom w:val="none" w:sz="0" w:space="0" w:color="auto"/>
        <w:right w:val="none" w:sz="0" w:space="0" w:color="auto"/>
      </w:divBdr>
      <w:divsChild>
        <w:div w:id="114492734">
          <w:marLeft w:val="0"/>
          <w:marRight w:val="0"/>
          <w:marTop w:val="0"/>
          <w:marBottom w:val="0"/>
          <w:divBdr>
            <w:top w:val="none" w:sz="0" w:space="0" w:color="auto"/>
            <w:left w:val="none" w:sz="0" w:space="0" w:color="auto"/>
            <w:bottom w:val="none" w:sz="0" w:space="0" w:color="auto"/>
            <w:right w:val="none" w:sz="0" w:space="0" w:color="auto"/>
          </w:divBdr>
        </w:div>
        <w:div w:id="1784879306">
          <w:marLeft w:val="0"/>
          <w:marRight w:val="0"/>
          <w:marTop w:val="0"/>
          <w:marBottom w:val="0"/>
          <w:divBdr>
            <w:top w:val="none" w:sz="0" w:space="0" w:color="auto"/>
            <w:left w:val="none" w:sz="0" w:space="0" w:color="auto"/>
            <w:bottom w:val="none" w:sz="0" w:space="0" w:color="auto"/>
            <w:right w:val="none" w:sz="0" w:space="0" w:color="auto"/>
          </w:divBdr>
        </w:div>
        <w:div w:id="1819296219">
          <w:marLeft w:val="0"/>
          <w:marRight w:val="0"/>
          <w:marTop w:val="0"/>
          <w:marBottom w:val="0"/>
          <w:divBdr>
            <w:top w:val="none" w:sz="0" w:space="0" w:color="auto"/>
            <w:left w:val="none" w:sz="0" w:space="0" w:color="auto"/>
            <w:bottom w:val="none" w:sz="0" w:space="0" w:color="auto"/>
            <w:right w:val="none" w:sz="0" w:space="0" w:color="auto"/>
          </w:divBdr>
        </w:div>
      </w:divsChild>
    </w:div>
    <w:div w:id="989284614">
      <w:bodyDiv w:val="1"/>
      <w:marLeft w:val="0"/>
      <w:marRight w:val="0"/>
      <w:marTop w:val="0"/>
      <w:marBottom w:val="0"/>
      <w:divBdr>
        <w:top w:val="none" w:sz="0" w:space="0" w:color="auto"/>
        <w:left w:val="none" w:sz="0" w:space="0" w:color="auto"/>
        <w:bottom w:val="none" w:sz="0" w:space="0" w:color="auto"/>
        <w:right w:val="none" w:sz="0" w:space="0" w:color="auto"/>
      </w:divBdr>
      <w:divsChild>
        <w:div w:id="280958964">
          <w:marLeft w:val="0"/>
          <w:marRight w:val="0"/>
          <w:marTop w:val="0"/>
          <w:marBottom w:val="0"/>
          <w:divBdr>
            <w:top w:val="none" w:sz="0" w:space="0" w:color="auto"/>
            <w:left w:val="none" w:sz="0" w:space="0" w:color="auto"/>
            <w:bottom w:val="none" w:sz="0" w:space="0" w:color="auto"/>
            <w:right w:val="none" w:sz="0" w:space="0" w:color="auto"/>
          </w:divBdr>
        </w:div>
        <w:div w:id="501824651">
          <w:marLeft w:val="0"/>
          <w:marRight w:val="0"/>
          <w:marTop w:val="0"/>
          <w:marBottom w:val="0"/>
          <w:divBdr>
            <w:top w:val="none" w:sz="0" w:space="0" w:color="auto"/>
            <w:left w:val="none" w:sz="0" w:space="0" w:color="auto"/>
            <w:bottom w:val="none" w:sz="0" w:space="0" w:color="auto"/>
            <w:right w:val="none" w:sz="0" w:space="0" w:color="auto"/>
          </w:divBdr>
        </w:div>
        <w:div w:id="649747069">
          <w:marLeft w:val="0"/>
          <w:marRight w:val="0"/>
          <w:marTop w:val="0"/>
          <w:marBottom w:val="0"/>
          <w:divBdr>
            <w:top w:val="none" w:sz="0" w:space="0" w:color="auto"/>
            <w:left w:val="none" w:sz="0" w:space="0" w:color="auto"/>
            <w:bottom w:val="none" w:sz="0" w:space="0" w:color="auto"/>
            <w:right w:val="none" w:sz="0" w:space="0" w:color="auto"/>
          </w:divBdr>
        </w:div>
        <w:div w:id="1173378872">
          <w:marLeft w:val="0"/>
          <w:marRight w:val="0"/>
          <w:marTop w:val="0"/>
          <w:marBottom w:val="0"/>
          <w:divBdr>
            <w:top w:val="none" w:sz="0" w:space="0" w:color="auto"/>
            <w:left w:val="none" w:sz="0" w:space="0" w:color="auto"/>
            <w:bottom w:val="none" w:sz="0" w:space="0" w:color="auto"/>
            <w:right w:val="none" w:sz="0" w:space="0" w:color="auto"/>
          </w:divBdr>
        </w:div>
        <w:div w:id="1765296486">
          <w:marLeft w:val="0"/>
          <w:marRight w:val="0"/>
          <w:marTop w:val="0"/>
          <w:marBottom w:val="0"/>
          <w:divBdr>
            <w:top w:val="none" w:sz="0" w:space="0" w:color="auto"/>
            <w:left w:val="none" w:sz="0" w:space="0" w:color="auto"/>
            <w:bottom w:val="none" w:sz="0" w:space="0" w:color="auto"/>
            <w:right w:val="none" w:sz="0" w:space="0" w:color="auto"/>
          </w:divBdr>
        </w:div>
        <w:div w:id="1914272906">
          <w:marLeft w:val="0"/>
          <w:marRight w:val="0"/>
          <w:marTop w:val="0"/>
          <w:marBottom w:val="0"/>
          <w:divBdr>
            <w:top w:val="none" w:sz="0" w:space="0" w:color="auto"/>
            <w:left w:val="none" w:sz="0" w:space="0" w:color="auto"/>
            <w:bottom w:val="none" w:sz="0" w:space="0" w:color="auto"/>
            <w:right w:val="none" w:sz="0" w:space="0" w:color="auto"/>
          </w:divBdr>
        </w:div>
      </w:divsChild>
    </w:div>
    <w:div w:id="1004892772">
      <w:bodyDiv w:val="1"/>
      <w:marLeft w:val="0"/>
      <w:marRight w:val="0"/>
      <w:marTop w:val="0"/>
      <w:marBottom w:val="0"/>
      <w:divBdr>
        <w:top w:val="none" w:sz="0" w:space="0" w:color="auto"/>
        <w:left w:val="none" w:sz="0" w:space="0" w:color="auto"/>
        <w:bottom w:val="none" w:sz="0" w:space="0" w:color="auto"/>
        <w:right w:val="none" w:sz="0" w:space="0" w:color="auto"/>
      </w:divBdr>
      <w:divsChild>
        <w:div w:id="378667696">
          <w:marLeft w:val="0"/>
          <w:marRight w:val="0"/>
          <w:marTop w:val="0"/>
          <w:marBottom w:val="0"/>
          <w:divBdr>
            <w:top w:val="none" w:sz="0" w:space="0" w:color="auto"/>
            <w:left w:val="none" w:sz="0" w:space="0" w:color="auto"/>
            <w:bottom w:val="none" w:sz="0" w:space="0" w:color="auto"/>
            <w:right w:val="none" w:sz="0" w:space="0" w:color="auto"/>
          </w:divBdr>
        </w:div>
        <w:div w:id="1395855542">
          <w:marLeft w:val="0"/>
          <w:marRight w:val="0"/>
          <w:marTop w:val="0"/>
          <w:marBottom w:val="0"/>
          <w:divBdr>
            <w:top w:val="none" w:sz="0" w:space="0" w:color="auto"/>
            <w:left w:val="none" w:sz="0" w:space="0" w:color="auto"/>
            <w:bottom w:val="none" w:sz="0" w:space="0" w:color="auto"/>
            <w:right w:val="none" w:sz="0" w:space="0" w:color="auto"/>
          </w:divBdr>
        </w:div>
        <w:div w:id="1748839162">
          <w:marLeft w:val="0"/>
          <w:marRight w:val="0"/>
          <w:marTop w:val="0"/>
          <w:marBottom w:val="0"/>
          <w:divBdr>
            <w:top w:val="none" w:sz="0" w:space="0" w:color="auto"/>
            <w:left w:val="none" w:sz="0" w:space="0" w:color="auto"/>
            <w:bottom w:val="none" w:sz="0" w:space="0" w:color="auto"/>
            <w:right w:val="none" w:sz="0" w:space="0" w:color="auto"/>
          </w:divBdr>
        </w:div>
      </w:divsChild>
    </w:div>
    <w:div w:id="1805804437">
      <w:bodyDiv w:val="1"/>
      <w:marLeft w:val="0"/>
      <w:marRight w:val="0"/>
      <w:marTop w:val="0"/>
      <w:marBottom w:val="0"/>
      <w:divBdr>
        <w:top w:val="none" w:sz="0" w:space="0" w:color="auto"/>
        <w:left w:val="none" w:sz="0" w:space="0" w:color="auto"/>
        <w:bottom w:val="none" w:sz="0" w:space="0" w:color="auto"/>
        <w:right w:val="none" w:sz="0" w:space="0" w:color="auto"/>
      </w:divBdr>
      <w:divsChild>
        <w:div w:id="323122297">
          <w:marLeft w:val="0"/>
          <w:marRight w:val="0"/>
          <w:marTop w:val="0"/>
          <w:marBottom w:val="0"/>
          <w:divBdr>
            <w:top w:val="none" w:sz="0" w:space="0" w:color="auto"/>
            <w:left w:val="none" w:sz="0" w:space="0" w:color="auto"/>
            <w:bottom w:val="none" w:sz="0" w:space="0" w:color="auto"/>
            <w:right w:val="none" w:sz="0" w:space="0" w:color="auto"/>
          </w:divBdr>
        </w:div>
        <w:div w:id="444690310">
          <w:marLeft w:val="0"/>
          <w:marRight w:val="0"/>
          <w:marTop w:val="0"/>
          <w:marBottom w:val="0"/>
          <w:divBdr>
            <w:top w:val="none" w:sz="0" w:space="0" w:color="auto"/>
            <w:left w:val="none" w:sz="0" w:space="0" w:color="auto"/>
            <w:bottom w:val="none" w:sz="0" w:space="0" w:color="auto"/>
            <w:right w:val="none" w:sz="0" w:space="0" w:color="auto"/>
          </w:divBdr>
        </w:div>
      </w:divsChild>
    </w:div>
    <w:div w:id="1824276906">
      <w:bodyDiv w:val="1"/>
      <w:marLeft w:val="0"/>
      <w:marRight w:val="0"/>
      <w:marTop w:val="0"/>
      <w:marBottom w:val="0"/>
      <w:divBdr>
        <w:top w:val="none" w:sz="0" w:space="0" w:color="auto"/>
        <w:left w:val="none" w:sz="0" w:space="0" w:color="auto"/>
        <w:bottom w:val="none" w:sz="0" w:space="0" w:color="auto"/>
        <w:right w:val="none" w:sz="0" w:space="0" w:color="auto"/>
      </w:divBdr>
      <w:divsChild>
        <w:div w:id="408432409">
          <w:marLeft w:val="0"/>
          <w:marRight w:val="0"/>
          <w:marTop w:val="0"/>
          <w:marBottom w:val="0"/>
          <w:divBdr>
            <w:top w:val="none" w:sz="0" w:space="0" w:color="auto"/>
            <w:left w:val="none" w:sz="0" w:space="0" w:color="auto"/>
            <w:bottom w:val="none" w:sz="0" w:space="0" w:color="auto"/>
            <w:right w:val="none" w:sz="0" w:space="0" w:color="auto"/>
          </w:divBdr>
        </w:div>
        <w:div w:id="205245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travailler.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inkedin.com/company/739225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linkedin.com/company/conseil-en-evolution-professionnelle-la-r%C3%A9un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service-cep.fr/region/lareunion" TargetMode="External"/><Relationship Id="rId14" Type="http://schemas.openxmlformats.org/officeDocument/2006/relationships/hyperlink" Target="https://www.retravailler.org/acceler-emplo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Rap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Template>
  <TotalTime>5</TotalTime>
  <Pages>14</Pages>
  <Words>1702</Words>
  <Characters>9363</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4</cp:revision>
  <cp:lastPrinted>2006-08-01T17:47:00Z</cp:lastPrinted>
  <dcterms:created xsi:type="dcterms:W3CDTF">2020-12-30T05:30:00Z</dcterms:created>
  <dcterms:modified xsi:type="dcterms:W3CDTF">2020-12-30T05:34:00Z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