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9480B" w14:textId="6AECD841" w:rsidR="00A41DF9" w:rsidRPr="00863F1F" w:rsidRDefault="00A41DF9" w:rsidP="00A41DF9">
      <w:pPr>
        <w:rPr>
          <w:rFonts w:ascii="Times New Roman" w:hAnsi="Times New Roman" w:cs="Times New Roman"/>
          <w:b/>
          <w:bCs/>
        </w:rPr>
      </w:pPr>
      <w:bookmarkStart w:id="0" w:name="Xdf900e2c5f0dfc53f393cb0f2566a5a66f71848"/>
      <w:r w:rsidRPr="00863F1F">
        <w:rPr>
          <w:rFonts w:ascii="Times New Roman" w:hAnsi="Times New Roman" w:cs="Times New Roman"/>
          <w:b/>
          <w:bCs/>
        </w:rPr>
        <w:t>Supplementary Material S2: Complete Search Strategies</w:t>
      </w:r>
    </w:p>
    <w:p w14:paraId="1F74602F" w14:textId="77777777" w:rsidR="00A41DF9" w:rsidRPr="00A41DF9" w:rsidRDefault="00A41DF9" w:rsidP="00A41DF9">
      <w:pPr>
        <w:rPr>
          <w:rFonts w:ascii="Times New Roman" w:hAnsi="Times New Roman" w:cs="Times New Roman"/>
        </w:rPr>
      </w:pPr>
      <w:bookmarkStart w:id="1" w:name="prospero-registration"/>
      <w:r w:rsidRPr="00A41DF9">
        <w:rPr>
          <w:rFonts w:ascii="Times New Roman" w:hAnsi="Times New Roman" w:cs="Times New Roman"/>
        </w:rPr>
        <w:t>PROSPERO Registration</w:t>
      </w:r>
    </w:p>
    <w:p w14:paraId="1C7C5C00" w14:textId="1B8EEB5D" w:rsidR="00A41DF9" w:rsidRPr="00A41DF9" w:rsidRDefault="00A41DF9" w:rsidP="00863F1F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</w:rPr>
        <w:t>CRD420261354170</w:t>
      </w:r>
    </w:p>
    <w:p w14:paraId="69E23534" w14:textId="77777777" w:rsidR="00A41DF9" w:rsidRPr="00A41DF9" w:rsidRDefault="00A41DF9" w:rsidP="00A41DF9">
      <w:pPr>
        <w:rPr>
          <w:rFonts w:ascii="Times New Roman" w:hAnsi="Times New Roman" w:cs="Times New Roman"/>
        </w:rPr>
      </w:pPr>
      <w:bookmarkStart w:id="2" w:name="general-search-parameters"/>
      <w:bookmarkEnd w:id="1"/>
      <w:r w:rsidRPr="00A41DF9">
        <w:rPr>
          <w:rFonts w:ascii="Times New Roman" w:hAnsi="Times New Roman" w:cs="Times New Roman"/>
        </w:rPr>
        <w:t>General Search Parameters</w:t>
      </w:r>
    </w:p>
    <w:p w14:paraId="261FF77D" w14:textId="77777777" w:rsidR="00A41DF9" w:rsidRPr="00A41DF9" w:rsidRDefault="00A41DF9" w:rsidP="00A41DF9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Date range</w:t>
      </w:r>
      <w:r w:rsidRPr="00A41DF9">
        <w:rPr>
          <w:rFonts w:ascii="Times New Roman" w:hAnsi="Times New Roman" w:cs="Times New Roman"/>
        </w:rPr>
        <w:t>: 1 January 2000 to 27 March 2026</w:t>
      </w:r>
    </w:p>
    <w:p w14:paraId="336649F5" w14:textId="77777777" w:rsidR="00A41DF9" w:rsidRPr="00A41DF9" w:rsidRDefault="00A41DF9" w:rsidP="00A41DF9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Language restriction</w:t>
      </w:r>
      <w:r w:rsidRPr="00A41DF9">
        <w:rPr>
          <w:rFonts w:ascii="Times New Roman" w:hAnsi="Times New Roman" w:cs="Times New Roman"/>
        </w:rPr>
        <w:t>: English</w:t>
      </w:r>
    </w:p>
    <w:p w14:paraId="763003C8" w14:textId="77777777" w:rsidR="00A41DF9" w:rsidRPr="00A41DF9" w:rsidRDefault="00A41DF9" w:rsidP="00A41DF9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Search date</w:t>
      </w:r>
      <w:r w:rsidRPr="00A41DF9">
        <w:rPr>
          <w:rFonts w:ascii="Times New Roman" w:hAnsi="Times New Roman" w:cs="Times New Roman"/>
        </w:rPr>
        <w:t>: 28-29 March 2026</w:t>
      </w:r>
    </w:p>
    <w:p w14:paraId="55947BE4" w14:textId="49339C8F" w:rsidR="00A41DF9" w:rsidRPr="00A41DF9" w:rsidRDefault="00A41DF9" w:rsidP="00A41DF9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</w:rPr>
        <w:t xml:space="preserve">The search strategy combined three conceptual domains: 1. </w:t>
      </w:r>
      <w:r w:rsidRPr="00A41DF9">
        <w:rPr>
          <w:rFonts w:ascii="Times New Roman" w:hAnsi="Times New Roman" w:cs="Times New Roman"/>
          <w:b/>
          <w:bCs/>
        </w:rPr>
        <w:t>Ultrasound guidance</w:t>
      </w:r>
      <w:r w:rsidRPr="00A41DF9">
        <w:rPr>
          <w:rFonts w:ascii="Times New Roman" w:hAnsi="Times New Roman" w:cs="Times New Roman"/>
        </w:rPr>
        <w:t xml:space="preserve"> (</w:t>
      </w:r>
      <w:proofErr w:type="spellStart"/>
      <w:r w:rsidRPr="00A41DF9">
        <w:rPr>
          <w:rFonts w:ascii="Times New Roman" w:hAnsi="Times New Roman" w:cs="Times New Roman"/>
        </w:rPr>
        <w:t>MeSH</w:t>
      </w:r>
      <w:proofErr w:type="spellEnd"/>
      <w:r w:rsidRPr="00A41DF9">
        <w:rPr>
          <w:rFonts w:ascii="Times New Roman" w:hAnsi="Times New Roman" w:cs="Times New Roman"/>
        </w:rPr>
        <w:t>/</w:t>
      </w:r>
      <w:proofErr w:type="spellStart"/>
      <w:r w:rsidRPr="00A41DF9">
        <w:rPr>
          <w:rFonts w:ascii="Times New Roman" w:hAnsi="Times New Roman" w:cs="Times New Roman"/>
        </w:rPr>
        <w:t>Emtree</w:t>
      </w:r>
      <w:proofErr w:type="spellEnd"/>
      <w:r w:rsidRPr="00A41DF9">
        <w:rPr>
          <w:rFonts w:ascii="Times New Roman" w:hAnsi="Times New Roman" w:cs="Times New Roman"/>
        </w:rPr>
        <w:t xml:space="preserve"> terms + free text) 2. </w:t>
      </w:r>
      <w:r w:rsidRPr="00A41DF9">
        <w:rPr>
          <w:rFonts w:ascii="Times New Roman" w:hAnsi="Times New Roman" w:cs="Times New Roman"/>
          <w:b/>
          <w:bCs/>
        </w:rPr>
        <w:t xml:space="preserve">Peripheral intravenous </w:t>
      </w:r>
      <w:proofErr w:type="spellStart"/>
      <w:r w:rsidRPr="00A41DF9">
        <w:rPr>
          <w:rFonts w:ascii="Times New Roman" w:hAnsi="Times New Roman" w:cs="Times New Roman"/>
          <w:b/>
          <w:bCs/>
        </w:rPr>
        <w:t>catheterisation</w:t>
      </w:r>
      <w:proofErr w:type="spellEnd"/>
      <w:r w:rsidRPr="00A41DF9">
        <w:rPr>
          <w:rFonts w:ascii="Times New Roman" w:hAnsi="Times New Roman" w:cs="Times New Roman"/>
        </w:rPr>
        <w:t xml:space="preserve"> (</w:t>
      </w:r>
      <w:proofErr w:type="spellStart"/>
      <w:r w:rsidRPr="00A41DF9">
        <w:rPr>
          <w:rFonts w:ascii="Times New Roman" w:hAnsi="Times New Roman" w:cs="Times New Roman"/>
        </w:rPr>
        <w:t>MeSH</w:t>
      </w:r>
      <w:proofErr w:type="spellEnd"/>
      <w:r w:rsidRPr="00A41DF9">
        <w:rPr>
          <w:rFonts w:ascii="Times New Roman" w:hAnsi="Times New Roman" w:cs="Times New Roman"/>
        </w:rPr>
        <w:t>/</w:t>
      </w:r>
      <w:proofErr w:type="spellStart"/>
      <w:r w:rsidRPr="00A41DF9">
        <w:rPr>
          <w:rFonts w:ascii="Times New Roman" w:hAnsi="Times New Roman" w:cs="Times New Roman"/>
        </w:rPr>
        <w:t>Emtree</w:t>
      </w:r>
      <w:proofErr w:type="spellEnd"/>
      <w:r w:rsidRPr="00A41DF9">
        <w:rPr>
          <w:rFonts w:ascii="Times New Roman" w:hAnsi="Times New Roman" w:cs="Times New Roman"/>
        </w:rPr>
        <w:t xml:space="preserve"> terms + free text) 3. </w:t>
      </w:r>
      <w:r w:rsidRPr="00A41DF9">
        <w:rPr>
          <w:rFonts w:ascii="Times New Roman" w:hAnsi="Times New Roman" w:cs="Times New Roman"/>
          <w:b/>
          <w:bCs/>
        </w:rPr>
        <w:t>Post-insertion outcomes</w:t>
      </w:r>
      <w:r w:rsidRPr="00A41DF9">
        <w:rPr>
          <w:rFonts w:ascii="Times New Roman" w:hAnsi="Times New Roman" w:cs="Times New Roman"/>
        </w:rPr>
        <w:t xml:space="preserve"> (</w:t>
      </w:r>
      <w:proofErr w:type="spellStart"/>
      <w:r w:rsidRPr="00A41DF9">
        <w:rPr>
          <w:rFonts w:ascii="Times New Roman" w:hAnsi="Times New Roman" w:cs="Times New Roman"/>
        </w:rPr>
        <w:t>MeSH</w:t>
      </w:r>
      <w:proofErr w:type="spellEnd"/>
      <w:r w:rsidRPr="00A41DF9">
        <w:rPr>
          <w:rFonts w:ascii="Times New Roman" w:hAnsi="Times New Roman" w:cs="Times New Roman"/>
        </w:rPr>
        <w:t>/</w:t>
      </w:r>
      <w:proofErr w:type="spellStart"/>
      <w:r w:rsidRPr="00A41DF9">
        <w:rPr>
          <w:rFonts w:ascii="Times New Roman" w:hAnsi="Times New Roman" w:cs="Times New Roman"/>
        </w:rPr>
        <w:t>Emtree</w:t>
      </w:r>
      <w:proofErr w:type="spellEnd"/>
      <w:r w:rsidRPr="00A41DF9">
        <w:rPr>
          <w:rFonts w:ascii="Times New Roman" w:hAnsi="Times New Roman" w:cs="Times New Roman"/>
        </w:rPr>
        <w:t xml:space="preserve"> terms + free text)</w:t>
      </w:r>
    </w:p>
    <w:p w14:paraId="3C61C7D3" w14:textId="77777777" w:rsidR="00A41DF9" w:rsidRPr="00A41DF9" w:rsidRDefault="00A41DF9" w:rsidP="00A41DF9">
      <w:pPr>
        <w:rPr>
          <w:rFonts w:ascii="Times New Roman" w:hAnsi="Times New Roman" w:cs="Times New Roman"/>
          <w:b/>
          <w:bCs/>
        </w:rPr>
      </w:pPr>
      <w:bookmarkStart w:id="3" w:name="pubmed-n-530"/>
      <w:bookmarkEnd w:id="2"/>
      <w:r w:rsidRPr="00A41DF9">
        <w:rPr>
          <w:rFonts w:ascii="Times New Roman" w:hAnsi="Times New Roman" w:cs="Times New Roman"/>
          <w:b/>
          <w:bCs/>
        </w:rPr>
        <w:t>1. PubMed (n = 530)</w:t>
      </w:r>
    </w:p>
    <w:p w14:paraId="0E3BB602" w14:textId="77777777" w:rsidR="00A41DF9" w:rsidRPr="00A41DF9" w:rsidRDefault="00A41DF9" w:rsidP="00A41DF9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Search date</w:t>
      </w:r>
      <w:r w:rsidRPr="00A41DF9">
        <w:rPr>
          <w:rFonts w:ascii="Times New Roman" w:hAnsi="Times New Roman" w:cs="Times New Roman"/>
        </w:rPr>
        <w:t>: 28 March 2026</w:t>
      </w:r>
    </w:p>
    <w:p w14:paraId="23C221BA" w14:textId="77777777" w:rsidR="00A41DF9" w:rsidRPr="00A41DF9" w:rsidRDefault="00A41DF9" w:rsidP="00A41DF9">
      <w:pPr>
        <w:pStyle w:val="SourceCode"/>
        <w:rPr>
          <w:rFonts w:ascii="Times New Roman" w:hAnsi="Times New Roman" w:cs="Times New Roman"/>
          <w:sz w:val="24"/>
          <w:szCs w:val="24"/>
        </w:rPr>
      </w:pP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("Ultrasonography"[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MeSH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"ultrasound"[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ultrasonograph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*"[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"sonograph*"[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"POCUS"[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"point-of-care ultrasound"[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"echograph*"[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"US-guided"[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"USG"[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"ultrasound-guided"[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"echo-guided"[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])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AND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("Catheterization, Peripheral"[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MeSH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"peripheral intravenous"[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"peripheral venous catheter*"[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"peripheral IV"[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"PIVC"[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"PIV"[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"peripheral vascular access"[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"peripheral venous access"[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 xml:space="preserve">] OR "peripheral 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cannulat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*"[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 xml:space="preserve">OR "intravenous 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cannulat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*"[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"venipuncture"[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venepuncture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"short peripheral catheter"[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"USGIV"[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"USGPIV"[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"USG-PIVC"[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])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AND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("Equipment Failure"[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MeSH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"Phlebitis"[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MeSH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"Catheter-Related Infections"[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MeSH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"dwell time"[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"catheter survival"[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"catheter failure"[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"catheter longevity"[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"catheter durability"[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"catheter complication*"[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"post-insertion"[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"phlebitis"[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"infiltration"[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"extravasation"[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"occlusion"[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"dislodgement"[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"dislodgment"[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"catheter patency"[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"catheter-related infection"[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"thrombophlebitis"[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"premature removal"[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"unplanned removal"[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"catheter-related bloodstream"[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"device failure"[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 OR "catheter malfunction"[</w:t>
      </w:r>
      <w:proofErr w:type="spellStart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tiab</w:t>
      </w:r>
      <w:proofErr w:type="spellEnd"/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])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AND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("2000/01/01"[Date - Publication] : "2026/03/27"[Date - Publication])</w:t>
      </w:r>
    </w:p>
    <w:p w14:paraId="69949C7B" w14:textId="0FC832FA" w:rsidR="00A41DF9" w:rsidRPr="00A41DF9" w:rsidRDefault="00A41DF9" w:rsidP="00A41DF9">
      <w:pPr>
        <w:rPr>
          <w:rFonts w:ascii="Times New Roman" w:hAnsi="Times New Roman" w:cs="Times New Roman"/>
        </w:rPr>
      </w:pPr>
    </w:p>
    <w:p w14:paraId="05441891" w14:textId="77777777" w:rsidR="00A41DF9" w:rsidRPr="00A41DF9" w:rsidRDefault="00A41DF9" w:rsidP="00A41DF9">
      <w:pPr>
        <w:rPr>
          <w:rFonts w:ascii="Times New Roman" w:hAnsi="Times New Roman" w:cs="Times New Roman"/>
          <w:b/>
          <w:bCs/>
        </w:rPr>
      </w:pPr>
      <w:bookmarkStart w:id="4" w:name="embase-via-ovid-n-984"/>
      <w:bookmarkEnd w:id="3"/>
      <w:r w:rsidRPr="00A41DF9">
        <w:rPr>
          <w:rFonts w:ascii="Times New Roman" w:hAnsi="Times New Roman" w:cs="Times New Roman"/>
          <w:b/>
          <w:bCs/>
        </w:rPr>
        <w:t>2. Embase via Ovid (n = 984)</w:t>
      </w:r>
    </w:p>
    <w:p w14:paraId="206F2C26" w14:textId="77777777" w:rsidR="00A41DF9" w:rsidRPr="00A41DF9" w:rsidRDefault="00A41DF9" w:rsidP="00A41DF9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Search date</w:t>
      </w:r>
      <w:r w:rsidRPr="00A41DF9">
        <w:rPr>
          <w:rFonts w:ascii="Times New Roman" w:hAnsi="Times New Roman" w:cs="Times New Roman"/>
        </w:rPr>
        <w:t>: 29 March 2026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3"/>
        <w:gridCol w:w="4937"/>
      </w:tblGrid>
      <w:tr w:rsidR="00A41DF9" w:rsidRPr="00A41DF9" w14:paraId="1C258296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63FD6D7E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Line</w:t>
            </w:r>
          </w:p>
        </w:tc>
        <w:tc>
          <w:tcPr>
            <w:tcW w:w="4525" w:type="dxa"/>
          </w:tcPr>
          <w:p w14:paraId="0C5E63C0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Search</w:t>
            </w:r>
          </w:p>
        </w:tc>
      </w:tr>
      <w:tr w:rsidR="00A41DF9" w:rsidRPr="00A41DF9" w14:paraId="026C7E6A" w14:textId="77777777" w:rsidTr="00472CF5">
        <w:tc>
          <w:tcPr>
            <w:tcW w:w="3394" w:type="dxa"/>
          </w:tcPr>
          <w:p w14:paraId="660F730E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25" w:type="dxa"/>
          </w:tcPr>
          <w:p w14:paraId="79BDD39F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 xml:space="preserve">exp echography/ OR ultrasound.tw. OR </w:t>
            </w:r>
            <w:proofErr w:type="spellStart"/>
            <w:r w:rsidRPr="00A41DF9">
              <w:rPr>
                <w:rFonts w:ascii="Times New Roman" w:hAnsi="Times New Roman" w:cs="Times New Roman"/>
              </w:rPr>
              <w:t>ultrasonograph</w:t>
            </w:r>
            <w:proofErr w:type="spellEnd"/>
            <w:r w:rsidRPr="00A41DF9">
              <w:rPr>
                <w:rFonts w:ascii="Times New Roman" w:hAnsi="Times New Roman" w:cs="Times New Roman"/>
              </w:rPr>
              <w:t>*.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sonograph*.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POCUS.tw. OR “point-of-care ultrasound”.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“US-guided”.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USG.tw. OR “ultrasound-guided”.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</w:t>
            </w:r>
          </w:p>
        </w:tc>
      </w:tr>
      <w:tr w:rsidR="00A41DF9" w:rsidRPr="00A41DF9" w14:paraId="15EE84A6" w14:textId="77777777" w:rsidTr="00472CF5">
        <w:tc>
          <w:tcPr>
            <w:tcW w:w="3394" w:type="dxa"/>
          </w:tcPr>
          <w:p w14:paraId="173A6188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25" w:type="dxa"/>
          </w:tcPr>
          <w:p w14:paraId="35BC5AA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exp peripheral catheterization/ OR “peripheral intravenous”.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“peripheral venous catheter*”.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PIVC.tw. OR PIV.tw. OR “peripheral vascular access”.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“peripheral venous access”.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. OR “peripheral </w:t>
            </w:r>
            <w:proofErr w:type="spellStart"/>
            <w:r w:rsidRPr="00A41DF9">
              <w:rPr>
                <w:rFonts w:ascii="Times New Roman" w:hAnsi="Times New Roman" w:cs="Times New Roman"/>
              </w:rPr>
              <w:t>cannulat</w:t>
            </w:r>
            <w:proofErr w:type="spellEnd"/>
            <w:r w:rsidRPr="00A41DF9">
              <w:rPr>
                <w:rFonts w:ascii="Times New Roman" w:hAnsi="Times New Roman" w:cs="Times New Roman"/>
              </w:rPr>
              <w:t>*”.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. OR “intravenous </w:t>
            </w:r>
            <w:proofErr w:type="spellStart"/>
            <w:r w:rsidRPr="00A41DF9">
              <w:rPr>
                <w:rFonts w:ascii="Times New Roman" w:hAnsi="Times New Roman" w:cs="Times New Roman"/>
              </w:rPr>
              <w:t>cannulat</w:t>
            </w:r>
            <w:proofErr w:type="spellEnd"/>
            <w:r w:rsidRPr="00A41DF9">
              <w:rPr>
                <w:rFonts w:ascii="Times New Roman" w:hAnsi="Times New Roman" w:cs="Times New Roman"/>
              </w:rPr>
              <w:t>*”.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venipuncture.tw. OR venepuncture.tw. OR “short peripheral catheter”.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USGIV.tw. OR USGPIV.tw.</w:t>
            </w:r>
          </w:p>
        </w:tc>
      </w:tr>
      <w:tr w:rsidR="00A41DF9" w:rsidRPr="00A41DF9" w14:paraId="1D4BB2A1" w14:textId="77777777" w:rsidTr="00472CF5">
        <w:tc>
          <w:tcPr>
            <w:tcW w:w="3394" w:type="dxa"/>
          </w:tcPr>
          <w:p w14:paraId="7A638ED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25" w:type="dxa"/>
          </w:tcPr>
          <w:p w14:paraId="586B092C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exp device failure/ OR exp phlebitis/ OR exp catheter infection/ OR “dwell time”.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“catheter survival”.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“catheter failure”.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“catheter complication*”.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. OR phlebitis.tw. OR infiltration.tw. OR extravasation.tw. OR occlusion.tw. OR </w:t>
            </w:r>
            <w:proofErr w:type="spellStart"/>
            <w:r w:rsidRPr="00A41DF9">
              <w:rPr>
                <w:rFonts w:ascii="Times New Roman" w:hAnsi="Times New Roman" w:cs="Times New Roman"/>
              </w:rPr>
              <w:t>dislodg</w:t>
            </w:r>
            <w:proofErr w:type="spellEnd"/>
            <w:r w:rsidRPr="00A41DF9">
              <w:rPr>
                <w:rFonts w:ascii="Times New Roman" w:hAnsi="Times New Roman" w:cs="Times New Roman"/>
              </w:rPr>
              <w:t>*.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“catheter patency”.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thrombophlebitis.tw. OR (premature adj2 removal).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(unplanned adj2 removal).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“device failure”.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 OR “catheter malfunction”.</w:t>
            </w:r>
            <w:proofErr w:type="spellStart"/>
            <w:r w:rsidRPr="00A41DF9">
              <w:rPr>
                <w:rFonts w:ascii="Times New Roman" w:hAnsi="Times New Roman" w:cs="Times New Roman"/>
              </w:rPr>
              <w:t>tw</w:t>
            </w:r>
            <w:proofErr w:type="spellEnd"/>
            <w:r w:rsidRPr="00A41DF9">
              <w:rPr>
                <w:rFonts w:ascii="Times New Roman" w:hAnsi="Times New Roman" w:cs="Times New Roman"/>
              </w:rPr>
              <w:t>.</w:t>
            </w:r>
          </w:p>
        </w:tc>
      </w:tr>
      <w:tr w:rsidR="00A41DF9" w:rsidRPr="00A41DF9" w14:paraId="6AB41A70" w14:textId="77777777" w:rsidTr="00472CF5">
        <w:tc>
          <w:tcPr>
            <w:tcW w:w="3394" w:type="dxa"/>
          </w:tcPr>
          <w:p w14:paraId="7C109590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25" w:type="dxa"/>
          </w:tcPr>
          <w:p w14:paraId="2346B5AB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1 AND 2 AND 3</w:t>
            </w:r>
          </w:p>
        </w:tc>
      </w:tr>
      <w:tr w:rsidR="00A41DF9" w:rsidRPr="00A41DF9" w14:paraId="43249A68" w14:textId="77777777" w:rsidTr="00C018C5">
        <w:tc>
          <w:tcPr>
            <w:tcW w:w="3394" w:type="dxa"/>
          </w:tcPr>
          <w:p w14:paraId="1A67392B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25" w:type="dxa"/>
          </w:tcPr>
          <w:p w14:paraId="0508F17A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 xml:space="preserve">limit 4 to </w:t>
            </w:r>
            <w:proofErr w:type="spellStart"/>
            <w:r w:rsidRPr="00A41DF9">
              <w:rPr>
                <w:rFonts w:ascii="Times New Roman" w:hAnsi="Times New Roman" w:cs="Times New Roman"/>
              </w:rPr>
              <w:t>yr</w:t>
            </w:r>
            <w:proofErr w:type="spellEnd"/>
            <w:proofErr w:type="gramStart"/>
            <w:r w:rsidRPr="00A41DF9">
              <w:rPr>
                <w:rFonts w:ascii="Times New Roman" w:hAnsi="Times New Roman" w:cs="Times New Roman"/>
              </w:rPr>
              <w:t>=“</w:t>
            </w:r>
            <w:proofErr w:type="gramEnd"/>
            <w:r w:rsidRPr="00A41DF9">
              <w:rPr>
                <w:rFonts w:ascii="Times New Roman" w:hAnsi="Times New Roman" w:cs="Times New Roman"/>
              </w:rPr>
              <w:t>2000-2026”</w:t>
            </w:r>
          </w:p>
        </w:tc>
      </w:tr>
      <w:tr w:rsidR="00A41DF9" w:rsidRPr="00A41DF9" w14:paraId="07F4E73D" w14:textId="77777777" w:rsidTr="00C018C5">
        <w:tc>
          <w:tcPr>
            <w:tcW w:w="3394" w:type="dxa"/>
            <w:tcBorders>
              <w:bottom w:val="single" w:sz="4" w:space="0" w:color="auto"/>
            </w:tcBorders>
          </w:tcPr>
          <w:p w14:paraId="6E444D63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25" w:type="dxa"/>
            <w:tcBorders>
              <w:bottom w:val="single" w:sz="4" w:space="0" w:color="auto"/>
            </w:tcBorders>
          </w:tcPr>
          <w:p w14:paraId="4D59C55A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5 NOT (exp animal/ NOT exp human/)</w:t>
            </w:r>
          </w:p>
        </w:tc>
      </w:tr>
    </w:tbl>
    <w:p w14:paraId="5957C4F5" w14:textId="5A92272B" w:rsidR="00A41DF9" w:rsidRPr="00A41DF9" w:rsidRDefault="00A41DF9" w:rsidP="00A41DF9">
      <w:pPr>
        <w:rPr>
          <w:rFonts w:ascii="Times New Roman" w:hAnsi="Times New Roman" w:cs="Times New Roman"/>
        </w:rPr>
      </w:pPr>
    </w:p>
    <w:p w14:paraId="172BD4E1" w14:textId="77777777" w:rsidR="00A41DF9" w:rsidRPr="00A41DF9" w:rsidRDefault="00A41DF9" w:rsidP="00A41DF9">
      <w:pPr>
        <w:rPr>
          <w:rFonts w:ascii="Times New Roman" w:hAnsi="Times New Roman" w:cs="Times New Roman"/>
          <w:b/>
          <w:bCs/>
        </w:rPr>
      </w:pPr>
      <w:bookmarkStart w:id="5" w:name="Xed75ea1d23ff448e1c679ecc1e8bc26de1773e6"/>
      <w:bookmarkEnd w:id="4"/>
      <w:r w:rsidRPr="00A41DF9">
        <w:rPr>
          <w:rFonts w:ascii="Times New Roman" w:hAnsi="Times New Roman" w:cs="Times New Roman"/>
          <w:b/>
          <w:bCs/>
        </w:rPr>
        <w:t>3. Cochrane Central Register of Controlled Trials (CENTRAL) (n = 68)</w:t>
      </w:r>
    </w:p>
    <w:p w14:paraId="07928878" w14:textId="77777777" w:rsidR="00A41DF9" w:rsidRPr="00A41DF9" w:rsidRDefault="00A41DF9" w:rsidP="00A41DF9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Search date</w:t>
      </w:r>
      <w:r w:rsidRPr="00A41DF9">
        <w:rPr>
          <w:rFonts w:ascii="Times New Roman" w:hAnsi="Times New Roman" w:cs="Times New Roman"/>
        </w:rPr>
        <w:t xml:space="preserve">: 29 March 2026 </w:t>
      </w:r>
      <w:r w:rsidRPr="00A41DF9">
        <w:rPr>
          <w:rFonts w:ascii="Times New Roman" w:hAnsi="Times New Roman" w:cs="Times New Roman"/>
          <w:b/>
          <w:bCs/>
        </w:rPr>
        <w:t>Platform</w:t>
      </w:r>
      <w:r w:rsidRPr="00A41DF9">
        <w:rPr>
          <w:rFonts w:ascii="Times New Roman" w:hAnsi="Times New Roman" w:cs="Times New Roman"/>
        </w:rPr>
        <w:t>: Cochrane Library Advanced Search (Trials tab)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3"/>
        <w:gridCol w:w="4937"/>
      </w:tblGrid>
      <w:tr w:rsidR="00A41DF9" w:rsidRPr="00A41DF9" w14:paraId="78B6F401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1B8A171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Line</w:t>
            </w:r>
          </w:p>
        </w:tc>
        <w:tc>
          <w:tcPr>
            <w:tcW w:w="4525" w:type="dxa"/>
          </w:tcPr>
          <w:p w14:paraId="1BA3DF3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Search</w:t>
            </w:r>
          </w:p>
        </w:tc>
      </w:tr>
      <w:tr w:rsidR="00A41DF9" w:rsidRPr="00A41DF9" w14:paraId="056088AC" w14:textId="77777777" w:rsidTr="00472CF5">
        <w:tc>
          <w:tcPr>
            <w:tcW w:w="3394" w:type="dxa"/>
          </w:tcPr>
          <w:p w14:paraId="1DBBBEF4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#1</w:t>
            </w:r>
          </w:p>
        </w:tc>
        <w:tc>
          <w:tcPr>
            <w:tcW w:w="4525" w:type="dxa"/>
          </w:tcPr>
          <w:p w14:paraId="46996265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41DF9">
              <w:rPr>
                <w:rFonts w:ascii="Times New Roman" w:hAnsi="Times New Roman" w:cs="Times New Roman"/>
              </w:rPr>
              <w:t>MeSH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 descriptor: [Ultrasonography] explode all trees OR (ultrasound OR </w:t>
            </w:r>
            <w:proofErr w:type="spellStart"/>
            <w:r w:rsidRPr="00A41DF9">
              <w:rPr>
                <w:rFonts w:ascii="Times New Roman" w:hAnsi="Times New Roman" w:cs="Times New Roman"/>
              </w:rPr>
              <w:t>ultrasonograph</w:t>
            </w:r>
            <w:proofErr w:type="spellEnd"/>
            <w:r w:rsidRPr="00A41DF9">
              <w:rPr>
                <w:rFonts w:ascii="Times New Roman" w:hAnsi="Times New Roman" w:cs="Times New Roman"/>
              </w:rPr>
              <w:t>* OR sonograph* OR POCUS OR “point-of-care ultrasound” OR “US-guided” OR “USG” OR “ultrasound-guided”</w:t>
            </w:r>
            <w:proofErr w:type="gramStart"/>
            <w:r w:rsidRPr="00A41DF9">
              <w:rPr>
                <w:rFonts w:ascii="Times New Roman" w:hAnsi="Times New Roman" w:cs="Times New Roman"/>
              </w:rPr>
              <w:t>):</w:t>
            </w:r>
            <w:proofErr w:type="spellStart"/>
            <w:r w:rsidRPr="00A41DF9">
              <w:rPr>
                <w:rFonts w:ascii="Times New Roman" w:hAnsi="Times New Roman" w:cs="Times New Roman"/>
              </w:rPr>
              <w:t>ti</w:t>
            </w:r>
            <w:proofErr w:type="gramEnd"/>
            <w:r w:rsidRPr="00A41DF9">
              <w:rPr>
                <w:rFonts w:ascii="Times New Roman" w:hAnsi="Times New Roman" w:cs="Times New Roman"/>
              </w:rPr>
              <w:t>,ab,kw</w:t>
            </w:r>
            <w:proofErr w:type="spellEnd"/>
          </w:p>
        </w:tc>
      </w:tr>
      <w:tr w:rsidR="00A41DF9" w:rsidRPr="00A41DF9" w14:paraId="769C76BE" w14:textId="77777777" w:rsidTr="00472CF5">
        <w:tc>
          <w:tcPr>
            <w:tcW w:w="3394" w:type="dxa"/>
          </w:tcPr>
          <w:p w14:paraId="6367E900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#2</w:t>
            </w:r>
          </w:p>
        </w:tc>
        <w:tc>
          <w:tcPr>
            <w:tcW w:w="4525" w:type="dxa"/>
          </w:tcPr>
          <w:p w14:paraId="24629FE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41DF9">
              <w:rPr>
                <w:rFonts w:ascii="Times New Roman" w:hAnsi="Times New Roman" w:cs="Times New Roman"/>
              </w:rPr>
              <w:t>MeSH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 descriptor: [Catheterization, Peripheral] explode all trees OR (“peripheral intravenous” OR “peripheral venous catheter*” OR “peripheral IV” OR PIVC OR PIV OR “peripheral vascular access” OR “peripheral venous access” OR “peripheral </w:t>
            </w:r>
            <w:proofErr w:type="spellStart"/>
            <w:r w:rsidRPr="00A41DF9">
              <w:rPr>
                <w:rFonts w:ascii="Times New Roman" w:hAnsi="Times New Roman" w:cs="Times New Roman"/>
              </w:rPr>
              <w:t>cannulat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*” OR “intravenous </w:t>
            </w:r>
            <w:proofErr w:type="spellStart"/>
            <w:r w:rsidRPr="00A41DF9">
              <w:rPr>
                <w:rFonts w:ascii="Times New Roman" w:hAnsi="Times New Roman" w:cs="Times New Roman"/>
              </w:rPr>
              <w:t>cannulat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*” OR venipuncture OR </w:t>
            </w:r>
            <w:proofErr w:type="spellStart"/>
            <w:r w:rsidRPr="00A41DF9">
              <w:rPr>
                <w:rFonts w:ascii="Times New Roman" w:hAnsi="Times New Roman" w:cs="Times New Roman"/>
              </w:rPr>
              <w:t>venepuncture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 OR “short peripheral catheter” OR USGIV OR USGPIV</w:t>
            </w:r>
            <w:proofErr w:type="gramStart"/>
            <w:r w:rsidRPr="00A41DF9">
              <w:rPr>
                <w:rFonts w:ascii="Times New Roman" w:hAnsi="Times New Roman" w:cs="Times New Roman"/>
              </w:rPr>
              <w:t>):</w:t>
            </w:r>
            <w:proofErr w:type="spellStart"/>
            <w:r w:rsidRPr="00A41DF9">
              <w:rPr>
                <w:rFonts w:ascii="Times New Roman" w:hAnsi="Times New Roman" w:cs="Times New Roman"/>
              </w:rPr>
              <w:t>ti</w:t>
            </w:r>
            <w:proofErr w:type="gramEnd"/>
            <w:r w:rsidRPr="00A41DF9">
              <w:rPr>
                <w:rFonts w:ascii="Times New Roman" w:hAnsi="Times New Roman" w:cs="Times New Roman"/>
              </w:rPr>
              <w:t>,ab,kw</w:t>
            </w:r>
            <w:proofErr w:type="spellEnd"/>
          </w:p>
        </w:tc>
      </w:tr>
      <w:tr w:rsidR="00A41DF9" w:rsidRPr="00A41DF9" w14:paraId="4F3F1EC5" w14:textId="77777777" w:rsidTr="00472CF5">
        <w:tc>
          <w:tcPr>
            <w:tcW w:w="3394" w:type="dxa"/>
          </w:tcPr>
          <w:p w14:paraId="6B844876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#3</w:t>
            </w:r>
          </w:p>
        </w:tc>
        <w:tc>
          <w:tcPr>
            <w:tcW w:w="4525" w:type="dxa"/>
          </w:tcPr>
          <w:p w14:paraId="4CDCD75E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41DF9">
              <w:rPr>
                <w:rFonts w:ascii="Times New Roman" w:hAnsi="Times New Roman" w:cs="Times New Roman"/>
              </w:rPr>
              <w:t>MeSH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 descriptor: [Equipment Failure] explode all trees OR </w:t>
            </w:r>
            <w:proofErr w:type="spellStart"/>
            <w:r w:rsidRPr="00A41DF9">
              <w:rPr>
                <w:rFonts w:ascii="Times New Roman" w:hAnsi="Times New Roman" w:cs="Times New Roman"/>
              </w:rPr>
              <w:t>MeSH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 descriptor: [Phlebitis] explode all trees OR </w:t>
            </w:r>
            <w:proofErr w:type="spellStart"/>
            <w:r w:rsidRPr="00A41DF9">
              <w:rPr>
                <w:rFonts w:ascii="Times New Roman" w:hAnsi="Times New Roman" w:cs="Times New Roman"/>
              </w:rPr>
              <w:t>MeSH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 descriptor: [Catheter-Related Infections] explode all trees OR (“dwell time” OR “catheter survival” OR “catheter failure” OR “catheter longevity” OR “catheter durability” OR “catheter complication*” OR “post-insertion” OR phlebitis OR infiltration OR extravasation OR occlusion OR dislodgement OR dislodgment OR “catheter patency” OR thrombophlebitis OR “premature removal” OR “unplanned removal” OR “device failure” OR “catheter malfunction”):</w:t>
            </w:r>
            <w:proofErr w:type="spellStart"/>
            <w:r w:rsidRPr="00A41DF9">
              <w:rPr>
                <w:rFonts w:ascii="Times New Roman" w:hAnsi="Times New Roman" w:cs="Times New Roman"/>
              </w:rPr>
              <w:t>ti,ab,kw</w:t>
            </w:r>
            <w:proofErr w:type="spellEnd"/>
          </w:p>
        </w:tc>
      </w:tr>
      <w:tr w:rsidR="00A41DF9" w:rsidRPr="00A41DF9" w14:paraId="7437D012" w14:textId="77777777" w:rsidTr="00C018C5">
        <w:tc>
          <w:tcPr>
            <w:tcW w:w="3394" w:type="dxa"/>
          </w:tcPr>
          <w:p w14:paraId="438C3B71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#4</w:t>
            </w:r>
          </w:p>
        </w:tc>
        <w:tc>
          <w:tcPr>
            <w:tcW w:w="4525" w:type="dxa"/>
          </w:tcPr>
          <w:p w14:paraId="75D129A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#1 AND #2 AND #3</w:t>
            </w:r>
          </w:p>
        </w:tc>
      </w:tr>
      <w:tr w:rsidR="00A41DF9" w:rsidRPr="00A41DF9" w14:paraId="60C2B399" w14:textId="77777777" w:rsidTr="00C018C5">
        <w:tc>
          <w:tcPr>
            <w:tcW w:w="3394" w:type="dxa"/>
            <w:tcBorders>
              <w:bottom w:val="single" w:sz="4" w:space="0" w:color="auto"/>
            </w:tcBorders>
          </w:tcPr>
          <w:p w14:paraId="1C362BAA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#5</w:t>
            </w:r>
          </w:p>
        </w:tc>
        <w:tc>
          <w:tcPr>
            <w:tcW w:w="4525" w:type="dxa"/>
            <w:tcBorders>
              <w:bottom w:val="single" w:sz="4" w:space="0" w:color="auto"/>
            </w:tcBorders>
          </w:tcPr>
          <w:p w14:paraId="6535EC9A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#4 with Publication Year from 2000 to 2026</w:t>
            </w:r>
          </w:p>
        </w:tc>
      </w:tr>
    </w:tbl>
    <w:p w14:paraId="2870E4C0" w14:textId="0E58496F" w:rsidR="00A41DF9" w:rsidRPr="00A41DF9" w:rsidRDefault="00A41DF9" w:rsidP="00A41DF9">
      <w:pPr>
        <w:rPr>
          <w:rFonts w:ascii="Times New Roman" w:hAnsi="Times New Roman" w:cs="Times New Roman"/>
        </w:rPr>
      </w:pPr>
    </w:p>
    <w:p w14:paraId="0E04705F" w14:textId="77777777" w:rsidR="00A41DF9" w:rsidRPr="00A41DF9" w:rsidRDefault="00A41DF9" w:rsidP="00A41DF9">
      <w:pPr>
        <w:rPr>
          <w:rFonts w:ascii="Times New Roman" w:hAnsi="Times New Roman" w:cs="Times New Roman"/>
          <w:b/>
          <w:bCs/>
        </w:rPr>
      </w:pPr>
      <w:bookmarkStart w:id="6" w:name="cinahl-complete-via-ebscohost-n-50"/>
      <w:bookmarkEnd w:id="5"/>
      <w:r w:rsidRPr="00A41DF9">
        <w:rPr>
          <w:rFonts w:ascii="Times New Roman" w:hAnsi="Times New Roman" w:cs="Times New Roman"/>
          <w:b/>
          <w:bCs/>
        </w:rPr>
        <w:t>4. CINAHL Complete via EBSCOhost (n = 50)</w:t>
      </w:r>
    </w:p>
    <w:p w14:paraId="5B579F16" w14:textId="77777777" w:rsidR="00A41DF9" w:rsidRPr="00A41DF9" w:rsidRDefault="00A41DF9" w:rsidP="00A41DF9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Search date</w:t>
      </w:r>
      <w:r w:rsidRPr="00A41DF9">
        <w:rPr>
          <w:rFonts w:ascii="Times New Roman" w:hAnsi="Times New Roman" w:cs="Times New Roman"/>
        </w:rPr>
        <w:t>: 29 March 2026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3"/>
        <w:gridCol w:w="4937"/>
      </w:tblGrid>
      <w:tr w:rsidR="00A41DF9" w:rsidRPr="00A41DF9" w14:paraId="25D4411C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4B7F002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Line</w:t>
            </w:r>
          </w:p>
        </w:tc>
        <w:tc>
          <w:tcPr>
            <w:tcW w:w="4525" w:type="dxa"/>
          </w:tcPr>
          <w:p w14:paraId="6234FCD4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Search</w:t>
            </w:r>
          </w:p>
        </w:tc>
      </w:tr>
      <w:tr w:rsidR="00A41DF9" w:rsidRPr="00A41DF9" w14:paraId="3ED73619" w14:textId="77777777" w:rsidTr="00472CF5">
        <w:tc>
          <w:tcPr>
            <w:tcW w:w="3394" w:type="dxa"/>
          </w:tcPr>
          <w:p w14:paraId="5AD29ED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4525" w:type="dxa"/>
          </w:tcPr>
          <w:p w14:paraId="5D23BB59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 xml:space="preserve">(MH “Ultrasonography+”) OR TI ultrasound OR AB ultrasound OR TI </w:t>
            </w:r>
            <w:proofErr w:type="spellStart"/>
            <w:r w:rsidRPr="00A41DF9">
              <w:rPr>
                <w:rFonts w:ascii="Times New Roman" w:hAnsi="Times New Roman" w:cs="Times New Roman"/>
              </w:rPr>
              <w:t>ultrasonograph</w:t>
            </w:r>
            <w:proofErr w:type="spellEnd"/>
            <w:r w:rsidRPr="00A41DF9">
              <w:rPr>
                <w:rFonts w:ascii="Times New Roman" w:hAnsi="Times New Roman" w:cs="Times New Roman"/>
              </w:rPr>
              <w:t>* OR AB POCUS OR TI “point-of-care ultrasound” OR TI “ultrasound-guided” OR AB “US-guided”</w:t>
            </w:r>
          </w:p>
        </w:tc>
      </w:tr>
      <w:tr w:rsidR="00A41DF9" w:rsidRPr="00A41DF9" w14:paraId="53371581" w14:textId="77777777" w:rsidTr="00472CF5">
        <w:tc>
          <w:tcPr>
            <w:tcW w:w="3394" w:type="dxa"/>
          </w:tcPr>
          <w:p w14:paraId="61434515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4525" w:type="dxa"/>
          </w:tcPr>
          <w:p w14:paraId="6CBE14F6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 xml:space="preserve">(MH “Catheter Insertion, Peripheral”) OR (MH “Peripheral Vascular Devices”) OR TI “peripheral intravenous” OR AB “peripheral venous catheter*” OR TI PIVC OR AB “peripheral </w:t>
            </w:r>
            <w:proofErr w:type="spellStart"/>
            <w:r w:rsidRPr="00A41DF9">
              <w:rPr>
                <w:rFonts w:ascii="Times New Roman" w:hAnsi="Times New Roman" w:cs="Times New Roman"/>
              </w:rPr>
              <w:t>cannulat</w:t>
            </w:r>
            <w:proofErr w:type="spellEnd"/>
            <w:r w:rsidRPr="00A41DF9">
              <w:rPr>
                <w:rFonts w:ascii="Times New Roman" w:hAnsi="Times New Roman" w:cs="Times New Roman"/>
              </w:rPr>
              <w:t xml:space="preserve">*” OR TI “intravenous </w:t>
            </w:r>
            <w:proofErr w:type="spellStart"/>
            <w:r w:rsidRPr="00A41DF9">
              <w:rPr>
                <w:rFonts w:ascii="Times New Roman" w:hAnsi="Times New Roman" w:cs="Times New Roman"/>
              </w:rPr>
              <w:t>cannulat</w:t>
            </w:r>
            <w:proofErr w:type="spellEnd"/>
            <w:r w:rsidRPr="00A41DF9">
              <w:rPr>
                <w:rFonts w:ascii="Times New Roman" w:hAnsi="Times New Roman" w:cs="Times New Roman"/>
              </w:rPr>
              <w:t>*” OR AB venipuncture</w:t>
            </w:r>
          </w:p>
        </w:tc>
      </w:tr>
      <w:tr w:rsidR="00A41DF9" w:rsidRPr="00A41DF9" w14:paraId="555F5697" w14:textId="77777777" w:rsidTr="00472CF5">
        <w:tc>
          <w:tcPr>
            <w:tcW w:w="3394" w:type="dxa"/>
          </w:tcPr>
          <w:p w14:paraId="0340E4B0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4525" w:type="dxa"/>
          </w:tcPr>
          <w:p w14:paraId="6B91D9D9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 xml:space="preserve">(MH “Phlebitis”) OR (MH “Equipment Failure”) OR (MH “Catheter-Related Infections”) OR TI “dwell time” OR AB “catheter failure” OR TI phlebitis OR AB infiltration OR TI extravasation OR AB occlusion OR TI </w:t>
            </w:r>
            <w:proofErr w:type="spellStart"/>
            <w:r w:rsidRPr="00A41DF9">
              <w:rPr>
                <w:rFonts w:ascii="Times New Roman" w:hAnsi="Times New Roman" w:cs="Times New Roman"/>
              </w:rPr>
              <w:t>dislodg</w:t>
            </w:r>
            <w:proofErr w:type="spellEnd"/>
            <w:r w:rsidRPr="00A41DF9">
              <w:rPr>
                <w:rFonts w:ascii="Times New Roman" w:hAnsi="Times New Roman" w:cs="Times New Roman"/>
              </w:rPr>
              <w:t>* OR AB “catheter complication*” OR TI “catheter survival” OR AB “premature removal” OR TI “unplanned removal” OR AB thrombophlebitis</w:t>
            </w:r>
          </w:p>
        </w:tc>
      </w:tr>
      <w:tr w:rsidR="00A41DF9" w:rsidRPr="00A41DF9" w14:paraId="478698E2" w14:textId="77777777" w:rsidTr="00C018C5">
        <w:tc>
          <w:tcPr>
            <w:tcW w:w="3394" w:type="dxa"/>
          </w:tcPr>
          <w:p w14:paraId="4589B9E5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S4</w:t>
            </w:r>
          </w:p>
        </w:tc>
        <w:tc>
          <w:tcPr>
            <w:tcW w:w="4525" w:type="dxa"/>
          </w:tcPr>
          <w:p w14:paraId="4FAD5444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S1 AND S2 AND S3</w:t>
            </w:r>
          </w:p>
        </w:tc>
      </w:tr>
      <w:tr w:rsidR="00A41DF9" w:rsidRPr="00A41DF9" w14:paraId="22DED84D" w14:textId="77777777" w:rsidTr="00C018C5">
        <w:tc>
          <w:tcPr>
            <w:tcW w:w="3394" w:type="dxa"/>
            <w:tcBorders>
              <w:bottom w:val="single" w:sz="4" w:space="0" w:color="auto"/>
            </w:tcBorders>
          </w:tcPr>
          <w:p w14:paraId="11A3EA53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S5</w:t>
            </w:r>
          </w:p>
        </w:tc>
        <w:tc>
          <w:tcPr>
            <w:tcW w:w="4525" w:type="dxa"/>
            <w:tcBorders>
              <w:bottom w:val="single" w:sz="4" w:space="0" w:color="auto"/>
            </w:tcBorders>
          </w:tcPr>
          <w:p w14:paraId="58612BEC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S4 (Limiters: Published Date 2000-2026)</w:t>
            </w:r>
          </w:p>
        </w:tc>
      </w:tr>
    </w:tbl>
    <w:p w14:paraId="5A1CB419" w14:textId="588F9637" w:rsidR="00A41DF9" w:rsidRPr="00A41DF9" w:rsidRDefault="00A41DF9" w:rsidP="00A41DF9">
      <w:pPr>
        <w:rPr>
          <w:rFonts w:ascii="Times New Roman" w:hAnsi="Times New Roman" w:cs="Times New Roman"/>
        </w:rPr>
      </w:pPr>
    </w:p>
    <w:p w14:paraId="1A3610C8" w14:textId="77777777" w:rsidR="00A41DF9" w:rsidRPr="00FE46CB" w:rsidRDefault="00A41DF9" w:rsidP="00A41DF9">
      <w:pPr>
        <w:rPr>
          <w:rFonts w:ascii="Times New Roman" w:hAnsi="Times New Roman" w:cs="Times New Roman"/>
          <w:b/>
          <w:bCs/>
        </w:rPr>
      </w:pPr>
      <w:bookmarkStart w:id="7" w:name="search-results-summary"/>
      <w:bookmarkEnd w:id="6"/>
      <w:r w:rsidRPr="00FE46CB">
        <w:rPr>
          <w:rFonts w:ascii="Times New Roman" w:hAnsi="Times New Roman" w:cs="Times New Roman"/>
          <w:b/>
          <w:bCs/>
        </w:rPr>
        <w:t>Search Results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7"/>
        <w:gridCol w:w="1633"/>
      </w:tblGrid>
      <w:tr w:rsidR="00A41DF9" w:rsidRPr="00A41DF9" w14:paraId="775691F1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E7923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</w:tcPr>
          <w:p w14:paraId="3CE9FB3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Records retrieved</w:t>
            </w:r>
          </w:p>
        </w:tc>
      </w:tr>
      <w:tr w:rsidR="00A41DF9" w:rsidRPr="00A41DF9" w14:paraId="77AF6438" w14:textId="77777777" w:rsidTr="00472CF5">
        <w:tc>
          <w:tcPr>
            <w:tcW w:w="0" w:type="auto"/>
          </w:tcPr>
          <w:p w14:paraId="4F29B02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PubMed</w:t>
            </w:r>
          </w:p>
        </w:tc>
        <w:tc>
          <w:tcPr>
            <w:tcW w:w="0" w:type="auto"/>
          </w:tcPr>
          <w:p w14:paraId="0D57ADB3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530</w:t>
            </w:r>
          </w:p>
        </w:tc>
      </w:tr>
      <w:tr w:rsidR="00A41DF9" w:rsidRPr="00A41DF9" w14:paraId="42547DC4" w14:textId="77777777" w:rsidTr="00472CF5">
        <w:tc>
          <w:tcPr>
            <w:tcW w:w="0" w:type="auto"/>
          </w:tcPr>
          <w:p w14:paraId="1EA4C164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Embase (Ovid)</w:t>
            </w:r>
          </w:p>
        </w:tc>
        <w:tc>
          <w:tcPr>
            <w:tcW w:w="0" w:type="auto"/>
          </w:tcPr>
          <w:p w14:paraId="319BD559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984</w:t>
            </w:r>
          </w:p>
        </w:tc>
      </w:tr>
      <w:tr w:rsidR="00A41DF9" w:rsidRPr="00A41DF9" w14:paraId="144D4CF2" w14:textId="77777777" w:rsidTr="00472CF5">
        <w:tc>
          <w:tcPr>
            <w:tcW w:w="0" w:type="auto"/>
          </w:tcPr>
          <w:p w14:paraId="3E69982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Cochrane CENTRAL</w:t>
            </w:r>
          </w:p>
        </w:tc>
        <w:tc>
          <w:tcPr>
            <w:tcW w:w="0" w:type="auto"/>
          </w:tcPr>
          <w:p w14:paraId="73FEE2BC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68</w:t>
            </w:r>
          </w:p>
        </w:tc>
      </w:tr>
      <w:tr w:rsidR="00A41DF9" w:rsidRPr="00A41DF9" w14:paraId="402CF76E" w14:textId="77777777" w:rsidTr="00472CF5">
        <w:tc>
          <w:tcPr>
            <w:tcW w:w="0" w:type="auto"/>
          </w:tcPr>
          <w:p w14:paraId="748DA31F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CINAHL (EBSCOhost)</w:t>
            </w:r>
          </w:p>
        </w:tc>
        <w:tc>
          <w:tcPr>
            <w:tcW w:w="0" w:type="auto"/>
          </w:tcPr>
          <w:p w14:paraId="78B7D9D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50</w:t>
            </w:r>
          </w:p>
        </w:tc>
      </w:tr>
      <w:tr w:rsidR="00A41DF9" w:rsidRPr="00A41DF9" w14:paraId="20CC24D4" w14:textId="77777777" w:rsidTr="00472CF5">
        <w:tc>
          <w:tcPr>
            <w:tcW w:w="0" w:type="auto"/>
          </w:tcPr>
          <w:p w14:paraId="181D0736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CAA6AB3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  <w:b/>
                <w:bCs/>
              </w:rPr>
              <w:t>1,632</w:t>
            </w:r>
          </w:p>
        </w:tc>
      </w:tr>
      <w:tr w:rsidR="00A41DF9" w:rsidRPr="00A41DF9" w14:paraId="4DCF9AC4" w14:textId="77777777" w:rsidTr="00C018C5">
        <w:tc>
          <w:tcPr>
            <w:tcW w:w="0" w:type="auto"/>
          </w:tcPr>
          <w:p w14:paraId="52AD9DA6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Duplicates removed</w:t>
            </w:r>
          </w:p>
        </w:tc>
        <w:tc>
          <w:tcPr>
            <w:tcW w:w="0" w:type="auto"/>
          </w:tcPr>
          <w:p w14:paraId="6985D1D4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273</w:t>
            </w:r>
          </w:p>
        </w:tc>
      </w:tr>
      <w:tr w:rsidR="00A41DF9" w:rsidRPr="00A41DF9" w14:paraId="1A51673B" w14:textId="77777777" w:rsidTr="00C018C5">
        <w:tc>
          <w:tcPr>
            <w:tcW w:w="0" w:type="auto"/>
            <w:tcBorders>
              <w:bottom w:val="single" w:sz="4" w:space="0" w:color="auto"/>
            </w:tcBorders>
          </w:tcPr>
          <w:p w14:paraId="3071287F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  <w:b/>
                <w:bCs/>
              </w:rPr>
              <w:t>Unique records screened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02B5B1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  <w:b/>
                <w:bCs/>
              </w:rPr>
              <w:t>1,359</w:t>
            </w:r>
          </w:p>
        </w:tc>
      </w:tr>
    </w:tbl>
    <w:p w14:paraId="428D5380" w14:textId="4A8D6F7D" w:rsidR="00A41DF9" w:rsidRPr="00A41DF9" w:rsidRDefault="00A41DF9" w:rsidP="00C018C5">
      <w:pPr>
        <w:rPr>
          <w:rFonts w:ascii="Times New Roman" w:hAnsi="Times New Roman" w:cs="Times New Roman"/>
        </w:rPr>
      </w:pPr>
      <w:bookmarkStart w:id="8" w:name="deduplication-method"/>
      <w:bookmarkEnd w:id="7"/>
      <w:r w:rsidRPr="00A41DF9">
        <w:rPr>
          <w:rFonts w:ascii="Times New Roman" w:hAnsi="Times New Roman" w:cs="Times New Roman"/>
        </w:rPr>
        <w:t>Deduplication Method</w:t>
      </w:r>
      <w:r w:rsidR="00C018C5">
        <w:rPr>
          <w:rFonts w:ascii="Times New Roman" w:hAnsi="Times New Roman" w:cs="Times New Roman" w:hint="eastAsia"/>
          <w:lang w:eastAsia="zh-TW"/>
        </w:rPr>
        <w:t xml:space="preserve">: </w:t>
      </w:r>
      <w:r w:rsidRPr="00A41DF9">
        <w:rPr>
          <w:rFonts w:ascii="Times New Roman" w:hAnsi="Times New Roman" w:cs="Times New Roman"/>
        </w:rPr>
        <w:t xml:space="preserve">Three-layer deduplication was performed using Python: 1. </w:t>
      </w:r>
      <w:r w:rsidRPr="00A41DF9">
        <w:rPr>
          <w:rFonts w:ascii="Times New Roman" w:hAnsi="Times New Roman" w:cs="Times New Roman"/>
          <w:b/>
          <w:bCs/>
        </w:rPr>
        <w:t>DOI matching</w:t>
      </w:r>
      <w:r w:rsidRPr="00A41DF9">
        <w:rPr>
          <w:rFonts w:ascii="Times New Roman" w:hAnsi="Times New Roman" w:cs="Times New Roman"/>
        </w:rPr>
        <w:t xml:space="preserve"> (exact) 2. </w:t>
      </w:r>
      <w:r w:rsidRPr="00A41DF9">
        <w:rPr>
          <w:rFonts w:ascii="Times New Roman" w:hAnsi="Times New Roman" w:cs="Times New Roman"/>
          <w:b/>
          <w:bCs/>
        </w:rPr>
        <w:t>PMID matching</w:t>
      </w:r>
      <w:r w:rsidRPr="00A41DF9">
        <w:rPr>
          <w:rFonts w:ascii="Times New Roman" w:hAnsi="Times New Roman" w:cs="Times New Roman"/>
        </w:rPr>
        <w:t xml:space="preserve"> (exact) 3. </w:t>
      </w:r>
      <w:r w:rsidRPr="00A41DF9">
        <w:rPr>
          <w:rFonts w:ascii="Times New Roman" w:hAnsi="Times New Roman" w:cs="Times New Roman"/>
          <w:b/>
          <w:bCs/>
        </w:rPr>
        <w:t>Title similarity</w:t>
      </w:r>
      <w:r w:rsidRPr="00A41DF9">
        <w:rPr>
          <w:rFonts w:ascii="Times New Roman" w:hAnsi="Times New Roman" w:cs="Times New Roman"/>
        </w:rPr>
        <w:t xml:space="preserve"> (Jaccard coefficient &gt;= 0.85)</w:t>
      </w:r>
    </w:p>
    <w:bookmarkEnd w:id="0"/>
    <w:bookmarkEnd w:id="8"/>
    <w:p w14:paraId="174D589D" w14:textId="77777777" w:rsidR="00DD2D9A" w:rsidRDefault="00DD2D9A"/>
    <w:sectPr w:rsidR="00DD2D9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7EF7D" w14:textId="77777777" w:rsidR="0067447C" w:rsidRDefault="0067447C" w:rsidP="00FE46CB">
      <w:pPr>
        <w:spacing w:after="0"/>
      </w:pPr>
      <w:r>
        <w:separator/>
      </w:r>
    </w:p>
  </w:endnote>
  <w:endnote w:type="continuationSeparator" w:id="0">
    <w:p w14:paraId="098C24BB" w14:textId="77777777" w:rsidR="0067447C" w:rsidRDefault="0067447C" w:rsidP="00FE46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1772F" w14:textId="77777777" w:rsidR="0067447C" w:rsidRDefault="0067447C" w:rsidP="00FE46CB">
      <w:pPr>
        <w:spacing w:after="0"/>
      </w:pPr>
      <w:r>
        <w:separator/>
      </w:r>
    </w:p>
  </w:footnote>
  <w:footnote w:type="continuationSeparator" w:id="0">
    <w:p w14:paraId="0326EFA9" w14:textId="77777777" w:rsidR="0067447C" w:rsidRDefault="0067447C" w:rsidP="00FE46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658C2E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EC"/>
    <w:rsid w:val="0067447C"/>
    <w:rsid w:val="00863F1F"/>
    <w:rsid w:val="00A41DF9"/>
    <w:rsid w:val="00C018C5"/>
    <w:rsid w:val="00DD2D9A"/>
    <w:rsid w:val="00F163EC"/>
    <w:rsid w:val="00FE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891265"/>
  <w15:chartTrackingRefBased/>
  <w15:docId w15:val="{F23F4DCD-B7D6-4B7E-93A0-985D3384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DF9"/>
    <w:pPr>
      <w:spacing w:after="200"/>
    </w:pPr>
    <w:rPr>
      <w:kern w:val="0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A4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4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A41DF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character" w:customStyle="1" w:styleId="20">
    <w:name w:val="標題 2 字元"/>
    <w:basedOn w:val="a1"/>
    <w:link w:val="2"/>
    <w:uiPriority w:val="9"/>
    <w:semiHidden/>
    <w:rsid w:val="00A41DF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customStyle="1" w:styleId="FirstParagraph">
    <w:name w:val="First Paragraph"/>
    <w:basedOn w:val="a0"/>
    <w:next w:val="a0"/>
    <w:qFormat/>
    <w:rsid w:val="00A41DF9"/>
    <w:pPr>
      <w:spacing w:before="180" w:after="180"/>
    </w:pPr>
  </w:style>
  <w:style w:type="paragraph" w:customStyle="1" w:styleId="Compact">
    <w:name w:val="Compact"/>
    <w:basedOn w:val="a0"/>
    <w:qFormat/>
    <w:rsid w:val="00A41DF9"/>
    <w:pPr>
      <w:spacing w:before="36" w:after="36"/>
    </w:pPr>
  </w:style>
  <w:style w:type="table" w:customStyle="1" w:styleId="Table">
    <w:name w:val="Table"/>
    <w:semiHidden/>
    <w:unhideWhenUsed/>
    <w:qFormat/>
    <w:rsid w:val="00A41DF9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A41DF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A41DF9"/>
    <w:pPr>
      <w:wordWrap w:val="0"/>
    </w:pPr>
    <w:rPr>
      <w:rFonts w:ascii="Consolas" w:hAnsi="Consolas"/>
      <w:kern w:val="2"/>
      <w:sz w:val="22"/>
      <w:szCs w:val="22"/>
      <w:lang w:eastAsia="zh-TW"/>
    </w:rPr>
  </w:style>
  <w:style w:type="paragraph" w:styleId="a0">
    <w:name w:val="Body Text"/>
    <w:basedOn w:val="a"/>
    <w:link w:val="a4"/>
    <w:uiPriority w:val="99"/>
    <w:semiHidden/>
    <w:unhideWhenUsed/>
    <w:rsid w:val="00A41DF9"/>
    <w:pPr>
      <w:spacing w:after="120"/>
    </w:pPr>
  </w:style>
  <w:style w:type="character" w:customStyle="1" w:styleId="a4">
    <w:name w:val="本文 字元"/>
    <w:basedOn w:val="a1"/>
    <w:link w:val="a0"/>
    <w:uiPriority w:val="99"/>
    <w:semiHidden/>
    <w:rsid w:val="00A41DF9"/>
    <w:rPr>
      <w:kern w:val="0"/>
      <w:szCs w:val="24"/>
      <w:lang w:eastAsia="en-US"/>
    </w:rPr>
  </w:style>
  <w:style w:type="paragraph" w:styleId="a5">
    <w:name w:val="header"/>
    <w:basedOn w:val="a"/>
    <w:link w:val="a6"/>
    <w:uiPriority w:val="99"/>
    <w:unhideWhenUsed/>
    <w:rsid w:val="00FE46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1"/>
    <w:link w:val="a5"/>
    <w:uiPriority w:val="99"/>
    <w:rsid w:val="00FE46CB"/>
    <w:rPr>
      <w:kern w:val="0"/>
      <w:sz w:val="20"/>
      <w:szCs w:val="20"/>
      <w:lang w:eastAsia="en-US"/>
    </w:rPr>
  </w:style>
  <w:style w:type="paragraph" w:styleId="a7">
    <w:name w:val="footer"/>
    <w:basedOn w:val="a"/>
    <w:link w:val="a8"/>
    <w:uiPriority w:val="99"/>
    <w:unhideWhenUsed/>
    <w:rsid w:val="00FE46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1"/>
    <w:link w:val="a7"/>
    <w:uiPriority w:val="99"/>
    <w:rsid w:val="00FE46CB"/>
    <w:rPr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5</cp:revision>
  <dcterms:created xsi:type="dcterms:W3CDTF">2026-05-05T08:47:00Z</dcterms:created>
  <dcterms:modified xsi:type="dcterms:W3CDTF">2026-06-08T07:33:00Z</dcterms:modified>
</cp:coreProperties>
</file>