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df900e2c5f0dfc53f393cb0f2566a5a66f71848"/>
    <w:p>
      <w:pPr>
        <w:pStyle w:val="Heading1"/>
      </w:pPr>
      <w:r>
        <w:t xml:space="preserve">Supplementary Material S1: Complete Search Strategies</w:t>
      </w:r>
    </w:p>
    <w:bookmarkStart w:id="9" w:name="study-title"/>
    <w:p>
      <w:pPr>
        <w:pStyle w:val="Heading2"/>
      </w:pPr>
      <w:r>
        <w:t xml:space="preserve">Study Title</w:t>
      </w:r>
    </w:p>
    <w:p>
      <w:pPr>
        <w:pStyle w:val="FirstParagraph"/>
      </w:pPr>
      <w:r>
        <w:t xml:space="preserve">Post-insertion outcomes of ultrasound-guided versus landmark peripheral intravenous catheters: a systematic review and meta-analysis</w:t>
      </w:r>
    </w:p>
    <w:bookmarkEnd w:id="9"/>
    <w:bookmarkStart w:id="10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Tai-An Lee, MD†; Yu-Ling Wang†; Jen-Tao Wang; Chia-Ching Chen, MD</w:t>
      </w:r>
      <w:r>
        <w:rPr>
          <w:i/>
          <w:iCs/>
        </w:rPr>
        <w:t xml:space="preserve"> </w:t>
      </w:r>
      <w:r>
        <w:rPr>
          <w:i/>
          <w:iCs/>
        </w:rPr>
        <w:t xml:space="preserve">†These authors contributed equally.</w:t>
      </w:r>
      <w:r>
        <w:rPr>
          <w:i/>
          <w:iCs/>
        </w:rPr>
        <w:t xml:space="preserve"> </w:t>
      </w:r>
      <w:r>
        <w:t xml:space="preserve">Corresponding author</w:t>
      </w:r>
    </w:p>
    <w:bookmarkEnd w:id="10"/>
    <w:bookmarkStart w:id="11" w:name="prospero-registration"/>
    <w:p>
      <w:pPr>
        <w:pStyle w:val="Heading2"/>
      </w:pPr>
      <w:r>
        <w:t xml:space="preserve">PROSPERO Registration</w:t>
      </w:r>
    </w:p>
    <w:p>
      <w:pPr>
        <w:pStyle w:val="FirstParagraph"/>
      </w:pPr>
      <w:r>
        <w:t xml:space="preserve">CRD420261354170</w:t>
      </w:r>
    </w:p>
    <w:p>
      <w:r>
        <w:pict>
          <v:rect style="width:0;height:1.5pt" o:hralign="center" o:hrstd="t" o:hr="t"/>
        </w:pict>
      </w:r>
    </w:p>
    <w:bookmarkEnd w:id="11"/>
    <w:bookmarkStart w:id="12" w:name="general-search-parameters"/>
    <w:p>
      <w:pPr>
        <w:pStyle w:val="Heading2"/>
      </w:pPr>
      <w:r>
        <w:t xml:space="preserve">General Search Parameters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range</w:t>
      </w:r>
      <w:r>
        <w:t xml:space="preserve">: 1 January 2000 to 27 March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 restriction</w:t>
      </w:r>
      <w:r>
        <w:t xml:space="preserve">: English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date</w:t>
      </w:r>
      <w:r>
        <w:t xml:space="preserve">: 28-29 March 2026</w:t>
      </w:r>
    </w:p>
    <w:p>
      <w:pPr>
        <w:pStyle w:val="FirstParagraph"/>
      </w:pPr>
      <w:r>
        <w:t xml:space="preserve">The search strategy combined three conceptual domains: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Ultrasound guidance</w:t>
      </w:r>
      <w:r>
        <w:t xml:space="preserve"> </w:t>
      </w:r>
      <w:r>
        <w:t xml:space="preserve">(MeSH/Emtree terms + free text)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Peripheral intravenous catheterisation</w:t>
      </w:r>
      <w:r>
        <w:t xml:space="preserve"> </w:t>
      </w:r>
      <w:r>
        <w:t xml:space="preserve">(MeSH/Emtree terms + free text)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Post-insertion outcomes</w:t>
      </w:r>
      <w:r>
        <w:t xml:space="preserve"> </w:t>
      </w:r>
      <w:r>
        <w:t xml:space="preserve">(MeSH/Emtree terms + free text)</w:t>
      </w:r>
    </w:p>
    <w:p>
      <w:r>
        <w:pict>
          <v:rect style="width:0;height:1.5pt" o:hralign="center" o:hrstd="t" o:hr="t"/>
        </w:pict>
      </w:r>
    </w:p>
    <w:bookmarkEnd w:id="12"/>
    <w:bookmarkStart w:id="13" w:name="pubmed-n-530"/>
    <w:p>
      <w:pPr>
        <w:pStyle w:val="Heading2"/>
      </w:pPr>
      <w:r>
        <w:t xml:space="preserve">1. PubMed (n = 530)</w:t>
      </w:r>
    </w:p>
    <w:p>
      <w:pPr>
        <w:pStyle w:val="FirstParagraph"/>
      </w:pPr>
      <w:r>
        <w:rPr>
          <w:b/>
          <w:bCs/>
        </w:rPr>
        <w:t xml:space="preserve">Search date</w:t>
      </w:r>
      <w:r>
        <w:t xml:space="preserve">: 28 March 2026</w:t>
      </w:r>
    </w:p>
    <w:p>
      <w:pPr>
        <w:pStyle w:val="SourceCode"/>
      </w:pPr>
      <w:r>
        <w:rPr>
          <w:rStyle w:val="VerbatimChar"/>
        </w:rPr>
        <w:t xml:space="preserve">("Ultrasonography"[MeSH] OR "ultrasound"[tiab] OR "ultrasonograph*"[tiab]</w:t>
      </w:r>
      <w:r>
        <w:br/>
      </w:r>
      <w:r>
        <w:rPr>
          <w:rStyle w:val="VerbatimChar"/>
        </w:rPr>
        <w:t xml:space="preserve">OR "sonograph*"[tiab] OR "POCUS"[tiab] OR "point-of-care ultrasound"[tiab]</w:t>
      </w:r>
      <w:r>
        <w:br/>
      </w:r>
      <w:r>
        <w:rPr>
          <w:rStyle w:val="VerbatimChar"/>
        </w:rPr>
        <w:t xml:space="preserve">OR "echograph*"[tiab] OR "US-guided"[tiab] OR "USG"[tiab]</w:t>
      </w:r>
      <w:r>
        <w:br/>
      </w:r>
      <w:r>
        <w:rPr>
          <w:rStyle w:val="VerbatimChar"/>
        </w:rPr>
        <w:t xml:space="preserve">OR "ultrasound-guided"[tiab] OR "echo-guided"[tiab])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("Catheterization, Peripheral"[MeSH] OR "peripheral intravenous"[tiab]</w:t>
      </w:r>
      <w:r>
        <w:br/>
      </w:r>
      <w:r>
        <w:rPr>
          <w:rStyle w:val="VerbatimChar"/>
        </w:rPr>
        <w:t xml:space="preserve">OR "peripheral venous catheter*"[tiab] OR "peripheral IV"[tiab]</w:t>
      </w:r>
      <w:r>
        <w:br/>
      </w:r>
      <w:r>
        <w:rPr>
          <w:rStyle w:val="VerbatimChar"/>
        </w:rPr>
        <w:t xml:space="preserve">OR "PIVC"[tiab] OR "PIV"[tiab] OR "peripheral vascular access"[tiab]</w:t>
      </w:r>
      <w:r>
        <w:br/>
      </w:r>
      <w:r>
        <w:rPr>
          <w:rStyle w:val="VerbatimChar"/>
        </w:rPr>
        <w:t xml:space="preserve">OR "peripheral venous access"[tiab] OR "peripheral cannulat*"[tiab]</w:t>
      </w:r>
      <w:r>
        <w:br/>
      </w:r>
      <w:r>
        <w:rPr>
          <w:rStyle w:val="VerbatimChar"/>
        </w:rPr>
        <w:t xml:space="preserve">OR "intravenous cannulat*"[tiab] OR "venipuncture"[tiab]</w:t>
      </w:r>
      <w:r>
        <w:br/>
      </w:r>
      <w:r>
        <w:rPr>
          <w:rStyle w:val="VerbatimChar"/>
        </w:rPr>
        <w:t xml:space="preserve">OR "venepuncture"[tiab] OR "short peripheral catheter"[tiab]</w:t>
      </w:r>
      <w:r>
        <w:br/>
      </w:r>
      <w:r>
        <w:rPr>
          <w:rStyle w:val="VerbatimChar"/>
        </w:rPr>
        <w:t xml:space="preserve">OR "USGIV"[tiab] OR "USGPIV"[tiab] OR "USG-PIVC"[tiab])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("Equipment Failure"[MeSH] OR "Phlebitis"[MeSH]</w:t>
      </w:r>
      <w:r>
        <w:br/>
      </w:r>
      <w:r>
        <w:rPr>
          <w:rStyle w:val="VerbatimChar"/>
        </w:rPr>
        <w:t xml:space="preserve">OR "Catheter-Related Infections"[MeSH] OR "dwell time"[tiab]</w:t>
      </w:r>
      <w:r>
        <w:br/>
      </w:r>
      <w:r>
        <w:rPr>
          <w:rStyle w:val="VerbatimChar"/>
        </w:rPr>
        <w:t xml:space="preserve">OR "catheter survival"[tiab] OR "catheter failure"[tiab]</w:t>
      </w:r>
      <w:r>
        <w:br/>
      </w:r>
      <w:r>
        <w:rPr>
          <w:rStyle w:val="VerbatimChar"/>
        </w:rPr>
        <w:t xml:space="preserve">OR "catheter longevity"[tiab] OR "catheter durability"[tiab]</w:t>
      </w:r>
      <w:r>
        <w:br/>
      </w:r>
      <w:r>
        <w:rPr>
          <w:rStyle w:val="VerbatimChar"/>
        </w:rPr>
        <w:t xml:space="preserve">OR "catheter complication*"[tiab] OR "post-insertion"[tiab]</w:t>
      </w:r>
      <w:r>
        <w:br/>
      </w:r>
      <w:r>
        <w:rPr>
          <w:rStyle w:val="VerbatimChar"/>
        </w:rPr>
        <w:t xml:space="preserve">OR "phlebitis"[tiab] OR "infiltration"[tiab] OR "extravasation"[tiab]</w:t>
      </w:r>
      <w:r>
        <w:br/>
      </w:r>
      <w:r>
        <w:rPr>
          <w:rStyle w:val="VerbatimChar"/>
        </w:rPr>
        <w:t xml:space="preserve">OR "occlusion"[tiab] OR "dislodgement"[tiab] OR "dislodgment"[tiab]</w:t>
      </w:r>
      <w:r>
        <w:br/>
      </w:r>
      <w:r>
        <w:rPr>
          <w:rStyle w:val="VerbatimChar"/>
        </w:rPr>
        <w:t xml:space="preserve">OR "catheter patency"[tiab] OR "catheter-related infection"[tiab]</w:t>
      </w:r>
      <w:r>
        <w:br/>
      </w:r>
      <w:r>
        <w:rPr>
          <w:rStyle w:val="VerbatimChar"/>
        </w:rPr>
        <w:t xml:space="preserve">OR "thrombophlebitis"[tiab] OR "premature removal"[tiab]</w:t>
      </w:r>
      <w:r>
        <w:br/>
      </w:r>
      <w:r>
        <w:rPr>
          <w:rStyle w:val="VerbatimChar"/>
        </w:rPr>
        <w:t xml:space="preserve">OR "unplanned removal"[tiab] OR "catheter-related bloodstream"[tiab]</w:t>
      </w:r>
      <w:r>
        <w:br/>
      </w:r>
      <w:r>
        <w:rPr>
          <w:rStyle w:val="VerbatimChar"/>
        </w:rPr>
        <w:t xml:space="preserve">OR "device failure"[tiab] OR "catheter malfunction"[tiab])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("2000/01/01"[Date - Publication] : "2026/03/27"[Date - Publication])</w:t>
      </w:r>
    </w:p>
    <w:p>
      <w:r>
        <w:pict>
          <v:rect style="width:0;height:1.5pt" o:hralign="center" o:hrstd="t" o:hr="t"/>
        </w:pict>
      </w:r>
    </w:p>
    <w:bookmarkEnd w:id="13"/>
    <w:bookmarkStart w:id="14" w:name="embase-via-ovid-n-984"/>
    <w:p>
      <w:pPr>
        <w:pStyle w:val="Heading2"/>
      </w:pPr>
      <w:r>
        <w:t xml:space="preserve">2. Embase via Ovid (n = 984)</w:t>
      </w:r>
    </w:p>
    <w:p>
      <w:pPr>
        <w:pStyle w:val="FirstParagraph"/>
      </w:pPr>
      <w:r>
        <w:rPr>
          <w:b/>
          <w:bCs/>
        </w:rPr>
        <w:t xml:space="preserve">Search date</w:t>
      </w:r>
      <w:r>
        <w:t xml:space="preserve">: 29 March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exp echography/ OR ultrasound.tw. OR ultrasonograph*.tw. OR sonograph*.tw. OR POCUS.tw. OR</w:t>
            </w:r>
            <w:r>
              <w:t xml:space="preserve"> </w:t>
            </w:r>
            <w:r>
              <w:t xml:space="preserve">“point-of-care ultrasound”</w:t>
            </w:r>
            <w:r>
              <w:t xml:space="preserve">.tw. OR</w:t>
            </w:r>
            <w:r>
              <w:t xml:space="preserve"> </w:t>
            </w:r>
            <w:r>
              <w:t xml:space="preserve">“US-guided”</w:t>
            </w:r>
            <w:r>
              <w:t xml:space="preserve">.tw. OR USG.tw. OR</w:t>
            </w:r>
            <w:r>
              <w:t xml:space="preserve"> </w:t>
            </w:r>
            <w:r>
              <w:t xml:space="preserve">“ultrasound-guided”</w:t>
            </w:r>
            <w:r>
              <w:t xml:space="preserve">.tw.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 peripheral catheterization/ OR</w:t>
            </w:r>
            <w:r>
              <w:t xml:space="preserve"> </w:t>
            </w:r>
            <w:r>
              <w:t xml:space="preserve">“peripheral intravenous”</w:t>
            </w:r>
            <w:r>
              <w:t xml:space="preserve">.tw. OR</w:t>
            </w:r>
            <w:r>
              <w:t xml:space="preserve"> </w:t>
            </w:r>
            <w:r>
              <w:t xml:space="preserve">“peripheral venous catheter*”</w:t>
            </w:r>
            <w:r>
              <w:t xml:space="preserve">.tw. OR PIVC.tw. OR PIV.tw. OR</w:t>
            </w:r>
            <w:r>
              <w:t xml:space="preserve"> </w:t>
            </w:r>
            <w:r>
              <w:t xml:space="preserve">“peripheral vascular access”</w:t>
            </w:r>
            <w:r>
              <w:t xml:space="preserve">.tw. OR</w:t>
            </w:r>
            <w:r>
              <w:t xml:space="preserve"> </w:t>
            </w:r>
            <w:r>
              <w:t xml:space="preserve">“peripheral venous access”</w:t>
            </w:r>
            <w:r>
              <w:t xml:space="preserve">.tw. OR</w:t>
            </w:r>
            <w:r>
              <w:t xml:space="preserve"> </w:t>
            </w:r>
            <w:r>
              <w:t xml:space="preserve">“peripheral cannulat*”</w:t>
            </w:r>
            <w:r>
              <w:t xml:space="preserve">.tw. OR</w:t>
            </w:r>
            <w:r>
              <w:t xml:space="preserve"> </w:t>
            </w:r>
            <w:r>
              <w:t xml:space="preserve">“intravenous cannulat*”</w:t>
            </w:r>
            <w:r>
              <w:t xml:space="preserve">.tw. OR venipuncture.tw. OR venepuncture.tw. OR</w:t>
            </w:r>
            <w:r>
              <w:t xml:space="preserve"> </w:t>
            </w:r>
            <w:r>
              <w:t xml:space="preserve">“short peripheral catheter”</w:t>
            </w:r>
            <w:r>
              <w:t xml:space="preserve">.tw. OR USGIV.tw. OR USGPIV.tw.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 device failure/ OR exp phlebitis/ OR exp catheter infection/ OR</w:t>
            </w:r>
            <w:r>
              <w:t xml:space="preserve"> </w:t>
            </w:r>
            <w:r>
              <w:t xml:space="preserve">“dwell time”</w:t>
            </w:r>
            <w:r>
              <w:t xml:space="preserve">.tw. OR</w:t>
            </w:r>
            <w:r>
              <w:t xml:space="preserve"> </w:t>
            </w:r>
            <w:r>
              <w:t xml:space="preserve">“catheter survival”</w:t>
            </w:r>
            <w:r>
              <w:t xml:space="preserve">.tw. OR</w:t>
            </w:r>
            <w:r>
              <w:t xml:space="preserve"> </w:t>
            </w:r>
            <w:r>
              <w:t xml:space="preserve">“catheter failure”</w:t>
            </w:r>
            <w:r>
              <w:t xml:space="preserve">.tw. OR</w:t>
            </w:r>
            <w:r>
              <w:t xml:space="preserve"> </w:t>
            </w:r>
            <w:r>
              <w:t xml:space="preserve">“catheter complication*”</w:t>
            </w:r>
            <w:r>
              <w:t xml:space="preserve">.tw. OR phlebitis.tw. OR infiltration.tw. OR extravasation.tw. OR occlusion.tw. OR dislodg*.tw. OR</w:t>
            </w:r>
            <w:r>
              <w:t xml:space="preserve"> </w:t>
            </w:r>
            <w:r>
              <w:t xml:space="preserve">“catheter patency”</w:t>
            </w:r>
            <w:r>
              <w:t xml:space="preserve">.tw. OR thrombophlebitis.tw. OR (premature adj2 removal).tw. OR (unplanned adj2 removal).tw. OR</w:t>
            </w:r>
            <w:r>
              <w:t xml:space="preserve"> </w:t>
            </w:r>
            <w:r>
              <w:t xml:space="preserve">“device failure”</w:t>
            </w:r>
            <w:r>
              <w:t xml:space="preserve">.tw. OR</w:t>
            </w:r>
            <w:r>
              <w:t xml:space="preserve"> </w:t>
            </w:r>
            <w:r>
              <w:t xml:space="preserve">“catheter malfunction”</w:t>
            </w:r>
            <w:r>
              <w:t xml:space="preserve">.tw.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AND 2 AND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limit 4 to yr=</w:t>
            </w:r>
            <w:r>
              <w:t xml:space="preserve">“2000-2026”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 NOT (exp animal/ NOT exp human/)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ed75ea1d23ff448e1c679ecc1e8bc26de1773e6"/>
    <w:p>
      <w:pPr>
        <w:pStyle w:val="Heading2"/>
      </w:pPr>
      <w:r>
        <w:t xml:space="preserve">3. Cochrane Central Register of Controlled Trials (CENTRAL) (n = 68)</w:t>
      </w:r>
    </w:p>
    <w:p>
      <w:pPr>
        <w:pStyle w:val="FirstParagraph"/>
      </w:pPr>
      <w:r>
        <w:rPr>
          <w:b/>
          <w:bCs/>
        </w:rPr>
        <w:t xml:space="preserve">Search date</w:t>
      </w:r>
      <w:r>
        <w:t xml:space="preserve">: 29 March 2026</w:t>
      </w:r>
      <w:r>
        <w:t xml:space="preserve"> </w:t>
      </w:r>
      <w:r>
        <w:rPr>
          <w:b/>
          <w:bCs/>
        </w:rPr>
        <w:t xml:space="preserve">Platform</w:t>
      </w:r>
      <w:r>
        <w:t xml:space="preserve">: Cochrane Library Advanced Search (Trials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MeSH descriptor: [Ultrasonography] explode all trees OR (ultrasound OR ultrasonograph* OR sonograph* OR POCUS OR</w:t>
            </w:r>
            <w:r>
              <w:t xml:space="preserve"> </w:t>
            </w:r>
            <w:r>
              <w:t xml:space="preserve">“point-of-care ultrasound”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“US-guided”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“USG”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“ultrasound-guided”</w:t>
            </w:r>
            <w:r>
              <w:t xml:space="preserve">):ti,ab,kw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MeSH descriptor: [Catheterization, Peripheral] explode all trees OR (</w:t>
            </w:r>
            <w:r>
              <w:t xml:space="preserve">“peripheral intravenous”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“peripheral venous catheter*”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“peripheral IV”</w:t>
            </w:r>
            <w:r>
              <w:t xml:space="preserve"> </w:t>
            </w:r>
            <w:r>
              <w:t xml:space="preserve">OR PIVC OR PIV OR</w:t>
            </w:r>
            <w:r>
              <w:t xml:space="preserve"> </w:t>
            </w:r>
            <w:r>
              <w:t xml:space="preserve">“peripheral vascular access”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“peripheral venous access”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“peripheral cannulat*”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“intravenous cannulat*”</w:t>
            </w:r>
            <w:r>
              <w:t xml:space="preserve"> </w:t>
            </w:r>
            <w:r>
              <w:t xml:space="preserve">OR venipuncture OR venepuncture OR</w:t>
            </w:r>
            <w:r>
              <w:t xml:space="preserve"> </w:t>
            </w:r>
            <w:r>
              <w:t xml:space="preserve">“short peripheral catheter”</w:t>
            </w:r>
            <w:r>
              <w:t xml:space="preserve"> </w:t>
            </w:r>
            <w:r>
              <w:t xml:space="preserve">OR USGIV OR USGPIV):ti,ab,kw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MeSH descriptor: [Equipment Failure] explode all trees OR MeSH descriptor: [Phlebitis] explode all trees OR MeSH descriptor: [Catheter-Related Infections] explode all trees OR (</w:t>
            </w:r>
            <w:r>
              <w:t xml:space="preserve">“dwell time”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“catheter survival”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“catheter failure”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“catheter longevity”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“catheter durability”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“catheter complication*”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“post-insertion”</w:t>
            </w:r>
            <w:r>
              <w:t xml:space="preserve"> </w:t>
            </w:r>
            <w:r>
              <w:t xml:space="preserve">OR phlebitis OR infiltration OR extravasation OR occlusion OR dislodgement OR dislodgment OR</w:t>
            </w:r>
            <w:r>
              <w:t xml:space="preserve"> </w:t>
            </w:r>
            <w:r>
              <w:t xml:space="preserve">“catheter patency”</w:t>
            </w:r>
            <w:r>
              <w:t xml:space="preserve"> </w:t>
            </w:r>
            <w:r>
              <w:t xml:space="preserve">OR thrombophlebitis OR</w:t>
            </w:r>
            <w:r>
              <w:t xml:space="preserve"> </w:t>
            </w:r>
            <w:r>
              <w:t xml:space="preserve">“premature removal”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“unplanned removal”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“device failure”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“catheter malfunction”</w:t>
            </w:r>
            <w:r>
              <w:t xml:space="preserve">):ti,ab,kw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#1 AND #2 AND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#4 with Publication Year from 2000 to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inahl-complete-via-ebscohost-n-50"/>
    <w:p>
      <w:pPr>
        <w:pStyle w:val="Heading2"/>
      </w:pPr>
      <w:r>
        <w:t xml:space="preserve">4. CINAHL Complete via EBSCOhost (n = 50)</w:t>
      </w:r>
    </w:p>
    <w:p>
      <w:pPr>
        <w:pStyle w:val="FirstParagraph"/>
      </w:pPr>
      <w:r>
        <w:rPr>
          <w:b/>
          <w:bCs/>
        </w:rPr>
        <w:t xml:space="preserve">Search date</w:t>
      </w:r>
      <w:r>
        <w:t xml:space="preserve">: 29 March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(MH</w:t>
            </w:r>
            <w:r>
              <w:t xml:space="preserve"> </w:t>
            </w:r>
            <w:r>
              <w:t xml:space="preserve">“Ultrasonography+”</w:t>
            </w:r>
            <w:r>
              <w:t xml:space="preserve">) OR TI ultrasound OR AB ultrasound OR TI ultrasonograph* OR AB POCUS OR TI</w:t>
            </w:r>
            <w:r>
              <w:t xml:space="preserve"> </w:t>
            </w:r>
            <w:r>
              <w:t xml:space="preserve">“point-of-care ultrasound”</w:t>
            </w:r>
            <w:r>
              <w:t xml:space="preserve"> </w:t>
            </w:r>
            <w:r>
              <w:t xml:space="preserve">OR TI</w:t>
            </w:r>
            <w:r>
              <w:t xml:space="preserve"> </w:t>
            </w:r>
            <w:r>
              <w:t xml:space="preserve">“ultrasound-guided”</w:t>
            </w:r>
            <w:r>
              <w:t xml:space="preserve"> </w:t>
            </w:r>
            <w:r>
              <w:t xml:space="preserve">OR AB</w:t>
            </w:r>
            <w:r>
              <w:t xml:space="preserve"> </w:t>
            </w:r>
            <w:r>
              <w:t xml:space="preserve">“US-guided”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(MH</w:t>
            </w:r>
            <w:r>
              <w:t xml:space="preserve"> </w:t>
            </w:r>
            <w:r>
              <w:t xml:space="preserve">“Catheter Insertion, Peripheral”</w:t>
            </w:r>
            <w:r>
              <w:t xml:space="preserve">) OR (MH</w:t>
            </w:r>
            <w:r>
              <w:t xml:space="preserve"> </w:t>
            </w:r>
            <w:r>
              <w:t xml:space="preserve">“Peripheral Vascular Devices”</w:t>
            </w:r>
            <w:r>
              <w:t xml:space="preserve">) OR TI</w:t>
            </w:r>
            <w:r>
              <w:t xml:space="preserve"> </w:t>
            </w:r>
            <w:r>
              <w:t xml:space="preserve">“peripheral intravenous”</w:t>
            </w:r>
            <w:r>
              <w:t xml:space="preserve"> </w:t>
            </w:r>
            <w:r>
              <w:t xml:space="preserve">OR AB</w:t>
            </w:r>
            <w:r>
              <w:t xml:space="preserve"> </w:t>
            </w:r>
            <w:r>
              <w:t xml:space="preserve">“peripheral venous catheter*”</w:t>
            </w:r>
            <w:r>
              <w:t xml:space="preserve"> </w:t>
            </w:r>
            <w:r>
              <w:t xml:space="preserve">OR TI PIVC OR AB</w:t>
            </w:r>
            <w:r>
              <w:t xml:space="preserve"> </w:t>
            </w:r>
            <w:r>
              <w:t xml:space="preserve">“peripheral cannulat*”</w:t>
            </w:r>
            <w:r>
              <w:t xml:space="preserve"> </w:t>
            </w:r>
            <w:r>
              <w:t xml:space="preserve">OR TI</w:t>
            </w:r>
            <w:r>
              <w:t xml:space="preserve"> </w:t>
            </w:r>
            <w:r>
              <w:t xml:space="preserve">“intravenous cannulat*”</w:t>
            </w:r>
            <w:r>
              <w:t xml:space="preserve"> </w:t>
            </w:r>
            <w:r>
              <w:t xml:space="preserve">OR AB venipuncture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(MH</w:t>
            </w:r>
            <w:r>
              <w:t xml:space="preserve"> </w:t>
            </w:r>
            <w:r>
              <w:t xml:space="preserve">“Phlebitis”</w:t>
            </w:r>
            <w:r>
              <w:t xml:space="preserve">) OR (MH</w:t>
            </w:r>
            <w:r>
              <w:t xml:space="preserve"> </w:t>
            </w:r>
            <w:r>
              <w:t xml:space="preserve">“Equipment Failure”</w:t>
            </w:r>
            <w:r>
              <w:t xml:space="preserve">) OR (MH</w:t>
            </w:r>
            <w:r>
              <w:t xml:space="preserve"> </w:t>
            </w:r>
            <w:r>
              <w:t xml:space="preserve">“Catheter-Related Infections”</w:t>
            </w:r>
            <w:r>
              <w:t xml:space="preserve">) OR TI</w:t>
            </w:r>
            <w:r>
              <w:t xml:space="preserve"> </w:t>
            </w:r>
            <w:r>
              <w:t xml:space="preserve">“dwell time”</w:t>
            </w:r>
            <w:r>
              <w:t xml:space="preserve"> </w:t>
            </w:r>
            <w:r>
              <w:t xml:space="preserve">OR AB</w:t>
            </w:r>
            <w:r>
              <w:t xml:space="preserve"> </w:t>
            </w:r>
            <w:r>
              <w:t xml:space="preserve">“catheter failure”</w:t>
            </w:r>
            <w:r>
              <w:t xml:space="preserve"> </w:t>
            </w:r>
            <w:r>
              <w:t xml:space="preserve">OR TI phlebitis OR AB infiltration OR TI extravasation OR AB occlusion OR TI dislodg* OR AB</w:t>
            </w:r>
            <w:r>
              <w:t xml:space="preserve"> </w:t>
            </w:r>
            <w:r>
              <w:t xml:space="preserve">“catheter complication*”</w:t>
            </w:r>
            <w:r>
              <w:t xml:space="preserve"> </w:t>
            </w:r>
            <w:r>
              <w:t xml:space="preserve">OR TI</w:t>
            </w:r>
            <w:r>
              <w:t xml:space="preserve"> </w:t>
            </w:r>
            <w:r>
              <w:t xml:space="preserve">“catheter survival”</w:t>
            </w:r>
            <w:r>
              <w:t xml:space="preserve"> </w:t>
            </w:r>
            <w:r>
              <w:t xml:space="preserve">OR AB</w:t>
            </w:r>
            <w:r>
              <w:t xml:space="preserve"> </w:t>
            </w:r>
            <w:r>
              <w:t xml:space="preserve">“premature removal”</w:t>
            </w:r>
            <w:r>
              <w:t xml:space="preserve"> </w:t>
            </w:r>
            <w:r>
              <w:t xml:space="preserve">OR TI</w:t>
            </w:r>
            <w:r>
              <w:t xml:space="preserve"> </w:t>
            </w:r>
            <w:r>
              <w:t xml:space="preserve">“unplanned removal”</w:t>
            </w:r>
            <w:r>
              <w:t xml:space="preserve"> </w:t>
            </w:r>
            <w:r>
              <w:t xml:space="preserve">OR AB thrombophlebitis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S1 AND S2 AND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S4 (Limiters: Published Date 2000-2026)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earch-results-summary"/>
    <w:p>
      <w:pPr>
        <w:pStyle w:val="Heading2"/>
      </w:pPr>
      <w:r>
        <w:t xml:space="preserve">Search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Records retrieved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PubMed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Embase (Ovid)</w:t>
            </w:r>
          </w:p>
        </w:tc>
        <w:tc>
          <w:tcPr/>
          <w:p>
            <w:pPr>
              <w:pStyle w:val="Compact"/>
            </w:pPr>
            <w:r>
              <w:t xml:space="preserve">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Cochrane CENTRAL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CINAHL (EBSCOhost)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Duplicates removed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records screened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1,359</w:t>
            </w:r>
          </w:p>
        </w:tc>
      </w:tr>
    </w:tbl>
    <w:bookmarkEnd w:id="17"/>
    <w:bookmarkStart w:id="18" w:name="deduplication-method"/>
    <w:p>
      <w:pPr>
        <w:pStyle w:val="Heading2"/>
      </w:pPr>
      <w:r>
        <w:t xml:space="preserve">Deduplication Method</w:t>
      </w:r>
    </w:p>
    <w:p>
      <w:pPr>
        <w:pStyle w:val="FirstParagraph"/>
      </w:pPr>
      <w:r>
        <w:t xml:space="preserve">Three-layer deduplication was performed using Python: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DOI matching</w:t>
      </w:r>
      <w:r>
        <w:t xml:space="preserve"> </w:t>
      </w:r>
      <w:r>
        <w:t xml:space="preserve">(exact)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PMID matching</w:t>
      </w:r>
      <w:r>
        <w:t xml:space="preserve"> </w:t>
      </w:r>
      <w:r>
        <w:t xml:space="preserve">(exact)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Title similarity</w:t>
      </w:r>
      <w:r>
        <w:t xml:space="preserve"> </w:t>
      </w:r>
      <w:r>
        <w:t xml:space="preserve">(Jaccard coefficient &gt;= 0.85)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2026-04-28T17:14:32Z</dcterms:created>
  <dcterms:modified xsi:type="dcterms:W3CDTF">2026-04-28T17:14:32Z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