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6"/>
        <w:gridCol w:w="3450"/>
      </w:tblGrid>
      <w:tr w:rsidR="002738F3" w:rsidRPr="002738F3" w14:paraId="27EAD0A5" w14:textId="77777777" w:rsidTr="002738F3">
        <w:trPr>
          <w:tblCellSpacing w:w="15" w:type="dxa"/>
        </w:trPr>
        <w:tc>
          <w:tcPr>
            <w:tcW w:w="6" w:type="dxa"/>
            <w:shd w:val="clear" w:color="auto" w:fill="FFFFFF"/>
            <w:noWrap/>
            <w:tcMar>
              <w:top w:w="30" w:type="dxa"/>
              <w:left w:w="0" w:type="dxa"/>
              <w:bottom w:w="30" w:type="dxa"/>
              <w:right w:w="240" w:type="dxa"/>
            </w:tcMar>
            <w:hideMark/>
          </w:tcPr>
          <w:p w14:paraId="5D10409B" w14:textId="77777777" w:rsidR="002738F3" w:rsidRPr="002738F3" w:rsidRDefault="002738F3" w:rsidP="002738F3">
            <w:pPr>
              <w:widowControl/>
              <w:spacing w:line="300" w:lineRule="atLeast"/>
              <w:jc w:val="right"/>
              <w:rPr>
                <w:rFonts w:ascii="Roboto" w:eastAsia="新細明體" w:hAnsi="Roboto" w:cs="新細明體"/>
                <w:color w:val="5E5E5E"/>
                <w:kern w:val="0"/>
                <w:sz w:val="21"/>
                <w:szCs w:val="21"/>
              </w:rPr>
            </w:pPr>
            <w:r w:rsidRPr="002738F3">
              <w:rPr>
                <w:rFonts w:ascii="Roboto" w:eastAsia="新細明體" w:hAnsi="Roboto" w:cs="新細明體"/>
                <w:color w:val="5E5E5E"/>
                <w:kern w:val="0"/>
                <w:sz w:val="21"/>
                <w:szCs w:val="21"/>
              </w:rPr>
              <w:t>寄件者</w:t>
            </w:r>
            <w:r w:rsidRPr="002738F3">
              <w:rPr>
                <w:rFonts w:ascii="Roboto" w:eastAsia="新細明體" w:hAnsi="Roboto" w:cs="新細明體"/>
                <w:color w:val="5E5E5E"/>
                <w:kern w:val="0"/>
                <w:sz w:val="21"/>
                <w:szCs w:val="21"/>
              </w:rPr>
              <w:t>:</w:t>
            </w:r>
          </w:p>
        </w:tc>
        <w:tc>
          <w:tcPr>
            <w:tcW w:w="6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538B73EB" w14:textId="77777777" w:rsidR="002738F3" w:rsidRPr="002738F3" w:rsidRDefault="002738F3" w:rsidP="002738F3">
            <w:pPr>
              <w:widowControl/>
              <w:spacing w:line="300" w:lineRule="atLeast"/>
              <w:rPr>
                <w:rFonts w:ascii="Roboto" w:eastAsia="新細明體" w:hAnsi="Roboto" w:cs="新細明體"/>
                <w:color w:val="222222"/>
                <w:kern w:val="0"/>
                <w:sz w:val="21"/>
                <w:szCs w:val="21"/>
              </w:rPr>
            </w:pPr>
            <w:r w:rsidRPr="002738F3">
              <w:rPr>
                <w:rFonts w:ascii="Roboto" w:eastAsia="新細明體" w:hAnsi="Roboto" w:cs="新細明體"/>
                <w:b/>
                <w:bCs/>
                <w:color w:val="1F1F1F"/>
                <w:kern w:val="0"/>
                <w:sz w:val="21"/>
                <w:szCs w:val="21"/>
              </w:rPr>
              <w:t>Journal of Clinical Ultrasound</w:t>
            </w:r>
            <w:r w:rsidRPr="002738F3">
              <w:rPr>
                <w:rFonts w:ascii="Roboto" w:eastAsia="新細明體" w:hAnsi="Roboto" w:cs="新細明體"/>
                <w:color w:val="222222"/>
                <w:kern w:val="0"/>
                <w:sz w:val="21"/>
                <w:szCs w:val="21"/>
              </w:rPr>
              <w:t> </w:t>
            </w:r>
            <w:r w:rsidRPr="002738F3">
              <w:rPr>
                <w:rFonts w:ascii="Roboto" w:eastAsia="新細明體" w:hAnsi="Roboto" w:cs="新細明體"/>
                <w:color w:val="5E5E5E"/>
                <w:kern w:val="0"/>
                <w:sz w:val="21"/>
                <w:szCs w:val="21"/>
              </w:rPr>
              <w:t>&lt;jcu@wiley.com&gt;</w:t>
            </w:r>
            <w:r w:rsidRPr="002738F3">
              <w:rPr>
                <w:rFonts w:ascii="Roboto" w:eastAsia="新細明體" w:hAnsi="Roboto" w:cs="新細明體"/>
                <w:color w:val="222222"/>
                <w:kern w:val="0"/>
                <w:sz w:val="21"/>
                <w:szCs w:val="21"/>
              </w:rPr>
              <w:br/>
            </w:r>
          </w:p>
        </w:tc>
      </w:tr>
      <w:tr w:rsidR="002738F3" w:rsidRPr="002738F3" w14:paraId="0614002E" w14:textId="77777777" w:rsidTr="002738F3">
        <w:trPr>
          <w:tblCellSpacing w:w="15" w:type="dxa"/>
        </w:trPr>
        <w:tc>
          <w:tcPr>
            <w:tcW w:w="6" w:type="dxa"/>
            <w:shd w:val="clear" w:color="auto" w:fill="FFFFFF"/>
            <w:noWrap/>
            <w:tcMar>
              <w:top w:w="30" w:type="dxa"/>
              <w:left w:w="0" w:type="dxa"/>
              <w:bottom w:w="30" w:type="dxa"/>
              <w:right w:w="240" w:type="dxa"/>
            </w:tcMar>
            <w:hideMark/>
          </w:tcPr>
          <w:p w14:paraId="76530E59" w14:textId="77777777" w:rsidR="002738F3" w:rsidRPr="002738F3" w:rsidRDefault="002738F3" w:rsidP="002738F3">
            <w:pPr>
              <w:widowControl/>
              <w:spacing w:line="300" w:lineRule="atLeast"/>
              <w:jc w:val="right"/>
              <w:rPr>
                <w:rFonts w:ascii="Roboto" w:eastAsia="新細明體" w:hAnsi="Roboto" w:cs="新細明體"/>
                <w:color w:val="5E5E5E"/>
                <w:kern w:val="0"/>
                <w:sz w:val="21"/>
                <w:szCs w:val="21"/>
              </w:rPr>
            </w:pPr>
            <w:r w:rsidRPr="002738F3">
              <w:rPr>
                <w:rFonts w:ascii="Roboto" w:eastAsia="新細明體" w:hAnsi="Roboto" w:cs="新細明體"/>
                <w:color w:val="5E5E5E"/>
                <w:kern w:val="0"/>
                <w:sz w:val="21"/>
                <w:szCs w:val="21"/>
              </w:rPr>
              <w:t>回覆至</w:t>
            </w:r>
            <w:r w:rsidRPr="002738F3">
              <w:rPr>
                <w:rFonts w:ascii="Roboto" w:eastAsia="新細明體" w:hAnsi="Roboto" w:cs="新細明體"/>
                <w:color w:val="5E5E5E"/>
                <w:kern w:val="0"/>
                <w:sz w:val="21"/>
                <w:szCs w:val="21"/>
              </w:rPr>
              <w:t>:</w:t>
            </w:r>
          </w:p>
        </w:tc>
        <w:tc>
          <w:tcPr>
            <w:tcW w:w="6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6B5A6650" w14:textId="77777777" w:rsidR="002738F3" w:rsidRPr="002738F3" w:rsidRDefault="002738F3" w:rsidP="002738F3">
            <w:pPr>
              <w:widowControl/>
              <w:spacing w:line="300" w:lineRule="atLeast"/>
              <w:rPr>
                <w:rFonts w:ascii="Roboto" w:eastAsia="新細明體" w:hAnsi="Roboto" w:cs="新細明體"/>
                <w:color w:val="222222"/>
                <w:kern w:val="0"/>
                <w:sz w:val="21"/>
                <w:szCs w:val="21"/>
              </w:rPr>
            </w:pPr>
            <w:r w:rsidRPr="002738F3">
              <w:rPr>
                <w:rFonts w:ascii="Roboto" w:eastAsia="新細明體" w:hAnsi="Roboto" w:cs="新細明體"/>
                <w:color w:val="222222"/>
                <w:kern w:val="0"/>
                <w:sz w:val="21"/>
                <w:szCs w:val="21"/>
              </w:rPr>
              <w:t>Journal of Clinical Ultrasound &lt;jcu@wiley.com&gt;</w:t>
            </w:r>
            <w:r w:rsidRPr="002738F3">
              <w:rPr>
                <w:rFonts w:ascii="Roboto" w:eastAsia="新細明體" w:hAnsi="Roboto" w:cs="新細明體"/>
                <w:color w:val="222222"/>
                <w:kern w:val="0"/>
                <w:sz w:val="21"/>
                <w:szCs w:val="21"/>
              </w:rPr>
              <w:br/>
            </w:r>
          </w:p>
        </w:tc>
      </w:tr>
      <w:tr w:rsidR="002738F3" w:rsidRPr="002738F3" w14:paraId="1C929FD0" w14:textId="77777777" w:rsidTr="002738F3">
        <w:trPr>
          <w:tblCellSpacing w:w="15" w:type="dxa"/>
        </w:trPr>
        <w:tc>
          <w:tcPr>
            <w:tcW w:w="6" w:type="dxa"/>
            <w:shd w:val="clear" w:color="auto" w:fill="FFFFFF"/>
            <w:noWrap/>
            <w:tcMar>
              <w:top w:w="30" w:type="dxa"/>
              <w:left w:w="0" w:type="dxa"/>
              <w:bottom w:w="30" w:type="dxa"/>
              <w:right w:w="240" w:type="dxa"/>
            </w:tcMar>
            <w:hideMark/>
          </w:tcPr>
          <w:p w14:paraId="48579497" w14:textId="77777777" w:rsidR="002738F3" w:rsidRPr="002738F3" w:rsidRDefault="002738F3" w:rsidP="002738F3">
            <w:pPr>
              <w:widowControl/>
              <w:spacing w:line="300" w:lineRule="atLeast"/>
              <w:jc w:val="right"/>
              <w:rPr>
                <w:rFonts w:ascii="Roboto" w:eastAsia="新細明體" w:hAnsi="Roboto" w:cs="新細明體"/>
                <w:color w:val="5E5E5E"/>
                <w:kern w:val="0"/>
                <w:sz w:val="21"/>
                <w:szCs w:val="21"/>
              </w:rPr>
            </w:pPr>
            <w:r w:rsidRPr="002738F3">
              <w:rPr>
                <w:rFonts w:ascii="Roboto" w:eastAsia="新細明體" w:hAnsi="Roboto" w:cs="新細明體"/>
                <w:color w:val="5E5E5E"/>
                <w:kern w:val="0"/>
                <w:sz w:val="21"/>
                <w:szCs w:val="21"/>
              </w:rPr>
              <w:t>收件者：</w:t>
            </w:r>
            <w:r w:rsidRPr="002738F3">
              <w:rPr>
                <w:rFonts w:ascii="Roboto" w:eastAsia="新細明體" w:hAnsi="Roboto" w:cs="新細明體"/>
                <w:color w:val="5E5E5E"/>
                <w:kern w:val="0"/>
                <w:sz w:val="21"/>
                <w:szCs w:val="21"/>
              </w:rPr>
              <w:t>:</w:t>
            </w:r>
          </w:p>
        </w:tc>
        <w:tc>
          <w:tcPr>
            <w:tcW w:w="6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62EC4151" w14:textId="77777777" w:rsidR="002738F3" w:rsidRPr="002738F3" w:rsidRDefault="002738F3" w:rsidP="002738F3">
            <w:pPr>
              <w:widowControl/>
              <w:spacing w:line="300" w:lineRule="atLeast"/>
              <w:rPr>
                <w:rFonts w:ascii="Roboto" w:eastAsia="新細明體" w:hAnsi="Roboto" w:cs="新細明體"/>
                <w:color w:val="222222"/>
                <w:kern w:val="0"/>
                <w:sz w:val="21"/>
                <w:szCs w:val="21"/>
              </w:rPr>
            </w:pPr>
            <w:r w:rsidRPr="002738F3">
              <w:rPr>
                <w:rFonts w:ascii="Roboto" w:eastAsia="新細明體" w:hAnsi="Roboto" w:cs="新細明體"/>
                <w:color w:val="222222"/>
                <w:kern w:val="0"/>
                <w:sz w:val="21"/>
                <w:szCs w:val="21"/>
              </w:rPr>
              <w:t>Chia-Ching Chen &lt;medlife.c11g@gmail.com&gt;</w:t>
            </w:r>
            <w:r w:rsidRPr="002738F3">
              <w:rPr>
                <w:rFonts w:ascii="Roboto" w:eastAsia="新細明體" w:hAnsi="Roboto" w:cs="新細明體"/>
                <w:color w:val="222222"/>
                <w:kern w:val="0"/>
                <w:sz w:val="21"/>
                <w:szCs w:val="21"/>
              </w:rPr>
              <w:br/>
            </w:r>
          </w:p>
        </w:tc>
      </w:tr>
      <w:tr w:rsidR="002738F3" w:rsidRPr="002738F3" w14:paraId="37AA8DEF" w14:textId="77777777" w:rsidTr="002738F3">
        <w:trPr>
          <w:tblCellSpacing w:w="15" w:type="dxa"/>
        </w:trPr>
        <w:tc>
          <w:tcPr>
            <w:tcW w:w="6" w:type="dxa"/>
            <w:shd w:val="clear" w:color="auto" w:fill="FFFFFF"/>
            <w:noWrap/>
            <w:tcMar>
              <w:top w:w="30" w:type="dxa"/>
              <w:left w:w="0" w:type="dxa"/>
              <w:bottom w:w="30" w:type="dxa"/>
              <w:right w:w="240" w:type="dxa"/>
            </w:tcMar>
            <w:hideMark/>
          </w:tcPr>
          <w:p w14:paraId="4009AACE" w14:textId="77777777" w:rsidR="002738F3" w:rsidRPr="002738F3" w:rsidRDefault="002738F3" w:rsidP="002738F3">
            <w:pPr>
              <w:widowControl/>
              <w:spacing w:line="300" w:lineRule="atLeast"/>
              <w:jc w:val="right"/>
              <w:rPr>
                <w:rFonts w:ascii="Roboto" w:eastAsia="新細明體" w:hAnsi="Roboto" w:cs="新細明體"/>
                <w:color w:val="5E5E5E"/>
                <w:kern w:val="0"/>
                <w:sz w:val="21"/>
                <w:szCs w:val="21"/>
              </w:rPr>
            </w:pPr>
            <w:r w:rsidRPr="002738F3">
              <w:rPr>
                <w:rFonts w:ascii="Roboto" w:eastAsia="新細明體" w:hAnsi="Roboto" w:cs="新細明體"/>
                <w:color w:val="5E5E5E"/>
                <w:kern w:val="0"/>
                <w:sz w:val="21"/>
                <w:szCs w:val="21"/>
              </w:rPr>
              <w:t>副本</w:t>
            </w:r>
            <w:r w:rsidRPr="002738F3">
              <w:rPr>
                <w:rFonts w:ascii="Roboto" w:eastAsia="新細明體" w:hAnsi="Roboto" w:cs="新細明體"/>
                <w:color w:val="5E5E5E"/>
                <w:kern w:val="0"/>
                <w:sz w:val="21"/>
                <w:szCs w:val="21"/>
              </w:rPr>
              <w:t>:</w:t>
            </w:r>
          </w:p>
        </w:tc>
        <w:tc>
          <w:tcPr>
            <w:tcW w:w="6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4DEA7C2C" w14:textId="77777777" w:rsidR="002738F3" w:rsidRPr="002738F3" w:rsidRDefault="002738F3" w:rsidP="002738F3">
            <w:pPr>
              <w:widowControl/>
              <w:spacing w:line="300" w:lineRule="atLeast"/>
              <w:rPr>
                <w:rFonts w:ascii="Roboto" w:eastAsia="新細明體" w:hAnsi="Roboto" w:cs="新細明體"/>
                <w:color w:val="222222"/>
                <w:kern w:val="0"/>
                <w:sz w:val="21"/>
                <w:szCs w:val="21"/>
              </w:rPr>
            </w:pPr>
            <w:r w:rsidRPr="002738F3">
              <w:rPr>
                <w:rFonts w:ascii="Roboto" w:eastAsia="新細明體" w:hAnsi="Roboto" w:cs="新細明體"/>
                <w:color w:val="222222"/>
                <w:kern w:val="0"/>
                <w:sz w:val="21"/>
                <w:szCs w:val="21"/>
              </w:rPr>
              <w:t>Po-Ming Chen &lt;rabbitshuyaoming9@gmail.com&gt;</w:t>
            </w:r>
            <w:r w:rsidRPr="002738F3">
              <w:rPr>
                <w:rFonts w:ascii="Roboto" w:eastAsia="新細明體" w:hAnsi="Roboto" w:cs="新細明體"/>
                <w:color w:val="222222"/>
                <w:kern w:val="0"/>
                <w:sz w:val="21"/>
                <w:szCs w:val="21"/>
              </w:rPr>
              <w:t>、</w:t>
            </w:r>
            <w:r w:rsidRPr="002738F3">
              <w:rPr>
                <w:rFonts w:ascii="Roboto" w:eastAsia="新細明體" w:hAnsi="Roboto" w:cs="新細明體"/>
                <w:color w:val="222222"/>
                <w:kern w:val="0"/>
                <w:sz w:val="21"/>
                <w:szCs w:val="21"/>
              </w:rPr>
              <w:br/>
              <w:t>Tai-An Lee &lt;d0i6a0n9e@hotmail.com&gt;</w:t>
            </w:r>
            <w:r w:rsidRPr="002738F3">
              <w:rPr>
                <w:rFonts w:ascii="Roboto" w:eastAsia="新細明體" w:hAnsi="Roboto" w:cs="新細明體"/>
                <w:color w:val="222222"/>
                <w:kern w:val="0"/>
                <w:sz w:val="21"/>
                <w:szCs w:val="21"/>
              </w:rPr>
              <w:t>、</w:t>
            </w:r>
            <w:r w:rsidRPr="002738F3">
              <w:rPr>
                <w:rFonts w:ascii="Roboto" w:eastAsia="新細明體" w:hAnsi="Roboto" w:cs="新細明體"/>
                <w:color w:val="222222"/>
                <w:kern w:val="0"/>
                <w:sz w:val="21"/>
                <w:szCs w:val="21"/>
              </w:rPr>
              <w:br/>
              <w:t>Yu-Ling Wang &lt;masuni671229@msn.com&gt;</w:t>
            </w:r>
          </w:p>
        </w:tc>
      </w:tr>
    </w:tbl>
    <w:p w14:paraId="738DC51E" w14:textId="35429EB4" w:rsidR="00DB1235" w:rsidRDefault="00DB1235"/>
    <w:p w14:paraId="57CF2D51" w14:textId="420A52AB" w:rsidR="002738F3" w:rsidRDefault="002738F3"/>
    <w:p w14:paraId="5F830132" w14:textId="4EE03355" w:rsidR="002738F3" w:rsidRPr="002738F3" w:rsidRDefault="002738F3">
      <w:pPr>
        <w:rPr>
          <w:rFonts w:hint="eastAsia"/>
        </w:rPr>
      </w:pPr>
      <w:r>
        <w:t>cater50921</w:t>
      </w:r>
      <w:r>
        <w:rPr>
          <w:rFonts w:hint="eastAsia"/>
        </w:rPr>
        <w:t>@g</w:t>
      </w:r>
      <w:r>
        <w:t>amil.com</w:t>
      </w:r>
    </w:p>
    <w:sectPr w:rsidR="002738F3" w:rsidRPr="002738F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8F3"/>
    <w:rsid w:val="002738F3"/>
    <w:rsid w:val="00DB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DEDBB"/>
  <w15:chartTrackingRefBased/>
  <w15:docId w15:val="{FC234E4A-A3C6-4763-863D-B8C11D939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gi">
    <w:name w:val="gi"/>
    <w:basedOn w:val="a0"/>
    <w:rsid w:val="002738F3"/>
  </w:style>
  <w:style w:type="character" w:customStyle="1" w:styleId="qu">
    <w:name w:val="qu"/>
    <w:basedOn w:val="a0"/>
    <w:rsid w:val="002738F3"/>
  </w:style>
  <w:style w:type="character" w:customStyle="1" w:styleId="gd">
    <w:name w:val="gd"/>
    <w:basedOn w:val="a0"/>
    <w:rsid w:val="002738F3"/>
  </w:style>
  <w:style w:type="character" w:customStyle="1" w:styleId="go">
    <w:name w:val="go"/>
    <w:basedOn w:val="a0"/>
    <w:rsid w:val="002738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5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陳柏銘</dc:creator>
  <cp:keywords/>
  <dc:description/>
  <cp:lastModifiedBy>陳柏銘</cp:lastModifiedBy>
  <cp:revision>1</cp:revision>
  <dcterms:created xsi:type="dcterms:W3CDTF">2026-05-14T00:51:00Z</dcterms:created>
  <dcterms:modified xsi:type="dcterms:W3CDTF">2026-05-14T00:55:00Z</dcterms:modified>
</cp:coreProperties>
</file>