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B663987" w:rsidR="00D25D10" w:rsidRDefault="00136D34" w:rsidP="00565E0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D1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Document</w:t>
      </w:r>
    </w:p>
    <w:p w14:paraId="2B37B7C6" w14:textId="6E31F7D0" w:rsidR="00F644DB" w:rsidRDefault="00F644DB" w:rsidP="00034449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proofErr w:type="spellStart"/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</w:t>
      </w:r>
      <w:proofErr w:type="spellEnd"/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 xml:space="preserve"> Short-Term Coaching &amp; Deep Consultation</w:t>
      </w:r>
    </w:p>
    <w:p w14:paraId="31CDC796" w14:textId="2A9D7FE6" w:rsidR="00034449" w:rsidRPr="006566A9" w:rsidRDefault="00034449" w:rsidP="000344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14:paraId="00000003" w14:textId="6D1FF321" w:rsidR="00D25D10" w:rsidRPr="00637309" w:rsidRDefault="00AE3FAE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>Name of Organization</w:t>
      </w:r>
      <w:r w:rsidRPr="00637309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="00212093" w:rsidRPr="00637309">
        <w:rPr>
          <w:rFonts w:ascii="Times New Roman" w:eastAsia="Times New Roman" w:hAnsi="Times New Roman" w:cs="Times New Roman"/>
          <w:bCs/>
          <w:sz w:val="24"/>
          <w:szCs w:val="24"/>
        </w:rPr>
        <w:t>Estes Nonprofit Network</w:t>
      </w:r>
    </w:p>
    <w:p w14:paraId="33A4FAE4" w14:textId="205AA588" w:rsidR="00AA7ED3" w:rsidRPr="00637309" w:rsidRDefault="00B36A17" w:rsidP="00475129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EndPr/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EndPr/>
        <w:sdtContent>
          <w:r w:rsidR="007E193F">
            <w:rPr>
              <w:sz w:val="24"/>
              <w:szCs w:val="24"/>
            </w:rPr>
            <w:t xml:space="preserve">     </w:t>
          </w:r>
        </w:sdtContent>
      </w:sdt>
      <w:r w:rsidR="00AE3FAE" w:rsidRPr="00A5699D">
        <w:rPr>
          <w:rFonts w:ascii="Times New Roman" w:eastAsia="Times New Roman" w:hAnsi="Times New Roman" w:cs="Times New Roman"/>
          <w:b/>
          <w:sz w:val="24"/>
          <w:szCs w:val="24"/>
        </w:rPr>
        <w:t>Primary Contact Name</w:t>
      </w:r>
      <w:r w:rsidR="00AE3FAE" w:rsidRPr="00637309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="005822A7" w:rsidRPr="00637309">
        <w:rPr>
          <w:rFonts w:ascii="Times New Roman" w:eastAsia="Times New Roman" w:hAnsi="Times New Roman" w:cs="Times New Roman"/>
          <w:bCs/>
          <w:sz w:val="24"/>
          <w:szCs w:val="24"/>
        </w:rPr>
        <w:t>Cato Kraft</w:t>
      </w:r>
    </w:p>
    <w:p w14:paraId="55BBF9E8" w14:textId="151B0ACE" w:rsidR="00F734E7" w:rsidRPr="00A5699D" w:rsidRDefault="00F734E7" w:rsidP="00F734E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proofErr w:type="spellStart"/>
      <w:r w:rsidRPr="00A5699D">
        <w:rPr>
          <w:b/>
          <w:bCs/>
          <w:color w:val="000000"/>
        </w:rPr>
        <w:t>GrantCorps</w:t>
      </w:r>
      <w:proofErr w:type="spellEnd"/>
      <w:r w:rsidRPr="00A5699D">
        <w:rPr>
          <w:b/>
          <w:bCs/>
          <w:color w:val="000000"/>
        </w:rPr>
        <w:t xml:space="preserve"> TEAM LEAD (Consultant/Staff)</w:t>
      </w:r>
      <w:r w:rsidRPr="00A5699D">
        <w:rPr>
          <w:color w:val="000000"/>
        </w:rPr>
        <w:t>: </w:t>
      </w:r>
      <w:r w:rsidR="005822A7">
        <w:rPr>
          <w:color w:val="000000"/>
        </w:rPr>
        <w:t>Katy Pepinsky</w:t>
      </w:r>
    </w:p>
    <w:p w14:paraId="2EA4C276" w14:textId="451A9C08" w:rsidR="00AA7ED3" w:rsidRPr="00637309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TOTAL HOURS with TEAM LEAD for 1:1 Support</w:t>
      </w:r>
      <w:r w:rsidRPr="00637309">
        <w:rPr>
          <w:color w:val="000000"/>
        </w:rPr>
        <w:t>: </w:t>
      </w:r>
      <w:r w:rsidR="00637309" w:rsidRPr="00637309">
        <w:rPr>
          <w:color w:val="000000"/>
        </w:rPr>
        <w:t xml:space="preserve">8 TOTAL </w:t>
      </w:r>
    </w:p>
    <w:p w14:paraId="01C4F406" w14:textId="392BA69B" w:rsidR="00AA7ED3" w:rsidRPr="00637309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Direct:</w:t>
      </w:r>
      <w:r w:rsidR="00D95C6F">
        <w:rPr>
          <w:b/>
          <w:bCs/>
          <w:color w:val="000000"/>
        </w:rPr>
        <w:t xml:space="preserve"> </w:t>
      </w:r>
      <w:r w:rsidR="00D95C6F">
        <w:rPr>
          <w:color w:val="000000"/>
        </w:rPr>
        <w:t>1.5 +</w:t>
      </w:r>
      <w:r w:rsidR="001F597B">
        <w:rPr>
          <w:color w:val="000000"/>
        </w:rPr>
        <w:t xml:space="preserve"> 1.5 +</w:t>
      </w:r>
      <w:r w:rsidR="00D6173D">
        <w:rPr>
          <w:color w:val="000000"/>
        </w:rPr>
        <w:t xml:space="preserve"> 1.5</w:t>
      </w:r>
      <w:r w:rsidR="00637309">
        <w:rPr>
          <w:color w:val="000000"/>
        </w:rPr>
        <w:t xml:space="preserve"> = </w:t>
      </w:r>
      <w:r w:rsidR="00637309" w:rsidRPr="00637309">
        <w:rPr>
          <w:b/>
          <w:bCs/>
          <w:color w:val="000000"/>
        </w:rPr>
        <w:t>4.5</w:t>
      </w:r>
    </w:p>
    <w:p w14:paraId="4CA53B6B" w14:textId="78C3BB0B" w:rsidR="00AA7ED3" w:rsidRPr="00637309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Indirect:</w:t>
      </w:r>
      <w:r w:rsidR="00D95C6F">
        <w:rPr>
          <w:b/>
          <w:bCs/>
          <w:color w:val="000000"/>
        </w:rPr>
        <w:t xml:space="preserve"> </w:t>
      </w:r>
      <w:r w:rsidR="00D95C6F">
        <w:rPr>
          <w:color w:val="000000"/>
        </w:rPr>
        <w:t xml:space="preserve">1.25 + </w:t>
      </w:r>
      <w:r w:rsidR="00637309">
        <w:rPr>
          <w:color w:val="000000"/>
        </w:rPr>
        <w:t xml:space="preserve">1.25 + 1.5 = </w:t>
      </w:r>
      <w:r w:rsidR="00637309" w:rsidRPr="00637309">
        <w:rPr>
          <w:b/>
          <w:bCs/>
          <w:color w:val="000000"/>
        </w:rPr>
        <w:t>3.5</w:t>
      </w:r>
    </w:p>
    <w:p w14:paraId="42F5F968" w14:textId="63BC73F4" w:rsidR="00AA7ED3" w:rsidRPr="00A5699D" w:rsidRDefault="00AA7ED3" w:rsidP="00AA7ED3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proofErr w:type="spellStart"/>
      <w:r w:rsidRPr="00A5699D">
        <w:rPr>
          <w:b/>
          <w:bCs/>
          <w:color w:val="000000"/>
        </w:rPr>
        <w:t>GrantCorps</w:t>
      </w:r>
      <w:proofErr w:type="spellEnd"/>
      <w:r w:rsidRPr="00A5699D">
        <w:rPr>
          <w:b/>
          <w:bCs/>
          <w:color w:val="000000"/>
        </w:rPr>
        <w:t xml:space="preserve"> VISTA MEMBERS</w:t>
      </w:r>
      <w:r w:rsidRPr="00C51C57">
        <w:rPr>
          <w:color w:val="000000"/>
        </w:rPr>
        <w:t>:</w:t>
      </w:r>
      <w:r w:rsidR="00C51C57" w:rsidRPr="00C51C57">
        <w:rPr>
          <w:color w:val="000000"/>
        </w:rPr>
        <w:t xml:space="preserve"> Callin Hahn, Statewide Data Analyst and Joe Raymond, </w:t>
      </w:r>
      <w:proofErr w:type="spellStart"/>
      <w:r w:rsidR="00C51C57" w:rsidRPr="00C51C57">
        <w:rPr>
          <w:color w:val="000000"/>
        </w:rPr>
        <w:t>Grantwriting</w:t>
      </w:r>
      <w:proofErr w:type="spellEnd"/>
      <w:r w:rsidR="00C51C57" w:rsidRPr="00C51C57">
        <w:rPr>
          <w:color w:val="000000"/>
        </w:rPr>
        <w:t xml:space="preserve"> Specialist</w:t>
      </w:r>
    </w:p>
    <w:p w14:paraId="71B101F3" w14:textId="568F97E3" w:rsidR="00AA7ED3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color w:val="000000" w:themeColor="text1"/>
        </w:rPr>
      </w:pPr>
      <w:r w:rsidRPr="30395AE9">
        <w:rPr>
          <w:b/>
          <w:color w:val="000000" w:themeColor="text1"/>
        </w:rPr>
        <w:t>TOTAL VISTA Hours provided:</w:t>
      </w:r>
      <w:r w:rsidR="00BD3C7E" w:rsidRPr="30395AE9">
        <w:rPr>
          <w:b/>
          <w:color w:val="000000" w:themeColor="text1"/>
        </w:rPr>
        <w:t xml:space="preserve"> </w:t>
      </w:r>
      <w:r w:rsidR="00BD3C7E" w:rsidRPr="30395AE9">
        <w:rPr>
          <w:color w:val="000000" w:themeColor="text1"/>
        </w:rPr>
        <w:t>9.85 (Callin)</w:t>
      </w:r>
      <w:r w:rsidR="527AF5AC" w:rsidRPr="30395AE9">
        <w:rPr>
          <w:color w:val="000000" w:themeColor="text1"/>
        </w:rPr>
        <w:t>,</w:t>
      </w:r>
      <w:r w:rsidR="527AF5AC" w:rsidRPr="120075E1">
        <w:rPr>
          <w:color w:val="000000" w:themeColor="text1"/>
        </w:rPr>
        <w:t xml:space="preserve"> </w:t>
      </w:r>
      <w:r w:rsidR="000D0606">
        <w:rPr>
          <w:color w:val="000000" w:themeColor="text1"/>
        </w:rPr>
        <w:t>10</w:t>
      </w:r>
      <w:r w:rsidR="673999AB" w:rsidRPr="3959CAC1">
        <w:rPr>
          <w:color w:val="000000" w:themeColor="text1"/>
        </w:rPr>
        <w:t xml:space="preserve"> </w:t>
      </w:r>
      <w:r w:rsidR="527AF5AC" w:rsidRPr="120075E1">
        <w:rPr>
          <w:color w:val="000000" w:themeColor="text1"/>
        </w:rPr>
        <w:t>(Joe)</w:t>
      </w:r>
    </w:p>
    <w:p w14:paraId="54456DCF" w14:textId="006BEB31" w:rsidR="00F8595E" w:rsidRPr="00795682" w:rsidRDefault="00F8595E" w:rsidP="00475129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00F8595E">
        <w:rPr>
          <w:b/>
          <w:bCs/>
          <w:color w:val="000000" w:themeColor="text1"/>
        </w:rPr>
        <w:t>Total hours</w:t>
      </w:r>
      <w:r>
        <w:rPr>
          <w:color w:val="000000" w:themeColor="text1"/>
        </w:rPr>
        <w:t xml:space="preserve"> </w:t>
      </w:r>
      <w:r w:rsidRPr="00795682">
        <w:rPr>
          <w:color w:val="000000" w:themeColor="text1"/>
        </w:rPr>
        <w:t xml:space="preserve">= </w:t>
      </w:r>
      <w:r w:rsidR="007D4432">
        <w:rPr>
          <w:color w:val="000000" w:themeColor="text1"/>
        </w:rPr>
        <w:t>27.85</w:t>
      </w:r>
    </w:p>
    <w:p w14:paraId="672AC799" w14:textId="77777777" w:rsidR="005E070B" w:rsidRDefault="005E070B" w:rsidP="0088447E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14:paraId="47B7B4BD" w14:textId="77777777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8A4B75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7DA1DF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14:paraId="09B98187" w14:textId="77777777">
        <w:tc>
          <w:tcPr>
            <w:tcW w:w="4675" w:type="dxa"/>
            <w:gridSpan w:val="2"/>
          </w:tcPr>
          <w:p w14:paraId="6D9D907F" w14:textId="0C56C6A3" w:rsidR="00AA7ED3" w:rsidRPr="001C6A44" w:rsidRDefault="001C6A44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C6A44">
              <w:rPr>
                <w:color w:val="000000"/>
              </w:rPr>
              <w:t>March 18, 2024</w:t>
            </w:r>
          </w:p>
        </w:tc>
        <w:tc>
          <w:tcPr>
            <w:tcW w:w="4675" w:type="dxa"/>
            <w:gridSpan w:val="2"/>
          </w:tcPr>
          <w:p w14:paraId="50BD502C" w14:textId="6A5F55D9" w:rsidR="00AA7ED3" w:rsidRPr="001C6A44" w:rsidRDefault="001C6A44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C6A44">
              <w:rPr>
                <w:color w:val="000000"/>
              </w:rPr>
              <w:t>June 27, 2024</w:t>
            </w:r>
          </w:p>
        </w:tc>
      </w:tr>
      <w:tr w:rsidR="00AA7ED3" w14:paraId="4BF15BE9" w14:textId="77777777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CAACDD8" w14:textId="51A051FA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FA79AFB" w14:textId="36004C4D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="00EE53D1" w:rsidRPr="00554285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02B8253D" w14:textId="77777777">
        <w:tc>
          <w:tcPr>
            <w:tcW w:w="4675" w:type="dxa"/>
            <w:gridSpan w:val="2"/>
          </w:tcPr>
          <w:p w14:paraId="055FD37D" w14:textId="53333939" w:rsidR="00AA7ED3" w:rsidRPr="00637309" w:rsidRDefault="00EA1B5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637309">
              <w:rPr>
                <w:color w:val="000000"/>
              </w:rPr>
              <w:t>Overcome that Funder’s appreciate the work but don’t fund because their services are not enough of the Funder’s focus or not direct service</w:t>
            </w:r>
          </w:p>
        </w:tc>
        <w:tc>
          <w:tcPr>
            <w:tcW w:w="4675" w:type="dxa"/>
            <w:gridSpan w:val="2"/>
          </w:tcPr>
          <w:p w14:paraId="2C42E305" w14:textId="06F2155C" w:rsidR="00AA7ED3" w:rsidRPr="00F1473A" w:rsidRDefault="00E51455" w:rsidP="00E51455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color w:val="000000"/>
              </w:rPr>
            </w:pPr>
            <w:r w:rsidRPr="2BA2B0A0">
              <w:rPr>
                <w:color w:val="000000" w:themeColor="text1"/>
              </w:rPr>
              <w:t xml:space="preserve">Especially with Joe helping with crafting some of </w:t>
            </w:r>
            <w:r w:rsidRPr="2BA2B0A0">
              <w:rPr>
                <w:color w:val="000000" w:themeColor="text1"/>
              </w:rPr>
              <w:t>narrative and</w:t>
            </w:r>
            <w:r w:rsidRPr="2BA2B0A0">
              <w:rPr>
                <w:color w:val="000000" w:themeColor="text1"/>
              </w:rPr>
              <w:t xml:space="preserve"> </w:t>
            </w:r>
            <w:r w:rsidR="3E5EAD62" w:rsidRPr="2BA2B0A0">
              <w:rPr>
                <w:color w:val="000000" w:themeColor="text1"/>
              </w:rPr>
              <w:t>picking</w:t>
            </w:r>
            <w:r w:rsidRPr="2BA2B0A0">
              <w:rPr>
                <w:color w:val="000000" w:themeColor="text1"/>
              </w:rPr>
              <w:t xml:space="preserve"> out buzz words that align with the work they do</w:t>
            </w:r>
            <w:r w:rsidR="001831E2" w:rsidRPr="2BA2B0A0">
              <w:rPr>
                <w:color w:val="000000" w:themeColor="text1"/>
              </w:rPr>
              <w:t>.</w:t>
            </w:r>
          </w:p>
          <w:p w14:paraId="48410DB8" w14:textId="497C66E3" w:rsidR="00E51455" w:rsidRDefault="00E51455" w:rsidP="00E51455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2BA2B0A0">
              <w:rPr>
                <w:color w:val="000000" w:themeColor="text1"/>
              </w:rPr>
              <w:t xml:space="preserve">How to present the work they do in a compelling </w:t>
            </w:r>
            <w:r w:rsidR="2683F6F1" w:rsidRPr="2BA2B0A0">
              <w:rPr>
                <w:color w:val="000000" w:themeColor="text1"/>
              </w:rPr>
              <w:t>manner</w:t>
            </w:r>
            <w:r w:rsidR="001831E2" w:rsidRPr="2BA2B0A0">
              <w:rPr>
                <w:color w:val="000000" w:themeColor="text1"/>
              </w:rPr>
              <w:t>.</w:t>
            </w:r>
          </w:p>
        </w:tc>
      </w:tr>
      <w:tr w:rsidR="00AA7ED3" w14:paraId="70A9E5CD" w14:textId="77777777">
        <w:tc>
          <w:tcPr>
            <w:tcW w:w="4675" w:type="dxa"/>
            <w:gridSpan w:val="2"/>
          </w:tcPr>
          <w:p w14:paraId="6D793D05" w14:textId="33FA6B30" w:rsidR="00AA7ED3" w:rsidRPr="00637309" w:rsidRDefault="00724824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637309">
              <w:rPr>
                <w:color w:val="000000"/>
              </w:rPr>
              <w:t>Overcome the past reputation of the organization</w:t>
            </w:r>
          </w:p>
        </w:tc>
        <w:tc>
          <w:tcPr>
            <w:tcW w:w="4675" w:type="dxa"/>
            <w:gridSpan w:val="2"/>
          </w:tcPr>
          <w:p w14:paraId="5F26DAEF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285F93A9" w14:textId="77777777">
        <w:tc>
          <w:tcPr>
            <w:tcW w:w="4675" w:type="dxa"/>
            <w:gridSpan w:val="2"/>
          </w:tcPr>
          <w:p w14:paraId="40E1E7A7" w14:textId="22432F5D" w:rsidR="00AA7ED3" w:rsidRPr="00637309" w:rsidRDefault="00CF4C82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637309">
              <w:rPr>
                <w:color w:val="000000"/>
              </w:rPr>
              <w:t>Tools in place to make the job easier</w:t>
            </w:r>
          </w:p>
        </w:tc>
        <w:tc>
          <w:tcPr>
            <w:tcW w:w="4675" w:type="dxa"/>
            <w:gridSpan w:val="2"/>
          </w:tcPr>
          <w:p w14:paraId="3580C703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3E947B0" w14:textId="77777777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75B07E80" w14:textId="66AF1580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="009A1EFC" w:rsidRPr="003E6618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0EF1F8FA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>
        <w:tc>
          <w:tcPr>
            <w:tcW w:w="4675" w:type="dxa"/>
            <w:gridSpan w:val="2"/>
          </w:tcPr>
          <w:p w14:paraId="577025F8" w14:textId="0969B6AF" w:rsidR="00AA7ED3" w:rsidRPr="00637309" w:rsidRDefault="00D95C6F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637309">
              <w:rPr>
                <w:color w:val="000000"/>
              </w:rPr>
              <w:t>Finding grants – aligned with capacity building/infrastructure</w:t>
            </w:r>
          </w:p>
        </w:tc>
        <w:tc>
          <w:tcPr>
            <w:tcW w:w="4675" w:type="dxa"/>
            <w:gridSpan w:val="2"/>
          </w:tcPr>
          <w:p w14:paraId="046D7ED4" w14:textId="6134F5E3" w:rsidR="00AA7ED3" w:rsidRPr="00A86DB1" w:rsidRDefault="00A86DB1" w:rsidP="002E1118">
            <w:pPr>
              <w:pStyle w:val="NormalWeb"/>
              <w:spacing w:after="0"/>
              <w:rPr>
                <w:color w:val="000000"/>
              </w:rPr>
            </w:pPr>
            <w:r w:rsidRPr="42A94B85">
              <w:rPr>
                <w:color w:val="000000" w:themeColor="text1"/>
              </w:rPr>
              <w:t>Provided a</w:t>
            </w:r>
            <w:r w:rsidRPr="42A94B85">
              <w:rPr>
                <w:color w:val="000000" w:themeColor="text1"/>
              </w:rPr>
              <w:t>n overview of several grant research tools commonly used by our team – including the CGG, the Foundation Giving in CO Report, and the CO Community Funding Guide – quick links</w:t>
            </w:r>
            <w:r w:rsidR="002E1118">
              <w:rPr>
                <w:color w:val="000000"/>
              </w:rPr>
              <w:t xml:space="preserve">; </w:t>
            </w:r>
            <w:r w:rsidR="002E1118" w:rsidRPr="002E1118">
              <w:rPr>
                <w:color w:val="000000"/>
              </w:rPr>
              <w:t>Complete</w:t>
            </w:r>
            <w:r w:rsidR="002E1118">
              <w:rPr>
                <w:color w:val="000000"/>
              </w:rPr>
              <w:t xml:space="preserve">d </w:t>
            </w:r>
            <w:r w:rsidR="002E1118" w:rsidRPr="002E1118">
              <w:rPr>
                <w:color w:val="000000"/>
              </w:rPr>
              <w:t>grants research (ahead of time), and present</w:t>
            </w:r>
            <w:r w:rsidR="002E1118">
              <w:rPr>
                <w:color w:val="000000"/>
              </w:rPr>
              <w:t>ed</w:t>
            </w:r>
            <w:r w:rsidR="002E1118" w:rsidRPr="002E1118">
              <w:rPr>
                <w:color w:val="000000"/>
              </w:rPr>
              <w:t xml:space="preserve"> at least three prospective funders and grants in a grants calendar tool</w:t>
            </w:r>
            <w:r w:rsidR="00A03FAF">
              <w:rPr>
                <w:color w:val="000000"/>
              </w:rPr>
              <w:t>; CGG overview with Callin and follow-up with Marcy at CRC</w:t>
            </w:r>
          </w:p>
        </w:tc>
      </w:tr>
      <w:tr w:rsidR="00AA7ED3" w14:paraId="300EDB66" w14:textId="77777777">
        <w:tc>
          <w:tcPr>
            <w:tcW w:w="4675" w:type="dxa"/>
            <w:gridSpan w:val="2"/>
          </w:tcPr>
          <w:p w14:paraId="64B96918" w14:textId="7F0DB698" w:rsidR="00AA7ED3" w:rsidRPr="00637309" w:rsidRDefault="00F8442F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637309">
              <w:rPr>
                <w:color w:val="000000"/>
              </w:rPr>
              <w:t>Preparing a compelling narrative</w:t>
            </w:r>
          </w:p>
        </w:tc>
        <w:tc>
          <w:tcPr>
            <w:tcW w:w="4675" w:type="dxa"/>
            <w:gridSpan w:val="2"/>
          </w:tcPr>
          <w:p w14:paraId="3801971C" w14:textId="7BC3EE27" w:rsidR="00AA7ED3" w:rsidRPr="00717F48" w:rsidRDefault="00A86DB1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Cato completed M</w:t>
            </w:r>
            <w:r w:rsidR="003C1B12" w:rsidRPr="00717F48">
              <w:rPr>
                <w:color w:val="000000"/>
              </w:rPr>
              <w:t>arketing Worksheet</w:t>
            </w:r>
            <w:r w:rsidR="00717F48" w:rsidRPr="00717F48">
              <w:rPr>
                <w:color w:val="000000"/>
              </w:rPr>
              <w:t xml:space="preserve"> prep &amp; review</w:t>
            </w:r>
            <w:r>
              <w:rPr>
                <w:color w:val="000000"/>
              </w:rPr>
              <w:t>ed</w:t>
            </w:r>
            <w:r w:rsidR="00717F48" w:rsidRPr="00717F48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with team; </w:t>
            </w:r>
            <w:r w:rsidR="00E01F9B">
              <w:rPr>
                <w:color w:val="000000"/>
              </w:rPr>
              <w:t>Review and submission of Boettcher Foundation grant ask</w:t>
            </w:r>
          </w:p>
        </w:tc>
      </w:tr>
      <w:tr w:rsidR="00AA7ED3" w14:paraId="7736873A" w14:textId="77777777">
        <w:tc>
          <w:tcPr>
            <w:tcW w:w="4675" w:type="dxa"/>
            <w:gridSpan w:val="2"/>
          </w:tcPr>
          <w:p w14:paraId="4503A3CF" w14:textId="2E991498" w:rsidR="00AA7ED3" w:rsidRPr="00637309" w:rsidRDefault="00A57CE8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637309">
              <w:rPr>
                <w:color w:val="000000"/>
              </w:rPr>
              <w:lastRenderedPageBreak/>
              <w:t>Funder Relationship Coaching</w:t>
            </w:r>
          </w:p>
        </w:tc>
        <w:tc>
          <w:tcPr>
            <w:tcW w:w="4675" w:type="dxa"/>
            <w:gridSpan w:val="2"/>
          </w:tcPr>
          <w:p w14:paraId="37B0082D" w14:textId="61A807A0" w:rsidR="00AA7ED3" w:rsidRPr="00E01F9B" w:rsidRDefault="00E01F9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E01F9B">
              <w:rPr>
                <w:color w:val="000000"/>
              </w:rPr>
              <w:t>Cato prepared ENN’s elevator pitch</w:t>
            </w:r>
            <w:r>
              <w:rPr>
                <w:color w:val="000000"/>
              </w:rPr>
              <w:t>/script for approaching funders</w:t>
            </w:r>
            <w:r w:rsidR="009A7B3D">
              <w:rPr>
                <w:color w:val="000000"/>
              </w:rPr>
              <w:t>; tips &amp; tricks from CRC</w:t>
            </w:r>
          </w:p>
        </w:tc>
      </w:tr>
      <w:tr w:rsidR="00AA7ED3" w14:paraId="3DED8449" w14:textId="77777777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14:paraId="01EEB6F5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14:paraId="6E757192" w14:textId="77777777">
        <w:trPr>
          <w:trHeight w:val="848"/>
        </w:trPr>
        <w:tc>
          <w:tcPr>
            <w:tcW w:w="9350" w:type="dxa"/>
            <w:gridSpan w:val="4"/>
          </w:tcPr>
          <w:p w14:paraId="5BF8AF99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1B2F79EB" w14:textId="77777777">
        <w:trPr>
          <w:trHeight w:val="360"/>
        </w:trPr>
        <w:tc>
          <w:tcPr>
            <w:tcW w:w="3116" w:type="dxa"/>
            <w:shd w:val="clear" w:color="auto" w:fill="D9D9D9" w:themeFill="background1" w:themeFillShade="D9"/>
          </w:tcPr>
          <w:p w14:paraId="22ADEBDF" w14:textId="5FC696F6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="00F96817" w:rsidRPr="00554285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</w:t>
            </w:r>
            <w:proofErr w:type="gramStart"/>
            <w:r w:rsidR="00F96817">
              <w:rPr>
                <w:i/>
                <w:iCs/>
                <w:color w:val="000000"/>
              </w:rPr>
              <w:t>Consultants</w:t>
            </w:r>
            <w:proofErr w:type="gramEnd"/>
            <w:r w:rsidR="00F96817">
              <w:rPr>
                <w:i/>
                <w:iCs/>
                <w:color w:val="000000"/>
              </w:rPr>
              <w:t xml:space="preserve"> &amp; </w:t>
            </w:r>
            <w:r w:rsidR="00F96817" w:rsidRPr="00554285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14:paraId="053E8E0D" w14:textId="471D1361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9B04ABA" w14:textId="3048A260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14:paraId="76926872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4918B14" w14:textId="18E542C7" w:rsidR="0034585D" w:rsidRDefault="009A7B3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Anschutz Family Foundation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1E91678B" w14:textId="3FEFBF4B" w:rsidR="0034585D" w:rsidRDefault="00210E4A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Submitted LOI</w:t>
            </w:r>
            <w:r w:rsidRPr="00F834E9">
              <w:rPr>
                <w:b/>
                <w:bCs/>
                <w:i/>
                <w:iCs/>
                <w:color w:val="000000"/>
              </w:rPr>
              <w:t>, and may receive invitatio</w:t>
            </w:r>
            <w:r w:rsidR="00F834E9">
              <w:rPr>
                <w:b/>
                <w:bCs/>
                <w:i/>
                <w:iCs/>
                <w:color w:val="000000"/>
              </w:rPr>
              <w:t>n to apply</w:t>
            </w:r>
          </w:p>
        </w:tc>
        <w:tc>
          <w:tcPr>
            <w:tcW w:w="3117" w:type="dxa"/>
            <w:shd w:val="clear" w:color="auto" w:fill="auto"/>
          </w:tcPr>
          <w:p w14:paraId="2516CBBA" w14:textId="780DCD7F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347B81AE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726ACB0" w14:textId="74036BF5" w:rsidR="0034585D" w:rsidRDefault="009A7B3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Boettcher Foundation</w:t>
            </w:r>
            <w:r w:rsidR="00C95FC8">
              <w:rPr>
                <w:b/>
                <w:bCs/>
                <w:color w:val="000000"/>
              </w:rPr>
              <w:t xml:space="preserve"> (due May 31, 2024)</w:t>
            </w:r>
            <w:r w:rsidR="005D7596">
              <w:rPr>
                <w:b/>
                <w:bCs/>
                <w:color w:val="000000"/>
              </w:rPr>
              <w:t xml:space="preserve"> – will find out on July 19</w:t>
            </w:r>
            <w:r w:rsidR="004629A9">
              <w:rPr>
                <w:b/>
                <w:bCs/>
                <w:color w:val="000000"/>
              </w:rPr>
              <w:t xml:space="preserve"> – Leadership Practitioner Grant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31BBC669" w14:textId="6EC02080" w:rsidR="0034585D" w:rsidRDefault="004629A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$10k</w:t>
            </w:r>
          </w:p>
        </w:tc>
        <w:tc>
          <w:tcPr>
            <w:tcW w:w="3117" w:type="dxa"/>
            <w:shd w:val="clear" w:color="auto" w:fill="auto"/>
          </w:tcPr>
          <w:p w14:paraId="69BDE15C" w14:textId="22AFA3AB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C95FC8" w14:paraId="2A8C975F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59EF37BD" w14:textId="44C916BE" w:rsidR="00C95FC8" w:rsidRDefault="00C95FC8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Gates Family Foundation 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493A22B4" w14:textId="77777777" w:rsidR="00C95FC8" w:rsidRDefault="00C95FC8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56523373" w14:textId="77777777" w:rsidR="00C95FC8" w:rsidRDefault="00C95FC8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14:paraId="5C922C53" w14:textId="77777777" w:rsidR="00AA7ED3" w:rsidRDefault="00AA7ED3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2270B6BA" w14:textId="310E21A0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6D0F28">
        <w:rPr>
          <w:rFonts w:ascii="Times New Roman" w:hAnsi="Times New Roman" w:cs="Times New Roman"/>
          <w:b/>
          <w:bCs/>
          <w:color w:val="auto"/>
        </w:rPr>
        <w:t xml:space="preserve">What did you most appreciate about working with </w:t>
      </w:r>
      <w:proofErr w:type="spellStart"/>
      <w:r w:rsidRPr="006D0F28">
        <w:rPr>
          <w:rFonts w:ascii="Times New Roman" w:hAnsi="Times New Roman" w:cs="Times New Roman"/>
          <w:b/>
          <w:bCs/>
          <w:color w:val="auto"/>
        </w:rPr>
        <w:t>GrantCorps</w:t>
      </w:r>
      <w:proofErr w:type="spellEnd"/>
      <w:r w:rsidRPr="00A5699D">
        <w:rPr>
          <w:rFonts w:ascii="Times New Roman" w:hAnsi="Times New Roman" w:cs="Times New Roman"/>
          <w:color w:val="auto"/>
        </w:rPr>
        <w:t>?</w:t>
      </w:r>
    </w:p>
    <w:p w14:paraId="7A479066" w14:textId="0EC5F908" w:rsidR="006D0F28" w:rsidRDefault="006D0F28" w:rsidP="006D0F28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Working with people who are passionate about NPOs and with a nonprofit that understands the struggles that ENN faces as a capacity-building organization</w:t>
      </w:r>
    </w:p>
    <w:p w14:paraId="39D7688C" w14:textId="77777777" w:rsidR="001831E2" w:rsidRDefault="006D0F28" w:rsidP="001831E2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Team – Joe, Callin, and Katy</w:t>
      </w:r>
    </w:p>
    <w:p w14:paraId="561D6E2F" w14:textId="0EC86BAC" w:rsidR="006D0F28" w:rsidRPr="001831E2" w:rsidRDefault="7C999BD6" w:rsidP="001831E2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 w:rsidRPr="001831E2">
        <w:rPr>
          <w:rFonts w:ascii="Times New Roman" w:hAnsi="Times New Roman" w:cs="Times New Roman"/>
          <w:color w:val="auto"/>
        </w:rPr>
        <w:t>Working with an organization with a parallel understanding.</w:t>
      </w:r>
    </w:p>
    <w:p w14:paraId="48B1C463" w14:textId="77777777" w:rsidR="00F1473A" w:rsidRDefault="00F1473A" w:rsidP="006D0F28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14:paraId="591ED1DD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1831E2">
        <w:rPr>
          <w:rFonts w:ascii="Times New Roman" w:hAnsi="Times New Roman" w:cs="Times New Roman"/>
          <w:b/>
          <w:bCs/>
          <w:color w:val="auto"/>
        </w:rPr>
        <w:t>Did we help you address the grant development needs we identified in our Intake Meeting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0E65F264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1831E2">
        <w:rPr>
          <w:rFonts w:ascii="Times New Roman" w:hAnsi="Times New Roman" w:cs="Times New Roman"/>
          <w:b/>
          <w:bCs/>
          <w:color w:val="auto"/>
        </w:rPr>
        <w:t>If so, how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78109767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14:paraId="2F8D49A6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5A4F2943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1831E2">
        <w:rPr>
          <w:rFonts w:ascii="Times New Roman" w:hAnsi="Times New Roman" w:cs="Times New Roman"/>
          <w:b/>
          <w:bCs/>
          <w:color w:val="auto"/>
        </w:rPr>
        <w:t xml:space="preserve">What activities and services provided by </w:t>
      </w:r>
      <w:proofErr w:type="spellStart"/>
      <w:r w:rsidRPr="001831E2">
        <w:rPr>
          <w:rFonts w:ascii="Times New Roman" w:hAnsi="Times New Roman" w:cs="Times New Roman"/>
          <w:b/>
          <w:bCs/>
          <w:color w:val="auto"/>
        </w:rPr>
        <w:t>GrantCorps</w:t>
      </w:r>
      <w:proofErr w:type="spellEnd"/>
      <w:r w:rsidRPr="001831E2">
        <w:rPr>
          <w:rFonts w:ascii="Times New Roman" w:hAnsi="Times New Roman" w:cs="Times New Roman"/>
          <w:b/>
          <w:bCs/>
          <w:color w:val="auto"/>
        </w:rPr>
        <w:t xml:space="preserve"> were most helpful to you and your organization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3E041C7C" w14:textId="607722D8" w:rsidR="00DC3F6F" w:rsidRDefault="00DC3F6F" w:rsidP="001831E2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The ability to send current grant narratives they are working on, and to get direct feedback in real time.</w:t>
      </w:r>
    </w:p>
    <w:p w14:paraId="407C923E" w14:textId="75D1D689" w:rsidR="00DC3F6F" w:rsidRDefault="00DC3F6F" w:rsidP="001831E2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Role play – narrowing down the intros and the ask directly from people who have worked with funders. </w:t>
      </w:r>
    </w:p>
    <w:p w14:paraId="29EEE5E1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1831E2">
        <w:rPr>
          <w:rFonts w:ascii="Times New Roman" w:hAnsi="Times New Roman" w:cs="Times New Roman"/>
          <w:b/>
          <w:bCs/>
          <w:color w:val="auto"/>
        </w:rPr>
        <w:t>Why</w:t>
      </w:r>
      <w:r>
        <w:rPr>
          <w:rFonts w:ascii="Times New Roman" w:hAnsi="Times New Roman" w:cs="Times New Roman"/>
          <w:color w:val="auto"/>
        </w:rPr>
        <w:t>?</w:t>
      </w:r>
    </w:p>
    <w:p w14:paraId="4CF5A9DA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0781E41E" w14:textId="77777777" w:rsidR="005E4D6E" w:rsidRPr="00F83708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bookmarkStart w:id="0" w:name="_Int_2yFbeKF4"/>
      <w:r>
        <w:rPr>
          <w:rFonts w:ascii="Times New Roman" w:hAnsi="Times New Roman" w:cs="Times New Roman"/>
          <w:color w:val="auto"/>
        </w:rPr>
        <w:t xml:space="preserve">Did you apply for any NEW grants </w:t>
      </w:r>
      <w:proofErr w:type="gramStart"/>
      <w:r>
        <w:rPr>
          <w:rFonts w:ascii="Times New Roman" w:hAnsi="Times New Roman" w:cs="Times New Roman"/>
          <w:color w:val="auto"/>
        </w:rPr>
        <w:t>as a result of</w:t>
      </w:r>
      <w:proofErr w:type="gramEnd"/>
      <w:r>
        <w:rPr>
          <w:rFonts w:ascii="Times New Roman" w:hAnsi="Times New Roman" w:cs="Times New Roman"/>
          <w:color w:val="auto"/>
        </w:rPr>
        <w:t xml:space="preserve"> the program?</w:t>
      </w:r>
      <w:bookmarkEnd w:id="0"/>
      <w:r>
        <w:rPr>
          <w:rFonts w:ascii="Times New Roman" w:hAnsi="Times New Roman" w:cs="Times New Roman"/>
          <w:color w:val="auto"/>
        </w:rPr>
        <w:t xml:space="preserve"> 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>
        <w:rPr>
          <w:rFonts w:ascii="Times New Roman" w:hAnsi="Times New Roman" w:cs="Times New Roman"/>
          <w:i/>
          <w:iCs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</w:p>
    <w:p w14:paraId="1D191729" w14:textId="3C5D25B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867F7E">
        <w:rPr>
          <w:rFonts w:ascii="Times New Roman" w:hAnsi="Times New Roman" w:cs="Times New Roman"/>
          <w:b/>
          <w:bCs/>
          <w:color w:val="auto"/>
        </w:rPr>
        <w:t>If so, which ones</w:t>
      </w:r>
      <w:r>
        <w:rPr>
          <w:rFonts w:ascii="Times New Roman" w:hAnsi="Times New Roman" w:cs="Times New Roman"/>
          <w:color w:val="auto"/>
        </w:rPr>
        <w:t xml:space="preserve">? </w:t>
      </w:r>
      <w:r w:rsidR="684276C7" w:rsidRPr="6BA9842F">
        <w:rPr>
          <w:rFonts w:ascii="Times New Roman" w:hAnsi="Times New Roman" w:cs="Times New Roman"/>
          <w:color w:val="auto"/>
        </w:rPr>
        <w:t>Boet</w:t>
      </w:r>
      <w:r w:rsidR="00867F7E" w:rsidRPr="6BA9842F">
        <w:rPr>
          <w:rFonts w:ascii="Times New Roman" w:hAnsi="Times New Roman" w:cs="Times New Roman"/>
          <w:color w:val="auto"/>
        </w:rPr>
        <w:t>t</w:t>
      </w:r>
      <w:r w:rsidR="684276C7" w:rsidRPr="6BA9842F">
        <w:rPr>
          <w:rFonts w:ascii="Times New Roman" w:hAnsi="Times New Roman" w:cs="Times New Roman"/>
          <w:color w:val="auto"/>
        </w:rPr>
        <w:t>cher</w:t>
      </w:r>
      <w:r w:rsidR="4AEC2DB7" w:rsidRPr="6BA9842F">
        <w:rPr>
          <w:rFonts w:ascii="Times New Roman" w:hAnsi="Times New Roman" w:cs="Times New Roman"/>
          <w:color w:val="auto"/>
        </w:rPr>
        <w:t xml:space="preserve"> Leadership </w:t>
      </w:r>
      <w:r w:rsidR="4AEC2DB7" w:rsidRPr="67DF95EF">
        <w:rPr>
          <w:rFonts w:ascii="Times New Roman" w:hAnsi="Times New Roman" w:cs="Times New Roman"/>
          <w:color w:val="auto"/>
        </w:rPr>
        <w:t>Practitioner</w:t>
      </w:r>
      <w:r w:rsidR="4AEC2DB7" w:rsidRPr="6BA9842F">
        <w:rPr>
          <w:rFonts w:ascii="Times New Roman" w:hAnsi="Times New Roman" w:cs="Times New Roman"/>
          <w:color w:val="auto"/>
        </w:rPr>
        <w:t xml:space="preserve"> grant</w:t>
      </w:r>
    </w:p>
    <w:p w14:paraId="3BBCCF9F" w14:textId="5185A9C4" w:rsidR="684276C7" w:rsidRDefault="684276C7" w:rsidP="00867F7E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 w:rsidRPr="00B91AA9">
        <w:rPr>
          <w:rFonts w:ascii="Times New Roman" w:hAnsi="Times New Roman" w:cs="Times New Roman"/>
          <w:color w:val="auto"/>
        </w:rPr>
        <w:t xml:space="preserve">Discovered the value of </w:t>
      </w:r>
      <w:r w:rsidRPr="33C65C79">
        <w:rPr>
          <w:rFonts w:ascii="Times New Roman" w:hAnsi="Times New Roman" w:cs="Times New Roman"/>
          <w:color w:val="auto"/>
        </w:rPr>
        <w:t xml:space="preserve">direct </w:t>
      </w:r>
      <w:r w:rsidRPr="02208419">
        <w:rPr>
          <w:rFonts w:ascii="Times New Roman" w:hAnsi="Times New Roman" w:cs="Times New Roman"/>
          <w:color w:val="auto"/>
        </w:rPr>
        <w:t>conversation</w:t>
      </w:r>
      <w:r w:rsidRPr="458A0ABF">
        <w:rPr>
          <w:rFonts w:ascii="Times New Roman" w:hAnsi="Times New Roman" w:cs="Times New Roman"/>
          <w:color w:val="auto"/>
        </w:rPr>
        <w:t xml:space="preserve">. </w:t>
      </w:r>
    </w:p>
    <w:p w14:paraId="669A4593" w14:textId="6117C980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5D442A">
        <w:rPr>
          <w:rFonts w:ascii="Times New Roman" w:hAnsi="Times New Roman" w:cs="Times New Roman"/>
          <w:b/>
          <w:bCs/>
          <w:color w:val="auto"/>
        </w:rPr>
        <w:t>What were the $ amounts requested</w:t>
      </w:r>
      <w:r>
        <w:rPr>
          <w:rFonts w:ascii="Times New Roman" w:hAnsi="Times New Roman" w:cs="Times New Roman"/>
          <w:color w:val="auto"/>
        </w:rPr>
        <w:t>?</w:t>
      </w:r>
      <w:r w:rsidR="1D7A567A" w:rsidRPr="359256F9">
        <w:rPr>
          <w:rFonts w:ascii="Times New Roman" w:hAnsi="Times New Roman" w:cs="Times New Roman"/>
          <w:color w:val="auto"/>
        </w:rPr>
        <w:t xml:space="preserve"> </w:t>
      </w:r>
      <w:r w:rsidR="1D7A567A" w:rsidRPr="3704C944">
        <w:rPr>
          <w:rFonts w:ascii="Times New Roman" w:hAnsi="Times New Roman" w:cs="Times New Roman"/>
          <w:color w:val="auto"/>
        </w:rPr>
        <w:t>$</w:t>
      </w:r>
      <w:r w:rsidR="1D7A567A" w:rsidRPr="1A104CE2">
        <w:rPr>
          <w:rFonts w:ascii="Times New Roman" w:hAnsi="Times New Roman" w:cs="Times New Roman"/>
          <w:color w:val="auto"/>
        </w:rPr>
        <w:t>10K</w:t>
      </w:r>
    </w:p>
    <w:p w14:paraId="476C15C2" w14:textId="3F481D7D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5D442A">
        <w:rPr>
          <w:rFonts w:ascii="Times New Roman" w:hAnsi="Times New Roman" w:cs="Times New Roman"/>
          <w:b/>
          <w:bCs/>
          <w:color w:val="auto"/>
        </w:rPr>
        <w:t>Have any of these grants been awarded</w:t>
      </w:r>
      <w:r>
        <w:rPr>
          <w:rFonts w:ascii="Times New Roman" w:hAnsi="Times New Roman" w:cs="Times New Roman"/>
          <w:color w:val="auto"/>
        </w:rPr>
        <w:t>?</w:t>
      </w:r>
      <w:r w:rsidR="646F281E" w:rsidRPr="1A104CE2">
        <w:rPr>
          <w:rFonts w:ascii="Times New Roman" w:hAnsi="Times New Roman" w:cs="Times New Roman"/>
          <w:color w:val="auto"/>
        </w:rPr>
        <w:t xml:space="preserve"> </w:t>
      </w:r>
      <w:r w:rsidR="646F281E" w:rsidRPr="1F85C06B">
        <w:rPr>
          <w:rFonts w:ascii="Times New Roman" w:hAnsi="Times New Roman" w:cs="Times New Roman"/>
          <w:color w:val="auto"/>
        </w:rPr>
        <w:t>In process</w:t>
      </w:r>
    </w:p>
    <w:p w14:paraId="188B88E6" w14:textId="77777777" w:rsidR="005E4D6E" w:rsidRPr="00A5699D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3C0F95BA" w14:textId="77777777" w:rsidR="005E4D6E" w:rsidRPr="00554285" w:rsidRDefault="005E4D6E" w:rsidP="005E4D6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442A">
        <w:rPr>
          <w:rFonts w:ascii="Times New Roman" w:hAnsi="Times New Roman" w:cs="Times New Roman"/>
          <w:b/>
          <w:bCs/>
          <w:sz w:val="24"/>
          <w:szCs w:val="24"/>
        </w:rPr>
        <w:t>How can we improve the program</w:t>
      </w:r>
      <w:r w:rsidRPr="00554285">
        <w:rPr>
          <w:rFonts w:ascii="Times New Roman" w:hAnsi="Times New Roman" w:cs="Times New Roman"/>
          <w:sz w:val="24"/>
          <w:szCs w:val="24"/>
        </w:rPr>
        <w:t>?</w:t>
      </w:r>
    </w:p>
    <w:p w14:paraId="3CEFE6EC" w14:textId="181DDD2B" w:rsidR="005E4D6E" w:rsidRDefault="00A057D0" w:rsidP="00A057D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Liked the focused sessions</w:t>
      </w:r>
    </w:p>
    <w:p w14:paraId="29591D16" w14:textId="1A4B7871" w:rsidR="00A057D0" w:rsidRDefault="00A057D0" w:rsidP="00A057D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her, kicked off at an extremely busy time, so she couldn’t take advantage of all the support</w:t>
      </w:r>
    </w:p>
    <w:p w14:paraId="1339E850" w14:textId="4BB6A578" w:rsidR="00A057D0" w:rsidRDefault="00A057D0" w:rsidP="00A057D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Expectations in timeframe for services </w:t>
      </w:r>
      <w:r w:rsidR="00944B71">
        <w:rPr>
          <w:rFonts w:ascii="Times New Roman" w:hAnsi="Times New Roman" w:cs="Times New Roman"/>
          <w:sz w:val="24"/>
          <w:szCs w:val="24"/>
        </w:rPr>
        <w:t>–</w:t>
      </w:r>
      <w:r w:rsidR="005548C2">
        <w:rPr>
          <w:rFonts w:ascii="Times New Roman" w:hAnsi="Times New Roman" w:cs="Times New Roman"/>
          <w:sz w:val="24"/>
          <w:szCs w:val="24"/>
        </w:rPr>
        <w:t xml:space="preserve"> </w:t>
      </w:r>
      <w:r w:rsidR="00944B71">
        <w:rPr>
          <w:rFonts w:ascii="Times New Roman" w:hAnsi="Times New Roman" w:cs="Times New Roman"/>
          <w:sz w:val="24"/>
          <w:szCs w:val="24"/>
        </w:rPr>
        <w:t>and so this could have been helpful for planning</w:t>
      </w:r>
    </w:p>
    <w:p w14:paraId="6E835DDB" w14:textId="47B7B8F9" w:rsidR="00944B71" w:rsidRDefault="00944B71" w:rsidP="00944B71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Options for customizing the program to a certain timeframe</w:t>
      </w:r>
    </w:p>
    <w:p w14:paraId="28519309" w14:textId="3F91BB5E" w:rsidR="00944B71" w:rsidRDefault="00944B71" w:rsidP="00944B71">
      <w:pPr>
        <w:pStyle w:val="ListParagraph"/>
        <w:numPr>
          <w:ilvl w:val="2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Fall/spring</w:t>
      </w:r>
    </w:p>
    <w:p w14:paraId="291F111F" w14:textId="01A1D4EF" w:rsidR="00CE6D96" w:rsidRPr="00A057D0" w:rsidRDefault="00CE6D96" w:rsidP="00CE6D9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things were more carved out – Ex.) every Monday this is the time that she will devote to the work that would be helpful. </w:t>
      </w:r>
    </w:p>
    <w:p w14:paraId="3BE74F08" w14:textId="77777777" w:rsidR="005D442A" w:rsidRDefault="005D442A" w:rsidP="005E4D6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7ACA38" w14:textId="5655FD67" w:rsidR="005E4D6E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D442A">
        <w:rPr>
          <w:rFonts w:ascii="Times New Roman" w:hAnsi="Times New Roman" w:cs="Times New Roman"/>
          <w:b/>
          <w:bCs/>
          <w:sz w:val="24"/>
          <w:szCs w:val="24"/>
        </w:rPr>
        <w:t>Anything else you would like us to know</w:t>
      </w:r>
      <w:r w:rsidRPr="00F83708">
        <w:rPr>
          <w:rFonts w:ascii="Times New Roman" w:hAnsi="Times New Roman" w:cs="Times New Roman"/>
          <w:sz w:val="24"/>
          <w:szCs w:val="24"/>
        </w:rPr>
        <w:t>?</w:t>
      </w:r>
    </w:p>
    <w:p w14:paraId="70F91C29" w14:textId="21F0D649" w:rsidR="00667A63" w:rsidRDefault="00667A63" w:rsidP="00667A6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7A63">
        <w:rPr>
          <w:rFonts w:ascii="Times New Roman" w:hAnsi="Times New Roman" w:cs="Times New Roman"/>
          <w:sz w:val="24"/>
          <w:szCs w:val="24"/>
        </w:rPr>
        <w:t xml:space="preserve">A more elevated version of </w:t>
      </w:r>
      <w:proofErr w:type="spellStart"/>
      <w:r w:rsidRPr="00667A63">
        <w:rPr>
          <w:rFonts w:ascii="Times New Roman" w:hAnsi="Times New Roman" w:cs="Times New Roman"/>
          <w:sz w:val="24"/>
          <w:szCs w:val="24"/>
        </w:rPr>
        <w:t>GrantCorps</w:t>
      </w:r>
      <w:proofErr w:type="spellEnd"/>
      <w:r w:rsidRPr="00667A63">
        <w:rPr>
          <w:rFonts w:ascii="Times New Roman" w:hAnsi="Times New Roman" w:cs="Times New Roman"/>
          <w:sz w:val="24"/>
          <w:szCs w:val="24"/>
        </w:rPr>
        <w:t xml:space="preserve"> could be helpful… </w:t>
      </w:r>
    </w:p>
    <w:p w14:paraId="166F9E83" w14:textId="2A11CB6B" w:rsidR="00667A63" w:rsidRDefault="00667A63" w:rsidP="00667A6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Cato already knows the basics of </w:t>
      </w:r>
      <w:proofErr w:type="spellStart"/>
      <w:r>
        <w:rPr>
          <w:rFonts w:ascii="Times New Roman" w:hAnsi="Times New Roman" w:cs="Times New Roman"/>
          <w:sz w:val="24"/>
          <w:szCs w:val="24"/>
        </w:rPr>
        <w:t>grantwriting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etc. </w:t>
      </w:r>
    </w:p>
    <w:p w14:paraId="5C85863F" w14:textId="1F589D9A" w:rsidR="00667A63" w:rsidRDefault="00667A63" w:rsidP="00667A6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would the next levels be? </w:t>
      </w:r>
    </w:p>
    <w:p w14:paraId="08F9BE93" w14:textId="2864CCAF" w:rsidR="009F0D30" w:rsidRDefault="009F0D30" w:rsidP="009F0D30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the basics – and up!</w:t>
      </w:r>
    </w:p>
    <w:p w14:paraId="55A301E8" w14:textId="5E041B1E" w:rsidR="005F712A" w:rsidRDefault="005F712A" w:rsidP="009F0D30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Starting conversations with funders – an extension of the funder </w:t>
      </w:r>
      <w:proofErr w:type="gramStart"/>
      <w:r>
        <w:rPr>
          <w:rFonts w:ascii="Times New Roman" w:hAnsi="Times New Roman" w:cs="Times New Roman"/>
          <w:sz w:val="24"/>
          <w:szCs w:val="24"/>
        </w:rPr>
        <w:t>round-table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&amp; coaching capacity!</w:t>
      </w:r>
    </w:p>
    <w:p w14:paraId="43505E4B" w14:textId="3E351B9A" w:rsidR="00672556" w:rsidRDefault="00672556" w:rsidP="009F0D30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are we offering folx who have worked in the sector for over a decade? </w:t>
      </w:r>
    </w:p>
    <w:p w14:paraId="7DB9A02E" w14:textId="7DA852A8" w:rsidR="00672556" w:rsidRDefault="00672556" w:rsidP="00672556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you have done the 101’s and even 201’s</w:t>
      </w:r>
    </w:p>
    <w:p w14:paraId="3BD0A783" w14:textId="3EDDB6F9" w:rsidR="00672556" w:rsidRDefault="00672556" w:rsidP="00672556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continuing education that is available? </w:t>
      </w:r>
    </w:p>
    <w:p w14:paraId="4B096B4A" w14:textId="77777777" w:rsidR="002F1483" w:rsidRDefault="002F1483" w:rsidP="002F14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7149A9" w14:textId="3317FCBF" w:rsidR="002F1483" w:rsidRDefault="00204538" w:rsidP="002F14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A46">
        <w:rPr>
          <w:rFonts w:ascii="Times New Roman" w:hAnsi="Times New Roman" w:cs="Times New Roman"/>
          <w:i/>
          <w:iCs/>
          <w:sz w:val="24"/>
          <w:szCs w:val="24"/>
        </w:rPr>
        <w:t>Action item</w:t>
      </w:r>
      <w:r>
        <w:rPr>
          <w:rFonts w:ascii="Times New Roman" w:hAnsi="Times New Roman" w:cs="Times New Roman"/>
          <w:sz w:val="24"/>
          <w:szCs w:val="24"/>
        </w:rPr>
        <w:t xml:space="preserve">: Katy P. will draft 1-page letter for ENN highlighting </w:t>
      </w:r>
      <w:r w:rsidR="00C248AD">
        <w:rPr>
          <w:rFonts w:ascii="Times New Roman" w:hAnsi="Times New Roman" w:cs="Times New Roman"/>
          <w:sz w:val="24"/>
          <w:szCs w:val="24"/>
        </w:rPr>
        <w:t xml:space="preserve">partnership </w:t>
      </w:r>
      <w:r w:rsidR="00F034AD">
        <w:rPr>
          <w:rFonts w:ascii="Times New Roman" w:hAnsi="Times New Roman" w:cs="Times New Roman"/>
          <w:sz w:val="24"/>
          <w:szCs w:val="24"/>
        </w:rPr>
        <w:t xml:space="preserve">&amp; </w:t>
      </w:r>
      <w:r w:rsidR="003006F6">
        <w:rPr>
          <w:rFonts w:ascii="Times New Roman" w:hAnsi="Times New Roman" w:cs="Times New Roman"/>
          <w:sz w:val="24"/>
          <w:szCs w:val="24"/>
        </w:rPr>
        <w:t xml:space="preserve">how the </w:t>
      </w:r>
      <w:r w:rsidR="008C569A">
        <w:rPr>
          <w:rFonts w:ascii="Times New Roman" w:hAnsi="Times New Roman" w:cs="Times New Roman"/>
          <w:sz w:val="24"/>
          <w:szCs w:val="24"/>
        </w:rPr>
        <w:t xml:space="preserve">organizations </w:t>
      </w:r>
      <w:r w:rsidR="013AC83F" w:rsidRPr="0C2317D3">
        <w:rPr>
          <w:rFonts w:ascii="Times New Roman" w:hAnsi="Times New Roman" w:cs="Times New Roman"/>
          <w:sz w:val="24"/>
          <w:szCs w:val="24"/>
        </w:rPr>
        <w:t>complement</w:t>
      </w:r>
      <w:r w:rsidR="008C569A">
        <w:rPr>
          <w:rFonts w:ascii="Times New Roman" w:hAnsi="Times New Roman" w:cs="Times New Roman"/>
          <w:sz w:val="24"/>
          <w:szCs w:val="24"/>
        </w:rPr>
        <w:t xml:space="preserve"> one another</w:t>
      </w:r>
      <w:r w:rsidR="0098742E">
        <w:rPr>
          <w:rFonts w:ascii="Times New Roman" w:hAnsi="Times New Roman" w:cs="Times New Roman"/>
          <w:sz w:val="24"/>
          <w:szCs w:val="24"/>
        </w:rPr>
        <w:t xml:space="preserve"> &amp; </w:t>
      </w:r>
      <w:r w:rsidR="004D3B4B">
        <w:rPr>
          <w:rFonts w:ascii="Times New Roman" w:hAnsi="Times New Roman" w:cs="Times New Roman"/>
          <w:sz w:val="24"/>
          <w:szCs w:val="24"/>
        </w:rPr>
        <w:t xml:space="preserve">send </w:t>
      </w:r>
      <w:r w:rsidR="00996860">
        <w:rPr>
          <w:rFonts w:ascii="Times New Roman" w:hAnsi="Times New Roman" w:cs="Times New Roman"/>
          <w:sz w:val="24"/>
          <w:szCs w:val="24"/>
        </w:rPr>
        <w:t xml:space="preserve">in-kind </w:t>
      </w:r>
      <w:proofErr w:type="gramStart"/>
      <w:r w:rsidR="00996860">
        <w:rPr>
          <w:rFonts w:ascii="Times New Roman" w:hAnsi="Times New Roman" w:cs="Times New Roman"/>
          <w:sz w:val="24"/>
          <w:szCs w:val="24"/>
        </w:rPr>
        <w:t>letter</w:t>
      </w:r>
      <w:proofErr w:type="gramEnd"/>
      <w:r w:rsidR="0099686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3B3BF5" w14:textId="126E4FF1" w:rsidR="00BE6910" w:rsidRDefault="00BE6910" w:rsidP="00BE691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E6910">
        <w:rPr>
          <w:rFonts w:ascii="Times New Roman" w:hAnsi="Times New Roman" w:cs="Times New Roman"/>
          <w:sz w:val="24"/>
          <w:szCs w:val="24"/>
        </w:rPr>
        <w:t>CRI grantee work? Are there any organizations in the Estes Valley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768C">
        <w:rPr>
          <w:rFonts w:ascii="Times New Roman" w:hAnsi="Times New Roman" w:cs="Times New Roman"/>
          <w:sz w:val="24"/>
          <w:szCs w:val="24"/>
        </w:rPr>
        <w:t>that are funded?</w:t>
      </w:r>
    </w:p>
    <w:p w14:paraId="14BBF259" w14:textId="5B68E863" w:rsidR="0079768C" w:rsidRPr="00BE6910" w:rsidRDefault="0079768C" w:rsidP="00BE691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BBB – ENN is contracting in 2025 </w:t>
      </w:r>
    </w:p>
    <w:p w14:paraId="3A98888D" w14:textId="53814CEB" w:rsidR="00A5699D" w:rsidRPr="00CB6A28" w:rsidRDefault="00A5699D" w:rsidP="005E4D6E">
      <w:pPr>
        <w:pStyle w:val="Default"/>
        <w:ind w:left="720"/>
        <w:rPr>
          <w:rFonts w:ascii="Times New Roman" w:hAnsi="Times New Roman" w:cs="Times New Roman"/>
        </w:rPr>
      </w:pPr>
    </w:p>
    <w:sectPr w:rsidR="00A5699D" w:rsidRPr="00CB6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36D0B9" w14:textId="77777777" w:rsidR="00E31B4A" w:rsidRDefault="00E31B4A" w:rsidP="003F2580">
      <w:pPr>
        <w:spacing w:after="0" w:line="240" w:lineRule="auto"/>
      </w:pPr>
      <w:r>
        <w:separator/>
      </w:r>
    </w:p>
  </w:endnote>
  <w:endnote w:type="continuationSeparator" w:id="0">
    <w:p w14:paraId="4B657E79" w14:textId="77777777" w:rsidR="00E31B4A" w:rsidRDefault="00E31B4A" w:rsidP="003F2580">
      <w:pPr>
        <w:spacing w:after="0" w:line="240" w:lineRule="auto"/>
      </w:pPr>
      <w:r>
        <w:continuationSeparator/>
      </w:r>
    </w:p>
  </w:endnote>
  <w:endnote w:type="continuationNotice" w:id="1">
    <w:p w14:paraId="306A6C09" w14:textId="77777777" w:rsidR="00E31B4A" w:rsidRDefault="00E31B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666EFE" w14:textId="77777777" w:rsidR="00E31B4A" w:rsidRDefault="00E31B4A" w:rsidP="003F2580">
      <w:pPr>
        <w:spacing w:after="0" w:line="240" w:lineRule="auto"/>
      </w:pPr>
      <w:r>
        <w:separator/>
      </w:r>
    </w:p>
  </w:footnote>
  <w:footnote w:type="continuationSeparator" w:id="0">
    <w:p w14:paraId="3CC982E9" w14:textId="77777777" w:rsidR="00E31B4A" w:rsidRDefault="00E31B4A" w:rsidP="003F2580">
      <w:pPr>
        <w:spacing w:after="0" w:line="240" w:lineRule="auto"/>
      </w:pPr>
      <w:r>
        <w:continuationSeparator/>
      </w:r>
    </w:p>
  </w:footnote>
  <w:footnote w:type="continuationNotice" w:id="1">
    <w:p w14:paraId="0CEB6D71" w14:textId="77777777" w:rsidR="00E31B4A" w:rsidRDefault="00E31B4A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2yFbeKF4" int2:invalidationBookmarkName="" int2:hashCode="ZzFDeWlnGnsyxR" int2:id="5wFhOihs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E3698"/>
    <w:multiLevelType w:val="hybridMultilevel"/>
    <w:tmpl w:val="6FEE9B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17D0E3D"/>
    <w:multiLevelType w:val="hybridMultilevel"/>
    <w:tmpl w:val="BB66B7CA"/>
    <w:lvl w:ilvl="0" w:tplc="D73EF7A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9E4B86"/>
    <w:multiLevelType w:val="hybridMultilevel"/>
    <w:tmpl w:val="4DCE4A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182624"/>
    <w:multiLevelType w:val="hybridMultilevel"/>
    <w:tmpl w:val="FCB2E8A0"/>
    <w:lvl w:ilvl="0" w:tplc="D73EF7A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792EB7"/>
    <w:multiLevelType w:val="hybridMultilevel"/>
    <w:tmpl w:val="DD7C83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5636593"/>
    <w:multiLevelType w:val="hybridMultilevel"/>
    <w:tmpl w:val="586CB8D8"/>
    <w:lvl w:ilvl="0" w:tplc="D73EF7A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39830446">
    <w:abstractNumId w:val="10"/>
  </w:num>
  <w:num w:numId="2" w16cid:durableId="1977449695">
    <w:abstractNumId w:val="4"/>
  </w:num>
  <w:num w:numId="3" w16cid:durableId="1849520936">
    <w:abstractNumId w:val="11"/>
  </w:num>
  <w:num w:numId="4" w16cid:durableId="102379963">
    <w:abstractNumId w:val="5"/>
  </w:num>
  <w:num w:numId="5" w16cid:durableId="1024667544">
    <w:abstractNumId w:val="1"/>
  </w:num>
  <w:num w:numId="6" w16cid:durableId="939920134">
    <w:abstractNumId w:val="0"/>
  </w:num>
  <w:num w:numId="7" w16cid:durableId="2134011682">
    <w:abstractNumId w:val="6"/>
  </w:num>
  <w:num w:numId="8" w16cid:durableId="1137917267">
    <w:abstractNumId w:val="9"/>
  </w:num>
  <w:num w:numId="9" w16cid:durableId="527572283">
    <w:abstractNumId w:val="3"/>
  </w:num>
  <w:num w:numId="10" w16cid:durableId="1876961078">
    <w:abstractNumId w:val="8"/>
  </w:num>
  <w:num w:numId="11" w16cid:durableId="1962109989">
    <w:abstractNumId w:val="2"/>
  </w:num>
  <w:num w:numId="12" w16cid:durableId="7031430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05B57"/>
    <w:rsid w:val="000212C7"/>
    <w:rsid w:val="00024D16"/>
    <w:rsid w:val="00025712"/>
    <w:rsid w:val="00034449"/>
    <w:rsid w:val="00047A69"/>
    <w:rsid w:val="00072806"/>
    <w:rsid w:val="0009408C"/>
    <w:rsid w:val="000A35A6"/>
    <w:rsid w:val="000A6C7B"/>
    <w:rsid w:val="000D0606"/>
    <w:rsid w:val="000D09EC"/>
    <w:rsid w:val="000D5859"/>
    <w:rsid w:val="000E1F7D"/>
    <w:rsid w:val="000E53B6"/>
    <w:rsid w:val="000F3459"/>
    <w:rsid w:val="000F62A5"/>
    <w:rsid w:val="00114499"/>
    <w:rsid w:val="00117026"/>
    <w:rsid w:val="00136D34"/>
    <w:rsid w:val="0017002D"/>
    <w:rsid w:val="00173634"/>
    <w:rsid w:val="00177D60"/>
    <w:rsid w:val="00181DF2"/>
    <w:rsid w:val="001831E2"/>
    <w:rsid w:val="001972C1"/>
    <w:rsid w:val="001A2007"/>
    <w:rsid w:val="001C6A44"/>
    <w:rsid w:val="001D1A87"/>
    <w:rsid w:val="001F42AD"/>
    <w:rsid w:val="001F597B"/>
    <w:rsid w:val="00204538"/>
    <w:rsid w:val="00210E4A"/>
    <w:rsid w:val="00212093"/>
    <w:rsid w:val="00215879"/>
    <w:rsid w:val="00236490"/>
    <w:rsid w:val="002435BF"/>
    <w:rsid w:val="00266A2A"/>
    <w:rsid w:val="00270097"/>
    <w:rsid w:val="00287085"/>
    <w:rsid w:val="00287B96"/>
    <w:rsid w:val="002A10D5"/>
    <w:rsid w:val="002B46CF"/>
    <w:rsid w:val="002B782D"/>
    <w:rsid w:val="002C0526"/>
    <w:rsid w:val="002C497C"/>
    <w:rsid w:val="002D2CE6"/>
    <w:rsid w:val="002E1118"/>
    <w:rsid w:val="002E11A7"/>
    <w:rsid w:val="002F1483"/>
    <w:rsid w:val="003006F6"/>
    <w:rsid w:val="00300AA5"/>
    <w:rsid w:val="00305726"/>
    <w:rsid w:val="00305C01"/>
    <w:rsid w:val="003300F2"/>
    <w:rsid w:val="0034585D"/>
    <w:rsid w:val="00364343"/>
    <w:rsid w:val="00364A46"/>
    <w:rsid w:val="00383BA1"/>
    <w:rsid w:val="00385C2B"/>
    <w:rsid w:val="0039710D"/>
    <w:rsid w:val="003A4F88"/>
    <w:rsid w:val="003B5F59"/>
    <w:rsid w:val="003C1B12"/>
    <w:rsid w:val="003D51F9"/>
    <w:rsid w:val="003D799E"/>
    <w:rsid w:val="003F2580"/>
    <w:rsid w:val="0040078A"/>
    <w:rsid w:val="0041024C"/>
    <w:rsid w:val="00411C3C"/>
    <w:rsid w:val="004235DB"/>
    <w:rsid w:val="00425E56"/>
    <w:rsid w:val="004414CC"/>
    <w:rsid w:val="00451525"/>
    <w:rsid w:val="004629A9"/>
    <w:rsid w:val="0047170F"/>
    <w:rsid w:val="00475129"/>
    <w:rsid w:val="00480B9B"/>
    <w:rsid w:val="004831C2"/>
    <w:rsid w:val="004843A0"/>
    <w:rsid w:val="004854E7"/>
    <w:rsid w:val="0048719F"/>
    <w:rsid w:val="00494A2B"/>
    <w:rsid w:val="00495F89"/>
    <w:rsid w:val="00496B8B"/>
    <w:rsid w:val="00497D24"/>
    <w:rsid w:val="004A125B"/>
    <w:rsid w:val="004A1CCE"/>
    <w:rsid w:val="004B522E"/>
    <w:rsid w:val="004B7BCB"/>
    <w:rsid w:val="004C7970"/>
    <w:rsid w:val="004D3B4B"/>
    <w:rsid w:val="004E2125"/>
    <w:rsid w:val="004E2FE5"/>
    <w:rsid w:val="004F02A2"/>
    <w:rsid w:val="004F481F"/>
    <w:rsid w:val="00523488"/>
    <w:rsid w:val="00525068"/>
    <w:rsid w:val="005548C2"/>
    <w:rsid w:val="0056443B"/>
    <w:rsid w:val="00565E02"/>
    <w:rsid w:val="005720FA"/>
    <w:rsid w:val="005775E7"/>
    <w:rsid w:val="00580454"/>
    <w:rsid w:val="005822A7"/>
    <w:rsid w:val="005A12C3"/>
    <w:rsid w:val="005A48FF"/>
    <w:rsid w:val="005B6AF0"/>
    <w:rsid w:val="005D442A"/>
    <w:rsid w:val="005D7596"/>
    <w:rsid w:val="005E070B"/>
    <w:rsid w:val="005E15EF"/>
    <w:rsid w:val="005E2904"/>
    <w:rsid w:val="005E4937"/>
    <w:rsid w:val="005E4D6E"/>
    <w:rsid w:val="005E5522"/>
    <w:rsid w:val="005F712A"/>
    <w:rsid w:val="006102C2"/>
    <w:rsid w:val="006139DC"/>
    <w:rsid w:val="00631E7D"/>
    <w:rsid w:val="00634DA1"/>
    <w:rsid w:val="00637309"/>
    <w:rsid w:val="00640F7A"/>
    <w:rsid w:val="00641CDD"/>
    <w:rsid w:val="00645AA8"/>
    <w:rsid w:val="00647028"/>
    <w:rsid w:val="006566A9"/>
    <w:rsid w:val="00661106"/>
    <w:rsid w:val="00667A63"/>
    <w:rsid w:val="00672556"/>
    <w:rsid w:val="006768EB"/>
    <w:rsid w:val="00680D7B"/>
    <w:rsid w:val="0068462A"/>
    <w:rsid w:val="0069286D"/>
    <w:rsid w:val="0069335B"/>
    <w:rsid w:val="00693AB2"/>
    <w:rsid w:val="006B31DB"/>
    <w:rsid w:val="006B3906"/>
    <w:rsid w:val="006B4C7D"/>
    <w:rsid w:val="006D0F28"/>
    <w:rsid w:val="00702C8C"/>
    <w:rsid w:val="00717F48"/>
    <w:rsid w:val="00724824"/>
    <w:rsid w:val="007274E0"/>
    <w:rsid w:val="00735755"/>
    <w:rsid w:val="00743FAF"/>
    <w:rsid w:val="0077047E"/>
    <w:rsid w:val="00770DD1"/>
    <w:rsid w:val="00782B64"/>
    <w:rsid w:val="00795682"/>
    <w:rsid w:val="0079768C"/>
    <w:rsid w:val="00797AA7"/>
    <w:rsid w:val="007A459F"/>
    <w:rsid w:val="007B1044"/>
    <w:rsid w:val="007C41BB"/>
    <w:rsid w:val="007D4432"/>
    <w:rsid w:val="007E193F"/>
    <w:rsid w:val="007F26AB"/>
    <w:rsid w:val="007F403C"/>
    <w:rsid w:val="0081485B"/>
    <w:rsid w:val="008202AD"/>
    <w:rsid w:val="00823748"/>
    <w:rsid w:val="0083616C"/>
    <w:rsid w:val="0085535C"/>
    <w:rsid w:val="00856495"/>
    <w:rsid w:val="00867F7E"/>
    <w:rsid w:val="0087050D"/>
    <w:rsid w:val="00877825"/>
    <w:rsid w:val="0088447E"/>
    <w:rsid w:val="008A010F"/>
    <w:rsid w:val="008A1037"/>
    <w:rsid w:val="008B2151"/>
    <w:rsid w:val="008C1663"/>
    <w:rsid w:val="008C569A"/>
    <w:rsid w:val="008E6DB6"/>
    <w:rsid w:val="008F45BB"/>
    <w:rsid w:val="00910B31"/>
    <w:rsid w:val="00926589"/>
    <w:rsid w:val="009306C2"/>
    <w:rsid w:val="00936A12"/>
    <w:rsid w:val="00940245"/>
    <w:rsid w:val="00942366"/>
    <w:rsid w:val="00944B71"/>
    <w:rsid w:val="00955AE4"/>
    <w:rsid w:val="00964624"/>
    <w:rsid w:val="009676FC"/>
    <w:rsid w:val="009702EF"/>
    <w:rsid w:val="00970448"/>
    <w:rsid w:val="0098742E"/>
    <w:rsid w:val="00987458"/>
    <w:rsid w:val="00987B88"/>
    <w:rsid w:val="009909EF"/>
    <w:rsid w:val="00996860"/>
    <w:rsid w:val="00997D0B"/>
    <w:rsid w:val="009A1EFC"/>
    <w:rsid w:val="009A7B3D"/>
    <w:rsid w:val="009B0AE1"/>
    <w:rsid w:val="009F0D30"/>
    <w:rsid w:val="00A03FAF"/>
    <w:rsid w:val="00A057D0"/>
    <w:rsid w:val="00A11707"/>
    <w:rsid w:val="00A13178"/>
    <w:rsid w:val="00A16FAD"/>
    <w:rsid w:val="00A211A7"/>
    <w:rsid w:val="00A25534"/>
    <w:rsid w:val="00A56213"/>
    <w:rsid w:val="00A5699D"/>
    <w:rsid w:val="00A57CE8"/>
    <w:rsid w:val="00A64359"/>
    <w:rsid w:val="00A650F1"/>
    <w:rsid w:val="00A81342"/>
    <w:rsid w:val="00A86DB1"/>
    <w:rsid w:val="00A872C4"/>
    <w:rsid w:val="00A95B3C"/>
    <w:rsid w:val="00AA0457"/>
    <w:rsid w:val="00AA0D2E"/>
    <w:rsid w:val="00AA1B3C"/>
    <w:rsid w:val="00AA7ED3"/>
    <w:rsid w:val="00AD06DC"/>
    <w:rsid w:val="00AD407B"/>
    <w:rsid w:val="00AE3FAE"/>
    <w:rsid w:val="00AF726A"/>
    <w:rsid w:val="00B052EC"/>
    <w:rsid w:val="00B1337F"/>
    <w:rsid w:val="00B15514"/>
    <w:rsid w:val="00B220EC"/>
    <w:rsid w:val="00B25FCC"/>
    <w:rsid w:val="00B27992"/>
    <w:rsid w:val="00B36A17"/>
    <w:rsid w:val="00B524AD"/>
    <w:rsid w:val="00B544D6"/>
    <w:rsid w:val="00B54580"/>
    <w:rsid w:val="00B5480E"/>
    <w:rsid w:val="00B91AA9"/>
    <w:rsid w:val="00BC0399"/>
    <w:rsid w:val="00BD3C7E"/>
    <w:rsid w:val="00BD5E59"/>
    <w:rsid w:val="00BE6910"/>
    <w:rsid w:val="00C248AD"/>
    <w:rsid w:val="00C34DDE"/>
    <w:rsid w:val="00C358B4"/>
    <w:rsid w:val="00C46F7C"/>
    <w:rsid w:val="00C5135B"/>
    <w:rsid w:val="00C51C57"/>
    <w:rsid w:val="00C61F74"/>
    <w:rsid w:val="00C62F4E"/>
    <w:rsid w:val="00C63E97"/>
    <w:rsid w:val="00C74F93"/>
    <w:rsid w:val="00C90452"/>
    <w:rsid w:val="00C92145"/>
    <w:rsid w:val="00C95FC8"/>
    <w:rsid w:val="00CB6A28"/>
    <w:rsid w:val="00CC2D01"/>
    <w:rsid w:val="00CE6D96"/>
    <w:rsid w:val="00CE7A0B"/>
    <w:rsid w:val="00CF08FA"/>
    <w:rsid w:val="00CF4C82"/>
    <w:rsid w:val="00CF58C4"/>
    <w:rsid w:val="00D11614"/>
    <w:rsid w:val="00D246C4"/>
    <w:rsid w:val="00D25D10"/>
    <w:rsid w:val="00D27DFE"/>
    <w:rsid w:val="00D357CC"/>
    <w:rsid w:val="00D3640C"/>
    <w:rsid w:val="00D52D55"/>
    <w:rsid w:val="00D6173D"/>
    <w:rsid w:val="00D90165"/>
    <w:rsid w:val="00D902BD"/>
    <w:rsid w:val="00D95C6F"/>
    <w:rsid w:val="00DC3F6F"/>
    <w:rsid w:val="00DC4A1E"/>
    <w:rsid w:val="00DC636B"/>
    <w:rsid w:val="00DD382C"/>
    <w:rsid w:val="00DD7059"/>
    <w:rsid w:val="00DD718F"/>
    <w:rsid w:val="00DE2ECE"/>
    <w:rsid w:val="00DE5762"/>
    <w:rsid w:val="00E01F9B"/>
    <w:rsid w:val="00E047C3"/>
    <w:rsid w:val="00E26552"/>
    <w:rsid w:val="00E31B4A"/>
    <w:rsid w:val="00E4592D"/>
    <w:rsid w:val="00E4756D"/>
    <w:rsid w:val="00E51455"/>
    <w:rsid w:val="00E56CAE"/>
    <w:rsid w:val="00E84263"/>
    <w:rsid w:val="00E85D64"/>
    <w:rsid w:val="00E916FF"/>
    <w:rsid w:val="00EA1B57"/>
    <w:rsid w:val="00EA2C35"/>
    <w:rsid w:val="00EB7409"/>
    <w:rsid w:val="00EC60F1"/>
    <w:rsid w:val="00EC7368"/>
    <w:rsid w:val="00EE53D1"/>
    <w:rsid w:val="00F034AD"/>
    <w:rsid w:val="00F13637"/>
    <w:rsid w:val="00F1473A"/>
    <w:rsid w:val="00F1FEBD"/>
    <w:rsid w:val="00F33B46"/>
    <w:rsid w:val="00F644DB"/>
    <w:rsid w:val="00F734E7"/>
    <w:rsid w:val="00F834E9"/>
    <w:rsid w:val="00F8442F"/>
    <w:rsid w:val="00F855D9"/>
    <w:rsid w:val="00F8595E"/>
    <w:rsid w:val="00F86E24"/>
    <w:rsid w:val="00F94DC7"/>
    <w:rsid w:val="00F96817"/>
    <w:rsid w:val="00F97C4F"/>
    <w:rsid w:val="00FA5BC1"/>
    <w:rsid w:val="00FC5ED1"/>
    <w:rsid w:val="00FD1173"/>
    <w:rsid w:val="00FD5E41"/>
    <w:rsid w:val="00FF7E46"/>
    <w:rsid w:val="013AC83F"/>
    <w:rsid w:val="02206E8A"/>
    <w:rsid w:val="02208419"/>
    <w:rsid w:val="027921A1"/>
    <w:rsid w:val="0AC62F99"/>
    <w:rsid w:val="0C2317D3"/>
    <w:rsid w:val="120075E1"/>
    <w:rsid w:val="15A72F75"/>
    <w:rsid w:val="1A104CE2"/>
    <w:rsid w:val="1D7A567A"/>
    <w:rsid w:val="1F85C06B"/>
    <w:rsid w:val="22F8381E"/>
    <w:rsid w:val="2683F6F1"/>
    <w:rsid w:val="2BA2B0A0"/>
    <w:rsid w:val="30395AE9"/>
    <w:rsid w:val="33C65C79"/>
    <w:rsid w:val="359256F9"/>
    <w:rsid w:val="3704C944"/>
    <w:rsid w:val="3959CAC1"/>
    <w:rsid w:val="3CA69E1A"/>
    <w:rsid w:val="3E5EAD62"/>
    <w:rsid w:val="42A94B85"/>
    <w:rsid w:val="458A0ABF"/>
    <w:rsid w:val="482A3AE9"/>
    <w:rsid w:val="48E8DF8E"/>
    <w:rsid w:val="4AEC2DB7"/>
    <w:rsid w:val="4C72368D"/>
    <w:rsid w:val="4FA77B8E"/>
    <w:rsid w:val="526EEE4E"/>
    <w:rsid w:val="527AF5AC"/>
    <w:rsid w:val="56799BE3"/>
    <w:rsid w:val="5FDF5BDC"/>
    <w:rsid w:val="5FE25B16"/>
    <w:rsid w:val="60C0DF95"/>
    <w:rsid w:val="646F281E"/>
    <w:rsid w:val="673999AB"/>
    <w:rsid w:val="67DF95EF"/>
    <w:rsid w:val="684276C7"/>
    <w:rsid w:val="6A440E12"/>
    <w:rsid w:val="6BA9842F"/>
    <w:rsid w:val="6E3B67C6"/>
    <w:rsid w:val="797AFC68"/>
    <w:rsid w:val="7A3E8937"/>
    <w:rsid w:val="7B8CECA0"/>
    <w:rsid w:val="7BD12F63"/>
    <w:rsid w:val="7C999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22D8D0A3-E7BA-40F7-AD20-5F0FBAE81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FBA4384-EE00-4A9B-A294-DFE4664D242F}"/>
</file>

<file path=customXml/itemProps4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2062</TotalTime>
  <Pages>3</Pages>
  <Words>714</Words>
  <Characters>4073</Characters>
  <Application>Microsoft Office Word</Application>
  <DocSecurity>0</DocSecurity>
  <Lines>33</Lines>
  <Paragraphs>9</Paragraphs>
  <ScaleCrop>false</ScaleCrop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Pepinsky</dc:creator>
  <cp:keywords/>
  <cp:lastModifiedBy>Katy Pepinsky</cp:lastModifiedBy>
  <cp:revision>148</cp:revision>
  <dcterms:created xsi:type="dcterms:W3CDTF">2023-03-27T20:05:00Z</dcterms:created>
  <dcterms:modified xsi:type="dcterms:W3CDTF">2024-06-30T19:30:00Z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