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4484ABE9" w:rsidR="00D25D10" w:rsidRPr="00A5699D" w:rsidRDefault="0088415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D265EB">
        <w:rPr>
          <w:rFonts w:ascii="Times New Roman" w:eastAsia="Times New Roman" w:hAnsi="Times New Roman" w:cs="Times New Roman"/>
          <w:b/>
          <w:sz w:val="24"/>
          <w:szCs w:val="24"/>
        </w:rPr>
        <w:t>Pinhead Institute</w:t>
      </w:r>
    </w:p>
    <w:p w14:paraId="33A4FAE4" w14:textId="7069FBC5" w:rsidR="00AA7ED3" w:rsidRPr="00475129" w:rsidRDefault="005276AA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884151"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D265EB">
        <w:rPr>
          <w:rFonts w:ascii="Times New Roman" w:eastAsia="Times New Roman" w:hAnsi="Times New Roman" w:cs="Times New Roman"/>
          <w:b/>
          <w:sz w:val="24"/>
          <w:szCs w:val="24"/>
        </w:rPr>
        <w:t>Jessica Tenenbaum and Sarah Holbrooke</w:t>
      </w:r>
    </w:p>
    <w:p w14:paraId="55BBF9E8" w14:textId="6AF92EA0" w:rsidR="00F734E7" w:rsidRPr="004F05D2" w:rsidRDefault="00F734E7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4F05D2">
        <w:rPr>
          <w:b/>
          <w:bCs/>
          <w:color w:val="000000"/>
        </w:rPr>
        <w:t>GrantCorps TEAM LEAD (Consultant/Staff): </w:t>
      </w:r>
      <w:r w:rsidR="00D265EB" w:rsidRPr="004F05D2">
        <w:rPr>
          <w:b/>
          <w:bCs/>
          <w:color w:val="000000"/>
        </w:rPr>
        <w:t>Lori Sharp</w:t>
      </w:r>
    </w:p>
    <w:p w14:paraId="2EA4C276" w14:textId="6401C109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4F0FAC">
        <w:rPr>
          <w:b/>
          <w:bCs/>
          <w:color w:val="000000"/>
        </w:rPr>
        <w:t>10.5</w:t>
      </w:r>
    </w:p>
    <w:p w14:paraId="01C4F406" w14:textId="5EF7181B" w:rsidR="00AA7ED3" w:rsidRPr="00512BC8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512BC8">
        <w:rPr>
          <w:b/>
          <w:bCs/>
          <w:color w:val="000000"/>
        </w:rPr>
        <w:t>Direct:</w:t>
      </w:r>
      <w:r w:rsidR="00512BC8" w:rsidRPr="00512BC8">
        <w:rPr>
          <w:b/>
          <w:bCs/>
          <w:color w:val="000000"/>
        </w:rPr>
        <w:t xml:space="preserve"> 8</w:t>
      </w:r>
    </w:p>
    <w:p w14:paraId="4CA53B6B" w14:textId="36C73A2A" w:rsidR="00AA7ED3" w:rsidRPr="00512BC8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512BC8">
        <w:rPr>
          <w:b/>
          <w:bCs/>
          <w:color w:val="000000"/>
        </w:rPr>
        <w:t>Indirect:</w:t>
      </w:r>
      <w:r w:rsidR="00512BC8" w:rsidRPr="00512BC8">
        <w:rPr>
          <w:b/>
          <w:bCs/>
          <w:color w:val="000000"/>
        </w:rPr>
        <w:t xml:space="preserve"> 2.5</w:t>
      </w:r>
    </w:p>
    <w:p w14:paraId="42F5F968" w14:textId="342B52A0" w:rsidR="00AA7ED3" w:rsidRPr="00512BC8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512BC8">
        <w:rPr>
          <w:b/>
          <w:bCs/>
          <w:color w:val="000000"/>
        </w:rPr>
        <w:t>GrantCorps VISTA MEMBERS:</w:t>
      </w:r>
      <w:r w:rsidR="00D265EB" w:rsidRPr="00512BC8">
        <w:rPr>
          <w:b/>
          <w:bCs/>
          <w:color w:val="000000"/>
        </w:rPr>
        <w:t xml:space="preserve"> Callin Hahn (Data Analyst), Joe Raymond (Grantwriting specialist)</w:t>
      </w:r>
    </w:p>
    <w:p w14:paraId="71B101F3" w14:textId="47513CC5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512BC8">
        <w:rPr>
          <w:b/>
          <w:bCs/>
          <w:color w:val="000000"/>
        </w:rPr>
        <w:t>TOTAL VISTA Hours provided:</w:t>
      </w:r>
      <w:r w:rsidR="004F0FAC">
        <w:rPr>
          <w:b/>
          <w:bCs/>
          <w:color w:val="000000"/>
        </w:rPr>
        <w:t xml:space="preserve"> </w:t>
      </w:r>
      <w:r w:rsidR="00884151">
        <w:rPr>
          <w:b/>
          <w:bCs/>
          <w:color w:val="000000"/>
        </w:rPr>
        <w:t>4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4111"/>
        <w:gridCol w:w="1559"/>
        <w:gridCol w:w="1558"/>
        <w:gridCol w:w="4112"/>
      </w:tblGrid>
      <w:tr w:rsidR="00AA7ED3" w14:paraId="47B7B4BD" w14:textId="77777777" w:rsidTr="004F05D2">
        <w:trPr>
          <w:trHeight w:val="557"/>
        </w:trPr>
        <w:tc>
          <w:tcPr>
            <w:tcW w:w="5670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4F05D2">
        <w:tc>
          <w:tcPr>
            <w:tcW w:w="5670" w:type="dxa"/>
            <w:gridSpan w:val="2"/>
          </w:tcPr>
          <w:p w14:paraId="6D9D907F" w14:textId="1107783A" w:rsidR="00AA7ED3" w:rsidRDefault="00D265E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06/01/2024</w:t>
            </w:r>
          </w:p>
        </w:tc>
        <w:tc>
          <w:tcPr>
            <w:tcW w:w="5670" w:type="dxa"/>
            <w:gridSpan w:val="2"/>
          </w:tcPr>
          <w:p w14:paraId="50BD502C" w14:textId="2413E22D" w:rsidR="00AA7ED3" w:rsidRDefault="004F05D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12/19/2024</w:t>
            </w:r>
          </w:p>
        </w:tc>
      </w:tr>
      <w:tr w:rsidR="00AA7ED3" w14:paraId="4BF15BE9" w14:textId="77777777" w:rsidTr="004F05D2">
        <w:trPr>
          <w:trHeight w:val="512"/>
        </w:trPr>
        <w:tc>
          <w:tcPr>
            <w:tcW w:w="5670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4F05D2">
        <w:tc>
          <w:tcPr>
            <w:tcW w:w="5670" w:type="dxa"/>
            <w:gridSpan w:val="2"/>
          </w:tcPr>
          <w:p w14:paraId="055FD37D" w14:textId="0B36A1C2" w:rsidR="00AA7ED3" w:rsidRDefault="00D265E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Identifying grant opportunities </w:t>
            </w:r>
          </w:p>
        </w:tc>
        <w:tc>
          <w:tcPr>
            <w:tcW w:w="5670" w:type="dxa"/>
            <w:gridSpan w:val="2"/>
          </w:tcPr>
          <w:p w14:paraId="48410DB8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 w:rsidTr="004F05D2">
        <w:tc>
          <w:tcPr>
            <w:tcW w:w="5670" w:type="dxa"/>
            <w:gridSpan w:val="2"/>
          </w:tcPr>
          <w:p w14:paraId="6D793D05" w14:textId="314BA613" w:rsidR="00AA7ED3" w:rsidRDefault="00D265E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Finding larger (unrestricted) grants</w:t>
            </w:r>
          </w:p>
        </w:tc>
        <w:tc>
          <w:tcPr>
            <w:tcW w:w="5670" w:type="dxa"/>
            <w:gridSpan w:val="2"/>
          </w:tcPr>
          <w:p w14:paraId="5F26DAE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 w:rsidTr="004F05D2">
        <w:tc>
          <w:tcPr>
            <w:tcW w:w="5670" w:type="dxa"/>
            <w:gridSpan w:val="2"/>
          </w:tcPr>
          <w:p w14:paraId="40E1E7A7" w14:textId="3B670441" w:rsidR="00D265EB" w:rsidRDefault="00D265E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Capital resources for renovation of rental space</w:t>
            </w:r>
          </w:p>
        </w:tc>
        <w:tc>
          <w:tcPr>
            <w:tcW w:w="5670" w:type="dxa"/>
            <w:gridSpan w:val="2"/>
          </w:tcPr>
          <w:p w14:paraId="3580C703" w14:textId="6BFA0449" w:rsidR="00AA7ED3" w:rsidRDefault="00A240D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** Did not end up winning the proposal for the rental space, so this was put on hold. Were looking into a deed restricted rental. So… pivoted. ** </w:t>
            </w:r>
          </w:p>
        </w:tc>
      </w:tr>
      <w:tr w:rsidR="00D265EB" w14:paraId="78A48CF8" w14:textId="77777777" w:rsidTr="004F05D2">
        <w:tc>
          <w:tcPr>
            <w:tcW w:w="5670" w:type="dxa"/>
            <w:gridSpan w:val="2"/>
          </w:tcPr>
          <w:p w14:paraId="0854532A" w14:textId="5C7ACD55" w:rsidR="00D265EB" w:rsidRDefault="00D265E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 resources to increase the portfolio of supporting data</w:t>
            </w:r>
          </w:p>
        </w:tc>
        <w:tc>
          <w:tcPr>
            <w:tcW w:w="5670" w:type="dxa"/>
            <w:gridSpan w:val="2"/>
          </w:tcPr>
          <w:p w14:paraId="2607145A" w14:textId="77777777" w:rsidR="00D265EB" w:rsidRDefault="00D265E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04F05D2">
        <w:trPr>
          <w:trHeight w:val="575"/>
        </w:trPr>
        <w:tc>
          <w:tcPr>
            <w:tcW w:w="5670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4F05D2">
        <w:tc>
          <w:tcPr>
            <w:tcW w:w="5670" w:type="dxa"/>
            <w:gridSpan w:val="2"/>
          </w:tcPr>
          <w:p w14:paraId="577025F8" w14:textId="4AD86F9F" w:rsidR="00AA7ED3" w:rsidRDefault="00D265E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research</w:t>
            </w:r>
            <w:r w:rsidR="004F05D2">
              <w:rPr>
                <w:b/>
                <w:bCs/>
                <w:color w:val="000000"/>
              </w:rPr>
              <w:t xml:space="preserve">/development </w:t>
            </w:r>
            <w:r>
              <w:rPr>
                <w:b/>
                <w:bCs/>
                <w:color w:val="000000"/>
              </w:rPr>
              <w:t>(national,</w:t>
            </w:r>
            <w:r w:rsidR="004F05D2">
              <w:rPr>
                <w:b/>
                <w:bCs/>
                <w:color w:val="000000"/>
              </w:rPr>
              <w:t xml:space="preserve"> capital,</w:t>
            </w:r>
            <w:r>
              <w:rPr>
                <w:b/>
                <w:bCs/>
                <w:color w:val="000000"/>
              </w:rPr>
              <w:t xml:space="preserve"> general operating, </w:t>
            </w:r>
            <w:r w:rsidR="004F05D2">
              <w:rPr>
                <w:b/>
                <w:bCs/>
                <w:color w:val="000000"/>
              </w:rPr>
              <w:t>urgent funds, building reserves)</w:t>
            </w:r>
          </w:p>
        </w:tc>
        <w:tc>
          <w:tcPr>
            <w:tcW w:w="5670" w:type="dxa"/>
            <w:gridSpan w:val="2"/>
          </w:tcPr>
          <w:p w14:paraId="6812A570" w14:textId="77777777" w:rsidR="00AA7ED3" w:rsidRDefault="00A240D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With Callin – looked at small, regional funders that were specific to their region, and she now has the list. They are smaller funders. </w:t>
            </w:r>
          </w:p>
          <w:p w14:paraId="1A6EF19B" w14:textId="1AF74127" w:rsidR="00B85071" w:rsidRDefault="00B8507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** Provided a list – would have been great to ID the range of funding the grant provides. ** </w:t>
            </w:r>
          </w:p>
          <w:p w14:paraId="7E13229A" w14:textId="77777777" w:rsidR="00393FFD" w:rsidRDefault="00A240D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Lori found additional grants. She met with her in-person in Montrose; and then virtual. ID’d a lot of grants that were a lot bigger. </w:t>
            </w:r>
          </w:p>
          <w:p w14:paraId="4F2E2391" w14:textId="0022EC43" w:rsidR="00A240D7" w:rsidRDefault="00A240D7" w:rsidP="00393FFD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Direct Affect Grant, Coors, </w:t>
            </w:r>
          </w:p>
          <w:p w14:paraId="510397B7" w14:textId="77777777" w:rsidR="00393FFD" w:rsidRDefault="00393FFD" w:rsidP="00393FFD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Donor Advised Funds – on donor advised sites through Wells Fargo</w:t>
            </w:r>
          </w:p>
          <w:p w14:paraId="1CE48665" w14:textId="77777777" w:rsidR="00393FFD" w:rsidRDefault="00393FFD" w:rsidP="00393FF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She will be looking into these in 2025</w:t>
            </w:r>
          </w:p>
          <w:p w14:paraId="58BF208A" w14:textId="77777777" w:rsidR="00393FFD" w:rsidRDefault="00393FFD" w:rsidP="00393FF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Caring for CO – perhaps considering? </w:t>
            </w:r>
            <w:r w:rsidR="00F60777">
              <w:rPr>
                <w:b/>
                <w:bCs/>
                <w:color w:val="000000"/>
              </w:rPr>
              <w:t xml:space="preserve">Looking at demographics that may/may not be a fit. </w:t>
            </w:r>
          </w:p>
          <w:p w14:paraId="046D7ED4" w14:textId="340FEBC9" w:rsidR="00F60777" w:rsidRDefault="00F60777" w:rsidP="00393FF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Has applied for three…</w:t>
            </w:r>
          </w:p>
        </w:tc>
      </w:tr>
      <w:tr w:rsidR="00AA7ED3" w14:paraId="300EDB66" w14:textId="77777777" w:rsidTr="004F05D2">
        <w:tc>
          <w:tcPr>
            <w:tcW w:w="5670" w:type="dxa"/>
            <w:gridSpan w:val="2"/>
          </w:tcPr>
          <w:p w14:paraId="64B96918" w14:textId="30B641C3" w:rsidR="00AA7ED3" w:rsidRDefault="004F05D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Fund development strategy, sustainability</w:t>
            </w:r>
          </w:p>
        </w:tc>
        <w:tc>
          <w:tcPr>
            <w:tcW w:w="5670" w:type="dxa"/>
            <w:gridSpan w:val="2"/>
          </w:tcPr>
          <w:p w14:paraId="39F8A0D3" w14:textId="77777777" w:rsidR="00AA7ED3" w:rsidRDefault="006F046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Looked at systems they have in place.</w:t>
            </w:r>
          </w:p>
          <w:p w14:paraId="7CE3CDC7" w14:textId="77777777" w:rsidR="006F046B" w:rsidRDefault="006F046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How they utilize a calendar for grants scheduled</w:t>
            </w:r>
          </w:p>
          <w:p w14:paraId="732137AA" w14:textId="77777777" w:rsidR="006F046B" w:rsidRDefault="006F046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Spreadsheets for data tracking</w:t>
            </w:r>
          </w:p>
          <w:p w14:paraId="3801971C" w14:textId="619502B0" w:rsidR="006F046B" w:rsidRDefault="006F046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Suggested a spreadsheet that tracks everything about the grants </w:t>
            </w:r>
            <w:r w:rsidR="006D4493">
              <w:rPr>
                <w:b/>
                <w:bCs/>
                <w:color w:val="000000"/>
              </w:rPr>
              <w:t>– the funded categories; financial perspective</w:t>
            </w:r>
          </w:p>
        </w:tc>
      </w:tr>
      <w:tr w:rsidR="00AA7ED3" w14:paraId="7736873A" w14:textId="77777777" w:rsidTr="004F05D2">
        <w:tc>
          <w:tcPr>
            <w:tcW w:w="5670" w:type="dxa"/>
            <w:gridSpan w:val="2"/>
          </w:tcPr>
          <w:p w14:paraId="4503A3CF" w14:textId="71060CE8" w:rsidR="004F05D2" w:rsidRDefault="004F05D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 research</w:t>
            </w:r>
          </w:p>
        </w:tc>
        <w:tc>
          <w:tcPr>
            <w:tcW w:w="5670" w:type="dxa"/>
            <w:gridSpan w:val="2"/>
          </w:tcPr>
          <w:p w14:paraId="37B0082D" w14:textId="33DB5DCB" w:rsidR="00AA7ED3" w:rsidRDefault="00A7354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Provided demographic resources she had not used before – RMHF</w:t>
            </w:r>
            <w:r w:rsidR="004A6228">
              <w:rPr>
                <w:b/>
                <w:bCs/>
                <w:color w:val="000000"/>
              </w:rPr>
              <w:t xml:space="preserve"> - statistics</w:t>
            </w:r>
            <w:r>
              <w:rPr>
                <w:b/>
                <w:bCs/>
                <w:color w:val="000000"/>
              </w:rPr>
              <w:t xml:space="preserve">; </w:t>
            </w:r>
            <w:r w:rsidR="00F93A24">
              <w:rPr>
                <w:b/>
                <w:bCs/>
                <w:color w:val="000000"/>
              </w:rPr>
              <w:t xml:space="preserve">regional statistics </w:t>
            </w:r>
          </w:p>
        </w:tc>
      </w:tr>
      <w:tr w:rsidR="004F05D2" w14:paraId="075D6CC8" w14:textId="77777777" w:rsidTr="004F05D2">
        <w:tc>
          <w:tcPr>
            <w:tcW w:w="5670" w:type="dxa"/>
            <w:gridSpan w:val="2"/>
          </w:tcPr>
          <w:p w14:paraId="23F42C96" w14:textId="4C5CBD69" w:rsidR="004F05D2" w:rsidRDefault="004F05D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 proposal review</w:t>
            </w:r>
          </w:p>
        </w:tc>
        <w:tc>
          <w:tcPr>
            <w:tcW w:w="5670" w:type="dxa"/>
            <w:gridSpan w:val="2"/>
          </w:tcPr>
          <w:p w14:paraId="695F4816" w14:textId="77777777" w:rsidR="004F05D2" w:rsidRDefault="004F05D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DED8449" w14:textId="77777777" w:rsidTr="004F05D2">
        <w:trPr>
          <w:trHeight w:val="575"/>
        </w:trPr>
        <w:tc>
          <w:tcPr>
            <w:tcW w:w="11340" w:type="dxa"/>
            <w:gridSpan w:val="4"/>
            <w:shd w:val="clear" w:color="auto" w:fill="D9D9D9" w:themeFill="background1" w:themeFillShade="D9"/>
          </w:tcPr>
          <w:p w14:paraId="01EEB6F5" w14:textId="77777777" w:rsidR="00AA7ED3" w:rsidRPr="004F05D2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highlight w:val="yellow"/>
              </w:rPr>
            </w:pPr>
            <w:r w:rsidRPr="00350C37"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4F05D2">
        <w:trPr>
          <w:trHeight w:val="848"/>
        </w:trPr>
        <w:tc>
          <w:tcPr>
            <w:tcW w:w="11340" w:type="dxa"/>
            <w:gridSpan w:val="4"/>
          </w:tcPr>
          <w:p w14:paraId="20EA9EE9" w14:textId="0CD88005" w:rsidR="00AA7ED3" w:rsidRDefault="00CC205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Polished current grant applications </w:t>
            </w:r>
            <w:r>
              <w:rPr>
                <w:b/>
                <w:bCs/>
                <w:color w:val="000000"/>
              </w:rPr>
              <w:br/>
              <w:t xml:space="preserve">Coached </w:t>
            </w:r>
            <w:r w:rsidR="00350C37">
              <w:rPr>
                <w:b/>
                <w:bCs/>
                <w:color w:val="000000"/>
              </w:rPr>
              <w:t>Angilina in using AI to enhance future applications</w:t>
            </w:r>
            <w:r w:rsidR="006D4493">
              <w:rPr>
                <w:b/>
                <w:bCs/>
                <w:color w:val="000000"/>
              </w:rPr>
              <w:t xml:space="preserve"> – utilizing AI for efficiency</w:t>
            </w:r>
            <w:r w:rsidR="008965B2">
              <w:rPr>
                <w:b/>
                <w:bCs/>
                <w:color w:val="000000"/>
              </w:rPr>
              <w:t xml:space="preserve">; using Claud (for ex.), giving Claud </w:t>
            </w:r>
            <w:r w:rsidR="00E82528">
              <w:rPr>
                <w:b/>
                <w:bCs/>
                <w:color w:val="000000"/>
              </w:rPr>
              <w:t xml:space="preserve">last year’s grant – here is the updated facts, then take that and work off what it gives you. </w:t>
            </w:r>
          </w:p>
          <w:p w14:paraId="5BF8AF99" w14:textId="7523FB57" w:rsidR="00350C37" w:rsidRDefault="00350C3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1B2F79EB" w14:textId="77777777" w:rsidTr="004F05D2">
        <w:trPr>
          <w:trHeight w:val="360"/>
        </w:trPr>
        <w:tc>
          <w:tcPr>
            <w:tcW w:w="4111" w:type="dxa"/>
            <w:shd w:val="clear" w:color="auto" w:fill="D9D9D9" w:themeFill="background1" w:themeFillShade="D9"/>
          </w:tcPr>
          <w:p w14:paraId="22ADEBDF" w14:textId="5FC696F6" w:rsidR="0034585D" w:rsidRPr="00350C37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350C37">
              <w:rPr>
                <w:b/>
                <w:bCs/>
                <w:color w:val="000000"/>
              </w:rPr>
              <w:t>Grants Submitted</w:t>
            </w:r>
            <w:r w:rsidR="00F96817" w:rsidRPr="00350C37">
              <w:rPr>
                <w:b/>
                <w:bCs/>
                <w:color w:val="000000"/>
              </w:rPr>
              <w:t xml:space="preserve"> </w:t>
            </w:r>
            <w:r w:rsidR="00F96817" w:rsidRPr="00350C37">
              <w:rPr>
                <w:color w:val="000000"/>
              </w:rPr>
              <w:t>(</w:t>
            </w:r>
            <w:r w:rsidR="00F96817" w:rsidRPr="00350C37">
              <w:rPr>
                <w:i/>
                <w:iCs/>
                <w:color w:val="000000"/>
              </w:rPr>
              <w:t xml:space="preserve">add info from </w:t>
            </w:r>
            <w:proofErr w:type="gramStart"/>
            <w:r w:rsidR="00F96817" w:rsidRPr="00350C37">
              <w:rPr>
                <w:i/>
                <w:iCs/>
                <w:color w:val="000000"/>
              </w:rPr>
              <w:t>Consultants</w:t>
            </w:r>
            <w:proofErr w:type="gramEnd"/>
            <w:r w:rsidR="00F96817" w:rsidRPr="00350C37">
              <w:rPr>
                <w:i/>
                <w:iCs/>
                <w:color w:val="000000"/>
              </w:rPr>
              <w:t xml:space="preserve"> &amp; from Org Contact Person during Exit Meeting</w:t>
            </w:r>
            <w:r w:rsidR="00F96817" w:rsidRPr="00350C3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Pr="00350C37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350C37"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4112" w:type="dxa"/>
            <w:shd w:val="clear" w:color="auto" w:fill="D9D9D9" w:themeFill="background1" w:themeFillShade="D9"/>
          </w:tcPr>
          <w:p w14:paraId="19B04ABA" w14:textId="3048A260" w:rsidR="0034585D" w:rsidRPr="00350C37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350C37"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RPr="00B65F20" w14:paraId="19CE942A" w14:textId="77777777" w:rsidTr="004F05D2">
        <w:trPr>
          <w:trHeight w:val="360"/>
        </w:trPr>
        <w:tc>
          <w:tcPr>
            <w:tcW w:w="4111" w:type="dxa"/>
            <w:shd w:val="clear" w:color="auto" w:fill="auto"/>
          </w:tcPr>
          <w:p w14:paraId="7DBD67C0" w14:textId="3D4938AF" w:rsidR="0034585D" w:rsidRPr="00B65F20" w:rsidRDefault="00B65F2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65F20">
              <w:rPr>
                <w:b/>
                <w:bCs/>
                <w:color w:val="000000"/>
              </w:rPr>
              <w:t xml:space="preserve">Direct Affect Grant – </w:t>
            </w:r>
            <w:r w:rsidRPr="00B65F20">
              <w:rPr>
                <w:i/>
                <w:iCs/>
                <w:color w:val="000000"/>
              </w:rPr>
              <w:t>letter encouraged them to apply again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55E42576" w:rsidR="0034585D" w:rsidRPr="00B65F20" w:rsidRDefault="00D9269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$15k</w:t>
            </w:r>
          </w:p>
        </w:tc>
        <w:tc>
          <w:tcPr>
            <w:tcW w:w="4112" w:type="dxa"/>
            <w:shd w:val="clear" w:color="auto" w:fill="auto"/>
          </w:tcPr>
          <w:p w14:paraId="59D6A040" w14:textId="57267386" w:rsidR="0034585D" w:rsidRPr="00B65F20" w:rsidRDefault="00B65F2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Not awarded </w:t>
            </w:r>
          </w:p>
        </w:tc>
      </w:tr>
      <w:tr w:rsidR="0034585D" w:rsidRPr="00B65F20" w14:paraId="76926872" w14:textId="77777777" w:rsidTr="004F05D2">
        <w:trPr>
          <w:trHeight w:val="360"/>
        </w:trPr>
        <w:tc>
          <w:tcPr>
            <w:tcW w:w="4111" w:type="dxa"/>
            <w:shd w:val="clear" w:color="auto" w:fill="auto"/>
          </w:tcPr>
          <w:p w14:paraId="44918B14" w14:textId="77ADF273" w:rsidR="0034585D" w:rsidRPr="00B65F20" w:rsidRDefault="00B65F2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Coors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215FA026" w:rsidR="0034585D" w:rsidRPr="00B65F20" w:rsidRDefault="00B7270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$50k</w:t>
            </w:r>
          </w:p>
        </w:tc>
        <w:tc>
          <w:tcPr>
            <w:tcW w:w="4112" w:type="dxa"/>
            <w:shd w:val="clear" w:color="auto" w:fill="auto"/>
          </w:tcPr>
          <w:p w14:paraId="2516CBBA" w14:textId="2CAA7A37" w:rsidR="0034585D" w:rsidRPr="00B65F20" w:rsidRDefault="00B7270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Pending </w:t>
            </w:r>
          </w:p>
        </w:tc>
      </w:tr>
      <w:tr w:rsidR="0034585D" w:rsidRPr="00B65F20" w14:paraId="347B81AE" w14:textId="77777777" w:rsidTr="004F05D2">
        <w:trPr>
          <w:trHeight w:val="360"/>
        </w:trPr>
        <w:tc>
          <w:tcPr>
            <w:tcW w:w="4111" w:type="dxa"/>
            <w:shd w:val="clear" w:color="auto" w:fill="auto"/>
          </w:tcPr>
          <w:p w14:paraId="4726ACB0" w14:textId="508E5AE8" w:rsidR="0034585D" w:rsidRPr="00B65F20" w:rsidRDefault="006D2C7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Belonging Colorado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34611B47" w:rsidR="0034585D" w:rsidRPr="00B65F20" w:rsidRDefault="0090102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$15k</w:t>
            </w:r>
          </w:p>
        </w:tc>
        <w:tc>
          <w:tcPr>
            <w:tcW w:w="4112" w:type="dxa"/>
            <w:shd w:val="clear" w:color="auto" w:fill="auto"/>
          </w:tcPr>
          <w:p w14:paraId="69BDE15C" w14:textId="4FFF44B0" w:rsidR="0034585D" w:rsidRPr="00B65F20" w:rsidRDefault="006D2C7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Not awarded </w:t>
            </w:r>
          </w:p>
        </w:tc>
      </w:tr>
      <w:tr w:rsidR="006D2C74" w:rsidRPr="00B65F20" w14:paraId="6552E277" w14:textId="77777777" w:rsidTr="004F05D2">
        <w:trPr>
          <w:trHeight w:val="360"/>
        </w:trPr>
        <w:tc>
          <w:tcPr>
            <w:tcW w:w="4111" w:type="dxa"/>
            <w:shd w:val="clear" w:color="auto" w:fill="auto"/>
          </w:tcPr>
          <w:p w14:paraId="7870B001" w14:textId="2298B474" w:rsidR="006D2C74" w:rsidRDefault="006D2C7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Anschutz FF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61D15F8" w14:textId="77777777" w:rsidR="006D2C74" w:rsidRPr="00B65F20" w:rsidRDefault="006D2C7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112" w:type="dxa"/>
            <w:shd w:val="clear" w:color="auto" w:fill="auto"/>
          </w:tcPr>
          <w:p w14:paraId="74E08B74" w14:textId="158AADD7" w:rsidR="006D2C74" w:rsidRDefault="00B7270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Will develop in 2025</w:t>
            </w:r>
          </w:p>
        </w:tc>
      </w:tr>
      <w:tr w:rsidR="00205477" w:rsidRPr="00B65F20" w14:paraId="58A29ED4" w14:textId="77777777" w:rsidTr="004F05D2">
        <w:trPr>
          <w:trHeight w:val="360"/>
        </w:trPr>
        <w:tc>
          <w:tcPr>
            <w:tcW w:w="4111" w:type="dxa"/>
            <w:shd w:val="clear" w:color="auto" w:fill="auto"/>
          </w:tcPr>
          <w:p w14:paraId="58C34EA5" w14:textId="2286E7D6" w:rsidR="00205477" w:rsidRDefault="002054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Wells Fargo – Donor Advised Funds</w:t>
            </w:r>
            <w:r w:rsidR="00F758EE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57ACEB34" w14:textId="77777777" w:rsidR="00205477" w:rsidRPr="00B65F20" w:rsidRDefault="002054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112" w:type="dxa"/>
            <w:shd w:val="clear" w:color="auto" w:fill="auto"/>
          </w:tcPr>
          <w:p w14:paraId="1FC80CE0" w14:textId="2E71D18F" w:rsidR="00205477" w:rsidRDefault="00B7270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Will </w:t>
            </w:r>
            <w:r w:rsidR="003631F6">
              <w:rPr>
                <w:b/>
                <w:bCs/>
                <w:color w:val="000000"/>
              </w:rPr>
              <w:t>pursue in 2025</w:t>
            </w:r>
          </w:p>
        </w:tc>
      </w:tr>
      <w:tr w:rsidR="00205477" w:rsidRPr="00B65F20" w14:paraId="41A6EDE9" w14:textId="77777777" w:rsidTr="004F05D2">
        <w:trPr>
          <w:trHeight w:val="360"/>
        </w:trPr>
        <w:tc>
          <w:tcPr>
            <w:tcW w:w="4111" w:type="dxa"/>
            <w:shd w:val="clear" w:color="auto" w:fill="auto"/>
          </w:tcPr>
          <w:p w14:paraId="04E21215" w14:textId="39EFD90E" w:rsidR="00205477" w:rsidRDefault="002054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 Dept. of Ed – nonprofit afterschool programs</w:t>
            </w:r>
            <w:r w:rsidR="00250174">
              <w:rPr>
                <w:b/>
                <w:bCs/>
                <w:color w:val="000000"/>
              </w:rPr>
              <w:t>* Lori helped them apply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FDC5DC8" w14:textId="0E455ED6" w:rsidR="00205477" w:rsidRPr="00B65F20" w:rsidRDefault="00F57E6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</w:t>
            </w:r>
            <w:r w:rsidR="004F6874">
              <w:rPr>
                <w:b/>
                <w:bCs/>
                <w:color w:val="000000"/>
              </w:rPr>
              <w:t xml:space="preserve">125k/yr. over three years </w:t>
            </w:r>
          </w:p>
        </w:tc>
        <w:tc>
          <w:tcPr>
            <w:tcW w:w="4112" w:type="dxa"/>
            <w:shd w:val="clear" w:color="auto" w:fill="auto"/>
          </w:tcPr>
          <w:p w14:paraId="7406BDA9" w14:textId="200B4A87" w:rsidR="00205477" w:rsidRDefault="004F687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Pending</w:t>
            </w:r>
            <w:r w:rsidR="00D92695">
              <w:rPr>
                <w:b/>
                <w:bCs/>
                <w:color w:val="000000"/>
              </w:rPr>
              <w:t xml:space="preserve"> (decision in Spring 2025)</w:t>
            </w:r>
          </w:p>
        </w:tc>
      </w:tr>
    </w:tbl>
    <w:p w14:paraId="5C922C53" w14:textId="77777777" w:rsidR="00AA7ED3" w:rsidRPr="00B65F20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5699D">
        <w:rPr>
          <w:rFonts w:ascii="Times New Roman" w:hAnsi="Times New Roman" w:cs="Times New Roman"/>
          <w:color w:val="auto"/>
        </w:rPr>
        <w:t xml:space="preserve">What </w:t>
      </w:r>
      <w:proofErr w:type="gramStart"/>
      <w:r w:rsidRPr="00A5699D">
        <w:rPr>
          <w:rFonts w:ascii="Times New Roman" w:hAnsi="Times New Roman" w:cs="Times New Roman"/>
          <w:color w:val="auto"/>
        </w:rPr>
        <w:t>did</w:t>
      </w:r>
      <w:proofErr w:type="gramEnd"/>
      <w:r w:rsidRPr="00A5699D">
        <w:rPr>
          <w:rFonts w:ascii="Times New Roman" w:hAnsi="Times New Roman" w:cs="Times New Roman"/>
          <w:color w:val="auto"/>
        </w:rPr>
        <w:t xml:space="preserve"> you most appreciate about</w:t>
      </w:r>
      <w:r>
        <w:rPr>
          <w:rFonts w:ascii="Times New Roman" w:hAnsi="Times New Roman" w:cs="Times New Roman"/>
          <w:color w:val="auto"/>
        </w:rPr>
        <w:t xml:space="preserve"> working with</w:t>
      </w:r>
      <w:r w:rsidRPr="00A5699D">
        <w:rPr>
          <w:rFonts w:ascii="Times New Roman" w:hAnsi="Times New Roman" w:cs="Times New Roman"/>
          <w:color w:val="auto"/>
        </w:rPr>
        <w:t xml:space="preserve"> GrantCorps?</w:t>
      </w:r>
    </w:p>
    <w:p w14:paraId="3BC127D0" w14:textId="77777777" w:rsidR="004A6228" w:rsidRDefault="004A6228" w:rsidP="004A6228">
      <w:pPr>
        <w:pStyle w:val="Default"/>
        <w:rPr>
          <w:rFonts w:ascii="Times New Roman" w:hAnsi="Times New Roman" w:cs="Times New Roman"/>
          <w:color w:val="auto"/>
        </w:rPr>
      </w:pPr>
    </w:p>
    <w:p w14:paraId="1F285E27" w14:textId="04527519" w:rsidR="004A6228" w:rsidRDefault="00977357" w:rsidP="004A622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Specifically working with Lori, who is very skilled and has a lot of experience. </w:t>
      </w:r>
    </w:p>
    <w:p w14:paraId="2324A585" w14:textId="77777777" w:rsidR="00444D17" w:rsidRDefault="00444D17" w:rsidP="004A6228">
      <w:pPr>
        <w:pStyle w:val="Default"/>
        <w:rPr>
          <w:rFonts w:ascii="Times New Roman" w:hAnsi="Times New Roman" w:cs="Times New Roman"/>
          <w:color w:val="auto"/>
        </w:rPr>
      </w:pPr>
    </w:p>
    <w:p w14:paraId="6F605B0D" w14:textId="2CB126A7" w:rsidR="00977357" w:rsidRDefault="00977357" w:rsidP="004A622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They are a relatively small nonprofit, and she and Sarah sound a lot of things with one another, so having an external person who could proofread grants for them. She could provide positive feedback </w:t>
      </w:r>
      <w:proofErr w:type="gramStart"/>
      <w:r>
        <w:rPr>
          <w:rFonts w:ascii="Times New Roman" w:hAnsi="Times New Roman" w:cs="Times New Roman"/>
          <w:color w:val="auto"/>
        </w:rPr>
        <w:t>and also</w:t>
      </w:r>
      <w:proofErr w:type="gramEnd"/>
      <w:r>
        <w:rPr>
          <w:rFonts w:ascii="Times New Roman" w:hAnsi="Times New Roman" w:cs="Times New Roman"/>
          <w:color w:val="auto"/>
        </w:rPr>
        <w:t xml:space="preserve"> coach them on how to provide more of what the grantor is looking for. </w:t>
      </w:r>
      <w:r w:rsidR="00444D17">
        <w:rPr>
          <w:rFonts w:ascii="Times New Roman" w:hAnsi="Times New Roman" w:cs="Times New Roman"/>
          <w:color w:val="auto"/>
        </w:rPr>
        <w:t xml:space="preserve">Also, </w:t>
      </w:r>
      <w:proofErr w:type="gramStart"/>
      <w:r w:rsidR="00444D17">
        <w:rPr>
          <w:rFonts w:ascii="Times New Roman" w:hAnsi="Times New Roman" w:cs="Times New Roman"/>
          <w:color w:val="auto"/>
        </w:rPr>
        <w:t>validated</w:t>
      </w:r>
      <w:proofErr w:type="gramEnd"/>
      <w:r w:rsidR="00444D17">
        <w:rPr>
          <w:rFonts w:ascii="Times New Roman" w:hAnsi="Times New Roman" w:cs="Times New Roman"/>
          <w:color w:val="auto"/>
        </w:rPr>
        <w:t xml:space="preserve"> the quality of their work. </w:t>
      </w:r>
    </w:p>
    <w:p w14:paraId="0E73E811" w14:textId="77777777" w:rsidR="00444D17" w:rsidRDefault="00444D17" w:rsidP="004A6228">
      <w:pPr>
        <w:pStyle w:val="Default"/>
        <w:rPr>
          <w:rFonts w:ascii="Times New Roman" w:hAnsi="Times New Roman" w:cs="Times New Roman"/>
          <w:color w:val="auto"/>
        </w:rPr>
      </w:pPr>
    </w:p>
    <w:p w14:paraId="3958208D" w14:textId="47E987DC" w:rsidR="00444D17" w:rsidRDefault="00E26332" w:rsidP="004A622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</w:t>
      </w:r>
      <w:r w:rsidR="00444D17" w:rsidRPr="008E3A32">
        <w:rPr>
          <w:rFonts w:ascii="Times New Roman" w:hAnsi="Times New Roman" w:cs="Times New Roman"/>
          <w:b/>
          <w:bCs/>
          <w:i/>
          <w:iCs/>
          <w:color w:val="auto"/>
        </w:rPr>
        <w:t>Having someone outside the tiny administrative team to look at their work was really nice</w:t>
      </w:r>
      <w:r w:rsidR="00444D17">
        <w:rPr>
          <w:rFonts w:ascii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  <w:color w:val="auto"/>
        </w:rPr>
        <w:t>”</w:t>
      </w:r>
      <w:r w:rsidR="00444D17">
        <w:rPr>
          <w:rFonts w:ascii="Times New Roman" w:hAnsi="Times New Roman" w:cs="Times New Roman"/>
          <w:color w:val="auto"/>
        </w:rPr>
        <w:t xml:space="preserve"> – Jessica </w:t>
      </w:r>
    </w:p>
    <w:p w14:paraId="388D5BCC" w14:textId="77777777" w:rsidR="00444D17" w:rsidRDefault="00444D17" w:rsidP="004A6228">
      <w:pPr>
        <w:pStyle w:val="Default"/>
        <w:rPr>
          <w:rFonts w:ascii="Times New Roman" w:hAnsi="Times New Roman" w:cs="Times New Roman"/>
          <w:color w:val="auto"/>
        </w:rPr>
      </w:pPr>
    </w:p>
    <w:p w14:paraId="12106474" w14:textId="5D64DC86" w:rsidR="00444D17" w:rsidRDefault="00444D17" w:rsidP="004A622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They have written their grants how they have always been written. </w:t>
      </w:r>
      <w:r w:rsidR="00E26332">
        <w:rPr>
          <w:rFonts w:ascii="Times New Roman" w:hAnsi="Times New Roman" w:cs="Times New Roman"/>
          <w:color w:val="auto"/>
        </w:rPr>
        <w:t xml:space="preserve">Had never really had a professional grant writer help us. Here are some sources to make it better and do it better. </w:t>
      </w:r>
    </w:p>
    <w:p w14:paraId="7F00EBB8" w14:textId="77777777" w:rsidR="00E26332" w:rsidRDefault="00E26332" w:rsidP="004A6228">
      <w:pPr>
        <w:pStyle w:val="Default"/>
        <w:rPr>
          <w:rFonts w:ascii="Times New Roman" w:hAnsi="Times New Roman" w:cs="Times New Roman"/>
          <w:color w:val="auto"/>
        </w:rPr>
      </w:pPr>
    </w:p>
    <w:p w14:paraId="396261B2" w14:textId="375F1724" w:rsidR="00E26332" w:rsidRDefault="00E26332" w:rsidP="004A622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</w:t>
      </w:r>
      <w:r w:rsidRPr="00455EA4">
        <w:rPr>
          <w:rFonts w:ascii="Times New Roman" w:hAnsi="Times New Roman" w:cs="Times New Roman"/>
          <w:b/>
          <w:bCs/>
          <w:i/>
          <w:iCs/>
          <w:color w:val="auto"/>
        </w:rPr>
        <w:t xml:space="preserve">GrantCorps provided grant sources and information to make </w:t>
      </w:r>
      <w:r w:rsidR="003F6112" w:rsidRPr="00455EA4">
        <w:rPr>
          <w:rFonts w:ascii="Times New Roman" w:hAnsi="Times New Roman" w:cs="Times New Roman"/>
          <w:b/>
          <w:bCs/>
          <w:i/>
          <w:iCs/>
          <w:color w:val="auto"/>
        </w:rPr>
        <w:t>our</w:t>
      </w:r>
      <w:r w:rsidRPr="00455EA4">
        <w:rPr>
          <w:rFonts w:ascii="Times New Roman" w:hAnsi="Times New Roman" w:cs="Times New Roman"/>
          <w:b/>
          <w:bCs/>
          <w:i/>
          <w:iCs/>
          <w:color w:val="auto"/>
        </w:rPr>
        <w:t xml:space="preserve"> grant</w:t>
      </w:r>
      <w:r w:rsidR="00585F1B" w:rsidRPr="00455EA4">
        <w:rPr>
          <w:rFonts w:ascii="Times New Roman" w:hAnsi="Times New Roman" w:cs="Times New Roman"/>
          <w:b/>
          <w:bCs/>
          <w:i/>
          <w:iCs/>
          <w:color w:val="auto"/>
        </w:rPr>
        <w:t xml:space="preserve">s </w:t>
      </w:r>
      <w:proofErr w:type="gramStart"/>
      <w:r w:rsidR="00585F1B" w:rsidRPr="00455EA4">
        <w:rPr>
          <w:rFonts w:ascii="Times New Roman" w:hAnsi="Times New Roman" w:cs="Times New Roman"/>
          <w:b/>
          <w:bCs/>
          <w:i/>
          <w:iCs/>
          <w:color w:val="auto"/>
        </w:rPr>
        <w:t>better</w:t>
      </w:r>
      <w:r w:rsidR="003F6112" w:rsidRPr="00455EA4">
        <w:rPr>
          <w:rFonts w:ascii="Times New Roman" w:hAnsi="Times New Roman" w:cs="Times New Roman"/>
          <w:b/>
          <w:bCs/>
          <w:i/>
          <w:iCs/>
          <w:color w:val="auto"/>
        </w:rPr>
        <w:t>,</w:t>
      </w:r>
      <w:r w:rsidR="00585F1B" w:rsidRPr="00455EA4">
        <w:rPr>
          <w:rFonts w:ascii="Times New Roman" w:hAnsi="Times New Roman" w:cs="Times New Roman"/>
          <w:b/>
          <w:bCs/>
          <w:i/>
          <w:iCs/>
          <w:color w:val="auto"/>
        </w:rPr>
        <w:t xml:space="preserve"> and</w:t>
      </w:r>
      <w:proofErr w:type="gramEnd"/>
      <w:r w:rsidR="00585F1B" w:rsidRPr="00455EA4">
        <w:rPr>
          <w:rFonts w:ascii="Times New Roman" w:hAnsi="Times New Roman" w:cs="Times New Roman"/>
          <w:b/>
          <w:bCs/>
          <w:i/>
          <w:iCs/>
          <w:color w:val="auto"/>
        </w:rPr>
        <w:t xml:space="preserve"> do </w:t>
      </w:r>
      <w:r w:rsidR="003F6112" w:rsidRPr="00455EA4">
        <w:rPr>
          <w:rFonts w:ascii="Times New Roman" w:hAnsi="Times New Roman" w:cs="Times New Roman"/>
          <w:b/>
          <w:bCs/>
          <w:i/>
          <w:iCs/>
          <w:color w:val="auto"/>
        </w:rPr>
        <w:t>things</w:t>
      </w:r>
      <w:r w:rsidR="00585F1B" w:rsidRPr="00455EA4">
        <w:rPr>
          <w:rFonts w:ascii="Times New Roman" w:hAnsi="Times New Roman" w:cs="Times New Roman"/>
          <w:b/>
          <w:bCs/>
          <w:i/>
          <w:iCs/>
          <w:color w:val="auto"/>
        </w:rPr>
        <w:t xml:space="preserve"> better</w:t>
      </w:r>
      <w:r w:rsidR="00585F1B">
        <w:rPr>
          <w:rFonts w:ascii="Times New Roman" w:hAnsi="Times New Roman" w:cs="Times New Roman"/>
          <w:color w:val="auto"/>
        </w:rPr>
        <w:t>.”</w:t>
      </w:r>
      <w:r w:rsidR="003F6112">
        <w:rPr>
          <w:rFonts w:ascii="Times New Roman" w:hAnsi="Times New Roman" w:cs="Times New Roman"/>
          <w:color w:val="auto"/>
        </w:rPr>
        <w:t xml:space="preserve"> – Sarah </w:t>
      </w:r>
    </w:p>
    <w:p w14:paraId="48E26829" w14:textId="7A9DA9D9" w:rsidR="00E26332" w:rsidRDefault="00E26332" w:rsidP="004A622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/>
        <w:t xml:space="preserve">Never had any professional reviewers working with them on their grants. </w:t>
      </w:r>
    </w:p>
    <w:p w14:paraId="72A571AE" w14:textId="77777777" w:rsidR="004A6228" w:rsidRDefault="004A6228" w:rsidP="004A6228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4A6228">
        <w:rPr>
          <w:rFonts w:ascii="Times New Roman" w:hAnsi="Times New Roman" w:cs="Times New Roman"/>
          <w:b/>
          <w:bCs/>
          <w:i/>
          <w:i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E26332">
        <w:rPr>
          <w:rFonts w:ascii="Times New Roman" w:hAnsi="Times New Roman" w:cs="Times New Roman"/>
          <w:b/>
          <w:bCs/>
          <w:i/>
          <w:iCs/>
          <w:color w:val="auto"/>
        </w:rPr>
        <w:t>What activities and services provided by GrantCorps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4CF5A9DA" w14:textId="77777777" w:rsidR="005E4D6E" w:rsidRDefault="005E4D6E" w:rsidP="00E26332">
      <w:pPr>
        <w:pStyle w:val="Default"/>
        <w:rPr>
          <w:rFonts w:ascii="Times New Roman" w:hAnsi="Times New Roman" w:cs="Times New Roman"/>
          <w:color w:val="auto"/>
        </w:rPr>
      </w:pPr>
    </w:p>
    <w:p w14:paraId="17B8E869" w14:textId="564874CC" w:rsidR="00E26332" w:rsidRDefault="00697395" w:rsidP="00E26332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Systems to track grants – tracking grant applications, reports. Having better structures and systems in place to do this. </w:t>
      </w:r>
    </w:p>
    <w:p w14:paraId="341B320E" w14:textId="77777777" w:rsidR="00697395" w:rsidRDefault="00697395" w:rsidP="00E26332">
      <w:pPr>
        <w:pStyle w:val="Default"/>
        <w:rPr>
          <w:rFonts w:ascii="Times New Roman" w:hAnsi="Times New Roman" w:cs="Times New Roman"/>
          <w:color w:val="auto"/>
        </w:rPr>
      </w:pPr>
    </w:p>
    <w:p w14:paraId="70505E7A" w14:textId="2EB3E7D3" w:rsidR="00697395" w:rsidRDefault="00C348AB" w:rsidP="00E26332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Utilizing</w:t>
      </w:r>
      <w:r w:rsidR="00697395">
        <w:rPr>
          <w:rFonts w:ascii="Times New Roman" w:hAnsi="Times New Roman" w:cs="Times New Roman"/>
          <w:color w:val="auto"/>
        </w:rPr>
        <w:t xml:space="preserve"> some of the AI technology in the initial draft of a grant. </w:t>
      </w:r>
    </w:p>
    <w:p w14:paraId="6780D8EE" w14:textId="77777777" w:rsidR="00697395" w:rsidRDefault="00697395" w:rsidP="00E26332">
      <w:pPr>
        <w:pStyle w:val="Default"/>
        <w:rPr>
          <w:rFonts w:ascii="Times New Roman" w:hAnsi="Times New Roman" w:cs="Times New Roman"/>
          <w:color w:val="auto"/>
        </w:rPr>
      </w:pPr>
    </w:p>
    <w:p w14:paraId="3F785387" w14:textId="19B036F8" w:rsidR="00697395" w:rsidRDefault="00697395" w:rsidP="00E26332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Unfortunately, grantors are not increasing the size of their grants, and the time/resources it costs to prepare grants</w:t>
      </w:r>
      <w:r w:rsidR="00B65F20">
        <w:rPr>
          <w:rFonts w:ascii="Times New Roman" w:hAnsi="Times New Roman" w:cs="Times New Roman"/>
          <w:color w:val="auto"/>
        </w:rPr>
        <w:t xml:space="preserve"> continues to increase. </w:t>
      </w:r>
    </w:p>
    <w:p w14:paraId="69EA4F1A" w14:textId="77777777" w:rsidR="00E26332" w:rsidRDefault="00E26332" w:rsidP="00E26332">
      <w:pPr>
        <w:pStyle w:val="Default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697395">
        <w:rPr>
          <w:rFonts w:ascii="Times New Roman" w:hAnsi="Times New Roman" w:cs="Times New Roman"/>
          <w:b/>
          <w:bCs/>
          <w:i/>
          <w:iCs/>
          <w:color w:val="auto"/>
        </w:rPr>
        <w:t xml:space="preserve">Did you apply for any NEW grants </w:t>
      </w:r>
      <w:proofErr w:type="gramStart"/>
      <w:r w:rsidRPr="00697395">
        <w:rPr>
          <w:rFonts w:ascii="Times New Roman" w:hAnsi="Times New Roman" w:cs="Times New Roman"/>
          <w:b/>
          <w:bCs/>
          <w:i/>
          <w:iCs/>
          <w:color w:val="auto"/>
        </w:rPr>
        <w:t>as a result of</w:t>
      </w:r>
      <w:proofErr w:type="gramEnd"/>
      <w:r w:rsidRPr="00697395">
        <w:rPr>
          <w:rFonts w:ascii="Times New Roman" w:hAnsi="Times New Roman" w:cs="Times New Roman"/>
          <w:b/>
          <w:bCs/>
          <w:i/>
          <w:i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77777777" w:rsidR="005E4D6E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9C7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67D6D149" w14:textId="77777777" w:rsidR="00B85071" w:rsidRDefault="00B85071" w:rsidP="00B850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7E85E0" w14:textId="3618E906" w:rsidR="00B85071" w:rsidRDefault="00B85071" w:rsidP="00B850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Whoever is </w:t>
      </w:r>
      <w:r w:rsidR="005E2007">
        <w:rPr>
          <w:rFonts w:ascii="Times New Roman" w:hAnsi="Times New Roman" w:cs="Times New Roman"/>
          <w:sz w:val="24"/>
          <w:szCs w:val="24"/>
        </w:rPr>
        <w:t xml:space="preserve">doing grants research – add the information about the size of grant, average grant award amount; and # of grants. </w:t>
      </w:r>
    </w:p>
    <w:p w14:paraId="069B63BE" w14:textId="77777777" w:rsidR="007C1FAB" w:rsidRDefault="007C1FAB" w:rsidP="00B850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38F139" w14:textId="3D378395" w:rsidR="007C1FAB" w:rsidRDefault="007C1FAB" w:rsidP="00B850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Clearer information up front about expectations for the </w:t>
      </w:r>
      <w:r w:rsidR="005F0D60">
        <w:rPr>
          <w:rFonts w:ascii="Times New Roman" w:hAnsi="Times New Roman" w:cs="Times New Roman"/>
          <w:sz w:val="24"/>
          <w:szCs w:val="24"/>
        </w:rPr>
        <w:t xml:space="preserve">program – and for the introduction to the organization and the coach. More hours would be better – and more time to work on AI, and to further refine grants. </w:t>
      </w:r>
    </w:p>
    <w:p w14:paraId="33808935" w14:textId="77777777" w:rsidR="00B65543" w:rsidRDefault="00B65543" w:rsidP="00B850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5856D8" w14:textId="53545F46" w:rsidR="00B65543" w:rsidRDefault="00B65543" w:rsidP="00B850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Would have been great to </w:t>
      </w:r>
      <w:proofErr w:type="gramStart"/>
      <w:r>
        <w:rPr>
          <w:rFonts w:ascii="Times New Roman" w:hAnsi="Times New Roman" w:cs="Times New Roman"/>
          <w:sz w:val="24"/>
          <w:szCs w:val="24"/>
        </w:rPr>
        <w:t>look into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National grants, specifically for STEM. </w:t>
      </w:r>
    </w:p>
    <w:p w14:paraId="13183765" w14:textId="77777777" w:rsidR="00452C86" w:rsidRDefault="00452C86" w:rsidP="00B850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B4AEBD" w14:textId="16199566" w:rsidR="00452C86" w:rsidRPr="00B85071" w:rsidRDefault="00452C86" w:rsidP="00B850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to consultant for a longer </w:t>
      </w:r>
      <w:proofErr w:type="gramStart"/>
      <w:r>
        <w:rPr>
          <w:rFonts w:ascii="Times New Roman" w:hAnsi="Times New Roman" w:cs="Times New Roman"/>
          <w:sz w:val="24"/>
          <w:szCs w:val="24"/>
        </w:rPr>
        <w:t>period of time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and moving through a full grant cycle/calendar for the year. </w:t>
      </w:r>
      <w:r w:rsidR="00976450">
        <w:rPr>
          <w:rFonts w:ascii="Times New Roman" w:hAnsi="Times New Roman" w:cs="Times New Roman"/>
          <w:sz w:val="24"/>
          <w:szCs w:val="24"/>
        </w:rPr>
        <w:t xml:space="preserve">Annual cycle. To see what people are applying for and then receiving the grant. 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12A59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6801F3BC" w14:textId="77777777" w:rsidR="00E12A59" w:rsidRDefault="00E12A59" w:rsidP="00E12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1270E0" w14:textId="49F94C62" w:rsidR="00E12A59" w:rsidRPr="00F83708" w:rsidRDefault="00FA04C6" w:rsidP="00E12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E12C5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CRC’s</w:t>
      </w:r>
      <w:r w:rsidR="00DF18BB" w:rsidRPr="00E12C5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people are sophisticated and helpful and </w:t>
      </w:r>
      <w:r w:rsidRPr="00E12C5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really </w:t>
      </w:r>
      <w:r w:rsidR="00DF18BB" w:rsidRPr="00E12C5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care about </w:t>
      </w:r>
      <w:r w:rsidRPr="00E12C5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nonprofits</w:t>
      </w:r>
      <w:r w:rsidR="00DF18B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” – Sarah </w:t>
      </w:r>
      <w:r w:rsidR="00DF18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758CB" w14:textId="77777777" w:rsidR="00863CA2" w:rsidRDefault="00863CA2" w:rsidP="003F2580">
      <w:pPr>
        <w:spacing w:after="0" w:line="240" w:lineRule="auto"/>
      </w:pPr>
      <w:r>
        <w:separator/>
      </w:r>
    </w:p>
  </w:endnote>
  <w:endnote w:type="continuationSeparator" w:id="0">
    <w:p w14:paraId="60853B00" w14:textId="77777777" w:rsidR="00863CA2" w:rsidRDefault="00863CA2" w:rsidP="003F2580">
      <w:pPr>
        <w:spacing w:after="0" w:line="240" w:lineRule="auto"/>
      </w:pPr>
      <w:r>
        <w:continuationSeparator/>
      </w:r>
    </w:p>
  </w:endnote>
  <w:endnote w:type="continuationNotice" w:id="1">
    <w:p w14:paraId="0132720A" w14:textId="77777777" w:rsidR="00863CA2" w:rsidRDefault="00863C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BBDC08" w14:textId="77777777" w:rsidR="00863CA2" w:rsidRDefault="00863CA2" w:rsidP="003F2580">
      <w:pPr>
        <w:spacing w:after="0" w:line="240" w:lineRule="auto"/>
      </w:pPr>
      <w:r>
        <w:separator/>
      </w:r>
    </w:p>
  </w:footnote>
  <w:footnote w:type="continuationSeparator" w:id="0">
    <w:p w14:paraId="2C4AB9CD" w14:textId="77777777" w:rsidR="00863CA2" w:rsidRDefault="00863CA2" w:rsidP="003F2580">
      <w:pPr>
        <w:spacing w:after="0" w:line="240" w:lineRule="auto"/>
      </w:pPr>
      <w:r>
        <w:continuationSeparator/>
      </w:r>
    </w:p>
  </w:footnote>
  <w:footnote w:type="continuationNotice" w:id="1">
    <w:p w14:paraId="65E54741" w14:textId="77777777" w:rsidR="00863CA2" w:rsidRDefault="00863CA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328F8"/>
    <w:multiLevelType w:val="hybridMultilevel"/>
    <w:tmpl w:val="3C3E6CEA"/>
    <w:lvl w:ilvl="0" w:tplc="866A02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4"/>
  </w:num>
  <w:num w:numId="2" w16cid:durableId="1977449695">
    <w:abstractNumId w:val="2"/>
  </w:num>
  <w:num w:numId="3" w16cid:durableId="1849520936">
    <w:abstractNumId w:val="6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  <w:num w:numId="7" w16cid:durableId="14818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093A03"/>
    <w:rsid w:val="00136D34"/>
    <w:rsid w:val="00205477"/>
    <w:rsid w:val="00250174"/>
    <w:rsid w:val="002C497C"/>
    <w:rsid w:val="003300F2"/>
    <w:rsid w:val="0034585D"/>
    <w:rsid w:val="00350C37"/>
    <w:rsid w:val="003631F6"/>
    <w:rsid w:val="00393FFD"/>
    <w:rsid w:val="003A4F88"/>
    <w:rsid w:val="003F2580"/>
    <w:rsid w:val="003F6112"/>
    <w:rsid w:val="0041024C"/>
    <w:rsid w:val="00425E56"/>
    <w:rsid w:val="00440954"/>
    <w:rsid w:val="00444D17"/>
    <w:rsid w:val="00452C86"/>
    <w:rsid w:val="00455EA4"/>
    <w:rsid w:val="00475129"/>
    <w:rsid w:val="0048719F"/>
    <w:rsid w:val="004A6228"/>
    <w:rsid w:val="004F05D2"/>
    <w:rsid w:val="004F0FAC"/>
    <w:rsid w:val="004F6874"/>
    <w:rsid w:val="00512BC8"/>
    <w:rsid w:val="00565E02"/>
    <w:rsid w:val="00585F1B"/>
    <w:rsid w:val="005E070B"/>
    <w:rsid w:val="005E2007"/>
    <w:rsid w:val="005E4D6E"/>
    <w:rsid w:val="005E516D"/>
    <w:rsid w:val="005F0D60"/>
    <w:rsid w:val="006566A9"/>
    <w:rsid w:val="00661106"/>
    <w:rsid w:val="00680613"/>
    <w:rsid w:val="00697395"/>
    <w:rsid w:val="006D2C74"/>
    <w:rsid w:val="006D4493"/>
    <w:rsid w:val="006F046B"/>
    <w:rsid w:val="007274E0"/>
    <w:rsid w:val="00762011"/>
    <w:rsid w:val="00770DD1"/>
    <w:rsid w:val="007B1044"/>
    <w:rsid w:val="007C1FAB"/>
    <w:rsid w:val="007E193F"/>
    <w:rsid w:val="00863CA2"/>
    <w:rsid w:val="00884151"/>
    <w:rsid w:val="0088447E"/>
    <w:rsid w:val="008965B2"/>
    <w:rsid w:val="008E3A32"/>
    <w:rsid w:val="00901028"/>
    <w:rsid w:val="00976450"/>
    <w:rsid w:val="00977357"/>
    <w:rsid w:val="00986653"/>
    <w:rsid w:val="009A1EFC"/>
    <w:rsid w:val="00A13178"/>
    <w:rsid w:val="00A23B96"/>
    <w:rsid w:val="00A240D7"/>
    <w:rsid w:val="00A35736"/>
    <w:rsid w:val="00A5699D"/>
    <w:rsid w:val="00A7354F"/>
    <w:rsid w:val="00AA0457"/>
    <w:rsid w:val="00AA7ED3"/>
    <w:rsid w:val="00AE769C"/>
    <w:rsid w:val="00AF726A"/>
    <w:rsid w:val="00B65543"/>
    <w:rsid w:val="00B65B43"/>
    <w:rsid w:val="00B65F20"/>
    <w:rsid w:val="00B72705"/>
    <w:rsid w:val="00B85071"/>
    <w:rsid w:val="00BB2242"/>
    <w:rsid w:val="00BC7BEA"/>
    <w:rsid w:val="00BD5E59"/>
    <w:rsid w:val="00C348AB"/>
    <w:rsid w:val="00C34DDE"/>
    <w:rsid w:val="00CB6A28"/>
    <w:rsid w:val="00CC2057"/>
    <w:rsid w:val="00D25D10"/>
    <w:rsid w:val="00D265EB"/>
    <w:rsid w:val="00D92695"/>
    <w:rsid w:val="00DD718F"/>
    <w:rsid w:val="00DF18BB"/>
    <w:rsid w:val="00E12A59"/>
    <w:rsid w:val="00E12C5C"/>
    <w:rsid w:val="00E26332"/>
    <w:rsid w:val="00E56CAE"/>
    <w:rsid w:val="00E82528"/>
    <w:rsid w:val="00EE53D1"/>
    <w:rsid w:val="00F02E28"/>
    <w:rsid w:val="00F33B46"/>
    <w:rsid w:val="00F57E6C"/>
    <w:rsid w:val="00F60777"/>
    <w:rsid w:val="00F644DB"/>
    <w:rsid w:val="00F734E7"/>
    <w:rsid w:val="00F758EE"/>
    <w:rsid w:val="00F93A24"/>
    <w:rsid w:val="00F96817"/>
    <w:rsid w:val="00FA04C6"/>
    <w:rsid w:val="00FA17F1"/>
    <w:rsid w:val="00FA39C7"/>
    <w:rsid w:val="00FA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FCCF2E47-1763-4CF2-B048-07660C36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6D101-85D9-4B15-A5F4-33162ECB0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851</Words>
  <Characters>4851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Katy Pepinsky</cp:lastModifiedBy>
  <cp:revision>47</cp:revision>
  <dcterms:created xsi:type="dcterms:W3CDTF">2024-12-17T05:11:00Z</dcterms:created>
  <dcterms:modified xsi:type="dcterms:W3CDTF">2024-12-19T16:49:00Z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