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PM epidemiology: Concentration-response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table below shows two US cities, annual-average PM2.5 concentrations, all-cause baseline mortality rates, and population.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these data to estimate the number of premature mortalities per year caused by PM2.5 exposure. Do this for three relative risk values: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1.06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1.09, </w:t>
      </w:r>
      <w:r w:rsidDel="00000000" w:rsidR="00000000" w:rsidRPr="00000000">
        <w:rPr>
          <w:rtl w:val="0"/>
        </w:rPr>
        <w:t xml:space="preserve">1.14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Population above 30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Baseline mortality rate (deaths per 100,000 people)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PM2.5 concentration (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μ</w:t>
            </w:r>
            <w:r w:rsidDel="00000000" w:rsidR="00000000" w:rsidRPr="00000000">
              <w:rPr>
                <w:rtl w:val="0"/>
              </w:rPr>
              <w:t xml:space="preserve">g/m3)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Pittsburgh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1.5 million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1700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Los Angeles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6 million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960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324.00000000000006" w:lineRule="auto"/>
        <w:ind w:left="720" w:hanging="360"/>
      </w:pPr>
      <w:r w:rsidDel="00000000" w:rsidR="00000000" w:rsidRPr="00000000">
        <w:rPr>
          <w:rtl w:val="0"/>
        </w:rPr>
        <w:t xml:space="preserve">Pope III, C. Arden, Richard T. Burnett, Michael J. Thun, Eugenia E. Calle, Daniel Krewski, Kazuhiko Ito, and George D. Thurston. 2002. “Lung Cancer, Cardiopulmonary Mortality, and Long-Term Exposure to Fine Particulate Air Pollution.” </w:t>
      </w:r>
      <w:r w:rsidDel="00000000" w:rsidR="00000000" w:rsidRPr="00000000">
        <w:rPr>
          <w:i w:val="1"/>
          <w:rtl w:val="0"/>
        </w:rPr>
        <w:t xml:space="preserve">JAMA</w:t>
      </w:r>
      <w:r w:rsidDel="00000000" w:rsidR="00000000" w:rsidRPr="00000000">
        <w:rPr>
          <w:rtl w:val="0"/>
        </w:rPr>
        <w:t xml:space="preserve"> 287 (9): 1132–41.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https://doi.org/10.1001/jama.287.9.1132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24.00000000000006" w:lineRule="auto"/>
        <w:ind w:left="720" w:hanging="360"/>
      </w:pPr>
      <w:r w:rsidDel="00000000" w:rsidR="00000000" w:rsidRPr="00000000">
        <w:rPr>
          <w:rtl w:val="0"/>
        </w:rPr>
        <w:t xml:space="preserve">Lepeule, Johanna, Francine Laden, Douglas Dockery, and Joel Schwartz. 2012. “Chronic Exposure to Fine Particles and Mortality: An Extended Follow-up of the Harvard Six Cities Study from 1974 to 2009.” </w:t>
      </w:r>
      <w:r w:rsidDel="00000000" w:rsidR="00000000" w:rsidRPr="00000000">
        <w:rPr>
          <w:i w:val="1"/>
          <w:rtl w:val="0"/>
        </w:rPr>
        <w:t xml:space="preserve">Environmental Health Perspectives</w:t>
      </w:r>
      <w:r w:rsidDel="00000000" w:rsidR="00000000" w:rsidRPr="00000000">
        <w:rPr>
          <w:rtl w:val="0"/>
        </w:rPr>
        <w:t xml:space="preserve"> 120 (7): 965–70.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https://doi.org/10.1289/ehp.1104660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D4BA2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D4B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BD4BA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BD4B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D4BA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D4BA2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D4BA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D4BA2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BD4BA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i.org/10.1289/ehp.1104660" TargetMode="External"/><Relationship Id="rId9" Type="http://schemas.openxmlformats.org/officeDocument/2006/relationships/hyperlink" Target="https://doi.org/10.1289/ehp.110466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i.org/10.1001/jama.287.9.1132" TargetMode="External"/><Relationship Id="rId8" Type="http://schemas.openxmlformats.org/officeDocument/2006/relationships/hyperlink" Target="https://doi.org/10.1001/jama.287.9.11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T4Q6iqk97sbljCyhu/18DJH46A==">AMUW2mXey86H2Av2cS1onaj5aIfMIXmsS+GtXxO5EGvTDZ6OTKAFSPcDSlc5b1xx7sdmc/K630NP/yjCZohQHQuC3BA57VMa4Gm5Z8Zix4zsFOJDnml4ly8=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2022-09-14T14:51:00Z</dcterms:created>
  <dc:creator>Peter J Adams</dc:creator>
</cp:coreProperties>
</file>