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2AB9" w:rsidRPr="00EA0CC0" w:rsidRDefault="0020133F" w:rsidP="004B3BAB">
      <w:pPr>
        <w:rPr>
          <w:rFonts w:ascii="Times New Roman" w:hAnsi="Times New Roman" w:cs="Times New Roman"/>
          <w:sz w:val="32"/>
          <w:szCs w:val="32"/>
        </w:rPr>
      </w:pPr>
      <w:r w:rsidRPr="00EA0CC0">
        <w:rPr>
          <w:rFonts w:ascii="Times New Roman" w:hAnsi="Times New Roman" w:cs="Times New Roman"/>
          <w:sz w:val="32"/>
          <w:szCs w:val="32"/>
        </w:rPr>
        <w:t>MODULES</w:t>
      </w:r>
    </w:p>
    <w:p w:rsidR="0020133F" w:rsidRDefault="00145FB9" w:rsidP="004B3BAB">
      <w:r>
        <w:t>DATA PREPROCESSING</w:t>
      </w:r>
    </w:p>
    <w:p w:rsidR="00145FB9" w:rsidRDefault="00145FB9" w:rsidP="004B3BAB">
      <w:pPr>
        <w:rPr>
          <w:rFonts w:ascii="Arial" w:hAnsi="Arial" w:cs="Arial"/>
          <w:color w:val="40424E"/>
          <w:spacing w:val="2"/>
          <w:sz w:val="26"/>
          <w:szCs w:val="26"/>
          <w:shd w:val="clear" w:color="auto" w:fill="FFFFFF"/>
        </w:rPr>
      </w:pPr>
      <w:r>
        <w:rPr>
          <w:rFonts w:ascii="Arial" w:hAnsi="Arial" w:cs="Arial"/>
          <w:color w:val="40424E"/>
          <w:spacing w:val="2"/>
          <w:sz w:val="26"/>
          <w:szCs w:val="26"/>
          <w:shd w:val="clear" w:color="auto" w:fill="FFFFFF"/>
        </w:rPr>
        <w:t>Pre-processing refers to the transformations applied to our data before feeding it to the algorithm.</w:t>
      </w:r>
      <w:r>
        <w:rPr>
          <w:rFonts w:ascii="Arial" w:hAnsi="Arial" w:cs="Arial"/>
          <w:color w:val="40424E"/>
          <w:spacing w:val="2"/>
          <w:sz w:val="26"/>
          <w:szCs w:val="26"/>
        </w:rPr>
        <w:br/>
      </w:r>
      <w:r>
        <w:rPr>
          <w:rFonts w:ascii="Arial" w:hAnsi="Arial" w:cs="Arial"/>
          <w:color w:val="40424E"/>
          <w:spacing w:val="2"/>
          <w:sz w:val="26"/>
          <w:szCs w:val="26"/>
          <w:shd w:val="clear" w:color="auto" w:fill="FFFFFF"/>
        </w:rPr>
        <w:t xml:space="preserve">• Data </w:t>
      </w:r>
      <w:proofErr w:type="spellStart"/>
      <w:r>
        <w:rPr>
          <w:rFonts w:ascii="Arial" w:hAnsi="Arial" w:cs="Arial"/>
          <w:color w:val="40424E"/>
          <w:spacing w:val="2"/>
          <w:sz w:val="26"/>
          <w:szCs w:val="26"/>
          <w:shd w:val="clear" w:color="auto" w:fill="FFFFFF"/>
        </w:rPr>
        <w:t>Preprocessing</w:t>
      </w:r>
      <w:proofErr w:type="spellEnd"/>
      <w:r>
        <w:rPr>
          <w:rFonts w:ascii="Arial" w:hAnsi="Arial" w:cs="Arial"/>
          <w:color w:val="40424E"/>
          <w:spacing w:val="2"/>
          <w:sz w:val="26"/>
          <w:szCs w:val="26"/>
          <w:shd w:val="clear" w:color="auto" w:fill="FFFFFF"/>
        </w:rPr>
        <w:t xml:space="preserve"> is a technique that is used to convert the raw data into a clean data set. In other words, whenever the data is gathered from different sources it is collected in raw format which is not feasible for the analysis.</w:t>
      </w:r>
    </w:p>
    <w:p w:rsidR="00145FB9" w:rsidRDefault="00145FB9" w:rsidP="004B3BAB">
      <w:pPr>
        <w:rPr>
          <w:rFonts w:ascii="Arial" w:hAnsi="Arial" w:cs="Arial"/>
          <w:color w:val="40424E"/>
          <w:spacing w:val="2"/>
          <w:sz w:val="26"/>
          <w:szCs w:val="26"/>
          <w:shd w:val="clear" w:color="auto" w:fill="FFFFFF"/>
        </w:rPr>
      </w:pPr>
      <w:r>
        <w:rPr>
          <w:rStyle w:val="Strong"/>
          <w:rFonts w:ascii="Arial" w:hAnsi="Arial" w:cs="Arial"/>
          <w:color w:val="40424E"/>
          <w:spacing w:val="2"/>
          <w:sz w:val="26"/>
          <w:szCs w:val="26"/>
          <w:bdr w:val="none" w:sz="0" w:space="0" w:color="auto" w:frame="1"/>
          <w:shd w:val="clear" w:color="auto" w:fill="FFFFFF"/>
        </w:rPr>
        <w:t xml:space="preserve">Need of Data </w:t>
      </w:r>
      <w:proofErr w:type="spellStart"/>
      <w:r>
        <w:rPr>
          <w:rStyle w:val="Strong"/>
          <w:rFonts w:ascii="Arial" w:hAnsi="Arial" w:cs="Arial"/>
          <w:color w:val="40424E"/>
          <w:spacing w:val="2"/>
          <w:sz w:val="26"/>
          <w:szCs w:val="26"/>
          <w:bdr w:val="none" w:sz="0" w:space="0" w:color="auto" w:frame="1"/>
          <w:shd w:val="clear" w:color="auto" w:fill="FFFFFF"/>
        </w:rPr>
        <w:t>Preprocessing</w:t>
      </w:r>
      <w:proofErr w:type="spellEnd"/>
      <w:r>
        <w:rPr>
          <w:rFonts w:ascii="Arial" w:hAnsi="Arial" w:cs="Arial"/>
          <w:color w:val="40424E"/>
          <w:spacing w:val="2"/>
          <w:sz w:val="26"/>
          <w:szCs w:val="26"/>
        </w:rPr>
        <w:br/>
      </w:r>
      <w:r>
        <w:rPr>
          <w:rFonts w:ascii="Arial" w:hAnsi="Arial" w:cs="Arial"/>
          <w:color w:val="40424E"/>
          <w:spacing w:val="2"/>
          <w:sz w:val="26"/>
          <w:szCs w:val="26"/>
          <w:shd w:val="clear" w:color="auto" w:fill="FFFFFF"/>
        </w:rPr>
        <w:t xml:space="preserve">• For achieving better results from the applied model in Machine Learning projects the format of the data has to be in a proper manner. Some specified Machine Learning model needs information in a specified format, for example, Random Forest algorithm does not support null </w:t>
      </w:r>
      <w:proofErr w:type="gramStart"/>
      <w:r>
        <w:rPr>
          <w:rFonts w:ascii="Arial" w:hAnsi="Arial" w:cs="Arial"/>
          <w:color w:val="40424E"/>
          <w:spacing w:val="2"/>
          <w:sz w:val="26"/>
          <w:szCs w:val="26"/>
          <w:shd w:val="clear" w:color="auto" w:fill="FFFFFF"/>
        </w:rPr>
        <w:t>values,</w:t>
      </w:r>
      <w:proofErr w:type="gramEnd"/>
      <w:r>
        <w:rPr>
          <w:rFonts w:ascii="Arial" w:hAnsi="Arial" w:cs="Arial"/>
          <w:color w:val="40424E"/>
          <w:spacing w:val="2"/>
          <w:sz w:val="26"/>
          <w:szCs w:val="26"/>
          <w:shd w:val="clear" w:color="auto" w:fill="FFFFFF"/>
        </w:rPr>
        <w:t xml:space="preserve"> therefore to execute random forest algorithm null values have to be managed from the original raw data set.</w:t>
      </w:r>
      <w:r>
        <w:rPr>
          <w:rFonts w:ascii="Arial" w:hAnsi="Arial" w:cs="Arial"/>
          <w:color w:val="40424E"/>
          <w:spacing w:val="2"/>
          <w:sz w:val="26"/>
          <w:szCs w:val="26"/>
        </w:rPr>
        <w:br/>
      </w:r>
      <w:r>
        <w:rPr>
          <w:rFonts w:ascii="Arial" w:hAnsi="Arial" w:cs="Arial"/>
          <w:color w:val="40424E"/>
          <w:spacing w:val="2"/>
          <w:sz w:val="26"/>
          <w:szCs w:val="26"/>
          <w:shd w:val="clear" w:color="auto" w:fill="FFFFFF"/>
        </w:rPr>
        <w:t xml:space="preserve">• Another aspect is that data set should be formatted in such a way that more than one Machine Learning and Deep Learning algorithms are executed in one data </w:t>
      </w:r>
      <w:proofErr w:type="gramStart"/>
      <w:r>
        <w:rPr>
          <w:rFonts w:ascii="Arial" w:hAnsi="Arial" w:cs="Arial"/>
          <w:color w:val="40424E"/>
          <w:spacing w:val="2"/>
          <w:sz w:val="26"/>
          <w:szCs w:val="26"/>
          <w:shd w:val="clear" w:color="auto" w:fill="FFFFFF"/>
        </w:rPr>
        <w:t>set,</w:t>
      </w:r>
      <w:proofErr w:type="gramEnd"/>
      <w:r>
        <w:rPr>
          <w:rFonts w:ascii="Arial" w:hAnsi="Arial" w:cs="Arial"/>
          <w:color w:val="40424E"/>
          <w:spacing w:val="2"/>
          <w:sz w:val="26"/>
          <w:szCs w:val="26"/>
          <w:shd w:val="clear" w:color="auto" w:fill="FFFFFF"/>
        </w:rPr>
        <w:t xml:space="preserve"> and best out of them is chosen.</w:t>
      </w:r>
    </w:p>
    <w:p w:rsidR="00145FB9" w:rsidRDefault="00145FB9" w:rsidP="004B3BAB">
      <w:pPr>
        <w:rPr>
          <w:rFonts w:ascii="Arial" w:hAnsi="Arial" w:cs="Arial"/>
          <w:color w:val="40424E"/>
          <w:spacing w:val="2"/>
          <w:sz w:val="26"/>
          <w:szCs w:val="26"/>
          <w:shd w:val="clear" w:color="auto" w:fill="FFFFFF"/>
        </w:rPr>
      </w:pPr>
    </w:p>
    <w:p w:rsidR="000A2AB9" w:rsidRDefault="00634A26" w:rsidP="004B3BAB">
      <w:pPr>
        <w:ind w:left="720"/>
        <w:rPr>
          <w:b/>
          <w:sz w:val="32"/>
          <w:szCs w:val="32"/>
          <w:lang w:val="en-US"/>
        </w:rPr>
      </w:pPr>
      <w:r w:rsidRPr="00145FB9">
        <w:rPr>
          <w:b/>
          <w:sz w:val="32"/>
          <w:szCs w:val="32"/>
          <w:lang w:val="en-US"/>
        </w:rPr>
        <w:t>Evaluation</w:t>
      </w:r>
    </w:p>
    <w:p w:rsidR="00145FB9" w:rsidRPr="00145FB9" w:rsidRDefault="00145FB9" w:rsidP="004B3BAB">
      <w:pPr>
        <w:spacing w:before="480" w:after="0" w:line="480" w:lineRule="atLeast"/>
        <w:rPr>
          <w:rFonts w:ascii="Georgia" w:eastAsia="Times New Roman" w:hAnsi="Georgia" w:cs="Times New Roman"/>
          <w:color w:val="292929"/>
          <w:spacing w:val="-1"/>
          <w:sz w:val="32"/>
          <w:szCs w:val="32"/>
        </w:rPr>
      </w:pPr>
      <w:r w:rsidRPr="00145FB9">
        <w:rPr>
          <w:rFonts w:ascii="Georgia" w:eastAsia="Times New Roman" w:hAnsi="Georgia" w:cs="Times New Roman"/>
          <w:color w:val="292929"/>
          <w:spacing w:val="-1"/>
          <w:sz w:val="32"/>
          <w:szCs w:val="32"/>
        </w:rPr>
        <w:t>Machine learning continues to be an increasingly integral component of our lives, whether we’re applying the techniques to research or business problems. Machine learning models ought to be able to give accurate predictions in order to create real value for a given organization.</w:t>
      </w:r>
    </w:p>
    <w:p w:rsidR="00145FB9" w:rsidRPr="00145FB9" w:rsidRDefault="00145FB9" w:rsidP="004B3BAB">
      <w:pPr>
        <w:spacing w:before="480" w:after="0" w:line="480" w:lineRule="atLeast"/>
        <w:rPr>
          <w:rFonts w:ascii="Georgia" w:eastAsia="Times New Roman" w:hAnsi="Georgia" w:cs="Times New Roman"/>
          <w:color w:val="292929"/>
          <w:spacing w:val="-1"/>
          <w:sz w:val="32"/>
          <w:szCs w:val="32"/>
        </w:rPr>
      </w:pPr>
      <w:r w:rsidRPr="00145FB9">
        <w:rPr>
          <w:rFonts w:ascii="Georgia" w:eastAsia="Times New Roman" w:hAnsi="Georgia" w:cs="Times New Roman"/>
          <w:color w:val="292929"/>
          <w:spacing w:val="-1"/>
          <w:sz w:val="32"/>
          <w:szCs w:val="32"/>
        </w:rPr>
        <w:t>While </w:t>
      </w:r>
      <w:hyperlink r:id="rId5" w:history="1">
        <w:r w:rsidRPr="00145FB9">
          <w:rPr>
            <w:rFonts w:ascii="Georgia" w:eastAsia="Times New Roman" w:hAnsi="Georgia" w:cs="Times New Roman"/>
            <w:color w:val="0000FF"/>
            <w:spacing w:val="-1"/>
            <w:sz w:val="32"/>
            <w:u w:val="single"/>
          </w:rPr>
          <w:t>training a model</w:t>
        </w:r>
      </w:hyperlink>
      <w:r w:rsidRPr="00145FB9">
        <w:rPr>
          <w:rFonts w:ascii="Georgia" w:eastAsia="Times New Roman" w:hAnsi="Georgia" w:cs="Times New Roman"/>
          <w:color w:val="292929"/>
          <w:spacing w:val="-1"/>
          <w:sz w:val="32"/>
          <w:szCs w:val="32"/>
        </w:rPr>
        <w:t xml:space="preserve"> is a key step, how the model generalizes on unseen data is an equally important aspect that should be considered in every machine learning pipeline. We need to know whether it actually works and, consequently, if we can trust its predictions. Could the model be merely memorizing the </w:t>
      </w:r>
      <w:r w:rsidRPr="00145FB9">
        <w:rPr>
          <w:rFonts w:ascii="Georgia" w:eastAsia="Times New Roman" w:hAnsi="Georgia" w:cs="Times New Roman"/>
          <w:color w:val="292929"/>
          <w:spacing w:val="-1"/>
          <w:sz w:val="32"/>
          <w:szCs w:val="32"/>
        </w:rPr>
        <w:lastRenderedPageBreak/>
        <w:t>data it is fed with, and therefore unable to make good predictions on future samples, or samples that it hasn’t seen before?</w:t>
      </w:r>
    </w:p>
    <w:p w:rsidR="00145FB9" w:rsidRPr="00145FB9" w:rsidRDefault="00145FB9" w:rsidP="004B3BAB">
      <w:pPr>
        <w:spacing w:before="480" w:after="0" w:line="480" w:lineRule="atLeast"/>
        <w:rPr>
          <w:rFonts w:ascii="Georgia" w:eastAsia="Times New Roman" w:hAnsi="Georgia" w:cs="Times New Roman"/>
          <w:color w:val="292929"/>
          <w:spacing w:val="-1"/>
          <w:sz w:val="32"/>
          <w:szCs w:val="32"/>
        </w:rPr>
      </w:pPr>
      <w:r w:rsidRPr="00145FB9">
        <w:rPr>
          <w:rFonts w:ascii="Georgia" w:eastAsia="Times New Roman" w:hAnsi="Georgia" w:cs="Times New Roman"/>
          <w:color w:val="292929"/>
          <w:spacing w:val="-1"/>
          <w:sz w:val="32"/>
          <w:szCs w:val="32"/>
        </w:rPr>
        <w:t>In this article, we explain the techniques used in evaluating how well a machine learning model generalizes to new, previously unseen data. We’ll also illustrate how common model evaluation metrics are implemented for classification and </w:t>
      </w:r>
      <w:hyperlink r:id="rId6" w:history="1">
        <w:r w:rsidRPr="00145FB9">
          <w:rPr>
            <w:rFonts w:ascii="Georgia" w:eastAsia="Times New Roman" w:hAnsi="Georgia" w:cs="Times New Roman"/>
            <w:color w:val="0000FF"/>
            <w:spacing w:val="-1"/>
            <w:sz w:val="32"/>
            <w:u w:val="single"/>
          </w:rPr>
          <w:t>regression problems</w:t>
        </w:r>
      </w:hyperlink>
      <w:r w:rsidRPr="00145FB9">
        <w:rPr>
          <w:rFonts w:ascii="Georgia" w:eastAsia="Times New Roman" w:hAnsi="Georgia" w:cs="Times New Roman"/>
          <w:color w:val="292929"/>
          <w:spacing w:val="-1"/>
          <w:sz w:val="32"/>
          <w:szCs w:val="32"/>
        </w:rPr>
        <w:t> using Python.</w:t>
      </w:r>
    </w:p>
    <w:p w:rsidR="00145FB9" w:rsidRPr="00145FB9" w:rsidRDefault="00145FB9" w:rsidP="004B3BAB">
      <w:pPr>
        <w:spacing w:before="468" w:after="0" w:line="540" w:lineRule="atLeast"/>
        <w:outlineLvl w:val="0"/>
        <w:rPr>
          <w:rFonts w:ascii="Helvetica" w:eastAsia="Times New Roman" w:hAnsi="Helvetica" w:cs="Times New Roman"/>
          <w:color w:val="292929"/>
          <w:kern w:val="36"/>
          <w:sz w:val="45"/>
          <w:szCs w:val="45"/>
        </w:rPr>
      </w:pPr>
      <w:r w:rsidRPr="00145FB9">
        <w:rPr>
          <w:rFonts w:ascii="Helvetica" w:eastAsia="Times New Roman" w:hAnsi="Helvetica" w:cs="Times New Roman"/>
          <w:color w:val="292929"/>
          <w:kern w:val="36"/>
          <w:sz w:val="45"/>
          <w:szCs w:val="45"/>
        </w:rPr>
        <w:t>Model Evaluation Techniques</w:t>
      </w:r>
    </w:p>
    <w:p w:rsidR="00145FB9" w:rsidRPr="00145FB9" w:rsidRDefault="00145FB9" w:rsidP="004B3BAB">
      <w:pPr>
        <w:spacing w:before="206" w:after="0" w:line="480" w:lineRule="atLeast"/>
        <w:rPr>
          <w:rFonts w:ascii="Georgia" w:eastAsia="Times New Roman" w:hAnsi="Georgia" w:cs="Times New Roman"/>
          <w:color w:val="292929"/>
          <w:spacing w:val="-1"/>
          <w:sz w:val="32"/>
          <w:szCs w:val="32"/>
        </w:rPr>
      </w:pPr>
      <w:r w:rsidRPr="00145FB9">
        <w:rPr>
          <w:rFonts w:ascii="Georgia" w:eastAsia="Times New Roman" w:hAnsi="Georgia" w:cs="Times New Roman"/>
          <w:color w:val="292929"/>
          <w:spacing w:val="-1"/>
          <w:sz w:val="32"/>
          <w:szCs w:val="32"/>
        </w:rPr>
        <w:t>The above issues can be handled by evaluating the performance of a machine learning model, which is an integral component of any data science project. Model evaluation aims to estimate the generalization accuracy of a model on future (unseen/out-of-sample) data.</w:t>
      </w:r>
    </w:p>
    <w:p w:rsidR="00145FB9" w:rsidRPr="00145FB9" w:rsidRDefault="00145FB9" w:rsidP="004B3BAB">
      <w:pPr>
        <w:spacing w:before="480" w:after="0" w:line="480" w:lineRule="atLeast"/>
        <w:rPr>
          <w:rFonts w:ascii="Georgia" w:eastAsia="Times New Roman" w:hAnsi="Georgia" w:cs="Times New Roman"/>
          <w:color w:val="292929"/>
          <w:spacing w:val="-1"/>
          <w:sz w:val="32"/>
          <w:szCs w:val="32"/>
        </w:rPr>
      </w:pPr>
      <w:r w:rsidRPr="00145FB9">
        <w:rPr>
          <w:rFonts w:ascii="Georgia" w:eastAsia="Times New Roman" w:hAnsi="Georgia" w:cs="Times New Roman"/>
          <w:color w:val="292929"/>
          <w:spacing w:val="-1"/>
          <w:sz w:val="32"/>
          <w:szCs w:val="32"/>
        </w:rPr>
        <w:t>Methods for evaluating a model’s performance are divided into 2 categories: namely, </w:t>
      </w:r>
      <w:hyperlink r:id="rId7" w:history="1">
        <w:r w:rsidRPr="00145FB9">
          <w:rPr>
            <w:rFonts w:ascii="Georgia" w:eastAsia="Times New Roman" w:hAnsi="Georgia" w:cs="Times New Roman"/>
            <w:color w:val="0000FF"/>
            <w:spacing w:val="-1"/>
            <w:sz w:val="32"/>
            <w:u w:val="single"/>
          </w:rPr>
          <w:t>holdout</w:t>
        </w:r>
      </w:hyperlink>
      <w:r w:rsidRPr="00145FB9">
        <w:rPr>
          <w:rFonts w:ascii="Georgia" w:eastAsia="Times New Roman" w:hAnsi="Georgia" w:cs="Times New Roman"/>
          <w:color w:val="292929"/>
          <w:spacing w:val="-1"/>
          <w:sz w:val="32"/>
          <w:szCs w:val="32"/>
        </w:rPr>
        <w:t> and </w:t>
      </w:r>
      <w:hyperlink r:id="rId8" w:history="1">
        <w:r w:rsidRPr="00145FB9">
          <w:rPr>
            <w:rFonts w:ascii="Georgia" w:eastAsia="Times New Roman" w:hAnsi="Georgia" w:cs="Times New Roman"/>
            <w:color w:val="0000FF"/>
            <w:spacing w:val="-1"/>
            <w:sz w:val="32"/>
            <w:u w:val="single"/>
          </w:rPr>
          <w:t>Cross-validation</w:t>
        </w:r>
      </w:hyperlink>
      <w:r w:rsidRPr="00145FB9">
        <w:rPr>
          <w:rFonts w:ascii="Georgia" w:eastAsia="Times New Roman" w:hAnsi="Georgia" w:cs="Times New Roman"/>
          <w:color w:val="292929"/>
          <w:spacing w:val="-1"/>
          <w:sz w:val="32"/>
          <w:szCs w:val="32"/>
        </w:rPr>
        <w:t>. Both methods use a test set (</w:t>
      </w:r>
      <w:proofErr w:type="spellStart"/>
      <w:r w:rsidRPr="00145FB9">
        <w:rPr>
          <w:rFonts w:ascii="Georgia" w:eastAsia="Times New Roman" w:hAnsi="Georgia" w:cs="Times New Roman"/>
          <w:color w:val="292929"/>
          <w:spacing w:val="-1"/>
          <w:sz w:val="32"/>
          <w:szCs w:val="32"/>
        </w:rPr>
        <w:t>i.e</w:t>
      </w:r>
      <w:proofErr w:type="spellEnd"/>
      <w:r w:rsidRPr="00145FB9">
        <w:rPr>
          <w:rFonts w:ascii="Georgia" w:eastAsia="Times New Roman" w:hAnsi="Georgia" w:cs="Times New Roman"/>
          <w:color w:val="292929"/>
          <w:spacing w:val="-1"/>
          <w:sz w:val="32"/>
          <w:szCs w:val="32"/>
        </w:rPr>
        <w:t xml:space="preserve"> data not seen by the model) to evaluate model performance. It’s not recommended to use the data we used to build the model to evaluate it. This is because our model will simply remember the whole training set, and will therefore always predict the correct label for any point in the training set. This is known as </w:t>
      </w:r>
      <w:proofErr w:type="spellStart"/>
      <w:r w:rsidR="000A2AB9">
        <w:fldChar w:fldCharType="begin"/>
      </w:r>
      <w:r w:rsidR="000A2AB9">
        <w:instrText>HYPERLINK "https://elitedatascience.com/overfitting-in-machine-learning"</w:instrText>
      </w:r>
      <w:r w:rsidR="000A2AB9">
        <w:fldChar w:fldCharType="separate"/>
      </w:r>
      <w:r w:rsidRPr="00145FB9">
        <w:rPr>
          <w:rFonts w:ascii="Georgia" w:eastAsia="Times New Roman" w:hAnsi="Georgia" w:cs="Times New Roman"/>
          <w:color w:val="0000FF"/>
          <w:spacing w:val="-1"/>
          <w:sz w:val="32"/>
          <w:u w:val="single"/>
        </w:rPr>
        <w:t>overfitting</w:t>
      </w:r>
      <w:proofErr w:type="spellEnd"/>
      <w:r w:rsidR="000A2AB9">
        <w:fldChar w:fldCharType="end"/>
      </w:r>
      <w:r w:rsidRPr="00145FB9">
        <w:rPr>
          <w:rFonts w:ascii="Georgia" w:eastAsia="Times New Roman" w:hAnsi="Georgia" w:cs="Times New Roman"/>
          <w:color w:val="292929"/>
          <w:spacing w:val="-1"/>
          <w:sz w:val="32"/>
          <w:szCs w:val="32"/>
        </w:rPr>
        <w:t>.</w:t>
      </w:r>
    </w:p>
    <w:p w:rsidR="00145FB9" w:rsidRPr="00145FB9" w:rsidRDefault="00145FB9" w:rsidP="004B3BAB">
      <w:pPr>
        <w:spacing w:before="413" w:after="0" w:line="420" w:lineRule="atLeast"/>
        <w:outlineLvl w:val="1"/>
        <w:rPr>
          <w:rFonts w:ascii="Helvetica" w:eastAsia="Times New Roman" w:hAnsi="Helvetica" w:cs="Times New Roman"/>
          <w:color w:val="292929"/>
          <w:sz w:val="33"/>
          <w:szCs w:val="33"/>
        </w:rPr>
      </w:pPr>
      <w:r w:rsidRPr="00145FB9">
        <w:rPr>
          <w:rFonts w:ascii="Helvetica" w:eastAsia="Times New Roman" w:hAnsi="Helvetica" w:cs="Times New Roman"/>
          <w:color w:val="292929"/>
          <w:sz w:val="33"/>
          <w:szCs w:val="33"/>
        </w:rPr>
        <w:t>Holdout</w:t>
      </w:r>
    </w:p>
    <w:p w:rsidR="00145FB9" w:rsidRPr="00145FB9" w:rsidRDefault="00145FB9" w:rsidP="004B3BAB">
      <w:pPr>
        <w:spacing w:before="206" w:after="0" w:line="480" w:lineRule="atLeast"/>
        <w:rPr>
          <w:rFonts w:ascii="Georgia" w:eastAsia="Times New Roman" w:hAnsi="Georgia" w:cs="Times New Roman"/>
          <w:color w:val="292929"/>
          <w:spacing w:val="-1"/>
          <w:sz w:val="32"/>
          <w:szCs w:val="32"/>
        </w:rPr>
      </w:pPr>
      <w:r w:rsidRPr="00145FB9">
        <w:rPr>
          <w:rFonts w:ascii="Georgia" w:eastAsia="Times New Roman" w:hAnsi="Georgia" w:cs="Times New Roman"/>
          <w:color w:val="292929"/>
          <w:spacing w:val="-1"/>
          <w:sz w:val="32"/>
          <w:szCs w:val="32"/>
        </w:rPr>
        <w:lastRenderedPageBreak/>
        <w:t>The purpose of holdout evaluation is to test a model on different data than it was trained on. This provides an unbiased estimate of learning performance.</w:t>
      </w:r>
    </w:p>
    <w:p w:rsidR="00145FB9" w:rsidRPr="00145FB9" w:rsidRDefault="00145FB9" w:rsidP="004B3BAB">
      <w:pPr>
        <w:spacing w:before="480" w:after="0" w:line="480" w:lineRule="atLeast"/>
        <w:rPr>
          <w:rFonts w:ascii="Georgia" w:eastAsia="Times New Roman" w:hAnsi="Georgia" w:cs="Times New Roman"/>
          <w:color w:val="292929"/>
          <w:spacing w:val="-1"/>
          <w:sz w:val="32"/>
          <w:szCs w:val="32"/>
        </w:rPr>
      </w:pPr>
      <w:r w:rsidRPr="00145FB9">
        <w:rPr>
          <w:rFonts w:ascii="Georgia" w:eastAsia="Times New Roman" w:hAnsi="Georgia" w:cs="Times New Roman"/>
          <w:color w:val="292929"/>
          <w:spacing w:val="-1"/>
          <w:sz w:val="32"/>
          <w:szCs w:val="32"/>
        </w:rPr>
        <w:t>In this method, the dataset is </w:t>
      </w:r>
      <w:r w:rsidRPr="00145FB9">
        <w:rPr>
          <w:rFonts w:ascii="Georgia" w:eastAsia="Times New Roman" w:hAnsi="Georgia" w:cs="Times New Roman"/>
          <w:i/>
          <w:iCs/>
          <w:color w:val="292929"/>
          <w:spacing w:val="-1"/>
          <w:sz w:val="32"/>
        </w:rPr>
        <w:t>randomly</w:t>
      </w:r>
      <w:r w:rsidRPr="00145FB9">
        <w:rPr>
          <w:rFonts w:ascii="Georgia" w:eastAsia="Times New Roman" w:hAnsi="Georgia" w:cs="Times New Roman"/>
          <w:color w:val="292929"/>
          <w:spacing w:val="-1"/>
          <w:sz w:val="32"/>
          <w:szCs w:val="32"/>
        </w:rPr>
        <w:t> divided into three subsets:</w:t>
      </w:r>
    </w:p>
    <w:p w:rsidR="00145FB9" w:rsidRPr="00145FB9" w:rsidRDefault="00145FB9" w:rsidP="004B3BAB">
      <w:pPr>
        <w:numPr>
          <w:ilvl w:val="0"/>
          <w:numId w:val="2"/>
        </w:numPr>
        <w:spacing w:before="480" w:after="0" w:line="480" w:lineRule="atLeast"/>
        <w:ind w:left="1410"/>
        <w:rPr>
          <w:rFonts w:ascii="Georgia" w:eastAsia="Times New Roman" w:hAnsi="Georgia" w:cs="Times New Roman"/>
          <w:color w:val="292929"/>
          <w:spacing w:val="-1"/>
          <w:sz w:val="32"/>
          <w:szCs w:val="32"/>
        </w:rPr>
      </w:pPr>
      <w:r w:rsidRPr="00145FB9">
        <w:rPr>
          <w:rFonts w:ascii="Georgia" w:eastAsia="Times New Roman" w:hAnsi="Georgia" w:cs="Times New Roman"/>
          <w:b/>
          <w:bCs/>
          <w:color w:val="292929"/>
          <w:spacing w:val="-1"/>
          <w:sz w:val="32"/>
        </w:rPr>
        <w:t>Training set</w:t>
      </w:r>
      <w:r w:rsidRPr="00145FB9">
        <w:rPr>
          <w:rFonts w:ascii="Georgia" w:eastAsia="Times New Roman" w:hAnsi="Georgia" w:cs="Times New Roman"/>
          <w:color w:val="292929"/>
          <w:spacing w:val="-1"/>
          <w:sz w:val="32"/>
          <w:szCs w:val="32"/>
        </w:rPr>
        <w:t> is a subset of the dataset used to build predictive models.</w:t>
      </w:r>
    </w:p>
    <w:p w:rsidR="00145FB9" w:rsidRPr="00145FB9" w:rsidRDefault="00145FB9" w:rsidP="004B3BAB">
      <w:pPr>
        <w:numPr>
          <w:ilvl w:val="0"/>
          <w:numId w:val="2"/>
        </w:numPr>
        <w:spacing w:before="252" w:after="0" w:line="480" w:lineRule="atLeast"/>
        <w:ind w:left="1410"/>
        <w:rPr>
          <w:rFonts w:ascii="Georgia" w:eastAsia="Times New Roman" w:hAnsi="Georgia" w:cs="Times New Roman"/>
          <w:color w:val="292929"/>
          <w:spacing w:val="-1"/>
          <w:sz w:val="32"/>
          <w:szCs w:val="32"/>
        </w:rPr>
      </w:pPr>
      <w:r w:rsidRPr="00145FB9">
        <w:rPr>
          <w:rFonts w:ascii="Georgia" w:eastAsia="Times New Roman" w:hAnsi="Georgia" w:cs="Times New Roman"/>
          <w:b/>
          <w:bCs/>
          <w:color w:val="292929"/>
          <w:spacing w:val="-1"/>
          <w:sz w:val="32"/>
        </w:rPr>
        <w:t>Validation set</w:t>
      </w:r>
      <w:r w:rsidRPr="00145FB9">
        <w:rPr>
          <w:rFonts w:ascii="Georgia" w:eastAsia="Times New Roman" w:hAnsi="Georgia" w:cs="Times New Roman"/>
          <w:color w:val="292929"/>
          <w:spacing w:val="-1"/>
          <w:sz w:val="32"/>
          <w:szCs w:val="32"/>
        </w:rPr>
        <w:t xml:space="preserve"> is a subset of the dataset used to assess the performance of the model built in the training phase. It provides a test platform for fine-tuning a model’s parameters and selecting the best performing model. Not all </w:t>
      </w:r>
      <w:proofErr w:type="spellStart"/>
      <w:r w:rsidRPr="00145FB9">
        <w:rPr>
          <w:rFonts w:ascii="Georgia" w:eastAsia="Times New Roman" w:hAnsi="Georgia" w:cs="Times New Roman"/>
          <w:color w:val="292929"/>
          <w:spacing w:val="-1"/>
          <w:sz w:val="32"/>
          <w:szCs w:val="32"/>
        </w:rPr>
        <w:t>modeling</w:t>
      </w:r>
      <w:proofErr w:type="spellEnd"/>
      <w:r w:rsidRPr="00145FB9">
        <w:rPr>
          <w:rFonts w:ascii="Georgia" w:eastAsia="Times New Roman" w:hAnsi="Georgia" w:cs="Times New Roman"/>
          <w:color w:val="292929"/>
          <w:spacing w:val="-1"/>
          <w:sz w:val="32"/>
          <w:szCs w:val="32"/>
        </w:rPr>
        <w:t xml:space="preserve"> algorithms need a validation set.</w:t>
      </w:r>
    </w:p>
    <w:p w:rsidR="00145FB9" w:rsidRPr="00145FB9" w:rsidRDefault="00145FB9" w:rsidP="004B3BAB">
      <w:pPr>
        <w:numPr>
          <w:ilvl w:val="0"/>
          <w:numId w:val="2"/>
        </w:numPr>
        <w:spacing w:before="252" w:after="0" w:line="480" w:lineRule="atLeast"/>
        <w:ind w:left="1410"/>
        <w:rPr>
          <w:rFonts w:ascii="Georgia" w:eastAsia="Times New Roman" w:hAnsi="Georgia" w:cs="Times New Roman"/>
          <w:color w:val="292929"/>
          <w:spacing w:val="-1"/>
          <w:sz w:val="32"/>
          <w:szCs w:val="32"/>
        </w:rPr>
      </w:pPr>
      <w:r w:rsidRPr="00145FB9">
        <w:rPr>
          <w:rFonts w:ascii="Georgia" w:eastAsia="Times New Roman" w:hAnsi="Georgia" w:cs="Times New Roman"/>
          <w:b/>
          <w:bCs/>
          <w:color w:val="292929"/>
          <w:spacing w:val="-1"/>
          <w:sz w:val="32"/>
        </w:rPr>
        <w:t>Test set</w:t>
      </w:r>
      <w:r w:rsidRPr="00145FB9">
        <w:rPr>
          <w:rFonts w:ascii="Georgia" w:eastAsia="Times New Roman" w:hAnsi="Georgia" w:cs="Times New Roman"/>
          <w:color w:val="292929"/>
          <w:spacing w:val="-1"/>
          <w:sz w:val="32"/>
          <w:szCs w:val="32"/>
        </w:rPr>
        <w:t xml:space="preserve">, or unseen data, is a subset of the dataset used to assess the likely future performance of a model. If a model fits to the training set much better than it fits the test set, </w:t>
      </w:r>
      <w:proofErr w:type="spellStart"/>
      <w:r w:rsidRPr="00145FB9">
        <w:rPr>
          <w:rFonts w:ascii="Georgia" w:eastAsia="Times New Roman" w:hAnsi="Georgia" w:cs="Times New Roman"/>
          <w:color w:val="292929"/>
          <w:spacing w:val="-1"/>
          <w:sz w:val="32"/>
          <w:szCs w:val="32"/>
        </w:rPr>
        <w:t>overfitting</w:t>
      </w:r>
      <w:proofErr w:type="spellEnd"/>
      <w:r w:rsidRPr="00145FB9">
        <w:rPr>
          <w:rFonts w:ascii="Georgia" w:eastAsia="Times New Roman" w:hAnsi="Georgia" w:cs="Times New Roman"/>
          <w:color w:val="292929"/>
          <w:spacing w:val="-1"/>
          <w:sz w:val="32"/>
          <w:szCs w:val="32"/>
        </w:rPr>
        <w:t xml:space="preserve"> is probably the cause.</w:t>
      </w:r>
    </w:p>
    <w:p w:rsidR="00145FB9" w:rsidRPr="00145FB9" w:rsidRDefault="00145FB9" w:rsidP="004B3BAB">
      <w:pPr>
        <w:spacing w:before="480" w:after="0" w:line="480" w:lineRule="atLeast"/>
        <w:rPr>
          <w:rFonts w:ascii="Georgia" w:eastAsia="Times New Roman" w:hAnsi="Georgia" w:cs="Times New Roman"/>
          <w:color w:val="292929"/>
          <w:spacing w:val="-1"/>
          <w:sz w:val="32"/>
          <w:szCs w:val="32"/>
        </w:rPr>
      </w:pPr>
      <w:r w:rsidRPr="00145FB9">
        <w:rPr>
          <w:rFonts w:ascii="Georgia" w:eastAsia="Times New Roman" w:hAnsi="Georgia" w:cs="Times New Roman"/>
          <w:color w:val="292929"/>
          <w:spacing w:val="-1"/>
          <w:sz w:val="32"/>
          <w:szCs w:val="32"/>
        </w:rPr>
        <w:t>The holdout approach is useful because of its speed, simplicity, and flexibility. However, this technique is often associated with high variability since differences in the training and test dataset can result in meaningful differences in the estimate of accuracy.</w:t>
      </w:r>
    </w:p>
    <w:p w:rsidR="00145FB9" w:rsidRDefault="00145FB9" w:rsidP="004B3BAB">
      <w:pPr>
        <w:ind w:left="720"/>
        <w:rPr>
          <w:b/>
          <w:sz w:val="32"/>
          <w:szCs w:val="32"/>
        </w:rPr>
      </w:pPr>
    </w:p>
    <w:p w:rsidR="000A2AB9" w:rsidRDefault="00634A26" w:rsidP="004B3BAB">
      <w:pPr>
        <w:ind w:left="720"/>
        <w:rPr>
          <w:rFonts w:ascii="Times New Roman" w:hAnsi="Times New Roman" w:cs="Times New Roman"/>
          <w:b/>
          <w:sz w:val="32"/>
          <w:szCs w:val="32"/>
          <w:lang w:val="en-US"/>
        </w:rPr>
      </w:pPr>
      <w:r w:rsidRPr="00145FB9">
        <w:rPr>
          <w:rFonts w:ascii="Times New Roman" w:hAnsi="Times New Roman" w:cs="Times New Roman"/>
          <w:b/>
          <w:sz w:val="32"/>
          <w:szCs w:val="32"/>
          <w:lang w:val="en-US"/>
        </w:rPr>
        <w:t>Classification</w:t>
      </w:r>
    </w:p>
    <w:p w:rsidR="00883D4B" w:rsidRPr="00883D4B" w:rsidRDefault="00883D4B" w:rsidP="004B3BAB">
      <w:pPr>
        <w:shd w:val="clear" w:color="auto" w:fill="FFFFFF"/>
        <w:spacing w:after="288" w:line="360" w:lineRule="atLeast"/>
        <w:textAlignment w:val="baseline"/>
        <w:rPr>
          <w:rFonts w:ascii="Helvetica" w:eastAsia="Times New Roman" w:hAnsi="Helvetica" w:cs="Times New Roman"/>
          <w:color w:val="555555"/>
          <w:sz w:val="23"/>
          <w:szCs w:val="23"/>
        </w:rPr>
      </w:pPr>
      <w:r w:rsidRPr="00883D4B">
        <w:rPr>
          <w:rFonts w:ascii="Helvetica" w:eastAsia="Times New Roman" w:hAnsi="Helvetica" w:cs="Times New Roman"/>
          <w:color w:val="555555"/>
          <w:sz w:val="23"/>
          <w:szCs w:val="23"/>
        </w:rPr>
        <w:lastRenderedPageBreak/>
        <w:t>Machine learning is a field of study and is concerned with algorithms that learn from examples.</w:t>
      </w:r>
    </w:p>
    <w:p w:rsidR="00883D4B" w:rsidRPr="00883D4B" w:rsidRDefault="00883D4B" w:rsidP="004B3BAB">
      <w:pPr>
        <w:shd w:val="clear" w:color="auto" w:fill="FFFFFF"/>
        <w:spacing w:after="0" w:line="360" w:lineRule="atLeast"/>
        <w:textAlignment w:val="baseline"/>
        <w:rPr>
          <w:rFonts w:ascii="Helvetica" w:eastAsia="Times New Roman" w:hAnsi="Helvetica" w:cs="Times New Roman"/>
          <w:color w:val="555555"/>
          <w:sz w:val="23"/>
          <w:szCs w:val="23"/>
        </w:rPr>
      </w:pPr>
      <w:r w:rsidRPr="00883D4B">
        <w:rPr>
          <w:rFonts w:ascii="Helvetica" w:eastAsia="Times New Roman" w:hAnsi="Helvetica" w:cs="Times New Roman"/>
          <w:color w:val="555555"/>
          <w:sz w:val="23"/>
          <w:szCs w:val="23"/>
        </w:rPr>
        <w:t>Classification is a task that requires the use of machine learning algorithms that learn how to assign a class label to examples from the problem domain. An easy to understand example is classifying emails as “</w:t>
      </w:r>
      <w:r w:rsidRPr="00883D4B">
        <w:rPr>
          <w:rFonts w:ascii="Helvetica" w:eastAsia="Times New Roman" w:hAnsi="Helvetica" w:cs="Times New Roman"/>
          <w:i/>
          <w:iCs/>
          <w:color w:val="555555"/>
          <w:sz w:val="23"/>
        </w:rPr>
        <w:t>spam</w:t>
      </w:r>
      <w:r w:rsidRPr="00883D4B">
        <w:rPr>
          <w:rFonts w:ascii="Helvetica" w:eastAsia="Times New Roman" w:hAnsi="Helvetica" w:cs="Times New Roman"/>
          <w:color w:val="555555"/>
          <w:sz w:val="23"/>
          <w:szCs w:val="23"/>
        </w:rPr>
        <w:t>” or “</w:t>
      </w:r>
      <w:r w:rsidRPr="00883D4B">
        <w:rPr>
          <w:rFonts w:ascii="Helvetica" w:eastAsia="Times New Roman" w:hAnsi="Helvetica" w:cs="Times New Roman"/>
          <w:i/>
          <w:iCs/>
          <w:color w:val="555555"/>
          <w:sz w:val="23"/>
        </w:rPr>
        <w:t>not spam</w:t>
      </w:r>
      <w:r w:rsidRPr="00883D4B">
        <w:rPr>
          <w:rFonts w:ascii="Helvetica" w:eastAsia="Times New Roman" w:hAnsi="Helvetica" w:cs="Times New Roman"/>
          <w:color w:val="555555"/>
          <w:sz w:val="23"/>
          <w:szCs w:val="23"/>
        </w:rPr>
        <w:t>.”</w:t>
      </w:r>
    </w:p>
    <w:p w:rsidR="00883D4B" w:rsidRPr="00883D4B" w:rsidRDefault="00883D4B" w:rsidP="004B3BAB">
      <w:pPr>
        <w:shd w:val="clear" w:color="auto" w:fill="FFFFFF"/>
        <w:spacing w:after="288" w:line="360" w:lineRule="atLeast"/>
        <w:textAlignment w:val="baseline"/>
        <w:rPr>
          <w:rFonts w:ascii="Helvetica" w:eastAsia="Times New Roman" w:hAnsi="Helvetica" w:cs="Times New Roman"/>
          <w:color w:val="555555"/>
          <w:sz w:val="23"/>
          <w:szCs w:val="23"/>
        </w:rPr>
      </w:pPr>
      <w:r w:rsidRPr="00883D4B">
        <w:rPr>
          <w:rFonts w:ascii="Helvetica" w:eastAsia="Times New Roman" w:hAnsi="Helvetica" w:cs="Times New Roman"/>
          <w:color w:val="555555"/>
          <w:sz w:val="23"/>
          <w:szCs w:val="23"/>
        </w:rPr>
        <w:t xml:space="preserve">There are many different types of classification tasks that you may encounter in machine learning and specialized approaches to </w:t>
      </w:r>
      <w:proofErr w:type="spellStart"/>
      <w:r w:rsidRPr="00883D4B">
        <w:rPr>
          <w:rFonts w:ascii="Helvetica" w:eastAsia="Times New Roman" w:hAnsi="Helvetica" w:cs="Times New Roman"/>
          <w:color w:val="555555"/>
          <w:sz w:val="23"/>
          <w:szCs w:val="23"/>
        </w:rPr>
        <w:t>modeling</w:t>
      </w:r>
      <w:proofErr w:type="spellEnd"/>
      <w:r w:rsidRPr="00883D4B">
        <w:rPr>
          <w:rFonts w:ascii="Helvetica" w:eastAsia="Times New Roman" w:hAnsi="Helvetica" w:cs="Times New Roman"/>
          <w:color w:val="555555"/>
          <w:sz w:val="23"/>
          <w:szCs w:val="23"/>
        </w:rPr>
        <w:t xml:space="preserve"> that may be used for each.</w:t>
      </w:r>
    </w:p>
    <w:p w:rsidR="00883D4B" w:rsidRPr="00883D4B" w:rsidRDefault="00883D4B" w:rsidP="004B3BAB">
      <w:pPr>
        <w:shd w:val="clear" w:color="auto" w:fill="FFFFFF"/>
        <w:spacing w:after="288" w:line="360" w:lineRule="atLeast"/>
        <w:textAlignment w:val="baseline"/>
        <w:rPr>
          <w:rFonts w:ascii="Helvetica" w:eastAsia="Times New Roman" w:hAnsi="Helvetica" w:cs="Times New Roman"/>
          <w:color w:val="555555"/>
          <w:sz w:val="23"/>
          <w:szCs w:val="23"/>
        </w:rPr>
      </w:pPr>
      <w:r w:rsidRPr="00883D4B">
        <w:rPr>
          <w:rFonts w:ascii="Helvetica" w:eastAsia="Times New Roman" w:hAnsi="Helvetica" w:cs="Times New Roman"/>
          <w:color w:val="555555"/>
          <w:sz w:val="23"/>
          <w:szCs w:val="23"/>
        </w:rPr>
        <w:t xml:space="preserve">In this tutorial, you will discover different types of classification predictive </w:t>
      </w:r>
      <w:proofErr w:type="spellStart"/>
      <w:r w:rsidRPr="00883D4B">
        <w:rPr>
          <w:rFonts w:ascii="Helvetica" w:eastAsia="Times New Roman" w:hAnsi="Helvetica" w:cs="Times New Roman"/>
          <w:color w:val="555555"/>
          <w:sz w:val="23"/>
          <w:szCs w:val="23"/>
        </w:rPr>
        <w:t>modeling</w:t>
      </w:r>
      <w:proofErr w:type="spellEnd"/>
      <w:r w:rsidRPr="00883D4B">
        <w:rPr>
          <w:rFonts w:ascii="Helvetica" w:eastAsia="Times New Roman" w:hAnsi="Helvetica" w:cs="Times New Roman"/>
          <w:color w:val="555555"/>
          <w:sz w:val="23"/>
          <w:szCs w:val="23"/>
        </w:rPr>
        <w:t xml:space="preserve"> in machine learning.</w:t>
      </w:r>
    </w:p>
    <w:p w:rsidR="00883D4B" w:rsidRPr="00883D4B" w:rsidRDefault="00883D4B" w:rsidP="004B3BAB">
      <w:pPr>
        <w:shd w:val="clear" w:color="auto" w:fill="FFFFFF"/>
        <w:spacing w:after="288" w:line="360" w:lineRule="atLeast"/>
        <w:textAlignment w:val="baseline"/>
        <w:rPr>
          <w:rFonts w:ascii="Helvetica" w:eastAsia="Times New Roman" w:hAnsi="Helvetica" w:cs="Times New Roman"/>
          <w:color w:val="555555"/>
          <w:sz w:val="23"/>
          <w:szCs w:val="23"/>
        </w:rPr>
      </w:pPr>
      <w:r w:rsidRPr="00883D4B">
        <w:rPr>
          <w:rFonts w:ascii="Helvetica" w:eastAsia="Times New Roman" w:hAnsi="Helvetica" w:cs="Times New Roman"/>
          <w:color w:val="555555"/>
          <w:sz w:val="23"/>
          <w:szCs w:val="23"/>
        </w:rPr>
        <w:t>After completing this tutorial, you will know:</w:t>
      </w:r>
    </w:p>
    <w:p w:rsidR="00883D4B" w:rsidRPr="00883D4B" w:rsidRDefault="00883D4B" w:rsidP="004B3BAB">
      <w:pPr>
        <w:numPr>
          <w:ilvl w:val="0"/>
          <w:numId w:val="4"/>
        </w:numPr>
        <w:shd w:val="clear" w:color="auto" w:fill="FFFFFF"/>
        <w:spacing w:after="0" w:line="240" w:lineRule="auto"/>
        <w:ind w:left="0"/>
        <w:textAlignment w:val="baseline"/>
        <w:rPr>
          <w:rFonts w:ascii="Helvetica" w:eastAsia="Times New Roman" w:hAnsi="Helvetica" w:cs="Times New Roman"/>
          <w:color w:val="555555"/>
          <w:sz w:val="23"/>
          <w:szCs w:val="23"/>
        </w:rPr>
      </w:pPr>
      <w:r w:rsidRPr="00883D4B">
        <w:rPr>
          <w:rFonts w:ascii="Helvetica" w:eastAsia="Times New Roman" w:hAnsi="Helvetica" w:cs="Times New Roman"/>
          <w:color w:val="555555"/>
          <w:sz w:val="23"/>
          <w:szCs w:val="23"/>
        </w:rPr>
        <w:t xml:space="preserve">Classification predictive </w:t>
      </w:r>
      <w:proofErr w:type="spellStart"/>
      <w:r w:rsidRPr="00883D4B">
        <w:rPr>
          <w:rFonts w:ascii="Helvetica" w:eastAsia="Times New Roman" w:hAnsi="Helvetica" w:cs="Times New Roman"/>
          <w:color w:val="555555"/>
          <w:sz w:val="23"/>
          <w:szCs w:val="23"/>
        </w:rPr>
        <w:t>modeling</w:t>
      </w:r>
      <w:proofErr w:type="spellEnd"/>
      <w:r w:rsidRPr="00883D4B">
        <w:rPr>
          <w:rFonts w:ascii="Helvetica" w:eastAsia="Times New Roman" w:hAnsi="Helvetica" w:cs="Times New Roman"/>
          <w:color w:val="555555"/>
          <w:sz w:val="23"/>
          <w:szCs w:val="23"/>
        </w:rPr>
        <w:t xml:space="preserve"> involves assigning a class label to input examples.</w:t>
      </w:r>
    </w:p>
    <w:p w:rsidR="00883D4B" w:rsidRPr="00883D4B" w:rsidRDefault="00883D4B" w:rsidP="004B3BAB">
      <w:pPr>
        <w:numPr>
          <w:ilvl w:val="0"/>
          <w:numId w:val="4"/>
        </w:numPr>
        <w:shd w:val="clear" w:color="auto" w:fill="FFFFFF"/>
        <w:spacing w:after="0" w:line="240" w:lineRule="auto"/>
        <w:ind w:left="0"/>
        <w:textAlignment w:val="baseline"/>
        <w:rPr>
          <w:rFonts w:ascii="Helvetica" w:eastAsia="Times New Roman" w:hAnsi="Helvetica" w:cs="Times New Roman"/>
          <w:color w:val="555555"/>
          <w:sz w:val="23"/>
          <w:szCs w:val="23"/>
        </w:rPr>
      </w:pPr>
      <w:r w:rsidRPr="00883D4B">
        <w:rPr>
          <w:rFonts w:ascii="Helvetica" w:eastAsia="Times New Roman" w:hAnsi="Helvetica" w:cs="Times New Roman"/>
          <w:color w:val="555555"/>
          <w:sz w:val="23"/>
          <w:szCs w:val="23"/>
        </w:rPr>
        <w:t>Binary classification refers to predicting one of two classes and multi-class classification involves predicting one of more than two classes.</w:t>
      </w:r>
    </w:p>
    <w:p w:rsidR="00883D4B" w:rsidRPr="00883D4B" w:rsidRDefault="00883D4B" w:rsidP="004B3BAB">
      <w:pPr>
        <w:numPr>
          <w:ilvl w:val="0"/>
          <w:numId w:val="4"/>
        </w:numPr>
        <w:shd w:val="clear" w:color="auto" w:fill="FFFFFF"/>
        <w:spacing w:after="0" w:line="240" w:lineRule="auto"/>
        <w:ind w:left="0"/>
        <w:textAlignment w:val="baseline"/>
        <w:rPr>
          <w:rFonts w:ascii="Helvetica" w:eastAsia="Times New Roman" w:hAnsi="Helvetica" w:cs="Times New Roman"/>
          <w:color w:val="555555"/>
          <w:sz w:val="23"/>
          <w:szCs w:val="23"/>
        </w:rPr>
      </w:pPr>
      <w:r w:rsidRPr="00883D4B">
        <w:rPr>
          <w:rFonts w:ascii="Helvetica" w:eastAsia="Times New Roman" w:hAnsi="Helvetica" w:cs="Times New Roman"/>
          <w:color w:val="555555"/>
          <w:sz w:val="23"/>
          <w:szCs w:val="23"/>
        </w:rPr>
        <w:t>Multi-label classification involves predicting one or more classes for each example and imbalanced classification refers to classification tasks where the distribution of examples across the classes is not equal.</w:t>
      </w:r>
    </w:p>
    <w:p w:rsidR="00883D4B" w:rsidRDefault="00883D4B" w:rsidP="004B3BAB">
      <w:pPr>
        <w:ind w:left="720"/>
        <w:rPr>
          <w:rFonts w:ascii="Times New Roman" w:hAnsi="Times New Roman" w:cs="Times New Roman"/>
          <w:b/>
          <w:sz w:val="32"/>
          <w:szCs w:val="32"/>
        </w:rPr>
      </w:pPr>
    </w:p>
    <w:p w:rsidR="00883D4B" w:rsidRDefault="00634A26" w:rsidP="004B3BAB">
      <w:pPr>
        <w:ind w:left="720"/>
        <w:rPr>
          <w:rFonts w:ascii="Times New Roman" w:hAnsi="Times New Roman" w:cs="Times New Roman"/>
          <w:b/>
          <w:sz w:val="32"/>
          <w:szCs w:val="32"/>
        </w:rPr>
      </w:pPr>
      <w:r>
        <w:rPr>
          <w:rFonts w:ascii="Times New Roman" w:hAnsi="Times New Roman" w:cs="Times New Roman"/>
          <w:b/>
          <w:sz w:val="32"/>
          <w:szCs w:val="32"/>
        </w:rPr>
        <w:t>PREDECTION</w:t>
      </w:r>
    </w:p>
    <w:p w:rsidR="00634A26" w:rsidRPr="00145FB9" w:rsidRDefault="00634A26" w:rsidP="004B3BAB">
      <w:pPr>
        <w:ind w:left="720"/>
        <w:rPr>
          <w:rFonts w:ascii="Times New Roman" w:hAnsi="Times New Roman" w:cs="Times New Roman"/>
          <w:b/>
          <w:sz w:val="32"/>
          <w:szCs w:val="32"/>
        </w:rPr>
      </w:pPr>
      <w:r>
        <w:t xml:space="preserve">The disease prediction is done and the next step is to recommend drugs to the user. The disease symptom dataset and the drug dataset has been merged using pandas library in python. The drug dataset contains 5 columns which are disease, drug name, review, rating and useful count. We needed average rating </w:t>
      </w:r>
      <w:proofErr w:type="gramStart"/>
      <w:r>
        <w:t>of a particular drugs</w:t>
      </w:r>
      <w:proofErr w:type="gramEnd"/>
      <w:r>
        <w:t xml:space="preserve"> as there were 52 different diseases and each disease had multiple drugs. The average rating can be calculated using the weighted average method between the rating column and the useful count </w:t>
      </w:r>
      <w:proofErr w:type="spellStart"/>
      <w:r>
        <w:t>column.There</w:t>
      </w:r>
      <w:proofErr w:type="spellEnd"/>
      <w:r>
        <w:t xml:space="preserve"> is lot of similarity between the weighted arithmetic and ordinary arithmetic mean (average) except that in the weighted average some data points are more to contribute to the equation and in </w:t>
      </w:r>
      <w:proofErr w:type="spellStart"/>
      <w:r>
        <w:t>hte</w:t>
      </w:r>
      <w:proofErr w:type="spellEnd"/>
      <w:r>
        <w:t xml:space="preserve"> ordinary method each data points contribute equally for the final average.</w:t>
      </w:r>
      <w:r w:rsidRPr="00634A26">
        <w:t xml:space="preserve"> </w:t>
      </w:r>
      <w:r>
        <w:t xml:space="preserve">This is all done using pandas in python and a new dataset is created with the disease that are present in the first dataset and the average rating calculated from the drugs dataset along with the name of the </w:t>
      </w:r>
      <w:proofErr w:type="spellStart"/>
      <w:r>
        <w:t>drugs.This</w:t>
      </w:r>
      <w:proofErr w:type="spellEnd"/>
      <w:r>
        <w:t xml:space="preserve"> dataset will be included in the application and top 5 rated drugs will be recommend in a new activity in the android along with its reviews.</w:t>
      </w:r>
    </w:p>
    <w:p w:rsidR="00145FB9" w:rsidRPr="00145FB9" w:rsidRDefault="00145FB9" w:rsidP="004B3BAB">
      <w:pPr>
        <w:ind w:left="720"/>
        <w:rPr>
          <w:b/>
          <w:sz w:val="32"/>
          <w:szCs w:val="32"/>
        </w:rPr>
      </w:pPr>
    </w:p>
    <w:p w:rsidR="00145FB9" w:rsidRDefault="00145FB9" w:rsidP="004B3BAB"/>
    <w:sectPr w:rsidR="00145FB9" w:rsidSect="000A2AB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F47854"/>
    <w:multiLevelType w:val="hybridMultilevel"/>
    <w:tmpl w:val="EAAC7B4C"/>
    <w:lvl w:ilvl="0" w:tplc="AAEA5CC8">
      <w:start w:val="1"/>
      <w:numFmt w:val="bullet"/>
      <w:lvlText w:val="•"/>
      <w:lvlJc w:val="left"/>
      <w:pPr>
        <w:tabs>
          <w:tab w:val="num" w:pos="720"/>
        </w:tabs>
        <w:ind w:left="720" w:hanging="360"/>
      </w:pPr>
      <w:rPr>
        <w:rFonts w:ascii="Arial" w:hAnsi="Arial" w:hint="default"/>
      </w:rPr>
    </w:lvl>
    <w:lvl w:ilvl="1" w:tplc="F84E4920" w:tentative="1">
      <w:start w:val="1"/>
      <w:numFmt w:val="bullet"/>
      <w:lvlText w:val="•"/>
      <w:lvlJc w:val="left"/>
      <w:pPr>
        <w:tabs>
          <w:tab w:val="num" w:pos="1440"/>
        </w:tabs>
        <w:ind w:left="1440" w:hanging="360"/>
      </w:pPr>
      <w:rPr>
        <w:rFonts w:ascii="Arial" w:hAnsi="Arial" w:hint="default"/>
      </w:rPr>
    </w:lvl>
    <w:lvl w:ilvl="2" w:tplc="C910FF56" w:tentative="1">
      <w:start w:val="1"/>
      <w:numFmt w:val="bullet"/>
      <w:lvlText w:val="•"/>
      <w:lvlJc w:val="left"/>
      <w:pPr>
        <w:tabs>
          <w:tab w:val="num" w:pos="2160"/>
        </w:tabs>
        <w:ind w:left="2160" w:hanging="360"/>
      </w:pPr>
      <w:rPr>
        <w:rFonts w:ascii="Arial" w:hAnsi="Arial" w:hint="default"/>
      </w:rPr>
    </w:lvl>
    <w:lvl w:ilvl="3" w:tplc="34366480" w:tentative="1">
      <w:start w:val="1"/>
      <w:numFmt w:val="bullet"/>
      <w:lvlText w:val="•"/>
      <w:lvlJc w:val="left"/>
      <w:pPr>
        <w:tabs>
          <w:tab w:val="num" w:pos="2880"/>
        </w:tabs>
        <w:ind w:left="2880" w:hanging="360"/>
      </w:pPr>
      <w:rPr>
        <w:rFonts w:ascii="Arial" w:hAnsi="Arial" w:hint="default"/>
      </w:rPr>
    </w:lvl>
    <w:lvl w:ilvl="4" w:tplc="F4061156" w:tentative="1">
      <w:start w:val="1"/>
      <w:numFmt w:val="bullet"/>
      <w:lvlText w:val="•"/>
      <w:lvlJc w:val="left"/>
      <w:pPr>
        <w:tabs>
          <w:tab w:val="num" w:pos="3600"/>
        </w:tabs>
        <w:ind w:left="3600" w:hanging="360"/>
      </w:pPr>
      <w:rPr>
        <w:rFonts w:ascii="Arial" w:hAnsi="Arial" w:hint="default"/>
      </w:rPr>
    </w:lvl>
    <w:lvl w:ilvl="5" w:tplc="59126344" w:tentative="1">
      <w:start w:val="1"/>
      <w:numFmt w:val="bullet"/>
      <w:lvlText w:val="•"/>
      <w:lvlJc w:val="left"/>
      <w:pPr>
        <w:tabs>
          <w:tab w:val="num" w:pos="4320"/>
        </w:tabs>
        <w:ind w:left="4320" w:hanging="360"/>
      </w:pPr>
      <w:rPr>
        <w:rFonts w:ascii="Arial" w:hAnsi="Arial" w:hint="default"/>
      </w:rPr>
    </w:lvl>
    <w:lvl w:ilvl="6" w:tplc="886E5DFE" w:tentative="1">
      <w:start w:val="1"/>
      <w:numFmt w:val="bullet"/>
      <w:lvlText w:val="•"/>
      <w:lvlJc w:val="left"/>
      <w:pPr>
        <w:tabs>
          <w:tab w:val="num" w:pos="5040"/>
        </w:tabs>
        <w:ind w:left="5040" w:hanging="360"/>
      </w:pPr>
      <w:rPr>
        <w:rFonts w:ascii="Arial" w:hAnsi="Arial" w:hint="default"/>
      </w:rPr>
    </w:lvl>
    <w:lvl w:ilvl="7" w:tplc="4D1233C6" w:tentative="1">
      <w:start w:val="1"/>
      <w:numFmt w:val="bullet"/>
      <w:lvlText w:val="•"/>
      <w:lvlJc w:val="left"/>
      <w:pPr>
        <w:tabs>
          <w:tab w:val="num" w:pos="5760"/>
        </w:tabs>
        <w:ind w:left="5760" w:hanging="360"/>
      </w:pPr>
      <w:rPr>
        <w:rFonts w:ascii="Arial" w:hAnsi="Arial" w:hint="default"/>
      </w:rPr>
    </w:lvl>
    <w:lvl w:ilvl="8" w:tplc="BBE4C1DA" w:tentative="1">
      <w:start w:val="1"/>
      <w:numFmt w:val="bullet"/>
      <w:lvlText w:val="•"/>
      <w:lvlJc w:val="left"/>
      <w:pPr>
        <w:tabs>
          <w:tab w:val="num" w:pos="6480"/>
        </w:tabs>
        <w:ind w:left="6480" w:hanging="360"/>
      </w:pPr>
      <w:rPr>
        <w:rFonts w:ascii="Arial" w:hAnsi="Arial" w:hint="default"/>
      </w:rPr>
    </w:lvl>
  </w:abstractNum>
  <w:abstractNum w:abstractNumId="1">
    <w:nsid w:val="410A4C1A"/>
    <w:multiLevelType w:val="multilevel"/>
    <w:tmpl w:val="9A649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5E9174C"/>
    <w:multiLevelType w:val="multilevel"/>
    <w:tmpl w:val="EFB2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3DD2B4E"/>
    <w:multiLevelType w:val="hybridMultilevel"/>
    <w:tmpl w:val="0604151A"/>
    <w:lvl w:ilvl="0" w:tplc="DA0CB4E6">
      <w:start w:val="1"/>
      <w:numFmt w:val="bullet"/>
      <w:lvlText w:val="•"/>
      <w:lvlJc w:val="left"/>
      <w:pPr>
        <w:tabs>
          <w:tab w:val="num" w:pos="720"/>
        </w:tabs>
        <w:ind w:left="720" w:hanging="360"/>
      </w:pPr>
      <w:rPr>
        <w:rFonts w:ascii="Arial" w:hAnsi="Arial" w:hint="default"/>
      </w:rPr>
    </w:lvl>
    <w:lvl w:ilvl="1" w:tplc="81480D8E" w:tentative="1">
      <w:start w:val="1"/>
      <w:numFmt w:val="bullet"/>
      <w:lvlText w:val="•"/>
      <w:lvlJc w:val="left"/>
      <w:pPr>
        <w:tabs>
          <w:tab w:val="num" w:pos="1440"/>
        </w:tabs>
        <w:ind w:left="1440" w:hanging="360"/>
      </w:pPr>
      <w:rPr>
        <w:rFonts w:ascii="Arial" w:hAnsi="Arial" w:hint="default"/>
      </w:rPr>
    </w:lvl>
    <w:lvl w:ilvl="2" w:tplc="70A03330" w:tentative="1">
      <w:start w:val="1"/>
      <w:numFmt w:val="bullet"/>
      <w:lvlText w:val="•"/>
      <w:lvlJc w:val="left"/>
      <w:pPr>
        <w:tabs>
          <w:tab w:val="num" w:pos="2160"/>
        </w:tabs>
        <w:ind w:left="2160" w:hanging="360"/>
      </w:pPr>
      <w:rPr>
        <w:rFonts w:ascii="Arial" w:hAnsi="Arial" w:hint="default"/>
      </w:rPr>
    </w:lvl>
    <w:lvl w:ilvl="3" w:tplc="2940DE4A" w:tentative="1">
      <w:start w:val="1"/>
      <w:numFmt w:val="bullet"/>
      <w:lvlText w:val="•"/>
      <w:lvlJc w:val="left"/>
      <w:pPr>
        <w:tabs>
          <w:tab w:val="num" w:pos="2880"/>
        </w:tabs>
        <w:ind w:left="2880" w:hanging="360"/>
      </w:pPr>
      <w:rPr>
        <w:rFonts w:ascii="Arial" w:hAnsi="Arial" w:hint="default"/>
      </w:rPr>
    </w:lvl>
    <w:lvl w:ilvl="4" w:tplc="678E519E" w:tentative="1">
      <w:start w:val="1"/>
      <w:numFmt w:val="bullet"/>
      <w:lvlText w:val="•"/>
      <w:lvlJc w:val="left"/>
      <w:pPr>
        <w:tabs>
          <w:tab w:val="num" w:pos="3600"/>
        </w:tabs>
        <w:ind w:left="3600" w:hanging="360"/>
      </w:pPr>
      <w:rPr>
        <w:rFonts w:ascii="Arial" w:hAnsi="Arial" w:hint="default"/>
      </w:rPr>
    </w:lvl>
    <w:lvl w:ilvl="5" w:tplc="AAC2434C" w:tentative="1">
      <w:start w:val="1"/>
      <w:numFmt w:val="bullet"/>
      <w:lvlText w:val="•"/>
      <w:lvlJc w:val="left"/>
      <w:pPr>
        <w:tabs>
          <w:tab w:val="num" w:pos="4320"/>
        </w:tabs>
        <w:ind w:left="4320" w:hanging="360"/>
      </w:pPr>
      <w:rPr>
        <w:rFonts w:ascii="Arial" w:hAnsi="Arial" w:hint="default"/>
      </w:rPr>
    </w:lvl>
    <w:lvl w:ilvl="6" w:tplc="19FC44FE" w:tentative="1">
      <w:start w:val="1"/>
      <w:numFmt w:val="bullet"/>
      <w:lvlText w:val="•"/>
      <w:lvlJc w:val="left"/>
      <w:pPr>
        <w:tabs>
          <w:tab w:val="num" w:pos="5040"/>
        </w:tabs>
        <w:ind w:left="5040" w:hanging="360"/>
      </w:pPr>
      <w:rPr>
        <w:rFonts w:ascii="Arial" w:hAnsi="Arial" w:hint="default"/>
      </w:rPr>
    </w:lvl>
    <w:lvl w:ilvl="7" w:tplc="13DAEFE6" w:tentative="1">
      <w:start w:val="1"/>
      <w:numFmt w:val="bullet"/>
      <w:lvlText w:val="•"/>
      <w:lvlJc w:val="left"/>
      <w:pPr>
        <w:tabs>
          <w:tab w:val="num" w:pos="5760"/>
        </w:tabs>
        <w:ind w:left="5760" w:hanging="360"/>
      </w:pPr>
      <w:rPr>
        <w:rFonts w:ascii="Arial" w:hAnsi="Arial" w:hint="default"/>
      </w:rPr>
    </w:lvl>
    <w:lvl w:ilvl="8" w:tplc="EA3A55EE" w:tentative="1">
      <w:start w:val="1"/>
      <w:numFmt w:val="bullet"/>
      <w:lvlText w:val="•"/>
      <w:lvlJc w:val="left"/>
      <w:pPr>
        <w:tabs>
          <w:tab w:val="num" w:pos="6480"/>
        </w:tabs>
        <w:ind w:left="6480" w:hanging="360"/>
      </w:pPr>
      <w:rPr>
        <w:rFonts w:ascii="Arial" w:hAnsi="Arial" w:hint="default"/>
      </w:r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20133F"/>
    <w:rsid w:val="000A2AB9"/>
    <w:rsid w:val="00145FB9"/>
    <w:rsid w:val="0020133F"/>
    <w:rsid w:val="004B3BAB"/>
    <w:rsid w:val="00634A26"/>
    <w:rsid w:val="00883D4B"/>
    <w:rsid w:val="00EA0CC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2AB9"/>
  </w:style>
  <w:style w:type="paragraph" w:styleId="Heading1">
    <w:name w:val="heading 1"/>
    <w:basedOn w:val="Normal"/>
    <w:link w:val="Heading1Char"/>
    <w:uiPriority w:val="9"/>
    <w:qFormat/>
    <w:rsid w:val="00145F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45F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45FB9"/>
    <w:rPr>
      <w:b/>
      <w:bCs/>
    </w:rPr>
  </w:style>
  <w:style w:type="character" w:customStyle="1" w:styleId="Heading1Char">
    <w:name w:val="Heading 1 Char"/>
    <w:basedOn w:val="DefaultParagraphFont"/>
    <w:link w:val="Heading1"/>
    <w:uiPriority w:val="9"/>
    <w:rsid w:val="00145FB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45FB9"/>
    <w:rPr>
      <w:rFonts w:ascii="Times New Roman" w:eastAsia="Times New Roman" w:hAnsi="Times New Roman" w:cs="Times New Roman"/>
      <w:b/>
      <w:bCs/>
      <w:sz w:val="36"/>
      <w:szCs w:val="36"/>
    </w:rPr>
  </w:style>
  <w:style w:type="paragraph" w:customStyle="1" w:styleId="gz">
    <w:name w:val="gz"/>
    <w:basedOn w:val="Normal"/>
    <w:rsid w:val="00145FB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45FB9"/>
    <w:rPr>
      <w:color w:val="0000FF"/>
      <w:u w:val="single"/>
    </w:rPr>
  </w:style>
  <w:style w:type="character" w:styleId="Emphasis">
    <w:name w:val="Emphasis"/>
    <w:basedOn w:val="DefaultParagraphFont"/>
    <w:uiPriority w:val="20"/>
    <w:qFormat/>
    <w:rsid w:val="00145FB9"/>
    <w:rPr>
      <w:i/>
      <w:iCs/>
    </w:rPr>
  </w:style>
  <w:style w:type="paragraph" w:styleId="NormalWeb">
    <w:name w:val="Normal (Web)"/>
    <w:basedOn w:val="Normal"/>
    <w:uiPriority w:val="99"/>
    <w:semiHidden/>
    <w:unhideWhenUsed/>
    <w:rsid w:val="00883D4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451243174">
      <w:bodyDiv w:val="1"/>
      <w:marLeft w:val="0"/>
      <w:marRight w:val="0"/>
      <w:marTop w:val="0"/>
      <w:marBottom w:val="0"/>
      <w:divBdr>
        <w:top w:val="none" w:sz="0" w:space="0" w:color="auto"/>
        <w:left w:val="none" w:sz="0" w:space="0" w:color="auto"/>
        <w:bottom w:val="none" w:sz="0" w:space="0" w:color="auto"/>
        <w:right w:val="none" w:sz="0" w:space="0" w:color="auto"/>
      </w:divBdr>
      <w:divsChild>
        <w:div w:id="882669430">
          <w:marLeft w:val="360"/>
          <w:marRight w:val="0"/>
          <w:marTop w:val="200"/>
          <w:marBottom w:val="0"/>
          <w:divBdr>
            <w:top w:val="none" w:sz="0" w:space="0" w:color="auto"/>
            <w:left w:val="none" w:sz="0" w:space="0" w:color="auto"/>
            <w:bottom w:val="none" w:sz="0" w:space="0" w:color="auto"/>
            <w:right w:val="none" w:sz="0" w:space="0" w:color="auto"/>
          </w:divBdr>
        </w:div>
      </w:divsChild>
    </w:div>
    <w:div w:id="780496734">
      <w:bodyDiv w:val="1"/>
      <w:marLeft w:val="0"/>
      <w:marRight w:val="0"/>
      <w:marTop w:val="0"/>
      <w:marBottom w:val="0"/>
      <w:divBdr>
        <w:top w:val="none" w:sz="0" w:space="0" w:color="auto"/>
        <w:left w:val="none" w:sz="0" w:space="0" w:color="auto"/>
        <w:bottom w:val="none" w:sz="0" w:space="0" w:color="auto"/>
        <w:right w:val="none" w:sz="0" w:space="0" w:color="auto"/>
      </w:divBdr>
      <w:divsChild>
        <w:div w:id="2052613432">
          <w:marLeft w:val="360"/>
          <w:marRight w:val="0"/>
          <w:marTop w:val="200"/>
          <w:marBottom w:val="0"/>
          <w:divBdr>
            <w:top w:val="none" w:sz="0" w:space="0" w:color="auto"/>
            <w:left w:val="none" w:sz="0" w:space="0" w:color="auto"/>
            <w:bottom w:val="none" w:sz="0" w:space="0" w:color="auto"/>
            <w:right w:val="none" w:sz="0" w:space="0" w:color="auto"/>
          </w:divBdr>
        </w:div>
      </w:divsChild>
    </w:div>
    <w:div w:id="1225338922">
      <w:bodyDiv w:val="1"/>
      <w:marLeft w:val="0"/>
      <w:marRight w:val="0"/>
      <w:marTop w:val="0"/>
      <w:marBottom w:val="0"/>
      <w:divBdr>
        <w:top w:val="none" w:sz="0" w:space="0" w:color="auto"/>
        <w:left w:val="none" w:sz="0" w:space="0" w:color="auto"/>
        <w:bottom w:val="none" w:sz="0" w:space="0" w:color="auto"/>
        <w:right w:val="none" w:sz="0" w:space="0" w:color="auto"/>
      </w:divBdr>
      <w:divsChild>
        <w:div w:id="1300456544">
          <w:marLeft w:val="0"/>
          <w:marRight w:val="0"/>
          <w:marTop w:val="0"/>
          <w:marBottom w:val="0"/>
          <w:divBdr>
            <w:top w:val="none" w:sz="0" w:space="0" w:color="auto"/>
            <w:left w:val="none" w:sz="0" w:space="0" w:color="auto"/>
            <w:bottom w:val="none" w:sz="0" w:space="0" w:color="auto"/>
            <w:right w:val="none" w:sz="0" w:space="0" w:color="auto"/>
          </w:divBdr>
          <w:divsChild>
            <w:div w:id="421150653">
              <w:marLeft w:val="960"/>
              <w:marRight w:val="960"/>
              <w:marTop w:val="0"/>
              <w:marBottom w:val="0"/>
              <w:divBdr>
                <w:top w:val="none" w:sz="0" w:space="0" w:color="auto"/>
                <w:left w:val="none" w:sz="0" w:space="0" w:color="auto"/>
                <w:bottom w:val="none" w:sz="0" w:space="0" w:color="auto"/>
                <w:right w:val="none" w:sz="0" w:space="0" w:color="auto"/>
              </w:divBdr>
            </w:div>
          </w:divsChild>
        </w:div>
      </w:divsChild>
    </w:div>
    <w:div w:id="172930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owardsdatascience.com/cross-validation-70289113a072" TargetMode="External"/><Relationship Id="rId3" Type="http://schemas.openxmlformats.org/officeDocument/2006/relationships/settings" Target="settings.xml"/><Relationship Id="rId7" Type="http://schemas.openxmlformats.org/officeDocument/2006/relationships/hyperlink" Target="https://www.datarobot.com/wiki/training-validation-holdou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artbeat.fritz.ai/5-regression-loss-functions-all-machine-learners-should-know-4fb140e9d4b0" TargetMode="External"/><Relationship Id="rId5" Type="http://schemas.openxmlformats.org/officeDocument/2006/relationships/hyperlink" Target="https://heartbeat.fritz.ai/training-an-image-classification-convolutional-neural-net-to-detect-plant-disease-using-fast-ai-a9f5315ed5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980</Words>
  <Characters>5587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GADDAM NAGARJUNAG5</dc:creator>
  <cp:keywords/>
  <dc:description/>
  <cp:lastModifiedBy>GADDAM NAGARJUNAG5</cp:lastModifiedBy>
  <cp:revision>7</cp:revision>
  <dcterms:created xsi:type="dcterms:W3CDTF">2021-05-15T05:48:00Z</dcterms:created>
  <dcterms:modified xsi:type="dcterms:W3CDTF">2021-05-15T06:58:00Z</dcterms:modified>
</cp:coreProperties>
</file>