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E90F06" w:rsidRDefault="002861E1" w:rsidP="00CD6F49">
      <w:r>
        <w:t>SYSTEM ANALYSIS</w:t>
      </w:r>
    </w:p>
    <w:p w:rsidR="002861E1" w:rsidRDefault="002861E1" w:rsidP="00CD6F49">
      <w:r>
        <w:t>PROPOSED SYSTEM</w:t>
      </w:r>
    </w:p>
    <w:p w:rsidR="00E90F06" w:rsidRPr="002861E1" w:rsidRDefault="00F724BE" w:rsidP="00CD6F49">
      <w:pPr>
        <w:numPr>
          <w:ilvl w:val="0"/>
          <w:numId w:val="2"/>
        </w:numPr>
      </w:pPr>
      <w:r w:rsidRPr="002861E1">
        <w:rPr>
          <w:lang w:val="en-US"/>
        </w:rPr>
        <w:t xml:space="preserve">Problem Statement Fortunately, the era of information technology has provided the opportunity to store and analyze the massive amounts of data more effectively. Novel technology in computation and development of new and useful algorithms are playing a pivotal role in the application of information technology to resolve challenging problems of different fields. Massive data associated with all drugs such as biological, </w:t>
      </w:r>
      <w:proofErr w:type="gramStart"/>
      <w:r w:rsidRPr="002861E1">
        <w:rPr>
          <w:lang w:val="en-US"/>
        </w:rPr>
        <w:t>chemical,</w:t>
      </w:r>
      <w:proofErr w:type="gramEnd"/>
      <w:r w:rsidRPr="002861E1">
        <w:rPr>
          <w:lang w:val="en-US"/>
        </w:rPr>
        <w:t xml:space="preserve"> and clinical are available in different databases and literature. Data availability is the key to the use of computational methods to address the problems, and in most cases, clean data is used and required to develop machine learning models. This information of all drugs (withdrawn and approved) can be used to design a new/novel method to predict future failure of molecules/compounds which are currently in the drug design pipeline or thought to be developed as a drug even prior to synthesis of that molecule (compound) or even before conducting any laboratory experiment.</w:t>
      </w:r>
    </w:p>
    <w:p w:rsidR="002861E1" w:rsidRDefault="002861E1" w:rsidP="00CD6F49"/>
    <w:p w:rsidR="002861E1" w:rsidRDefault="002861E1" w:rsidP="00CD6F49">
      <w:r w:rsidRPr="002861E1">
        <w:rPr>
          <w:lang w:val="en-US"/>
        </w:rPr>
        <w:t>Existing System</w:t>
      </w:r>
    </w:p>
    <w:p w:rsidR="00E90F06" w:rsidRPr="002861E1" w:rsidRDefault="00F724BE" w:rsidP="00CD6F49">
      <w:pPr>
        <w:numPr>
          <w:ilvl w:val="0"/>
          <w:numId w:val="1"/>
        </w:numPr>
      </w:pPr>
      <w:r w:rsidRPr="002861E1">
        <w:rPr>
          <w:lang w:val="en-US"/>
        </w:rPr>
        <w:t>Prediction of physiological effects of drug-like molecules in terms of ATC class will have a massive effect on the discovery of new and novel drugs because testing of molecules for different physiological properties has practical limitations. Computational methods that provide physiological properties of drug-like molecules will allow checking the physiological effects without practical limitations. Based on available information on approved drugs where ATC classification is known the supervised machine learning can be developed, which would be used to predict the ATC classification of any new molecule.</w:t>
      </w:r>
    </w:p>
    <w:p w:rsidR="002861E1" w:rsidRDefault="002861E1" w:rsidP="00CD6F49"/>
    <w:sectPr w:rsidR="002861E1" w:rsidSect="00E90F06">
      <w:pgSz w:w="11906" w:h="16838"/>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C7971FB"/>
    <w:multiLevelType w:val="hybridMultilevel"/>
    <w:tmpl w:val="1A220EB0"/>
    <w:lvl w:ilvl="0" w:tplc="CABAB574">
      <w:start w:val="1"/>
      <w:numFmt w:val="bullet"/>
      <w:lvlText w:val="•"/>
      <w:lvlJc w:val="left"/>
      <w:pPr>
        <w:tabs>
          <w:tab w:val="num" w:pos="720"/>
        </w:tabs>
        <w:ind w:left="720" w:hanging="360"/>
      </w:pPr>
      <w:rPr>
        <w:rFonts w:ascii="Arial" w:hAnsi="Arial" w:hint="default"/>
      </w:rPr>
    </w:lvl>
    <w:lvl w:ilvl="1" w:tplc="B092654C" w:tentative="1">
      <w:start w:val="1"/>
      <w:numFmt w:val="bullet"/>
      <w:lvlText w:val="•"/>
      <w:lvlJc w:val="left"/>
      <w:pPr>
        <w:tabs>
          <w:tab w:val="num" w:pos="1440"/>
        </w:tabs>
        <w:ind w:left="1440" w:hanging="360"/>
      </w:pPr>
      <w:rPr>
        <w:rFonts w:ascii="Arial" w:hAnsi="Arial" w:hint="default"/>
      </w:rPr>
    </w:lvl>
    <w:lvl w:ilvl="2" w:tplc="7FF4474C" w:tentative="1">
      <w:start w:val="1"/>
      <w:numFmt w:val="bullet"/>
      <w:lvlText w:val="•"/>
      <w:lvlJc w:val="left"/>
      <w:pPr>
        <w:tabs>
          <w:tab w:val="num" w:pos="2160"/>
        </w:tabs>
        <w:ind w:left="2160" w:hanging="360"/>
      </w:pPr>
      <w:rPr>
        <w:rFonts w:ascii="Arial" w:hAnsi="Arial" w:hint="default"/>
      </w:rPr>
    </w:lvl>
    <w:lvl w:ilvl="3" w:tplc="AF84FB62" w:tentative="1">
      <w:start w:val="1"/>
      <w:numFmt w:val="bullet"/>
      <w:lvlText w:val="•"/>
      <w:lvlJc w:val="left"/>
      <w:pPr>
        <w:tabs>
          <w:tab w:val="num" w:pos="2880"/>
        </w:tabs>
        <w:ind w:left="2880" w:hanging="360"/>
      </w:pPr>
      <w:rPr>
        <w:rFonts w:ascii="Arial" w:hAnsi="Arial" w:hint="default"/>
      </w:rPr>
    </w:lvl>
    <w:lvl w:ilvl="4" w:tplc="96688ED6" w:tentative="1">
      <w:start w:val="1"/>
      <w:numFmt w:val="bullet"/>
      <w:lvlText w:val="•"/>
      <w:lvlJc w:val="left"/>
      <w:pPr>
        <w:tabs>
          <w:tab w:val="num" w:pos="3600"/>
        </w:tabs>
        <w:ind w:left="3600" w:hanging="360"/>
      </w:pPr>
      <w:rPr>
        <w:rFonts w:ascii="Arial" w:hAnsi="Arial" w:hint="default"/>
      </w:rPr>
    </w:lvl>
    <w:lvl w:ilvl="5" w:tplc="148C87F4" w:tentative="1">
      <w:start w:val="1"/>
      <w:numFmt w:val="bullet"/>
      <w:lvlText w:val="•"/>
      <w:lvlJc w:val="left"/>
      <w:pPr>
        <w:tabs>
          <w:tab w:val="num" w:pos="4320"/>
        </w:tabs>
        <w:ind w:left="4320" w:hanging="360"/>
      </w:pPr>
      <w:rPr>
        <w:rFonts w:ascii="Arial" w:hAnsi="Arial" w:hint="default"/>
      </w:rPr>
    </w:lvl>
    <w:lvl w:ilvl="6" w:tplc="162020B4" w:tentative="1">
      <w:start w:val="1"/>
      <w:numFmt w:val="bullet"/>
      <w:lvlText w:val="•"/>
      <w:lvlJc w:val="left"/>
      <w:pPr>
        <w:tabs>
          <w:tab w:val="num" w:pos="5040"/>
        </w:tabs>
        <w:ind w:left="5040" w:hanging="360"/>
      </w:pPr>
      <w:rPr>
        <w:rFonts w:ascii="Arial" w:hAnsi="Arial" w:hint="default"/>
      </w:rPr>
    </w:lvl>
    <w:lvl w:ilvl="7" w:tplc="24924010" w:tentative="1">
      <w:start w:val="1"/>
      <w:numFmt w:val="bullet"/>
      <w:lvlText w:val="•"/>
      <w:lvlJc w:val="left"/>
      <w:pPr>
        <w:tabs>
          <w:tab w:val="num" w:pos="5760"/>
        </w:tabs>
        <w:ind w:left="5760" w:hanging="360"/>
      </w:pPr>
      <w:rPr>
        <w:rFonts w:ascii="Arial" w:hAnsi="Arial" w:hint="default"/>
      </w:rPr>
    </w:lvl>
    <w:lvl w:ilvl="8" w:tplc="0FF0EB3C" w:tentative="1">
      <w:start w:val="1"/>
      <w:numFmt w:val="bullet"/>
      <w:lvlText w:val="•"/>
      <w:lvlJc w:val="left"/>
      <w:pPr>
        <w:tabs>
          <w:tab w:val="num" w:pos="6480"/>
        </w:tabs>
        <w:ind w:left="6480" w:hanging="360"/>
      </w:pPr>
      <w:rPr>
        <w:rFonts w:ascii="Arial" w:hAnsi="Arial" w:hint="default"/>
      </w:rPr>
    </w:lvl>
  </w:abstractNum>
  <w:abstractNum w:abstractNumId="1">
    <w:nsid w:val="37BA0B2A"/>
    <w:multiLevelType w:val="hybridMultilevel"/>
    <w:tmpl w:val="D8584C86"/>
    <w:lvl w:ilvl="0" w:tplc="4140C6E0">
      <w:start w:val="1"/>
      <w:numFmt w:val="bullet"/>
      <w:lvlText w:val="•"/>
      <w:lvlJc w:val="left"/>
      <w:pPr>
        <w:tabs>
          <w:tab w:val="num" w:pos="720"/>
        </w:tabs>
        <w:ind w:left="720" w:hanging="360"/>
      </w:pPr>
      <w:rPr>
        <w:rFonts w:ascii="Arial" w:hAnsi="Arial" w:hint="default"/>
      </w:rPr>
    </w:lvl>
    <w:lvl w:ilvl="1" w:tplc="3C2A735E" w:tentative="1">
      <w:start w:val="1"/>
      <w:numFmt w:val="bullet"/>
      <w:lvlText w:val="•"/>
      <w:lvlJc w:val="left"/>
      <w:pPr>
        <w:tabs>
          <w:tab w:val="num" w:pos="1440"/>
        </w:tabs>
        <w:ind w:left="1440" w:hanging="360"/>
      </w:pPr>
      <w:rPr>
        <w:rFonts w:ascii="Arial" w:hAnsi="Arial" w:hint="default"/>
      </w:rPr>
    </w:lvl>
    <w:lvl w:ilvl="2" w:tplc="412A7D50" w:tentative="1">
      <w:start w:val="1"/>
      <w:numFmt w:val="bullet"/>
      <w:lvlText w:val="•"/>
      <w:lvlJc w:val="left"/>
      <w:pPr>
        <w:tabs>
          <w:tab w:val="num" w:pos="2160"/>
        </w:tabs>
        <w:ind w:left="2160" w:hanging="360"/>
      </w:pPr>
      <w:rPr>
        <w:rFonts w:ascii="Arial" w:hAnsi="Arial" w:hint="default"/>
      </w:rPr>
    </w:lvl>
    <w:lvl w:ilvl="3" w:tplc="C688E848" w:tentative="1">
      <w:start w:val="1"/>
      <w:numFmt w:val="bullet"/>
      <w:lvlText w:val="•"/>
      <w:lvlJc w:val="left"/>
      <w:pPr>
        <w:tabs>
          <w:tab w:val="num" w:pos="2880"/>
        </w:tabs>
        <w:ind w:left="2880" w:hanging="360"/>
      </w:pPr>
      <w:rPr>
        <w:rFonts w:ascii="Arial" w:hAnsi="Arial" w:hint="default"/>
      </w:rPr>
    </w:lvl>
    <w:lvl w:ilvl="4" w:tplc="D3BE96A8" w:tentative="1">
      <w:start w:val="1"/>
      <w:numFmt w:val="bullet"/>
      <w:lvlText w:val="•"/>
      <w:lvlJc w:val="left"/>
      <w:pPr>
        <w:tabs>
          <w:tab w:val="num" w:pos="3600"/>
        </w:tabs>
        <w:ind w:left="3600" w:hanging="360"/>
      </w:pPr>
      <w:rPr>
        <w:rFonts w:ascii="Arial" w:hAnsi="Arial" w:hint="default"/>
      </w:rPr>
    </w:lvl>
    <w:lvl w:ilvl="5" w:tplc="53847704" w:tentative="1">
      <w:start w:val="1"/>
      <w:numFmt w:val="bullet"/>
      <w:lvlText w:val="•"/>
      <w:lvlJc w:val="left"/>
      <w:pPr>
        <w:tabs>
          <w:tab w:val="num" w:pos="4320"/>
        </w:tabs>
        <w:ind w:left="4320" w:hanging="360"/>
      </w:pPr>
      <w:rPr>
        <w:rFonts w:ascii="Arial" w:hAnsi="Arial" w:hint="default"/>
      </w:rPr>
    </w:lvl>
    <w:lvl w:ilvl="6" w:tplc="4B800258" w:tentative="1">
      <w:start w:val="1"/>
      <w:numFmt w:val="bullet"/>
      <w:lvlText w:val="•"/>
      <w:lvlJc w:val="left"/>
      <w:pPr>
        <w:tabs>
          <w:tab w:val="num" w:pos="5040"/>
        </w:tabs>
        <w:ind w:left="5040" w:hanging="360"/>
      </w:pPr>
      <w:rPr>
        <w:rFonts w:ascii="Arial" w:hAnsi="Arial" w:hint="default"/>
      </w:rPr>
    </w:lvl>
    <w:lvl w:ilvl="7" w:tplc="3F54FD70" w:tentative="1">
      <w:start w:val="1"/>
      <w:numFmt w:val="bullet"/>
      <w:lvlText w:val="•"/>
      <w:lvlJc w:val="left"/>
      <w:pPr>
        <w:tabs>
          <w:tab w:val="num" w:pos="5760"/>
        </w:tabs>
        <w:ind w:left="5760" w:hanging="360"/>
      </w:pPr>
      <w:rPr>
        <w:rFonts w:ascii="Arial" w:hAnsi="Arial" w:hint="default"/>
      </w:rPr>
    </w:lvl>
    <w:lvl w:ilvl="8" w:tplc="36CEC56A" w:tentative="1">
      <w:start w:val="1"/>
      <w:numFmt w:val="bullet"/>
      <w:lvlText w:val="•"/>
      <w:lvlJc w:val="left"/>
      <w:pPr>
        <w:tabs>
          <w:tab w:val="num" w:pos="6480"/>
        </w:tabs>
        <w:ind w:left="6480" w:hanging="360"/>
      </w:pPr>
      <w:rPr>
        <w:rFonts w:ascii="Arial" w:hAnsi="Arial" w:hint="default"/>
      </w:rPr>
    </w:lvl>
  </w:abstractNum>
  <w:num w:numId="1">
    <w:abstractNumId w:val="0"/>
  </w:num>
  <w:num w:numId="2">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useFELayout/>
  </w:compat>
  <w:rsids>
    <w:rsidRoot w:val="002861E1"/>
    <w:rsid w:val="002861E1"/>
    <w:rsid w:val="00CD6F49"/>
    <w:rsid w:val="00E90F06"/>
    <w:rsid w:val="00F724BE"/>
  </w:rsids>
  <m:mathPr>
    <m:mathFont m:val="Cambria Math"/>
    <m:brkBin m:val="before"/>
    <m:brkBinSub m:val="--"/>
    <m:smallFrac m:val="off"/>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IN" w:eastAsia="en-I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90F06"/>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divs>
    <w:div w:id="208612468">
      <w:bodyDiv w:val="1"/>
      <w:marLeft w:val="0"/>
      <w:marRight w:val="0"/>
      <w:marTop w:val="0"/>
      <w:marBottom w:val="0"/>
      <w:divBdr>
        <w:top w:val="none" w:sz="0" w:space="0" w:color="auto"/>
        <w:left w:val="none" w:sz="0" w:space="0" w:color="auto"/>
        <w:bottom w:val="none" w:sz="0" w:space="0" w:color="auto"/>
        <w:right w:val="none" w:sz="0" w:space="0" w:color="auto"/>
      </w:divBdr>
      <w:divsChild>
        <w:div w:id="306933811">
          <w:marLeft w:val="360"/>
          <w:marRight w:val="0"/>
          <w:marTop w:val="200"/>
          <w:marBottom w:val="0"/>
          <w:divBdr>
            <w:top w:val="none" w:sz="0" w:space="0" w:color="auto"/>
            <w:left w:val="none" w:sz="0" w:space="0" w:color="auto"/>
            <w:bottom w:val="none" w:sz="0" w:space="0" w:color="auto"/>
            <w:right w:val="none" w:sz="0" w:space="0" w:color="auto"/>
          </w:divBdr>
        </w:div>
      </w:divsChild>
    </w:div>
    <w:div w:id="1773622901">
      <w:bodyDiv w:val="1"/>
      <w:marLeft w:val="0"/>
      <w:marRight w:val="0"/>
      <w:marTop w:val="0"/>
      <w:marBottom w:val="0"/>
      <w:divBdr>
        <w:top w:val="none" w:sz="0" w:space="0" w:color="auto"/>
        <w:left w:val="none" w:sz="0" w:space="0" w:color="auto"/>
        <w:bottom w:val="none" w:sz="0" w:space="0" w:color="auto"/>
        <w:right w:val="none" w:sz="0" w:space="0" w:color="auto"/>
      </w:divBdr>
      <w:divsChild>
        <w:div w:id="187987375">
          <w:marLeft w:val="360"/>
          <w:marRight w:val="0"/>
          <w:marTop w:val="20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1</Pages>
  <Words>249</Words>
  <Characters>1422</Characters>
  <Application>Microsoft Office Word</Application>
  <DocSecurity>0</DocSecurity>
  <Lines>11</Lines>
  <Paragraphs>3</Paragraphs>
  <ScaleCrop>false</ScaleCrop>
  <Company/>
  <LinksUpToDate>false</LinksUpToDate>
  <CharactersWithSpaces>1668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GADDAM NAGARJUNAG5</dc:creator>
  <cp:keywords/>
  <dc:description/>
  <cp:lastModifiedBy>GADDAM NAGARJUNAG5</cp:lastModifiedBy>
  <cp:revision>4</cp:revision>
  <dcterms:created xsi:type="dcterms:W3CDTF">2021-05-15T05:40:00Z</dcterms:created>
  <dcterms:modified xsi:type="dcterms:W3CDTF">2021-05-15T06:58:00Z</dcterms:modified>
</cp:coreProperties>
</file>