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Домашнее задание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jc w:val="center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tbl>
      <w:tblPr>
        <w:tblStyle w:val="859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Дисциплина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Python</w:t>
            </w:r>
            <w:r>
              <w:rPr>
                <w:rFonts w:ascii="ARial" w:hAnsi="ARial" w:eastAsia="ARial" w:cs="ARial"/>
                <w:lang w:val="ru-RU"/>
              </w:rPr>
              <w:t xml:space="preserve"> для инженерии данных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Тема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ru-RU"/>
              </w:rPr>
              <w:t xml:space="preserve">Тема </w:t>
            </w:r>
            <w:r>
              <w:rPr>
                <w:rFonts w:ascii="ARial" w:hAnsi="ARial" w:eastAsia="ARial" w:cs="ARial"/>
                <w:lang w:val="ru-RU"/>
              </w:rPr>
              <w:t xml:space="preserve">3</w:t>
            </w:r>
            <w:r>
              <w:rPr>
                <w:rFonts w:ascii="ARial" w:hAnsi="ARial" w:eastAsia="ARial" w:cs="ARial"/>
                <w:lang w:val="ru-RU"/>
              </w:rPr>
              <w:t xml:space="preserve">. </w:t>
            </w:r>
            <w:r>
              <w:rPr>
                <w:rFonts w:ascii="ARial" w:hAnsi="ARial" w:eastAsia="ARial" w:cs="ARial"/>
              </w:rPr>
              <w:t xml:space="preserve">Библиотеки </w:t>
            </w:r>
            <w:r>
              <w:rPr>
                <w:rFonts w:ascii="ARial" w:hAnsi="ARial" w:eastAsia="ARial" w:cs="ARial"/>
              </w:rPr>
              <w:t xml:space="preserve">NumPy</w:t>
            </w:r>
            <w:r>
              <w:rPr>
                <w:rFonts w:ascii="ARial" w:hAnsi="ARial" w:eastAsia="ARial" w:cs="ARial"/>
              </w:rPr>
              <w:t xml:space="preserve"> и </w:t>
            </w:r>
            <w:r>
              <w:rPr>
                <w:rFonts w:ascii="ARial" w:hAnsi="ARial" w:eastAsia="ARial" w:cs="ARial"/>
              </w:rPr>
              <w:t xml:space="preserve">Pandas</w:t>
            </w:r>
            <w:r>
              <w:rPr>
                <w:rFonts w:ascii="ARial" w:hAnsi="ARial" w:eastAsia="ARial" w:cs="ARial"/>
              </w:rPr>
              <w:t xml:space="preserve">. Визуализация данных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Форма проверки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eastAsia="ARial" w:cs="ARial"/>
                <w:b/>
                <w:color w:val="1d1c1d"/>
              </w:rPr>
              <w:t xml:space="preserve">Самопроверка. Студент выполняет задание и самостоятельно проверяет его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Имя преподавателя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ru-RU"/>
              </w:rPr>
              <w:t xml:space="preserve">Дарья Погудина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Время выполнения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2 часа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blPrEx/>
        <w:trPr>
          <w:trHeight w:val="37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Цель задания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eastAsia="ARial" w:cs="ARial"/>
              </w:rPr>
              <w:t xml:space="preserve">Получить навыки работы с</w:t>
            </w:r>
            <w:r>
              <w:rPr>
                <w:rFonts w:ascii="ARial" w:hAnsi="ARial" w:eastAsia="ARial" w:cs="ARial"/>
              </w:rPr>
              <w:t xml:space="preserve"> библиотек</w:t>
            </w:r>
            <w:r>
              <w:rPr>
                <w:rFonts w:ascii="ARial" w:hAnsi="ARial" w:eastAsia="ARial" w:cs="ARial"/>
              </w:rPr>
              <w:t xml:space="preserve">ой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Pandas</w:t>
            </w:r>
            <w:r>
              <w:rPr>
                <w:rFonts w:ascii="ARial" w:hAnsi="ARial" w:eastAsia="ARial" w:cs="ARial"/>
              </w:rPr>
              <w:t xml:space="preserve">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Научиться визуализировать данные</w:t>
            </w:r>
            <w:r>
              <w:rPr>
                <w:rFonts w:ascii="ARial" w:hAnsi="ARial" w:cs="ARial"/>
                <w:highlight w:val="yellow"/>
              </w:rPr>
            </w:r>
            <w:r>
              <w:rPr>
                <w:rFonts w:ascii="ARial" w:hAnsi="ARial" w:cs="ARial"/>
                <w:highlight w:val="yellow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Инструменты для выполнения ДЗ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before="200"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en-US"/>
              </w:rPr>
            </w:r>
            <w:r>
              <w:rPr>
                <w:rFonts w:ascii="ARial" w:hAnsi="ARial" w:eastAsia="ARial" w:cs="ARial"/>
              </w:rPr>
              <w:t xml:space="preserve">Jupyter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Notebook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или</w:t>
            </w:r>
            <w:r>
              <w:rPr>
                <w:rFonts w:ascii="ARial" w:hAnsi="ARial" w:eastAsia="ARial" w:cs="ARial"/>
                <w:lang w:val="en-US"/>
              </w:rPr>
              <w:t xml:space="preserve"> Google </w:t>
            </w:r>
            <w:r>
              <w:rPr>
                <w:rFonts w:ascii="ARial" w:hAnsi="ARial" w:eastAsia="ARial" w:cs="ARial"/>
                <w:lang w:val="en-US"/>
              </w:rPr>
              <w:t xml:space="preserve">Colab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blPrEx/>
        <w:trPr>
          <w:trHeight w:val="1236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Правила приёма работы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Прикрепите ссылку в LMS на выполненное задание в Google </w:t>
            </w:r>
            <w:r>
              <w:rPr>
                <w:rFonts w:ascii="ARial" w:hAnsi="ARial" w:eastAsia="ARial" w:cs="ARial"/>
              </w:rPr>
              <w:t xml:space="preserve">Colab</w:t>
            </w:r>
            <w:r>
              <w:rPr>
                <w:rFonts w:ascii="ARial" w:hAnsi="ARial" w:eastAsia="ARial" w:cs="ARial"/>
              </w:rPr>
              <w:t xml:space="preserve"> или </w:t>
            </w:r>
            <w:r>
              <w:rPr>
                <w:rFonts w:ascii="ARial" w:hAnsi="ARial" w:eastAsia="ARial" w:cs="ARial"/>
              </w:rPr>
              <w:t xml:space="preserve">GitHub</w:t>
            </w:r>
            <w:r>
              <w:rPr>
                <w:rFonts w:ascii="ARial" w:hAnsi="ARial" w:eastAsia="ARial" w:cs="ARial"/>
              </w:rPr>
              <w:t xml:space="preserve"> (если вы использовали </w:t>
            </w:r>
            <w:r>
              <w:rPr>
                <w:rFonts w:ascii="ARial" w:hAnsi="ARial" w:eastAsia="ARial" w:cs="ARial"/>
              </w:rPr>
              <w:t xml:space="preserve">Jupyter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Notebook</w:t>
            </w:r>
            <w:r>
              <w:rPr>
                <w:rFonts w:ascii="ARial" w:hAnsi="ARial" w:eastAsia="ARial" w:cs="ARial"/>
              </w:rPr>
              <w:t xml:space="preserve">).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ARial" w:hAnsi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Важно: </w:t>
            </w:r>
            <w:r>
              <w:rPr>
                <w:rFonts w:ascii="ARial" w:hAnsi="ARial" w:eastAsia="ARial" w:cs="ARial"/>
              </w:rPr>
              <w:t xml:space="preserve">убедитесь в том, что по ссылке есть доступ в Google </w:t>
            </w:r>
            <w:r>
              <w:rPr>
                <w:rFonts w:ascii="ARial" w:hAnsi="ARial" w:eastAsia="ARial" w:cs="ARial"/>
              </w:rPr>
              <w:t xml:space="preserve">Colab</w:t>
            </w:r>
            <w:r>
              <w:rPr>
                <w:rFonts w:ascii="ARial" w:hAnsi="ARial" w:eastAsia="ARial" w:cs="ARial"/>
              </w:rPr>
              <w:t xml:space="preserve"> (иногда там</w:t>
            </w:r>
            <w:r>
              <w:rPr>
                <w:rFonts w:ascii="ARial" w:hAnsi="ARial" w:eastAsia="ARial" w:cs="ARial"/>
              </w:rPr>
              <w:t xml:space="preserve"> нет доступа для другого логина)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Критерии оценки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ARial" w:hAnsi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Задание считается выполненным, если: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прикреплена ссылка на файл с выполненным заданием,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доступ к файлу открыт,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код даёт правильный ответ к задаче.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ARial" w:hAnsi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ARial" w:hAnsi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Задание не выполнено, если: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файл с заданием не прикреплён или нет доступа по ссылке,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ARial" w:hAnsi="ARial" w:cs="ARial"/>
                <w:b/>
              </w:rPr>
            </w:pPr>
            <w:r>
              <w:rPr>
                <w:rFonts w:ascii="ARial" w:hAnsi="ARial" w:eastAsia="ARial" w:cs="ARial"/>
              </w:rPr>
              <w:t xml:space="preserve">- код выдаёт ошибку или даёт неправильный ответ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Дедлайн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ARial" w:hAnsi="ARial" w:cs="ARial"/>
                <w:b w:val="0"/>
                <w:bCs w:val="0"/>
                <w:highlight w:val="white"/>
              </w:rPr>
            </w:pPr>
            <w:r>
              <w:rPr>
                <w:rFonts w:ascii="ARial" w:hAnsi="ARial" w:eastAsia="ARial" w:cs="ARial"/>
                <w:b w:val="0"/>
                <w:bCs w:val="0"/>
                <w:highlight w:val="none"/>
                <w:lang w:val="ru-RU"/>
              </w:rPr>
            </w:r>
            <w:r>
              <w:rPr>
                <w:rFonts w:ascii="ARial" w:hAnsi="ARial" w:eastAsia="ARial" w:cs="ARial"/>
                <w:b w:val="0"/>
                <w:bCs w:val="0"/>
                <w:highlight w:val="white"/>
                <w:lang w:val="ru-RU"/>
              </w:rPr>
              <w:t xml:space="preserve">7 дней с даты соответствующего вебинара, включая день вебинара</w:t>
            </w:r>
            <w:r>
              <w:rPr>
                <w:rFonts w:ascii="ARial" w:hAnsi="ARial" w:cs="ARial"/>
                <w:b w:val="0"/>
                <w:bCs w:val="0"/>
                <w:highlight w:val="white"/>
              </w:rPr>
            </w:r>
            <w:r>
              <w:rPr>
                <w:rFonts w:ascii="ARial" w:hAnsi="ARial" w:cs="ARial"/>
                <w:b w:val="0"/>
                <w:bCs w:val="0"/>
                <w:highlight w:val="white"/>
              </w:rPr>
            </w:r>
          </w:p>
        </w:tc>
      </w:tr>
    </w:tbl>
    <w:p>
      <w:pPr>
        <w:spacing w:before="220" w:after="220" w:line="335" w:lineRule="auto"/>
        <w:shd w:val="clear" w:color="auto" w:fill="ffffff"/>
        <w:rPr>
          <w:rFonts w:ascii="ARial" w:hAnsi="ARial" w:cs="ARial"/>
          <w:b/>
          <w:sz w:val="24"/>
          <w:szCs w:val="24"/>
          <w:shd w:val="clear" w:color="auto" w:fill="cfe2f3"/>
        </w:rPr>
      </w:pPr>
      <w:r>
        <w:rPr>
          <w:rFonts w:ascii="ARial" w:hAnsi="ARial" w:eastAsia="ARial" w:cs="ARial"/>
          <w:b/>
          <w:sz w:val="24"/>
          <w:szCs w:val="24"/>
          <w:shd w:val="clear" w:color="auto" w:fill="cfe2f3"/>
        </w:rPr>
      </w:r>
      <w:r>
        <w:rPr>
          <w:rFonts w:ascii="ARial" w:hAnsi="ARial" w:cs="ARial"/>
          <w:b/>
          <w:sz w:val="24"/>
          <w:szCs w:val="24"/>
          <w:shd w:val="clear" w:color="auto" w:fill="cfe2f3"/>
        </w:rPr>
      </w:r>
      <w:r>
        <w:rPr>
          <w:rFonts w:ascii="ARial" w:hAnsi="ARial" w:cs="ARial"/>
          <w:b/>
          <w:sz w:val="24"/>
          <w:szCs w:val="24"/>
          <w:shd w:val="clear" w:color="auto" w:fill="cfe2f3"/>
        </w:rPr>
      </w:r>
    </w:p>
    <w:p>
      <w:pPr>
        <w:spacing w:before="220" w:after="220" w:line="335" w:lineRule="auto"/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Описание задания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Перед тем, как выполнить задание, установите </w:t>
      </w:r>
      <w:r>
        <w:rPr>
          <w:rFonts w:ascii="ARial" w:hAnsi="ARial" w:eastAsia="ARial" w:cs="ARial"/>
          <w:sz w:val="24"/>
          <w:szCs w:val="24"/>
        </w:rPr>
        <w:t xml:space="preserve">Jupyter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Notebook</w:t>
      </w:r>
      <w:r>
        <w:rPr>
          <w:rFonts w:ascii="ARial" w:hAnsi="ARial" w:eastAsia="ARial" w:cs="ARial"/>
          <w:sz w:val="24"/>
          <w:szCs w:val="24"/>
        </w:rPr>
        <w:t xml:space="preserve"> либо используйте </w:t>
      </w:r>
      <w:r>
        <w:rPr>
          <w:rFonts w:ascii="ARial" w:hAnsi="ARial" w:eastAsia="ARial" w:cs="ARial"/>
          <w:sz w:val="24"/>
          <w:szCs w:val="24"/>
        </w:rPr>
        <w:t xml:space="preserve">Google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Colab</w:t>
      </w:r>
      <w:r>
        <w:rPr>
          <w:rFonts w:ascii="ARial" w:hAnsi="ARial" w:eastAsia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Скачайте датасет </w:t>
      </w:r>
      <w:hyperlink r:id="rId9" w:tooltip="https://www.kaggle.com/datasets/cameronseamons/electronic-sales-sep2023-sep2024" w:history="1">
        <w:r>
          <w:rPr>
            <w:rStyle w:val="841"/>
            <w:rFonts w:ascii="ARial" w:hAnsi="ARial" w:eastAsia="ARial" w:cs="ARial"/>
            <w:sz w:val="24"/>
            <w:szCs w:val="24"/>
          </w:rPr>
          <w:t xml:space="preserve">Kaggle</w:t>
        </w:r>
        <w:r>
          <w:rPr>
            <w:rStyle w:val="841"/>
            <w:rFonts w:ascii="ARial" w:hAnsi="ARial" w:eastAsia="ARial" w:cs="ARial"/>
            <w:sz w:val="24"/>
            <w:szCs w:val="24"/>
          </w:rPr>
          <w:t xml:space="preserve"> </w:t>
        </w:r>
        <w:r>
          <w:rPr>
            <w:rStyle w:val="841"/>
            <w:rFonts w:ascii="ARial" w:hAnsi="ARial" w:eastAsia="ARial" w:cs="ARial"/>
            <w:sz w:val="24"/>
            <w:szCs w:val="24"/>
          </w:rPr>
          <w:t xml:space="preserve">electronic_devices_sales</w:t>
        </w:r>
      </w:hyperlink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.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hAnsi="ARial" w:eastAsia="ARial" w:cs="ARial"/>
          <w:b/>
          <w:sz w:val="24"/>
          <w:szCs w:val="24"/>
        </w:rPr>
        <w:t xml:space="preserve">Задание 1</w:t>
      </w:r>
      <w:r>
        <w:rPr>
          <w:rFonts w:ascii="ARial" w:hAnsi="ARial" w:cs="ARial"/>
          <w:color w:val="212121"/>
          <w:sz w:val="24"/>
          <w:szCs w:val="24"/>
          <w:highlight w:val="white"/>
        </w:rPr>
      </w:r>
      <w:r>
        <w:rPr>
          <w:rFonts w:ascii="ARial" w:hAnsi="ARial" w:cs="ARial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eastAsia="ARial" w:cs="ARial"/>
          <w:color w:val="212121"/>
          <w:sz w:val="24"/>
          <w:szCs w:val="24"/>
        </w:rPr>
        <w:t xml:space="preserve">На основании датасета д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ля каждого покупателя получи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те:</w:t>
      </w:r>
      <w:r>
        <w:rPr>
          <w:rFonts w:ascii="ARial" w:hAnsi="ARial" w:cs="ARial"/>
          <w:color w:val="212121"/>
          <w:sz w:val="24"/>
          <w:szCs w:val="24"/>
        </w:rPr>
      </w:r>
      <w:r>
        <w:rPr>
          <w:rFonts w:ascii="ARial" w:hAnsi="ARial" w:cs="ARial"/>
          <w:color w:val="212121"/>
          <w:sz w:val="24"/>
          <w:szCs w:val="24"/>
        </w:rPr>
      </w:r>
    </w:p>
    <w:p>
      <w:pPr>
        <w:pStyle w:val="699"/>
        <w:numPr>
          <w:ilvl w:val="0"/>
          <w:numId w:val="1"/>
        </w:numPr>
        <w:jc w:val="both"/>
        <w:widowControl w:val="o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eastAsia="ARial" w:cs="ARial"/>
          <w:color w:val="212121"/>
          <w:sz w:val="24"/>
          <w:szCs w:val="24"/>
        </w:rPr>
        <w:t xml:space="preserve">предпочитаемый метод оплаты; </w:t>
      </w:r>
      <w:r>
        <w:rPr>
          <w:rFonts w:ascii="ARial" w:hAnsi="ARial" w:cs="ARial"/>
          <w:color w:val="212121"/>
          <w:sz w:val="24"/>
          <w:szCs w:val="24"/>
        </w:rPr>
      </w:r>
      <w:r>
        <w:rPr>
          <w:rFonts w:ascii="ARial" w:hAnsi="ARial" w:cs="ARial"/>
          <w:color w:val="212121"/>
          <w:sz w:val="24"/>
          <w:szCs w:val="24"/>
        </w:rPr>
      </w:r>
    </w:p>
    <w:p>
      <w:pPr>
        <w:pStyle w:val="699"/>
        <w:numPr>
          <w:ilvl w:val="0"/>
          <w:numId w:val="1"/>
        </w:numPr>
        <w:jc w:val="both"/>
        <w:widowControl w:val="o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eastAsia="ARial" w:cs="ARial"/>
          <w:color w:val="212121"/>
          <w:sz w:val="24"/>
          <w:szCs w:val="24"/>
        </w:rPr>
        <w:t xml:space="preserve">общие траты;</w:t>
      </w:r>
      <w:r>
        <w:rPr>
          <w:rFonts w:ascii="ARial" w:hAnsi="ARial" w:cs="ARial"/>
          <w:color w:val="212121"/>
          <w:sz w:val="24"/>
          <w:szCs w:val="24"/>
        </w:rPr>
      </w:r>
      <w:r>
        <w:rPr>
          <w:rFonts w:ascii="ARial" w:hAnsi="ARial" w:cs="ARial"/>
          <w:color w:val="212121"/>
          <w:sz w:val="24"/>
          <w:szCs w:val="24"/>
        </w:rPr>
      </w:r>
    </w:p>
    <w:p>
      <w:pPr>
        <w:pStyle w:val="699"/>
        <w:numPr>
          <w:ilvl w:val="0"/>
          <w:numId w:val="1"/>
        </w:numPr>
        <w:jc w:val="both"/>
        <w:widowControl w:val="o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eastAsia="ARial" w:cs="ARial"/>
          <w:color w:val="212121"/>
          <w:sz w:val="24"/>
          <w:szCs w:val="24"/>
        </w:rPr>
        <w:t xml:space="preserve">количество денег, потраченных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на доп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олнительные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 услуги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и аксессуары. </w:t>
      </w:r>
      <w:r>
        <w:rPr>
          <w:rFonts w:ascii="ARial" w:hAnsi="ARial" w:cs="ARial"/>
          <w:color w:val="212121"/>
          <w:sz w:val="24"/>
          <w:szCs w:val="24"/>
        </w:rPr>
      </w:r>
      <w:r>
        <w:rPr>
          <w:rFonts w:ascii="ARial" w:hAnsi="ARial" w:cs="ARial"/>
          <w:color w:val="212121"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hAnsi="ARial" w:eastAsia="ARial" w:cs="ARial"/>
          <w:color w:val="212121"/>
          <w:sz w:val="24"/>
          <w:szCs w:val="24"/>
        </w:rPr>
        <w:br/>
      </w:r>
      <w:r>
        <w:rPr>
          <w:rFonts w:ascii="ARial" w:hAnsi="ARial" w:eastAsia="ARial" w:cs="ARial"/>
          <w:b/>
          <w:sz w:val="24"/>
          <w:szCs w:val="24"/>
        </w:rPr>
        <w:t xml:space="preserve">Задание </w:t>
      </w:r>
      <w:r>
        <w:rPr>
          <w:rFonts w:ascii="ARial" w:hAnsi="ARial" w:eastAsia="ARial" w:cs="ARial"/>
          <w:b/>
          <w:sz w:val="24"/>
          <w:szCs w:val="24"/>
        </w:rPr>
        <w:t xml:space="preserve">2</w:t>
      </w:r>
      <w:r>
        <w:rPr>
          <w:rFonts w:ascii="ARial" w:hAnsi="ARial" w:cs="ARial"/>
          <w:color w:val="212121"/>
          <w:sz w:val="24"/>
          <w:szCs w:val="24"/>
          <w:highlight w:val="white"/>
        </w:rPr>
      </w:r>
      <w:r>
        <w:rPr>
          <w:rFonts w:ascii="ARial" w:hAnsi="ARial" w:cs="ARial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eastAsia="ARial" w:cs="ARial"/>
          <w:color w:val="212121"/>
          <w:sz w:val="24"/>
          <w:szCs w:val="24"/>
        </w:rPr>
        <w:t xml:space="preserve">1.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На основании датасета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получи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те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доход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:</w:t>
      </w:r>
      <w:r>
        <w:rPr>
          <w:rFonts w:ascii="ARial" w:hAnsi="ARial" w:cs="ARial"/>
          <w:color w:val="212121"/>
          <w:sz w:val="24"/>
          <w:szCs w:val="24"/>
        </w:rPr>
      </w:r>
      <w:r>
        <w:rPr>
          <w:rFonts w:ascii="ARial" w:hAnsi="ARial" w:cs="ARial"/>
          <w:color w:val="212121"/>
          <w:sz w:val="24"/>
          <w:szCs w:val="24"/>
        </w:rPr>
      </w:r>
    </w:p>
    <w:p>
      <w:pPr>
        <w:pStyle w:val="699"/>
        <w:numPr>
          <w:ilvl w:val="0"/>
          <w:numId w:val="2"/>
        </w:numPr>
        <w:jc w:val="both"/>
        <w:widowControl w:val="o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eastAsia="ARial" w:cs="ARial"/>
          <w:color w:val="212121"/>
          <w:sz w:val="24"/>
          <w:szCs w:val="24"/>
        </w:rPr>
        <w:t xml:space="preserve">по каждому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методу доставки, </w:t>
      </w:r>
      <w:r>
        <w:rPr>
          <w:rFonts w:ascii="ARial" w:hAnsi="ARial" w:cs="ARial"/>
          <w:color w:val="212121"/>
          <w:sz w:val="24"/>
          <w:szCs w:val="24"/>
        </w:rPr>
      </w:r>
      <w:r>
        <w:rPr>
          <w:rFonts w:ascii="ARial" w:hAnsi="ARial" w:cs="ARial"/>
          <w:color w:val="212121"/>
          <w:sz w:val="24"/>
          <w:szCs w:val="24"/>
        </w:rPr>
      </w:r>
    </w:p>
    <w:p>
      <w:pPr>
        <w:pStyle w:val="699"/>
        <w:numPr>
          <w:ilvl w:val="0"/>
          <w:numId w:val="2"/>
        </w:numPr>
        <w:jc w:val="both"/>
        <w:widowControl w:val="o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eastAsia="ARial" w:cs="ARial"/>
          <w:color w:val="212121"/>
          <w:sz w:val="24"/>
          <w:szCs w:val="24"/>
        </w:rPr>
        <w:t xml:space="preserve">по каждому типу продукта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, </w:t>
      </w:r>
      <w:r>
        <w:rPr>
          <w:rFonts w:ascii="ARial" w:hAnsi="ARial" w:cs="ARial"/>
          <w:color w:val="212121"/>
          <w:sz w:val="24"/>
          <w:szCs w:val="24"/>
        </w:rPr>
      </w:r>
      <w:r>
        <w:rPr>
          <w:rFonts w:ascii="ARial" w:hAnsi="ARial" w:cs="ARial"/>
          <w:color w:val="212121"/>
          <w:sz w:val="24"/>
          <w:szCs w:val="24"/>
        </w:rPr>
      </w:r>
    </w:p>
    <w:p>
      <w:pPr>
        <w:pStyle w:val="699"/>
        <w:numPr>
          <w:ilvl w:val="0"/>
          <w:numId w:val="2"/>
        </w:numPr>
        <w:jc w:val="both"/>
        <w:widowControl w:val="o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eastAsia="ARial" w:cs="ARial"/>
          <w:color w:val="212121"/>
          <w:sz w:val="24"/>
          <w:szCs w:val="24"/>
        </w:rPr>
        <w:t xml:space="preserve">по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доп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олнительным услугам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за каждый месяц</w:t>
      </w:r>
      <w:r>
        <w:rPr>
          <w:rFonts w:ascii="ARial" w:hAnsi="ARial" w:eastAsia="ARial" w:cs="ARial"/>
          <w:color w:val="212121"/>
          <w:sz w:val="24"/>
          <w:szCs w:val="24"/>
          <w:highlight w:val="none"/>
        </w:rPr>
        <w:t xml:space="preserve">,</w:t>
      </w:r>
      <w:r>
        <w:rPr>
          <w:rFonts w:ascii="ARial" w:hAnsi="ARial" w:cs="ARial"/>
          <w:color w:val="212121"/>
          <w:sz w:val="24"/>
          <w:szCs w:val="24"/>
        </w:rPr>
      </w:r>
      <w:r>
        <w:rPr>
          <w:rFonts w:ascii="ARial" w:hAnsi="ARial" w:cs="ARial"/>
          <w:color w:val="212121"/>
          <w:sz w:val="24"/>
          <w:szCs w:val="24"/>
        </w:rPr>
      </w:r>
    </w:p>
    <w:p>
      <w:pPr>
        <w:pStyle w:val="699"/>
        <w:numPr>
          <w:ilvl w:val="0"/>
          <w:numId w:val="2"/>
        </w:numPr>
        <w:jc w:val="both"/>
        <w:widowControl w:val="off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hAnsi="ARial" w:eastAsia="ARial" w:cs="ARial"/>
          <w:color w:val="212121"/>
          <w:sz w:val="24"/>
          <w:szCs w:val="24"/>
        </w:rPr>
        <w:t xml:space="preserve">по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доп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олнительным услугам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за каждый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 квартал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.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highlight w:val="white"/>
        </w:rPr>
      </w:r>
      <w:r>
        <w:rPr>
          <w:rFonts w:ascii="ARial" w:hAnsi="ARial" w:cs="ARial"/>
          <w:color w:val="212121"/>
          <w:sz w:val="24"/>
          <w:szCs w:val="24"/>
          <w:highlight w:val="white"/>
        </w:rPr>
      </w:r>
    </w:p>
    <w:p>
      <w:pPr>
        <w:jc w:val="both"/>
        <w:widowControl w:val="off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hAnsi="ARial" w:eastAsia="ARial" w:cs="ARial"/>
          <w:color w:val="212121"/>
          <w:sz w:val="24"/>
          <w:szCs w:val="24"/>
        </w:rPr>
        <w:t xml:space="preserve">2. 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О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тобразит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е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 полученные данные на графике</w:t>
      </w:r>
      <w:r>
        <w:rPr>
          <w:rFonts w:ascii="ARial" w:hAnsi="ARial" w:eastAsia="ARial" w:cs="ARial"/>
          <w:color w:val="212121"/>
          <w:sz w:val="24"/>
          <w:szCs w:val="24"/>
        </w:rPr>
        <w:t xml:space="preserve">.</w:t>
      </w:r>
      <w:r>
        <w:rPr>
          <w:rFonts w:ascii="ARial" w:hAnsi="ARial" w:cs="ARial"/>
          <w:color w:val="212121"/>
          <w:sz w:val="24"/>
          <w:szCs w:val="24"/>
          <w:highlight w:val="white"/>
        </w:rPr>
      </w:r>
      <w:r>
        <w:rPr>
          <w:rFonts w:ascii="ARial" w:hAnsi="ARial" w:cs="ARial"/>
          <w:color w:val="212121"/>
          <w:sz w:val="24"/>
          <w:szCs w:val="24"/>
          <w:highlight w:val="white"/>
        </w:rPr>
      </w:r>
    </w:p>
    <w:p>
      <w:pPr>
        <w:jc w:val="center"/>
        <w:widowControl w:val="o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jc w:val="center"/>
        <w:widowControl w:val="o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Чек-лист самопроверки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jc w:val="center"/>
        <w:widowControl w:val="o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tbl>
      <w:tblPr>
        <w:tblStyle w:val="860"/>
        <w:tblW w:w="90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1875"/>
      </w:tblGrid>
      <w:tr>
        <w:tblPrEx/>
        <w:trPr>
          <w:trHeight w:val="45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left="140" w:right="140"/>
              <w:jc w:val="center"/>
              <w:spacing w:before="140" w:after="140" w:line="240" w:lineRule="auto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Критерии выполнения задания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jc w:val="center"/>
              <w:spacing w:before="140" w:after="140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Отметка о выполнении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blPrEx/>
        <w:trPr>
          <w:trHeight w:val="330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Установлен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Jupyter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Notebook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либо используется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Google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Colab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blPrEx/>
        <w:trPr>
          <w:trHeight w:val="34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Создан профиль на https://github.com (при использовании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Jupyter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Notebook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)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blPrEx/>
        <w:trPr>
          <w:trHeight w:val="34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ARial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Задание 1. 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ARial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Код выводит требуемые данные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blPrEx/>
        <w:trPr>
          <w:trHeight w:val="34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ARial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Задание 2.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ARial" w:hAnsi="ARial" w:cs="ARia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Код выводит требуемые данные.</w:t>
            </w:r>
            <w:r>
              <w:rPr>
                <w:rFonts w:ascii="ARial" w:hAnsi="ARial" w:cs="ARia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ARial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  <w:t xml:space="preserve">Полученные данные отображены на графике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blPrEx/>
        <w:trPr>
          <w:trHeight w:val="34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Прикреплена на учебной платформе ссылка на выполненное задание в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Google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Colab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или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GitHub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(если вы использовали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Jupyter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Notebook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)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blPrEx/>
        <w:trPr>
          <w:trHeight w:val="345"/>
        </w:trPr>
        <w:tc>
          <w:tcPr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140" w:type="dxa"/>
            <w:textDirection w:val="lrTb"/>
            <w:noWrap w:val="false"/>
          </w:tcPr>
          <w:p>
            <w:pPr>
              <w:ind w:right="140"/>
              <w:spacing w:before="140" w:after="140" w:line="240" w:lineRule="auto"/>
              <w:shd w:val="clear" w:color="auto" w:fill="ffffff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Если используется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Google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Colab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, то по ссылке есть доступ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875" w:type="dxa"/>
            <w:textDirection w:val="lrTb"/>
            <w:noWrap w:val="false"/>
          </w:tcPr>
          <w:p>
            <w:pPr>
              <w:ind w:left="140" w:right="140"/>
              <w:spacing w:before="140" w:after="140"/>
              <w:widowControl w:val="off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</w:tbl>
    <w:p>
      <w:pPr>
        <w:spacing w:after="200" w:line="240" w:lineRule="auto"/>
        <w:widowControl w:val="off"/>
        <w:rPr>
          <w:rFonts w:ascii="ARial" w:hAnsi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687"/>
    <w:link w:val="678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687"/>
    <w:link w:val="679"/>
    <w:uiPriority w:val="9"/>
    <w:rPr>
      <w:rFonts w:ascii="Arial" w:hAnsi="Arial" w:eastAsia="Arial" w:cs="Arial"/>
      <w:sz w:val="34"/>
    </w:rPr>
  </w:style>
  <w:style w:type="character" w:styleId="662">
    <w:name w:val="Heading 3 Char"/>
    <w:basedOn w:val="687"/>
    <w:link w:val="680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687"/>
    <w:link w:val="681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687"/>
    <w:link w:val="682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687"/>
    <w:link w:val="683"/>
    <w:uiPriority w:val="9"/>
    <w:rPr>
      <w:rFonts w:ascii="Arial" w:hAnsi="Arial" w:eastAsia="Arial" w:cs="Arial"/>
      <w:b/>
      <w:bCs/>
      <w:sz w:val="22"/>
      <w:szCs w:val="22"/>
    </w:rPr>
  </w:style>
  <w:style w:type="character" w:styleId="666">
    <w:name w:val="Heading 7 Char"/>
    <w:basedOn w:val="687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8 Char"/>
    <w:basedOn w:val="687"/>
    <w:link w:val="685"/>
    <w:uiPriority w:val="9"/>
    <w:rPr>
      <w:rFonts w:ascii="Arial" w:hAnsi="Arial" w:eastAsia="Arial" w:cs="Arial"/>
      <w:i/>
      <w:iCs/>
      <w:sz w:val="22"/>
      <w:szCs w:val="22"/>
    </w:rPr>
  </w:style>
  <w:style w:type="character" w:styleId="668">
    <w:name w:val="Heading 9 Char"/>
    <w:basedOn w:val="687"/>
    <w:link w:val="686"/>
    <w:uiPriority w:val="9"/>
    <w:rPr>
      <w:rFonts w:ascii="Arial" w:hAnsi="Arial" w:eastAsia="Arial" w:cs="Arial"/>
      <w:i/>
      <w:iCs/>
      <w:sz w:val="21"/>
      <w:szCs w:val="21"/>
    </w:rPr>
  </w:style>
  <w:style w:type="character" w:styleId="669">
    <w:name w:val="Title Char"/>
    <w:basedOn w:val="687"/>
    <w:link w:val="701"/>
    <w:uiPriority w:val="10"/>
    <w:rPr>
      <w:sz w:val="48"/>
      <w:szCs w:val="48"/>
    </w:rPr>
  </w:style>
  <w:style w:type="character" w:styleId="670">
    <w:name w:val="Subtitle Char"/>
    <w:basedOn w:val="687"/>
    <w:link w:val="703"/>
    <w:uiPriority w:val="11"/>
    <w:rPr>
      <w:sz w:val="24"/>
      <w:szCs w:val="24"/>
    </w:rPr>
  </w:style>
  <w:style w:type="character" w:styleId="671">
    <w:name w:val="Quote Char"/>
    <w:link w:val="705"/>
    <w:uiPriority w:val="29"/>
    <w:rPr>
      <w:i/>
    </w:rPr>
  </w:style>
  <w:style w:type="character" w:styleId="672">
    <w:name w:val="Intense Quote Char"/>
    <w:link w:val="707"/>
    <w:uiPriority w:val="30"/>
    <w:rPr>
      <w:i/>
    </w:rPr>
  </w:style>
  <w:style w:type="character" w:styleId="673">
    <w:name w:val="Header Char"/>
    <w:basedOn w:val="687"/>
    <w:link w:val="709"/>
    <w:uiPriority w:val="99"/>
  </w:style>
  <w:style w:type="character" w:styleId="674">
    <w:name w:val="Caption Char"/>
    <w:basedOn w:val="713"/>
    <w:link w:val="711"/>
    <w:uiPriority w:val="99"/>
  </w:style>
  <w:style w:type="character" w:styleId="675">
    <w:name w:val="Footnote Text Char"/>
    <w:link w:val="842"/>
    <w:uiPriority w:val="99"/>
    <w:rPr>
      <w:sz w:val="18"/>
    </w:rPr>
  </w:style>
  <w:style w:type="character" w:styleId="676">
    <w:name w:val="Endnote Text Char"/>
    <w:link w:val="845"/>
    <w:uiPriority w:val="99"/>
    <w:rPr>
      <w:sz w:val="20"/>
    </w:rPr>
  </w:style>
  <w:style w:type="paragraph" w:styleId="677" w:default="1">
    <w:name w:val="Normal"/>
    <w:qFormat/>
  </w:style>
  <w:style w:type="paragraph" w:styleId="678">
    <w:name w:val="Heading 1"/>
    <w:basedOn w:val="677"/>
    <w:next w:val="677"/>
    <w:link w:val="69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9">
    <w:name w:val="Heading 2"/>
    <w:basedOn w:val="677"/>
    <w:next w:val="677"/>
    <w:link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0">
    <w:name w:val="Heading 3"/>
    <w:basedOn w:val="677"/>
    <w:next w:val="677"/>
    <w:link w:val="69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1">
    <w:name w:val="Heading 4"/>
    <w:basedOn w:val="677"/>
    <w:next w:val="677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677"/>
    <w:next w:val="677"/>
    <w:link w:val="69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677"/>
    <w:next w:val="677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84">
    <w:name w:val="Heading 7"/>
    <w:basedOn w:val="677"/>
    <w:next w:val="677"/>
    <w:link w:val="69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85">
    <w:name w:val="Heading 8"/>
    <w:basedOn w:val="677"/>
    <w:next w:val="677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86">
    <w:name w:val="Heading 9"/>
    <w:basedOn w:val="677"/>
    <w:next w:val="677"/>
    <w:link w:val="6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 w:default="1">
    <w:name w:val="Default Paragraph Font"/>
    <w:uiPriority w:val="1"/>
    <w:unhideWhenUsed/>
  </w:style>
  <w:style w:type="table" w:styleId="6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9" w:default="1">
    <w:name w:val="No List"/>
    <w:uiPriority w:val="99"/>
    <w:semiHidden/>
    <w:unhideWhenUsed/>
  </w:style>
  <w:style w:type="character" w:styleId="690" w:customStyle="1">
    <w:name w:val="Заголовок 1 Знак"/>
    <w:basedOn w:val="687"/>
    <w:link w:val="678"/>
    <w:uiPriority w:val="9"/>
    <w:rPr>
      <w:rFonts w:ascii="Arial" w:hAnsi="Arial" w:eastAsia="Arial" w:cs="Arial"/>
      <w:sz w:val="40"/>
      <w:szCs w:val="40"/>
    </w:rPr>
  </w:style>
  <w:style w:type="character" w:styleId="691" w:customStyle="1">
    <w:name w:val="Заголовок 2 Знак"/>
    <w:basedOn w:val="687"/>
    <w:link w:val="679"/>
    <w:uiPriority w:val="9"/>
    <w:rPr>
      <w:rFonts w:ascii="Arial" w:hAnsi="Arial" w:eastAsia="Arial" w:cs="Arial"/>
      <w:sz w:val="34"/>
    </w:rPr>
  </w:style>
  <w:style w:type="character" w:styleId="692" w:customStyle="1">
    <w:name w:val="Заголовок 3 Знак"/>
    <w:basedOn w:val="687"/>
    <w:link w:val="680"/>
    <w:uiPriority w:val="9"/>
    <w:rPr>
      <w:rFonts w:ascii="Arial" w:hAnsi="Arial" w:eastAsia="Arial" w:cs="Arial"/>
      <w:sz w:val="30"/>
      <w:szCs w:val="30"/>
    </w:rPr>
  </w:style>
  <w:style w:type="character" w:styleId="693" w:customStyle="1">
    <w:name w:val="Заголовок 4 Знак"/>
    <w:basedOn w:val="687"/>
    <w:link w:val="681"/>
    <w:uiPriority w:val="9"/>
    <w:rPr>
      <w:rFonts w:ascii="Arial" w:hAnsi="Arial" w:eastAsia="Arial" w:cs="Arial"/>
      <w:b/>
      <w:bCs/>
      <w:sz w:val="26"/>
      <w:szCs w:val="26"/>
    </w:rPr>
  </w:style>
  <w:style w:type="character" w:styleId="694" w:customStyle="1">
    <w:name w:val="Заголовок 5 Знак"/>
    <w:basedOn w:val="687"/>
    <w:link w:val="682"/>
    <w:uiPriority w:val="9"/>
    <w:rPr>
      <w:rFonts w:ascii="Arial" w:hAnsi="Arial" w:eastAsia="Arial" w:cs="Arial"/>
      <w:b/>
      <w:bCs/>
      <w:sz w:val="24"/>
      <w:szCs w:val="24"/>
    </w:rPr>
  </w:style>
  <w:style w:type="character" w:styleId="695" w:customStyle="1">
    <w:name w:val="Заголовок 6 Знак"/>
    <w:basedOn w:val="687"/>
    <w:link w:val="683"/>
    <w:uiPriority w:val="9"/>
    <w:rPr>
      <w:rFonts w:ascii="Arial" w:hAnsi="Arial" w:eastAsia="Arial" w:cs="Arial"/>
      <w:b/>
      <w:bCs/>
      <w:sz w:val="22"/>
      <w:szCs w:val="22"/>
    </w:rPr>
  </w:style>
  <w:style w:type="character" w:styleId="696" w:customStyle="1">
    <w:name w:val="Заголовок 7 Знак"/>
    <w:basedOn w:val="687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7" w:customStyle="1">
    <w:name w:val="Заголовок 8 Знак"/>
    <w:basedOn w:val="687"/>
    <w:link w:val="685"/>
    <w:uiPriority w:val="9"/>
    <w:rPr>
      <w:rFonts w:ascii="Arial" w:hAnsi="Arial" w:eastAsia="Arial" w:cs="Arial"/>
      <w:i/>
      <w:iCs/>
      <w:sz w:val="22"/>
      <w:szCs w:val="22"/>
    </w:rPr>
  </w:style>
  <w:style w:type="character" w:styleId="698" w:customStyle="1">
    <w:name w:val="Заголовок 9 Знак"/>
    <w:basedOn w:val="687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99">
    <w:name w:val="List Paragraph"/>
    <w:basedOn w:val="677"/>
    <w:uiPriority w:val="34"/>
    <w:qFormat/>
    <w:pPr>
      <w:contextualSpacing/>
      <w:ind w:left="720"/>
    </w:pPr>
  </w:style>
  <w:style w:type="paragraph" w:styleId="700">
    <w:name w:val="No Spacing"/>
    <w:uiPriority w:val="1"/>
    <w:qFormat/>
    <w:pPr>
      <w:spacing w:after="0" w:line="240" w:lineRule="auto"/>
    </w:pPr>
  </w:style>
  <w:style w:type="paragraph" w:styleId="701">
    <w:name w:val="Title"/>
    <w:basedOn w:val="677"/>
    <w:next w:val="677"/>
    <w:link w:val="70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2" w:customStyle="1">
    <w:name w:val="Заголовок Знак"/>
    <w:basedOn w:val="687"/>
    <w:link w:val="701"/>
    <w:uiPriority w:val="10"/>
    <w:rPr>
      <w:sz w:val="48"/>
      <w:szCs w:val="48"/>
    </w:rPr>
  </w:style>
  <w:style w:type="paragraph" w:styleId="703">
    <w:name w:val="Subtitle"/>
    <w:basedOn w:val="677"/>
    <w:next w:val="677"/>
    <w:link w:val="704"/>
    <w:uiPriority w:val="11"/>
    <w:qFormat/>
    <w:pPr>
      <w:spacing w:before="200" w:after="200"/>
    </w:pPr>
    <w:rPr>
      <w:sz w:val="24"/>
      <w:szCs w:val="24"/>
    </w:rPr>
  </w:style>
  <w:style w:type="character" w:styleId="704" w:customStyle="1">
    <w:name w:val="Подзаголовок Знак"/>
    <w:basedOn w:val="687"/>
    <w:link w:val="703"/>
    <w:uiPriority w:val="11"/>
    <w:rPr>
      <w:sz w:val="24"/>
      <w:szCs w:val="24"/>
    </w:rPr>
  </w:style>
  <w:style w:type="paragraph" w:styleId="705">
    <w:name w:val="Quote"/>
    <w:basedOn w:val="677"/>
    <w:next w:val="677"/>
    <w:link w:val="706"/>
    <w:uiPriority w:val="29"/>
    <w:qFormat/>
    <w:pPr>
      <w:ind w:left="720" w:right="720"/>
    </w:pPr>
    <w:rPr>
      <w:i/>
    </w:rPr>
  </w:style>
  <w:style w:type="character" w:styleId="706" w:customStyle="1">
    <w:name w:val="Цитата 2 Знак"/>
    <w:link w:val="705"/>
    <w:uiPriority w:val="29"/>
    <w:rPr>
      <w:i/>
    </w:rPr>
  </w:style>
  <w:style w:type="paragraph" w:styleId="707">
    <w:name w:val="Intense Quote"/>
    <w:basedOn w:val="677"/>
    <w:next w:val="677"/>
    <w:link w:val="70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8" w:customStyle="1">
    <w:name w:val="Выделенная цитата Знак"/>
    <w:link w:val="707"/>
    <w:uiPriority w:val="30"/>
    <w:rPr>
      <w:i/>
    </w:rPr>
  </w:style>
  <w:style w:type="paragraph" w:styleId="709">
    <w:name w:val="Header"/>
    <w:basedOn w:val="677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0" w:customStyle="1">
    <w:name w:val="Верхний колонтитул Знак"/>
    <w:basedOn w:val="687"/>
    <w:link w:val="709"/>
    <w:uiPriority w:val="99"/>
  </w:style>
  <w:style w:type="paragraph" w:styleId="711">
    <w:name w:val="Footer"/>
    <w:basedOn w:val="677"/>
    <w:link w:val="71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2" w:customStyle="1">
    <w:name w:val="Footer Char"/>
    <w:basedOn w:val="687"/>
    <w:uiPriority w:val="99"/>
  </w:style>
  <w:style w:type="paragraph" w:styleId="713">
    <w:name w:val="Caption"/>
    <w:basedOn w:val="677"/>
    <w:next w:val="677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14" w:customStyle="1">
    <w:name w:val="Нижний колонтитул Знак"/>
    <w:link w:val="711"/>
    <w:uiPriority w:val="99"/>
  </w:style>
  <w:style w:type="table" w:styleId="715">
    <w:name w:val="Table Grid"/>
    <w:basedOn w:val="68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6" w:customStyle="1">
    <w:name w:val="Table Grid Light"/>
    <w:basedOn w:val="68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7">
    <w:name w:val="Plain Table 1"/>
    <w:basedOn w:val="68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68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68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68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68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2">
    <w:name w:val="Grid Table 1 Light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4"/>
    <w:basedOn w:val="68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4" w:customStyle="1">
    <w:name w:val="Grid Table 4 - Accent 1"/>
    <w:basedOn w:val="68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45" w:customStyle="1">
    <w:name w:val="Grid Table 4 - Accent 2"/>
    <w:basedOn w:val="68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6" w:customStyle="1">
    <w:name w:val="Grid Table 4 - Accent 3"/>
    <w:basedOn w:val="68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7" w:customStyle="1">
    <w:name w:val="Grid Table 4 - Accent 4"/>
    <w:basedOn w:val="68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8" w:customStyle="1">
    <w:name w:val="Grid Table 4 - Accent 5"/>
    <w:basedOn w:val="68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49" w:customStyle="1">
    <w:name w:val="Grid Table 4 - Accent 6"/>
    <w:basedOn w:val="68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0">
    <w:name w:val="Grid Table 5 Dark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7">
    <w:name w:val="Grid Table 6 Colorful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8" w:customStyle="1">
    <w:name w:val="Grid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59" w:customStyle="1">
    <w:name w:val="Grid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0" w:customStyle="1">
    <w:name w:val="Grid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1" w:customStyle="1">
    <w:name w:val="Grid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2" w:customStyle="1">
    <w:name w:val="Grid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3" w:customStyle="1">
    <w:name w:val="Grid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4">
    <w:name w:val="Grid Table 7 Colorful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5" w:customStyle="1">
    <w:name w:val="Grid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6" w:customStyle="1">
    <w:name w:val="Grid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7" w:customStyle="1">
    <w:name w:val="Grid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8" w:customStyle="1">
    <w:name w:val="Grid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9" w:customStyle="1">
    <w:name w:val="Grid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0" w:customStyle="1">
    <w:name w:val="Grid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1">
    <w:name w:val="List Table 1 Light"/>
    <w:basedOn w:val="68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1"/>
    <w:basedOn w:val="68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2"/>
    <w:basedOn w:val="68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3"/>
    <w:basedOn w:val="68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4"/>
    <w:basedOn w:val="68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5"/>
    <w:basedOn w:val="68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6"/>
    <w:basedOn w:val="68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5">
    <w:name w:val="List Table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>
    <w:name w:val="List Table 6 Colorful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7" w:customStyle="1">
    <w:name w:val="List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08" w:customStyle="1">
    <w:name w:val="List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9" w:customStyle="1">
    <w:name w:val="List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0" w:customStyle="1">
    <w:name w:val="List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1" w:customStyle="1">
    <w:name w:val="List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12" w:customStyle="1">
    <w:name w:val="List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3">
    <w:name w:val="List Table 7 Colorful"/>
    <w:basedOn w:val="68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4" w:customStyle="1">
    <w:name w:val="List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5" w:customStyle="1">
    <w:name w:val="List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6" w:customStyle="1">
    <w:name w:val="List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7" w:customStyle="1">
    <w:name w:val="List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8" w:customStyle="1">
    <w:name w:val="List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9" w:customStyle="1">
    <w:name w:val="List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0" w:customStyle="1">
    <w:name w:val="Lined - Accent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1" w:customStyle="1">
    <w:name w:val="Lined - Accent 1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2" w:customStyle="1">
    <w:name w:val="Lined - Accent 2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3" w:customStyle="1">
    <w:name w:val="Lined - Accent 3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4" w:customStyle="1">
    <w:name w:val="Lined - Accent 4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5" w:customStyle="1">
    <w:name w:val="Lined - Accent 5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26" w:customStyle="1">
    <w:name w:val="Lined - Accent 6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7" w:customStyle="1">
    <w:name w:val="Bordered &amp; Lined - Accent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8" w:customStyle="1">
    <w:name w:val="Bordered &amp; Lined - Accent 1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9" w:customStyle="1">
    <w:name w:val="Bordered &amp; Lined - Accent 2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0" w:customStyle="1">
    <w:name w:val="Bordered &amp; Lined - Accent 3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1" w:customStyle="1">
    <w:name w:val="Bordered &amp; Lined - Accent 4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2" w:customStyle="1">
    <w:name w:val="Bordered &amp; Lined - Accent 5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3" w:customStyle="1">
    <w:name w:val="Bordered &amp; Lined - Accent 6"/>
    <w:basedOn w:val="688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4" w:customStyle="1">
    <w:name w:val="Bordered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5" w:customStyle="1">
    <w:name w:val="Bordered - Accent 1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36" w:customStyle="1">
    <w:name w:val="Bordered - Accent 2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7" w:customStyle="1">
    <w:name w:val="Bordered - Accent 3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8" w:customStyle="1">
    <w:name w:val="Bordered - Accent 4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9" w:customStyle="1">
    <w:name w:val="Bordered - Accent 5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40" w:customStyle="1">
    <w:name w:val="Bordered - Accent 6"/>
    <w:basedOn w:val="68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41">
    <w:name w:val="Hyperlink"/>
    <w:uiPriority w:val="99"/>
    <w:unhideWhenUsed/>
    <w:rPr>
      <w:color w:val="0563c1" w:themeColor="hyperlink"/>
      <w:u w:val="single"/>
    </w:rPr>
  </w:style>
  <w:style w:type="paragraph" w:styleId="842">
    <w:name w:val="footnote text"/>
    <w:basedOn w:val="677"/>
    <w:link w:val="843"/>
    <w:uiPriority w:val="99"/>
    <w:semiHidden/>
    <w:unhideWhenUsed/>
    <w:pPr>
      <w:spacing w:after="40" w:line="240" w:lineRule="auto"/>
    </w:pPr>
    <w:rPr>
      <w:sz w:val="18"/>
    </w:rPr>
  </w:style>
  <w:style w:type="character" w:styleId="843" w:customStyle="1">
    <w:name w:val="Текст сноски Знак"/>
    <w:link w:val="842"/>
    <w:uiPriority w:val="99"/>
    <w:rPr>
      <w:sz w:val="18"/>
    </w:rPr>
  </w:style>
  <w:style w:type="character" w:styleId="844">
    <w:name w:val="footnote reference"/>
    <w:basedOn w:val="687"/>
    <w:uiPriority w:val="99"/>
    <w:unhideWhenUsed/>
    <w:rPr>
      <w:vertAlign w:val="superscript"/>
    </w:rPr>
  </w:style>
  <w:style w:type="paragraph" w:styleId="845">
    <w:name w:val="endnote text"/>
    <w:basedOn w:val="677"/>
    <w:link w:val="846"/>
    <w:uiPriority w:val="99"/>
    <w:semiHidden/>
    <w:unhideWhenUsed/>
    <w:pPr>
      <w:spacing w:after="0" w:line="240" w:lineRule="auto"/>
    </w:pPr>
    <w:rPr>
      <w:sz w:val="20"/>
    </w:rPr>
  </w:style>
  <w:style w:type="character" w:styleId="846" w:customStyle="1">
    <w:name w:val="Текст концевой сноски Знак"/>
    <w:link w:val="845"/>
    <w:uiPriority w:val="99"/>
    <w:rPr>
      <w:sz w:val="20"/>
    </w:rPr>
  </w:style>
  <w:style w:type="character" w:styleId="847">
    <w:name w:val="endnote reference"/>
    <w:basedOn w:val="687"/>
    <w:uiPriority w:val="99"/>
    <w:semiHidden/>
    <w:unhideWhenUsed/>
    <w:rPr>
      <w:vertAlign w:val="superscript"/>
    </w:rPr>
  </w:style>
  <w:style w:type="paragraph" w:styleId="848">
    <w:name w:val="toc 1"/>
    <w:basedOn w:val="677"/>
    <w:next w:val="677"/>
    <w:uiPriority w:val="39"/>
    <w:unhideWhenUsed/>
    <w:pPr>
      <w:spacing w:after="57"/>
    </w:pPr>
  </w:style>
  <w:style w:type="paragraph" w:styleId="849">
    <w:name w:val="toc 2"/>
    <w:basedOn w:val="677"/>
    <w:next w:val="677"/>
    <w:uiPriority w:val="39"/>
    <w:unhideWhenUsed/>
    <w:pPr>
      <w:ind w:left="283"/>
      <w:spacing w:after="57"/>
    </w:pPr>
  </w:style>
  <w:style w:type="paragraph" w:styleId="850">
    <w:name w:val="toc 3"/>
    <w:basedOn w:val="677"/>
    <w:next w:val="677"/>
    <w:uiPriority w:val="39"/>
    <w:unhideWhenUsed/>
    <w:pPr>
      <w:ind w:left="567"/>
      <w:spacing w:after="57"/>
    </w:pPr>
  </w:style>
  <w:style w:type="paragraph" w:styleId="851">
    <w:name w:val="toc 4"/>
    <w:basedOn w:val="677"/>
    <w:next w:val="677"/>
    <w:uiPriority w:val="39"/>
    <w:unhideWhenUsed/>
    <w:pPr>
      <w:ind w:left="850"/>
      <w:spacing w:after="57"/>
    </w:pPr>
  </w:style>
  <w:style w:type="paragraph" w:styleId="852">
    <w:name w:val="toc 5"/>
    <w:basedOn w:val="677"/>
    <w:next w:val="677"/>
    <w:uiPriority w:val="39"/>
    <w:unhideWhenUsed/>
    <w:pPr>
      <w:ind w:left="1134"/>
      <w:spacing w:after="57"/>
    </w:pPr>
  </w:style>
  <w:style w:type="paragraph" w:styleId="853">
    <w:name w:val="toc 6"/>
    <w:basedOn w:val="677"/>
    <w:next w:val="677"/>
    <w:uiPriority w:val="39"/>
    <w:unhideWhenUsed/>
    <w:pPr>
      <w:ind w:left="1417"/>
      <w:spacing w:after="57"/>
    </w:pPr>
  </w:style>
  <w:style w:type="paragraph" w:styleId="854">
    <w:name w:val="toc 7"/>
    <w:basedOn w:val="677"/>
    <w:next w:val="677"/>
    <w:uiPriority w:val="39"/>
    <w:unhideWhenUsed/>
    <w:pPr>
      <w:ind w:left="1701"/>
      <w:spacing w:after="57"/>
    </w:pPr>
  </w:style>
  <w:style w:type="paragraph" w:styleId="855">
    <w:name w:val="toc 8"/>
    <w:basedOn w:val="677"/>
    <w:next w:val="677"/>
    <w:uiPriority w:val="39"/>
    <w:unhideWhenUsed/>
    <w:pPr>
      <w:ind w:left="1984"/>
      <w:spacing w:after="57"/>
    </w:pPr>
  </w:style>
  <w:style w:type="paragraph" w:styleId="856">
    <w:name w:val="toc 9"/>
    <w:basedOn w:val="677"/>
    <w:next w:val="677"/>
    <w:uiPriority w:val="39"/>
    <w:unhideWhenUsed/>
    <w:pPr>
      <w:ind w:left="2268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677"/>
    <w:next w:val="677"/>
    <w:uiPriority w:val="99"/>
    <w:unhideWhenUsed/>
    <w:pPr>
      <w:spacing w:after="0"/>
    </w:pPr>
  </w:style>
  <w:style w:type="table" w:styleId="859" w:customStyle="1">
    <w:name w:val="StGen0"/>
    <w:basedOn w:val="688"/>
    <w:pPr>
      <w:spacing w:after="0" w:line="276" w:lineRule="auto"/>
    </w:pPr>
    <w:rPr>
      <w:rFonts w:ascii="Arial" w:hAnsi="Arial" w:eastAsia="Arial" w:cs="Arial"/>
      <w:lang w:val="ru" w:eastAsia="zh-CN"/>
      <w14:ligatures w14:val="none"/>
    </w:r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0" w:customStyle="1">
    <w:name w:val="StGen1"/>
    <w:basedOn w:val="688"/>
    <w:pPr>
      <w:spacing w:after="0" w:line="276" w:lineRule="auto"/>
    </w:pPr>
    <w:rPr>
      <w:rFonts w:ascii="Arial" w:hAnsi="Arial" w:eastAsia="Arial" w:cs="Arial"/>
      <w:lang w:val="ru" w:eastAsia="zh-CN"/>
      <w14:ligatures w14:val="none"/>
    </w:r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61">
    <w:name w:val="Unresolved Mention"/>
    <w:basedOn w:val="68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kaggle.com/datasets/cameronseamons/electronic-sales-sep2023-sep202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Тотуханум Атакаева</cp:lastModifiedBy>
  <cp:revision>11</cp:revision>
  <dcterms:created xsi:type="dcterms:W3CDTF">2024-10-14T12:16:00Z</dcterms:created>
  <dcterms:modified xsi:type="dcterms:W3CDTF">2025-10-05T21:16:39Z</dcterms:modified>
</cp:coreProperties>
</file>