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2022-01-10 05:16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w:t>
      </w:r>
    </w:p>
    <w:p>
      <w:pPr>
        <w:pStyle w:val="Heading2"/>
      </w:pPr>
      <w:r>
        <w:t>Review public filings from relevant companies to look for insights.</w:t>
      </w:r>
    </w:p>
    <w:p>
      <w:r>
        <w:t>Definition: shares of common stock of class b are traded on an open source platform with the board of directors in slow motion [system generated]</w:t>
      </w:r>
    </w:p>
    <w:p>
      <w:r>
        <w:t>Description:Description generated by the Mediumroast Caffeine machine intelligence service, please replace the definition with your own. [system default]</w:t>
      </w:r>
    </w:p>
    <w:p>
      <w:r>
        <w:t>Tags: board directors | class common stock | data motion | executive officer | number shares | open source | public offering | registration statement | shares class b common stock</w:t>
      </w:r>
    </w:p>
    <w:p>
      <w:pPr>
        <w:pStyle w:val="Heading2"/>
      </w:pPr>
      <w:r>
        <w:t>Using competitive white papers look for competitive insights.</w:t>
      </w:r>
    </w:p>
    <w:p>
      <w:r>
        <w:t>Definition: business owners rethink the flow of data in the cloud with data management and analytics. [system generated]</w:t>
      </w:r>
    </w:p>
    <w:p>
      <w:r>
        <w:t>Description:Description generated by the Mediumroast Caffeine machine intelligence service, please replace the definition with your own. [system default]</w:t>
      </w:r>
    </w:p>
    <w:p>
      <w:r>
        <w:t>Tags: business data work | business owners | data data | data management | data security | edge cloud | enterprise data | flow management | public cloud | rethink data | stream processing analytics</w:t>
      </w:r>
    </w:p>
    <w:p>
      <w:pPr>
        <w:pStyle w:val="Heading2"/>
      </w:pPr>
      <w:r>
        <w:t>Gain a clear understanding of the problem space to build a proper product plan for streaming storage.</w:t>
      </w:r>
    </w:p>
    <w:p>
      <w:r>
        <w:t>Definition: aggregation of different kinds of data in real time for different types of business. [system generated]</w:t>
      </w:r>
    </w:p>
    <w:p>
      <w:r>
        <w:t>Description:Description generated by the Mediumroast Caffeine machine intelligence service, please replace the definition with your own. [system default]</w:t>
      </w:r>
    </w:p>
    <w:p>
      <w:r>
        <w:t>Tags: credit risk | data aggregation | data credit | data data | data lineage | data management | different kinds | high performance | lines business | little bit | move data | open source | real time | small dollar | use case</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2022-01-10 05:16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