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05CA" w14:textId="50736B82" w:rsidR="00406AB2" w:rsidRPr="00406AB2" w:rsidRDefault="00406AB2" w:rsidP="00406AB2">
      <w:pPr>
        <w:rPr>
          <w:b/>
          <w:bCs/>
        </w:rPr>
      </w:pPr>
      <w:proofErr w:type="spellStart"/>
      <w:r>
        <w:rPr>
          <w:b/>
          <w:bCs/>
        </w:rPr>
        <w:t>IBDPal</w:t>
      </w:r>
      <w:proofErr w:type="spellEnd"/>
      <w:r w:rsidRPr="00406AB2">
        <w:rPr>
          <w:b/>
          <w:bCs/>
        </w:rPr>
        <w:t xml:space="preserve"> Nutrition Daily Baseline Requirements</w:t>
      </w:r>
    </w:p>
    <w:p w14:paraId="5ABA0068" w14:textId="1DB7CB44" w:rsidR="00406AB2" w:rsidRPr="00406AB2" w:rsidRDefault="00406AB2" w:rsidP="00406AB2">
      <w:pPr>
        <w:rPr>
          <w:b/>
          <w:bCs/>
        </w:rPr>
      </w:pPr>
      <w:r w:rsidRPr="00406AB2">
        <w:rPr>
          <w:b/>
          <w:bCs/>
        </w:rPr>
        <w:t>Macronutrients</w:t>
      </w: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749"/>
        <w:gridCol w:w="2463"/>
        <w:gridCol w:w="3451"/>
      </w:tblGrid>
      <w:tr w:rsidR="00406AB2" w:rsidRPr="00406AB2" w14:paraId="3DEFA991" w14:textId="77777777" w:rsidTr="00406A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E7072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Nutrient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C9703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Daily Baseline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A2083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Calculation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E13F0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Source</w:t>
            </w:r>
          </w:p>
        </w:tc>
      </w:tr>
      <w:tr w:rsidR="00406AB2" w:rsidRPr="00406AB2" w14:paraId="0618068C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8EF2D" w14:textId="77777777" w:rsidR="00406AB2" w:rsidRPr="00406AB2" w:rsidRDefault="00406AB2" w:rsidP="00406AB2">
            <w:r w:rsidRPr="00406AB2">
              <w:rPr>
                <w:b/>
                <w:bCs/>
              </w:rPr>
              <w:t>Calories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C6079" w14:textId="77777777" w:rsidR="00406AB2" w:rsidRPr="00406AB2" w:rsidRDefault="00406AB2" w:rsidP="00406AB2">
            <w:r w:rsidRPr="00406AB2">
              <w:t>30 kcal/kg body weight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D49A" w14:textId="77777777" w:rsidR="00406AB2" w:rsidRPr="00406AB2" w:rsidRDefault="00406AB2" w:rsidP="00406AB2">
            <w:r w:rsidRPr="00406AB2">
              <w:t>Weight × 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1FF32" w14:textId="77777777" w:rsidR="00406AB2" w:rsidRPr="00406AB2" w:rsidRDefault="00406AB2" w:rsidP="00406AB2">
            <w:r w:rsidRPr="00406AB2">
              <w:t>AGA Guidelines 2024</w:t>
            </w:r>
          </w:p>
        </w:tc>
      </w:tr>
      <w:tr w:rsidR="00406AB2" w:rsidRPr="00406AB2" w14:paraId="071C1044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FD31E" w14:textId="77777777" w:rsidR="00406AB2" w:rsidRPr="00406AB2" w:rsidRDefault="00406AB2" w:rsidP="00406AB2">
            <w:r w:rsidRPr="00406AB2">
              <w:rPr>
                <w:b/>
                <w:bCs/>
              </w:rPr>
              <w:t>Protein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310D1" w14:textId="77777777" w:rsidR="00406AB2" w:rsidRPr="00406AB2" w:rsidRDefault="00406AB2" w:rsidP="00406AB2">
            <w:r w:rsidRPr="00406AB2">
              <w:t>1.5-2.0 g/kg body weight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929D9" w14:textId="77777777" w:rsidR="00406AB2" w:rsidRPr="00406AB2" w:rsidRDefault="00406AB2" w:rsidP="00406AB2">
            <w:r w:rsidRPr="00406AB2">
              <w:t>Weight × 1.5-2.0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7307E" w14:textId="77777777" w:rsidR="00406AB2" w:rsidRPr="00406AB2" w:rsidRDefault="00406AB2" w:rsidP="00406AB2">
            <w:r w:rsidRPr="00406AB2">
              <w:t>Crohn's &amp; Colitis Congress 2024</w:t>
            </w:r>
          </w:p>
        </w:tc>
      </w:tr>
      <w:tr w:rsidR="00406AB2" w:rsidRPr="00406AB2" w14:paraId="6A603C80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8C6E9" w14:textId="77777777" w:rsidR="00406AB2" w:rsidRPr="00406AB2" w:rsidRDefault="00406AB2" w:rsidP="00406AB2">
            <w:r w:rsidRPr="00406AB2">
              <w:rPr>
                <w:b/>
                <w:bCs/>
              </w:rPr>
              <w:t>Fiber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3BA0E" w14:textId="77777777" w:rsidR="00406AB2" w:rsidRPr="00406AB2" w:rsidRDefault="00406AB2" w:rsidP="00406AB2">
            <w:r w:rsidRPr="00406AB2">
              <w:t>10-25 g/day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563A9" w14:textId="77777777" w:rsidR="00406AB2" w:rsidRPr="00406AB2" w:rsidRDefault="00406AB2" w:rsidP="00406AB2">
            <w:r w:rsidRPr="00406AB2">
              <w:t>Symptom-adjustable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D0331" w14:textId="77777777" w:rsidR="00406AB2" w:rsidRPr="00406AB2" w:rsidRDefault="00406AB2" w:rsidP="00406AB2">
            <w:r w:rsidRPr="00406AB2">
              <w:t>AGA Guidelines 2024</w:t>
            </w:r>
          </w:p>
        </w:tc>
      </w:tr>
      <w:tr w:rsidR="00406AB2" w:rsidRPr="00406AB2" w14:paraId="40994DFD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DE234" w14:textId="77777777" w:rsidR="00406AB2" w:rsidRPr="00406AB2" w:rsidRDefault="00406AB2" w:rsidP="00406AB2">
            <w:r w:rsidRPr="00406AB2">
              <w:rPr>
                <w:b/>
                <w:bCs/>
              </w:rPr>
              <w:t>Hydration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BA75B" w14:textId="77777777" w:rsidR="00406AB2" w:rsidRPr="00406AB2" w:rsidRDefault="00406AB2" w:rsidP="00406AB2">
            <w:r w:rsidRPr="00406AB2">
              <w:t>2000-3000 ml/day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005F5" w14:textId="77777777" w:rsidR="00406AB2" w:rsidRPr="00406AB2" w:rsidRDefault="00406AB2" w:rsidP="00406AB2">
            <w:r w:rsidRPr="00406AB2">
              <w:t>Activity-dependent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14ED0" w14:textId="77777777" w:rsidR="00406AB2" w:rsidRPr="00406AB2" w:rsidRDefault="00406AB2" w:rsidP="00406AB2">
            <w:r w:rsidRPr="00406AB2">
              <w:t>WebMD IBD Research</w:t>
            </w:r>
          </w:p>
        </w:tc>
      </w:tr>
    </w:tbl>
    <w:p w14:paraId="07CC05CC" w14:textId="77777777" w:rsidR="00406AB2" w:rsidRDefault="00406AB2" w:rsidP="00406AB2">
      <w:pPr>
        <w:rPr>
          <w:b/>
          <w:bCs/>
        </w:rPr>
      </w:pPr>
    </w:p>
    <w:p w14:paraId="5451C73D" w14:textId="2942EEB3" w:rsidR="00406AB2" w:rsidRPr="00406AB2" w:rsidRDefault="00406AB2" w:rsidP="00406AB2">
      <w:pPr>
        <w:rPr>
          <w:b/>
          <w:bCs/>
        </w:rPr>
      </w:pPr>
      <w:r w:rsidRPr="00406AB2">
        <w:rPr>
          <w:b/>
          <w:bCs/>
        </w:rPr>
        <w:t>Micronutrients</w:t>
      </w: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141"/>
        <w:gridCol w:w="2027"/>
        <w:gridCol w:w="4090"/>
      </w:tblGrid>
      <w:tr w:rsidR="00406AB2" w:rsidRPr="00406AB2" w14:paraId="161149A9" w14:textId="77777777" w:rsidTr="00406A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55151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Nutrient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D6851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Daily Baseline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7C7BD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vs RDA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66F1B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Source</w:t>
            </w:r>
          </w:p>
        </w:tc>
      </w:tr>
      <w:tr w:rsidR="00406AB2" w:rsidRPr="00406AB2" w14:paraId="57AA512F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38CC5" w14:textId="77777777" w:rsidR="00406AB2" w:rsidRPr="00406AB2" w:rsidRDefault="00406AB2" w:rsidP="00406AB2">
            <w:r w:rsidRPr="00406AB2">
              <w:rPr>
                <w:b/>
                <w:bCs/>
              </w:rPr>
              <w:t>Vitamin 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C3A22" w14:textId="77777777" w:rsidR="00406AB2" w:rsidRPr="00406AB2" w:rsidRDefault="00406AB2" w:rsidP="00406AB2">
            <w:r w:rsidRPr="00406AB2">
              <w:t>2000-3000 IU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EF8A6" w14:textId="77777777" w:rsidR="00406AB2" w:rsidRPr="00406AB2" w:rsidRDefault="00406AB2" w:rsidP="00406AB2">
            <w:r w:rsidRPr="00406AB2">
              <w:rPr>
                <w:b/>
                <w:bCs/>
              </w:rPr>
              <w:t>3-5x higher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5F163" w14:textId="77777777" w:rsidR="00406AB2" w:rsidRPr="00406AB2" w:rsidRDefault="00406AB2" w:rsidP="00406AB2">
            <w:r w:rsidRPr="00406AB2">
              <w:t>AGA Guidelines 2024</w:t>
            </w:r>
          </w:p>
        </w:tc>
      </w:tr>
      <w:tr w:rsidR="00406AB2" w:rsidRPr="00406AB2" w14:paraId="1FE975A4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95968" w14:textId="77777777" w:rsidR="00406AB2" w:rsidRPr="00406AB2" w:rsidRDefault="00406AB2" w:rsidP="00406AB2">
            <w:r w:rsidRPr="00406AB2">
              <w:rPr>
                <w:b/>
                <w:bCs/>
              </w:rPr>
              <w:t>Vitamin B12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7C2BF" w14:textId="77777777" w:rsidR="00406AB2" w:rsidRPr="00406AB2" w:rsidRDefault="00406AB2" w:rsidP="00406AB2">
            <w:r w:rsidRPr="00406AB2">
              <w:t>1000 mcg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6FCAB" w14:textId="77777777" w:rsidR="00406AB2" w:rsidRPr="00406AB2" w:rsidRDefault="00406AB2" w:rsidP="00406AB2">
            <w:r w:rsidRPr="00406AB2">
              <w:rPr>
                <w:b/>
                <w:bCs/>
              </w:rPr>
              <w:t>400x higher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7F973" w14:textId="77777777" w:rsidR="00406AB2" w:rsidRPr="00406AB2" w:rsidRDefault="00406AB2" w:rsidP="00406AB2">
            <w:r w:rsidRPr="00406AB2">
              <w:t>Crohn's &amp; Colitis Congress 2024</w:t>
            </w:r>
          </w:p>
        </w:tc>
      </w:tr>
      <w:tr w:rsidR="00406AB2" w:rsidRPr="00406AB2" w14:paraId="0FE8238E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2C548" w14:textId="77777777" w:rsidR="00406AB2" w:rsidRPr="00406AB2" w:rsidRDefault="00406AB2" w:rsidP="00406AB2">
            <w:r w:rsidRPr="00406AB2">
              <w:rPr>
                <w:b/>
                <w:bCs/>
              </w:rPr>
              <w:t>Iron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7378B" w14:textId="77777777" w:rsidR="00406AB2" w:rsidRPr="00406AB2" w:rsidRDefault="00406AB2" w:rsidP="00406AB2">
            <w:r w:rsidRPr="00406AB2">
              <w:t>30-45 mg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AA7E9" w14:textId="77777777" w:rsidR="00406AB2" w:rsidRPr="00406AB2" w:rsidRDefault="00406AB2" w:rsidP="00406AB2">
            <w:r w:rsidRPr="00406AB2">
              <w:rPr>
                <w:b/>
                <w:bCs/>
              </w:rPr>
              <w:t>2-3x higher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7C5F" w14:textId="77777777" w:rsidR="00406AB2" w:rsidRPr="00406AB2" w:rsidRDefault="00406AB2" w:rsidP="00406AB2">
            <w:r w:rsidRPr="00406AB2">
              <w:t>WebMD IBD Research</w:t>
            </w:r>
          </w:p>
        </w:tc>
      </w:tr>
      <w:tr w:rsidR="00406AB2" w:rsidRPr="00406AB2" w14:paraId="4A0E08D4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8A64C" w14:textId="77777777" w:rsidR="00406AB2" w:rsidRPr="00406AB2" w:rsidRDefault="00406AB2" w:rsidP="00406AB2">
            <w:r w:rsidRPr="00406AB2">
              <w:rPr>
                <w:b/>
                <w:bCs/>
              </w:rPr>
              <w:t>Folate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095C9" w14:textId="77777777" w:rsidR="00406AB2" w:rsidRPr="00406AB2" w:rsidRDefault="00406AB2" w:rsidP="00406AB2">
            <w:r w:rsidRPr="00406AB2">
              <w:t>600 mcg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F3A9A" w14:textId="77777777" w:rsidR="00406AB2" w:rsidRPr="00406AB2" w:rsidRDefault="00406AB2" w:rsidP="00406AB2">
            <w:r w:rsidRPr="00406AB2">
              <w:rPr>
                <w:b/>
                <w:bCs/>
              </w:rPr>
              <w:t>1.5x higher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80614" w14:textId="77777777" w:rsidR="00406AB2" w:rsidRPr="00406AB2" w:rsidRDefault="00406AB2" w:rsidP="00406AB2">
            <w:r w:rsidRPr="00406AB2">
              <w:t>AGA Guidelines 2024</w:t>
            </w:r>
          </w:p>
        </w:tc>
      </w:tr>
      <w:tr w:rsidR="00406AB2" w:rsidRPr="00406AB2" w14:paraId="6A1A5FD9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58582" w14:textId="77777777" w:rsidR="00406AB2" w:rsidRPr="00406AB2" w:rsidRDefault="00406AB2" w:rsidP="00406AB2">
            <w:r w:rsidRPr="00406AB2">
              <w:rPr>
                <w:b/>
                <w:bCs/>
              </w:rPr>
              <w:t>Calcium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F9390" w14:textId="77777777" w:rsidR="00406AB2" w:rsidRPr="00406AB2" w:rsidRDefault="00406AB2" w:rsidP="00406AB2">
            <w:r w:rsidRPr="00406AB2">
              <w:t>1200-1500 mg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CABCB" w14:textId="77777777" w:rsidR="00406AB2" w:rsidRPr="00406AB2" w:rsidRDefault="00406AB2" w:rsidP="00406AB2">
            <w:r w:rsidRPr="00406AB2">
              <w:rPr>
                <w:b/>
                <w:bCs/>
              </w:rPr>
              <w:t>Age-adjusted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7523A" w14:textId="77777777" w:rsidR="00406AB2" w:rsidRPr="00406AB2" w:rsidRDefault="00406AB2" w:rsidP="00406AB2">
            <w:r w:rsidRPr="00406AB2">
              <w:t>Institute of Medicine</w:t>
            </w:r>
          </w:p>
        </w:tc>
      </w:tr>
      <w:tr w:rsidR="00406AB2" w:rsidRPr="00406AB2" w14:paraId="17C7D50E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BED70" w14:textId="77777777" w:rsidR="00406AB2" w:rsidRPr="00406AB2" w:rsidRDefault="00406AB2" w:rsidP="00406AB2">
            <w:r w:rsidRPr="00406AB2">
              <w:rPr>
                <w:b/>
                <w:bCs/>
              </w:rPr>
              <w:t>Zinc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0A0DA" w14:textId="77777777" w:rsidR="00406AB2" w:rsidRPr="00406AB2" w:rsidRDefault="00406AB2" w:rsidP="00406AB2">
            <w:r w:rsidRPr="00406AB2">
              <w:t>15 mg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7A9C1" w14:textId="77777777" w:rsidR="00406AB2" w:rsidRPr="00406AB2" w:rsidRDefault="00406AB2" w:rsidP="00406AB2">
            <w:r w:rsidRPr="00406AB2">
              <w:rPr>
                <w:b/>
                <w:bCs/>
              </w:rPr>
              <w:t>1.4x higher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833CC" w14:textId="77777777" w:rsidR="00406AB2" w:rsidRPr="00406AB2" w:rsidRDefault="00406AB2" w:rsidP="00406AB2">
            <w:r w:rsidRPr="00406AB2">
              <w:t>AGA Guidelines 2024</w:t>
            </w:r>
          </w:p>
        </w:tc>
      </w:tr>
      <w:tr w:rsidR="00406AB2" w:rsidRPr="00406AB2" w14:paraId="34AA0C4D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5398C" w14:textId="77777777" w:rsidR="00406AB2" w:rsidRPr="00406AB2" w:rsidRDefault="00406AB2" w:rsidP="00406AB2">
            <w:r w:rsidRPr="00406AB2">
              <w:rPr>
                <w:b/>
                <w:bCs/>
              </w:rPr>
              <w:t>Omega-3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DAA4B" w14:textId="77777777" w:rsidR="00406AB2" w:rsidRPr="00406AB2" w:rsidRDefault="00406AB2" w:rsidP="00406AB2">
            <w:r w:rsidRPr="00406AB2">
              <w:t>2.0 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D172" w14:textId="77777777" w:rsidR="00406AB2" w:rsidRPr="00406AB2" w:rsidRDefault="00406AB2" w:rsidP="00406AB2">
            <w:r w:rsidRPr="00406AB2">
              <w:rPr>
                <w:b/>
                <w:bCs/>
              </w:rPr>
              <w:t>1.8x higher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1BFDB" w14:textId="77777777" w:rsidR="00406AB2" w:rsidRPr="00406AB2" w:rsidRDefault="00406AB2" w:rsidP="00406AB2">
            <w:r w:rsidRPr="00406AB2">
              <w:t>Crohn's &amp; Colitis Congress 2024</w:t>
            </w:r>
          </w:p>
        </w:tc>
      </w:tr>
    </w:tbl>
    <w:p w14:paraId="46D8B3C4" w14:textId="77777777" w:rsidR="00406AB2" w:rsidRDefault="00406AB2" w:rsidP="00406AB2">
      <w:pPr>
        <w:rPr>
          <w:rFonts w:ascii="Apple Color Emoji" w:hAnsi="Apple Color Emoji" w:cs="Apple Color Emoji"/>
          <w:b/>
          <w:bCs/>
        </w:rPr>
      </w:pPr>
    </w:p>
    <w:p w14:paraId="69F83734" w14:textId="77777777" w:rsidR="00406AB2" w:rsidRDefault="00406AB2" w:rsidP="00406AB2">
      <w:pPr>
        <w:rPr>
          <w:b/>
          <w:bCs/>
        </w:rPr>
      </w:pPr>
    </w:p>
    <w:p w14:paraId="7AA6BFCF" w14:textId="027552DA" w:rsidR="00406AB2" w:rsidRPr="00406AB2" w:rsidRDefault="00406AB2" w:rsidP="00406AB2">
      <w:pPr>
        <w:rPr>
          <w:b/>
          <w:bCs/>
        </w:rPr>
      </w:pPr>
      <w:r w:rsidRPr="00406AB2">
        <w:rPr>
          <w:b/>
          <w:bCs/>
        </w:rPr>
        <w:lastRenderedPageBreak/>
        <w:t>Multipliers</w:t>
      </w: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2573"/>
        <w:gridCol w:w="4033"/>
      </w:tblGrid>
      <w:tr w:rsidR="00406AB2" w:rsidRPr="00406AB2" w14:paraId="18306B4B" w14:textId="77777777" w:rsidTr="00406A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9603B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Factor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DB755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Multiplier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F3A67" w14:textId="77777777" w:rsidR="00406AB2" w:rsidRPr="00406AB2" w:rsidRDefault="00406AB2" w:rsidP="00406AB2">
            <w:pPr>
              <w:rPr>
                <w:b/>
                <w:bCs/>
              </w:rPr>
            </w:pPr>
            <w:r w:rsidRPr="00406AB2">
              <w:rPr>
                <w:b/>
                <w:bCs/>
              </w:rPr>
              <w:t>Application</w:t>
            </w:r>
          </w:p>
        </w:tc>
      </w:tr>
      <w:tr w:rsidR="00406AB2" w:rsidRPr="00406AB2" w14:paraId="183A668C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0E8FA" w14:textId="77777777" w:rsidR="00406AB2" w:rsidRPr="00406AB2" w:rsidRDefault="00406AB2" w:rsidP="00406AB2">
            <w:r w:rsidRPr="00406AB2">
              <w:rPr>
                <w:b/>
                <w:bCs/>
              </w:rPr>
              <w:t>Disease Activity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6724D" w14:textId="77777777" w:rsidR="00406AB2" w:rsidRPr="00406AB2" w:rsidRDefault="00406AB2" w:rsidP="00406AB2">
            <w:r w:rsidRPr="00406AB2">
              <w:t>1.0x - 1.5x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B9F48" w14:textId="77777777" w:rsidR="00406AB2" w:rsidRPr="00406AB2" w:rsidRDefault="00406AB2" w:rsidP="00406AB2">
            <w:r w:rsidRPr="00406AB2">
              <w:t>Remission → Severe</w:t>
            </w:r>
          </w:p>
        </w:tc>
      </w:tr>
      <w:tr w:rsidR="00406AB2" w:rsidRPr="00406AB2" w14:paraId="070DF1AC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CD716" w14:textId="77777777" w:rsidR="00406AB2" w:rsidRPr="00406AB2" w:rsidRDefault="00406AB2" w:rsidP="00406AB2">
            <w:r w:rsidRPr="00406AB2">
              <w:rPr>
                <w:b/>
                <w:bCs/>
              </w:rPr>
              <w:t>Disease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432BF" w14:textId="77777777" w:rsidR="00406AB2" w:rsidRPr="00406AB2" w:rsidRDefault="00406AB2" w:rsidP="00406AB2">
            <w:r w:rsidRPr="00406AB2">
              <w:t>1.05x - 1.2x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B955D" w14:textId="77777777" w:rsidR="00406AB2" w:rsidRPr="00406AB2" w:rsidRDefault="00406AB2" w:rsidP="00406AB2">
            <w:r w:rsidRPr="00406AB2">
              <w:t>IBS → Crohn's</w:t>
            </w:r>
          </w:p>
        </w:tc>
      </w:tr>
      <w:tr w:rsidR="00406AB2" w:rsidRPr="00406AB2" w14:paraId="0F265003" w14:textId="77777777" w:rsidTr="00406A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D01A4" w14:textId="77777777" w:rsidR="00406AB2" w:rsidRPr="00406AB2" w:rsidRDefault="00406AB2" w:rsidP="00406AB2">
            <w:r w:rsidRPr="00406AB2">
              <w:rPr>
                <w:b/>
                <w:bCs/>
              </w:rPr>
              <w:t>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4C638" w14:textId="77777777" w:rsidR="00406AB2" w:rsidRPr="00406AB2" w:rsidRDefault="00406AB2" w:rsidP="00406AB2">
            <w:r w:rsidRPr="00406AB2">
              <w:t>0.8x - 1.2x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543C8" w14:textId="77777777" w:rsidR="00406AB2" w:rsidRPr="00406AB2" w:rsidRDefault="00406AB2" w:rsidP="00406AB2">
            <w:r w:rsidRPr="00406AB2">
              <w:t>Pediatric → Geriatric</w:t>
            </w:r>
          </w:p>
        </w:tc>
      </w:tr>
    </w:tbl>
    <w:p w14:paraId="4C24A8E1" w14:textId="77777777" w:rsidR="00406AB2" w:rsidRDefault="00406AB2" w:rsidP="00406AB2">
      <w:pPr>
        <w:rPr>
          <w:rFonts w:ascii="Apple Color Emoji" w:hAnsi="Apple Color Emoji" w:cs="Apple Color Emoji"/>
          <w:b/>
          <w:bCs/>
        </w:rPr>
      </w:pPr>
    </w:p>
    <w:p w14:paraId="4BD83C69" w14:textId="60D7A6BE" w:rsidR="00406AB2" w:rsidRPr="00406AB2" w:rsidRDefault="00406AB2" w:rsidP="00406AB2">
      <w:pPr>
        <w:rPr>
          <w:b/>
          <w:bCs/>
        </w:rPr>
      </w:pPr>
      <w:r w:rsidRPr="00406AB2">
        <w:rPr>
          <w:b/>
          <w:bCs/>
        </w:rPr>
        <w:t>Key Research Findings</w:t>
      </w:r>
    </w:p>
    <w:p w14:paraId="41926043" w14:textId="77777777" w:rsidR="00406AB2" w:rsidRPr="00406AB2" w:rsidRDefault="00406AB2" w:rsidP="00406AB2">
      <w:pPr>
        <w:numPr>
          <w:ilvl w:val="0"/>
          <w:numId w:val="1"/>
        </w:numPr>
      </w:pPr>
      <w:r w:rsidRPr="00406AB2">
        <w:rPr>
          <w:b/>
          <w:bCs/>
        </w:rPr>
        <w:t>70%</w:t>
      </w:r>
      <w:r w:rsidRPr="00406AB2">
        <w:t> of IBD patients have micronutrient deficiencies</w:t>
      </w:r>
    </w:p>
    <w:p w14:paraId="2783B532" w14:textId="77777777" w:rsidR="00406AB2" w:rsidRPr="00406AB2" w:rsidRDefault="00406AB2" w:rsidP="00406AB2">
      <w:pPr>
        <w:numPr>
          <w:ilvl w:val="0"/>
          <w:numId w:val="2"/>
        </w:numPr>
      </w:pPr>
      <w:r w:rsidRPr="00406AB2">
        <w:rPr>
          <w:b/>
          <w:bCs/>
        </w:rPr>
        <w:t>40-60%</w:t>
      </w:r>
      <w:r w:rsidRPr="00406AB2">
        <w:t> malabsorption rate in IBD</w:t>
      </w:r>
    </w:p>
    <w:p w14:paraId="02CB0441" w14:textId="77777777" w:rsidR="00406AB2" w:rsidRPr="00406AB2" w:rsidRDefault="00406AB2" w:rsidP="00406AB2">
      <w:pPr>
        <w:numPr>
          <w:ilvl w:val="0"/>
          <w:numId w:val="3"/>
        </w:numPr>
      </w:pPr>
      <w:r w:rsidRPr="00406AB2">
        <w:rPr>
          <w:b/>
          <w:bCs/>
        </w:rPr>
        <w:t>Evidence-based</w:t>
      </w:r>
      <w:r w:rsidRPr="00406AB2">
        <w:t> requirements vs general population RDA</w:t>
      </w:r>
    </w:p>
    <w:p w14:paraId="11EAC20B" w14:textId="77777777" w:rsidR="00406AB2" w:rsidRPr="00406AB2" w:rsidRDefault="00406AB2" w:rsidP="00406AB2">
      <w:r w:rsidRPr="00406AB2">
        <w:rPr>
          <w:b/>
          <w:bCs/>
        </w:rPr>
        <w:t>RESEARCH SOURCES</w:t>
      </w:r>
    </w:p>
    <w:p w14:paraId="7622DF15" w14:textId="77777777" w:rsidR="00406AB2" w:rsidRPr="00406AB2" w:rsidRDefault="00406AB2" w:rsidP="00406AB2">
      <w:pPr>
        <w:numPr>
          <w:ilvl w:val="0"/>
          <w:numId w:val="22"/>
        </w:numPr>
      </w:pPr>
      <w:r w:rsidRPr="00406AB2">
        <w:t>AGA Clinical Practice Update (2024): https://gastro.org/clinical-guidance/diet-and-nutritional-therapies-in-patients-with-ibd/</w:t>
      </w:r>
    </w:p>
    <w:p w14:paraId="32D52696" w14:textId="77777777" w:rsidR="00406AB2" w:rsidRPr="00406AB2" w:rsidRDefault="00406AB2" w:rsidP="00406AB2">
      <w:pPr>
        <w:numPr>
          <w:ilvl w:val="0"/>
          <w:numId w:val="23"/>
        </w:numPr>
      </w:pPr>
      <w:r w:rsidRPr="00406AB2">
        <w:t>Crohn's &amp; Colitis Congress (2024): https://www.nutritionaltherapyforibd.org/news/crohns-colitis-congress-2024-updates-on-ibd-diet-nutrition-research</w:t>
      </w:r>
    </w:p>
    <w:p w14:paraId="36360902" w14:textId="77777777" w:rsidR="00406AB2" w:rsidRPr="00406AB2" w:rsidRDefault="00406AB2" w:rsidP="00406AB2">
      <w:pPr>
        <w:numPr>
          <w:ilvl w:val="0"/>
          <w:numId w:val="24"/>
        </w:numPr>
      </w:pPr>
      <w:r w:rsidRPr="00406AB2">
        <w:t>WebMD IBD Research: https://www.webmd.com/ibd-crohns-disease/crohns-disease/micronutrient-deficiency-crohns</w:t>
      </w:r>
    </w:p>
    <w:p w14:paraId="52045443" w14:textId="77777777" w:rsidR="00406AB2" w:rsidRPr="00406AB2" w:rsidRDefault="00406AB2" w:rsidP="00406AB2">
      <w:pPr>
        <w:numPr>
          <w:ilvl w:val="0"/>
          <w:numId w:val="25"/>
        </w:numPr>
      </w:pPr>
      <w:r w:rsidRPr="00406AB2">
        <w:t>Institute of Medicine: https://www.nationalacademies.org/our-work/summary-report-of-the-dietary-reference-intakes</w:t>
      </w:r>
    </w:p>
    <w:p w14:paraId="0E33F2A8" w14:textId="77777777" w:rsidR="00437C93" w:rsidRDefault="00437C93"/>
    <w:sectPr w:rsidR="0043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0704"/>
    <w:multiLevelType w:val="multilevel"/>
    <w:tmpl w:val="865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325D"/>
    <w:multiLevelType w:val="multilevel"/>
    <w:tmpl w:val="A35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7C73"/>
    <w:multiLevelType w:val="multilevel"/>
    <w:tmpl w:val="48A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B1714"/>
    <w:multiLevelType w:val="multilevel"/>
    <w:tmpl w:val="403A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336CB"/>
    <w:multiLevelType w:val="multilevel"/>
    <w:tmpl w:val="84D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D1934"/>
    <w:multiLevelType w:val="multilevel"/>
    <w:tmpl w:val="4662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E6036"/>
    <w:multiLevelType w:val="multilevel"/>
    <w:tmpl w:val="7230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73EDD"/>
    <w:multiLevelType w:val="multilevel"/>
    <w:tmpl w:val="D76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F7EC0"/>
    <w:multiLevelType w:val="multilevel"/>
    <w:tmpl w:val="E18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65B4A"/>
    <w:multiLevelType w:val="multilevel"/>
    <w:tmpl w:val="C886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A756F"/>
    <w:multiLevelType w:val="multilevel"/>
    <w:tmpl w:val="EFEA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A6E4A"/>
    <w:multiLevelType w:val="multilevel"/>
    <w:tmpl w:val="9BDC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85709"/>
    <w:multiLevelType w:val="multilevel"/>
    <w:tmpl w:val="5D6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A1420"/>
    <w:multiLevelType w:val="multilevel"/>
    <w:tmpl w:val="676C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835C7"/>
    <w:multiLevelType w:val="multilevel"/>
    <w:tmpl w:val="910E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A3403"/>
    <w:multiLevelType w:val="multilevel"/>
    <w:tmpl w:val="3F66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087133"/>
    <w:multiLevelType w:val="multilevel"/>
    <w:tmpl w:val="0B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C49A3"/>
    <w:multiLevelType w:val="multilevel"/>
    <w:tmpl w:val="6D2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2683C"/>
    <w:multiLevelType w:val="multilevel"/>
    <w:tmpl w:val="2B1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01904"/>
    <w:multiLevelType w:val="multilevel"/>
    <w:tmpl w:val="D36E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91D95"/>
    <w:multiLevelType w:val="multilevel"/>
    <w:tmpl w:val="2B2E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4284E"/>
    <w:multiLevelType w:val="multilevel"/>
    <w:tmpl w:val="DE9E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7663B"/>
    <w:multiLevelType w:val="multilevel"/>
    <w:tmpl w:val="7E36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C080A"/>
    <w:multiLevelType w:val="multilevel"/>
    <w:tmpl w:val="469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90140"/>
    <w:multiLevelType w:val="multilevel"/>
    <w:tmpl w:val="202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173651">
    <w:abstractNumId w:val="12"/>
  </w:num>
  <w:num w:numId="2" w16cid:durableId="1894076550">
    <w:abstractNumId w:val="11"/>
  </w:num>
  <w:num w:numId="3" w16cid:durableId="862981707">
    <w:abstractNumId w:val="24"/>
  </w:num>
  <w:num w:numId="4" w16cid:durableId="613753580">
    <w:abstractNumId w:val="23"/>
  </w:num>
  <w:num w:numId="5" w16cid:durableId="430980271">
    <w:abstractNumId w:val="19"/>
  </w:num>
  <w:num w:numId="6" w16cid:durableId="2035883339">
    <w:abstractNumId w:val="13"/>
  </w:num>
  <w:num w:numId="7" w16cid:durableId="1388214387">
    <w:abstractNumId w:val="1"/>
  </w:num>
  <w:num w:numId="8" w16cid:durableId="1933199478">
    <w:abstractNumId w:val="7"/>
  </w:num>
  <w:num w:numId="9" w16cid:durableId="1874659242">
    <w:abstractNumId w:val="10"/>
    <w:lvlOverride w:ilvl="0">
      <w:startOverride w:val="1"/>
    </w:lvlOverride>
  </w:num>
  <w:num w:numId="10" w16cid:durableId="404226229">
    <w:abstractNumId w:val="14"/>
    <w:lvlOverride w:ilvl="0">
      <w:startOverride w:val="2"/>
    </w:lvlOverride>
  </w:num>
  <w:num w:numId="11" w16cid:durableId="1351492044">
    <w:abstractNumId w:val="20"/>
    <w:lvlOverride w:ilvl="0">
      <w:startOverride w:val="3"/>
    </w:lvlOverride>
  </w:num>
  <w:num w:numId="12" w16cid:durableId="247465105">
    <w:abstractNumId w:val="2"/>
  </w:num>
  <w:num w:numId="13" w16cid:durableId="1253733514">
    <w:abstractNumId w:val="17"/>
  </w:num>
  <w:num w:numId="14" w16cid:durableId="945962465">
    <w:abstractNumId w:val="4"/>
  </w:num>
  <w:num w:numId="15" w16cid:durableId="182400959">
    <w:abstractNumId w:val="6"/>
    <w:lvlOverride w:ilvl="0">
      <w:startOverride w:val="1"/>
    </w:lvlOverride>
  </w:num>
  <w:num w:numId="16" w16cid:durableId="103035120">
    <w:abstractNumId w:val="16"/>
    <w:lvlOverride w:ilvl="0">
      <w:startOverride w:val="2"/>
    </w:lvlOverride>
  </w:num>
  <w:num w:numId="17" w16cid:durableId="127404292">
    <w:abstractNumId w:val="21"/>
    <w:lvlOverride w:ilvl="0">
      <w:startOverride w:val="3"/>
    </w:lvlOverride>
  </w:num>
  <w:num w:numId="18" w16cid:durableId="1403062434">
    <w:abstractNumId w:val="3"/>
    <w:lvlOverride w:ilvl="0">
      <w:startOverride w:val="4"/>
    </w:lvlOverride>
  </w:num>
  <w:num w:numId="19" w16cid:durableId="909924293">
    <w:abstractNumId w:val="8"/>
  </w:num>
  <w:num w:numId="20" w16cid:durableId="562840153">
    <w:abstractNumId w:val="18"/>
  </w:num>
  <w:num w:numId="21" w16cid:durableId="2043942957">
    <w:abstractNumId w:val="0"/>
  </w:num>
  <w:num w:numId="22" w16cid:durableId="251745691">
    <w:abstractNumId w:val="9"/>
    <w:lvlOverride w:ilvl="0">
      <w:startOverride w:val="1"/>
    </w:lvlOverride>
  </w:num>
  <w:num w:numId="23" w16cid:durableId="390425894">
    <w:abstractNumId w:val="5"/>
    <w:lvlOverride w:ilvl="0">
      <w:startOverride w:val="2"/>
    </w:lvlOverride>
  </w:num>
  <w:num w:numId="24" w16cid:durableId="435833259">
    <w:abstractNumId w:val="15"/>
    <w:lvlOverride w:ilvl="0">
      <w:startOverride w:val="3"/>
    </w:lvlOverride>
  </w:num>
  <w:num w:numId="25" w16cid:durableId="726224346">
    <w:abstractNumId w:val="2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B2"/>
    <w:rsid w:val="00362252"/>
    <w:rsid w:val="00406AB2"/>
    <w:rsid w:val="00437C93"/>
    <w:rsid w:val="005C38B3"/>
    <w:rsid w:val="00670B88"/>
    <w:rsid w:val="00D1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69B9"/>
  <w15:chartTrackingRefBased/>
  <w15:docId w15:val="{F21A773D-2879-E64F-BA94-EF0EEA1C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Contractor - Kumar, Sashi</dc:creator>
  <cp:keywords/>
  <dc:description/>
  <cp:lastModifiedBy>Contractor - Kumar, Sashi</cp:lastModifiedBy>
  <cp:revision>1</cp:revision>
  <dcterms:created xsi:type="dcterms:W3CDTF">2025-09-10T19:11:00Z</dcterms:created>
  <dcterms:modified xsi:type="dcterms:W3CDTF">2025-09-10T19:18:00Z</dcterms:modified>
</cp:coreProperties>
</file>