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16FD0" w:rsidR="008D7CD6" w:rsidP="77DC65A5" w:rsidRDefault="00714968" w14:paraId="00000001" w14:textId="77777777">
      <w:pPr>
        <w:jc w:val="center"/>
        <w:rPr>
          <w:rFonts w:ascii="Calibri" w:hAnsi="Calibri" w:cs="Calibri"/>
          <w:b/>
          <w:bCs/>
          <w:sz w:val="40"/>
          <w:szCs w:val="40"/>
        </w:rPr>
      </w:pPr>
      <w:r w:rsidRPr="77DC65A5">
        <w:rPr>
          <w:rFonts w:ascii="Calibri" w:hAnsi="Calibri" w:cs="Calibri"/>
          <w:b/>
          <w:bCs/>
          <w:sz w:val="36"/>
          <w:szCs w:val="36"/>
        </w:rPr>
        <w:t>Dokumentation der Datenanalyse</w:t>
      </w:r>
    </w:p>
    <w:p w:rsidRPr="00C16FD0" w:rsidR="008D7CD6" w:rsidRDefault="008D7CD6" w14:paraId="00000002" w14:textId="77777777">
      <w:pPr>
        <w:rPr>
          <w:rFonts w:ascii="Calibri" w:hAnsi="Calibri" w:cs="Calibri"/>
        </w:rPr>
      </w:pPr>
    </w:p>
    <w:p w:rsidRPr="00C16FD0" w:rsidR="008D7CD6" w:rsidP="1464506C" w:rsidRDefault="005C78D3" w14:paraId="00000003" w14:textId="58C7DAE5">
      <w:pPr>
        <w:rPr>
          <w:rFonts w:ascii="Calibri" w:hAnsi="Calibri" w:cs="Calibri"/>
        </w:rPr>
      </w:pPr>
      <w:r w:rsidRPr="77DC65A5">
        <w:rPr>
          <w:rFonts w:ascii="Calibri" w:hAnsi="Calibri" w:cs="Calibri"/>
          <w:b/>
          <w:bCs/>
        </w:rPr>
        <w:t>Projektakronym</w:t>
      </w:r>
      <w:r w:rsidRPr="77DC65A5" w:rsidR="00714968">
        <w:rPr>
          <w:rFonts w:ascii="Calibri" w:hAnsi="Calibri" w:cs="Calibri"/>
          <w:b/>
          <w:bCs/>
        </w:rPr>
        <w:t>:</w:t>
      </w:r>
      <w:r w:rsidRPr="77DC65A5" w:rsidR="00714968">
        <w:rPr>
          <w:rFonts w:ascii="Calibri" w:hAnsi="Calibri" w:cs="Calibri"/>
        </w:rPr>
        <w:t xml:space="preserve"> </w:t>
      </w:r>
      <w:r w:rsidRPr="00B21746" w:rsidR="00B21746">
        <w:rPr>
          <w:rFonts w:ascii="Calibri" w:hAnsi="Calibri" w:cs="Calibri"/>
          <w:iCs/>
        </w:rPr>
        <w:t>NUM-CON-MON</w:t>
      </w:r>
    </w:p>
    <w:p w:rsidRPr="00C16FD0" w:rsidR="008D7CD6" w:rsidRDefault="000A1A27" w14:paraId="00000004" w14:textId="20A4E2EA">
      <w:pPr>
        <w:rPr>
          <w:rFonts w:ascii="Calibri" w:hAnsi="Calibri" w:cs="Calibri"/>
        </w:rPr>
      </w:pPr>
      <w:r w:rsidR="000A1A27">
        <w:rPr>
          <w:rFonts w:ascii="Calibri" w:hAnsi="Calibri" w:cs="Calibri"/>
          <w:b w:val="1"/>
          <w:bCs w:val="1"/>
        </w:rPr>
        <w:t>Ansprechp</w:t>
      </w:r>
      <w:r w:rsidR="00B21746">
        <w:rPr>
          <w:rFonts w:ascii="Calibri" w:hAnsi="Calibri" w:cs="Calibri"/>
          <w:b w:val="1"/>
          <w:bCs w:val="1"/>
        </w:rPr>
        <w:t>a</w:t>
      </w:r>
      <w:r w:rsidR="000A1A27">
        <w:rPr>
          <w:rFonts w:ascii="Calibri" w:hAnsi="Calibri" w:cs="Calibri"/>
          <w:b w:val="1"/>
          <w:bCs w:val="1"/>
        </w:rPr>
        <w:t>rtner</w:t>
      </w:r>
      <w:r>
        <w:rPr>
          <w:rStyle w:val="Funotenzeichen"/>
          <w:rFonts w:ascii="Calibri" w:hAnsi="Calibri" w:cs="Calibri"/>
          <w:b w:val="1"/>
          <w:bCs w:val="1"/>
        </w:rPr>
        <w:footnoteReference w:id="1"/>
      </w:r>
      <w:r w:rsidRPr="0270C682" w:rsidR="00714968">
        <w:rPr>
          <w:rFonts w:ascii="Calibri" w:hAnsi="Calibri" w:cs="Calibri"/>
        </w:rPr>
        <w:t xml:space="preserve">: </w:t>
      </w:r>
      <w:r w:rsidR="00B21746">
        <w:rPr>
          <w:rFonts w:ascii="Calibri" w:hAnsi="Calibri" w:cs="Calibri"/>
        </w:rPr>
        <w:t>Marie Gebhardt (TMF e.V.), Skriptersteller war freundlicherweise Alexander Kiel (Universität Leipzig), das Ursprungsprojekt wurde von Dr. Thomas Datzmann</w:t>
      </w:r>
      <w:r w:rsidR="619E5417">
        <w:rPr>
          <w:rFonts w:ascii="Calibri" w:hAnsi="Calibri" w:cs="Calibri"/>
        </w:rPr>
        <w:t xml:space="preserve"> eingereicht</w:t>
      </w:r>
    </w:p>
    <w:p w:rsidRPr="00C16FD0" w:rsidR="00BD7D83" w:rsidP="007E3BBA" w:rsidRDefault="00BD7D83" w14:paraId="5CA3C78F" w14:textId="25D7D8AA">
      <w:pPr>
        <w:pStyle w:val="berschrift3"/>
      </w:pPr>
      <w:r w:rsidRPr="77DC65A5">
        <w:t xml:space="preserve">Dokumentation zum </w:t>
      </w:r>
      <w:r w:rsidRPr="77DC65A5" w:rsidR="1CB6F565">
        <w:t>Analyseprogramm</w:t>
      </w:r>
    </w:p>
    <w:p w:rsidR="000164DA" w:rsidP="000E1535" w:rsidRDefault="000164DA" w14:paraId="4294B76A" w14:textId="71514C96">
      <w:pPr>
        <w:pStyle w:val="berschrift4"/>
      </w:pPr>
      <w:r w:rsidR="000164DA">
        <w:rPr/>
        <w:t>Ausführungsumgebung</w:t>
      </w:r>
    </w:p>
    <w:p w:rsidRPr="007A3253" w:rsidR="007A3253" w:rsidP="00B42C71" w:rsidRDefault="007A3253" w14:paraId="392FE049" w14:textId="62EBDC2C">
      <w:pPr>
        <w:pStyle w:val="berschrift6"/>
      </w:pPr>
      <w:r w:rsidR="2F8DEE35">
        <w:rPr/>
        <w:t>Container-Image Verwaltung/Betriebssysteme/virtuelle Maschinen</w:t>
      </w:r>
    </w:p>
    <w:p w:rsidR="2F8DEE35" w:rsidP="2F8DEE35" w:rsidRDefault="2F8DEE35" w14:paraId="18EAD57A" w14:textId="3716C5AF">
      <w:pPr>
        <w:pStyle w:val="Listenabsatz"/>
        <w:numPr>
          <w:ilvl w:val="0"/>
          <w:numId w:val="11"/>
        </w:numPr>
        <w:rPr>
          <w:rFonts w:ascii="Calibri" w:hAnsi="Calibri" w:cs="Calibri"/>
          <w:lang w:val="en-GB"/>
        </w:rPr>
      </w:pPr>
      <w:r w:rsidRPr="2F8DEE35" w:rsidR="2F8DEE35">
        <w:rPr>
          <w:rFonts w:ascii="Calibri" w:hAnsi="Calibri" w:cs="Calibri"/>
          <w:lang w:val="en-GB"/>
        </w:rPr>
        <w:t>Linux Komandozeile mit Bash</w:t>
      </w:r>
    </w:p>
    <w:p w:rsidRPr="007E3BBA" w:rsidR="007A3253" w:rsidP="007E3BBA" w:rsidRDefault="00B21746" w14:paraId="4BDFCD9B" w14:textId="59A57915">
      <w:pPr>
        <w:pStyle w:val="Listenabsatz"/>
        <w:numPr>
          <w:ilvl w:val="0"/>
          <w:numId w:val="11"/>
        </w:numPr>
        <w:rPr>
          <w:rFonts w:ascii="Calibri" w:hAnsi="Calibri" w:cs="Calibri"/>
          <w:lang w:val="en-GB"/>
        </w:rPr>
      </w:pPr>
      <w:r w:rsidRPr="5BA5F723" w:rsidR="2F8DEE35">
        <w:rPr>
          <w:rFonts w:ascii="Calibri" w:hAnsi="Calibri" w:cs="Calibri"/>
          <w:lang w:val="en-GB"/>
        </w:rPr>
        <w:t>blazectl</w:t>
      </w:r>
      <w:r w:rsidRPr="5BA5F723" w:rsidR="2F8DEE35">
        <w:rPr>
          <w:rFonts w:ascii="Calibri" w:hAnsi="Calibri" w:cs="Calibri"/>
          <w:lang w:val="en-GB"/>
        </w:rPr>
        <w:t xml:space="preserve"> [v0.17.0, </w:t>
      </w:r>
      <w:hyperlink r:id="Rb615d1d5555045c1">
        <w:r w:rsidRPr="5BA5F723" w:rsidR="2F8DEE35">
          <w:rPr>
            <w:rStyle w:val="Hyperlink"/>
            <w:rFonts w:ascii="Calibri" w:hAnsi="Calibri" w:cs="Calibri"/>
            <w:lang w:val="en-GB"/>
          </w:rPr>
          <w:t>https://github.com/samply/blazectl</w:t>
        </w:r>
      </w:hyperlink>
      <w:r w:rsidRPr="5BA5F723" w:rsidR="2F8DEE35">
        <w:rPr>
          <w:rFonts w:ascii="Calibri" w:hAnsi="Calibri" w:cs="Calibri"/>
          <w:lang w:val="en-GB"/>
        </w:rPr>
        <w:t>]</w:t>
      </w:r>
    </w:p>
    <w:p w:rsidR="2F8DEE35" w:rsidP="2F8DEE35" w:rsidRDefault="2F8DEE35" w14:paraId="75F9E770" w14:textId="14221CC8">
      <w:pPr>
        <w:pStyle w:val="Listenabsatz"/>
        <w:numPr>
          <w:ilvl w:val="0"/>
          <w:numId w:val="11"/>
        </w:numPr>
        <w:rPr>
          <w:rFonts w:ascii="Calibri" w:hAnsi="Calibri" w:cs="Calibri"/>
          <w:sz w:val="24"/>
          <w:szCs w:val="24"/>
          <w:lang w:val="en-GB"/>
        </w:rPr>
      </w:pPr>
      <w:r w:rsidRPr="2F8DEE35" w:rsidR="2F8DEE35">
        <w:rPr>
          <w:rFonts w:ascii="Calibri" w:hAnsi="Calibri" w:cs="Calibri"/>
          <w:lang w:val="en-GB"/>
        </w:rPr>
        <w:t>jq</w:t>
      </w:r>
      <w:r w:rsidRPr="2F8DEE35" w:rsidR="2F8DEE35">
        <w:rPr>
          <w:rFonts w:ascii="Calibri" w:hAnsi="Calibri" w:cs="Calibri"/>
          <w:lang w:val="en-GB"/>
        </w:rPr>
        <w:t xml:space="preserve"> [v</w:t>
      </w:r>
      <w:r w:rsidRPr="2F8DEE35" w:rsidR="2F8DEE35">
        <w:rPr>
          <w:noProof w:val="0"/>
          <w:lang w:val="en-GB"/>
        </w:rPr>
        <w:t xml:space="preserve">1.7.1, </w:t>
      </w:r>
      <w:hyperlink r:id="R3e245c842b7e4943">
        <w:r w:rsidRPr="2F8DEE35" w:rsidR="2F8DEE35">
          <w:rPr>
            <w:rStyle w:val="Hyperlink"/>
            <w:noProof w:val="0"/>
            <w:lang w:val="en-GB"/>
          </w:rPr>
          <w:t>https://jqlang.org/</w:t>
        </w:r>
      </w:hyperlink>
      <w:r w:rsidRPr="2F8DEE35" w:rsidR="2F8DEE35">
        <w:rPr>
          <w:rFonts w:ascii="Calibri" w:hAnsi="Calibri" w:cs="Calibri"/>
          <w:lang w:val="en-GB"/>
        </w:rPr>
        <w:t>]</w:t>
      </w:r>
    </w:p>
    <w:p w:rsidR="0080076C" w:rsidP="000E1535" w:rsidRDefault="007A3253" w14:paraId="0ACA9C46" w14:textId="1669502F">
      <w:pPr>
        <w:pStyle w:val="berschrift6"/>
      </w:pPr>
      <w:r w:rsidRPr="0270C682">
        <w:t>Programmiersprachen</w:t>
      </w:r>
      <w:r w:rsidRPr="0270C682" w:rsidR="73A2D463">
        <w:t xml:space="preserve"> und </w:t>
      </w:r>
      <w:r w:rsidRPr="0270C682">
        <w:t>abhängige Bibliotheken</w:t>
      </w:r>
    </w:p>
    <w:p w:rsidR="3139D723" w:rsidP="2F8DEE35" w:rsidRDefault="00B21746" w14:paraId="520D922C" w14:textId="0519A6CE">
      <w:pPr>
        <w:pStyle w:val="Listenabsatz"/>
        <w:numPr>
          <w:ilvl w:val="0"/>
          <w:numId w:val="11"/>
        </w:numPr>
        <w:rPr>
          <w:rFonts w:ascii="Calibri" w:hAnsi="Calibri" w:cs="Calibri"/>
          <w:sz w:val="24"/>
          <w:szCs w:val="24"/>
        </w:rPr>
      </w:pPr>
      <w:r w:rsidRPr="2F8DEE35" w:rsidR="2F8DEE35">
        <w:rPr>
          <w:rFonts w:ascii="Calibri" w:hAnsi="Calibri" w:cs="Calibri"/>
        </w:rPr>
        <w:t xml:space="preserve">CQL, [v1.5, </w:t>
      </w:r>
      <w:hyperlink r:id="Ra6d6def824024a82">
        <w:r w:rsidRPr="2F8DEE35" w:rsidR="2F8DEE35">
          <w:rPr>
            <w:rStyle w:val="Hyperlink"/>
            <w:noProof w:val="0"/>
            <w:lang w:val="de-DE"/>
          </w:rPr>
          <w:t>https://cql.hl7.org/</w:t>
        </w:r>
      </w:hyperlink>
      <w:r w:rsidRPr="2F8DEE35" w:rsidR="2F8DEE35">
        <w:rPr>
          <w:rFonts w:ascii="Calibri" w:hAnsi="Calibri" w:cs="Calibri"/>
        </w:rPr>
        <w:t>]</w:t>
      </w:r>
    </w:p>
    <w:p w:rsidR="2F8DEE35" w:rsidP="2F8DEE35" w:rsidRDefault="2F8DEE35" w14:paraId="5C6EA39F" w14:textId="362A3000">
      <w:pPr>
        <w:pStyle w:val="Listenabsatz"/>
        <w:numPr>
          <w:ilvl w:val="0"/>
          <w:numId w:val="11"/>
        </w:numPr>
        <w:rPr>
          <w:rFonts w:ascii="Calibri" w:hAnsi="Calibri" w:cs="Calibri"/>
          <w:sz w:val="24"/>
          <w:szCs w:val="24"/>
          <w:lang w:val="en-GB"/>
        </w:rPr>
      </w:pPr>
      <w:r w:rsidRPr="2F8DEE35" w:rsidR="2F8DEE35">
        <w:rPr>
          <w:rFonts w:ascii="Calibri" w:hAnsi="Calibri" w:cs="Calibri"/>
          <w:lang w:val="en-GB"/>
        </w:rPr>
        <w:t>jq</w:t>
      </w:r>
      <w:r w:rsidRPr="2F8DEE35" w:rsidR="2F8DEE35">
        <w:rPr>
          <w:rFonts w:ascii="Calibri" w:hAnsi="Calibri" w:cs="Calibri"/>
          <w:lang w:val="en-GB"/>
        </w:rPr>
        <w:t xml:space="preserve"> [v</w:t>
      </w:r>
      <w:r w:rsidRPr="2F8DEE35" w:rsidR="2F8DEE35">
        <w:rPr>
          <w:noProof w:val="0"/>
          <w:lang w:val="en-GB"/>
        </w:rPr>
        <w:t xml:space="preserve">1.7.1, </w:t>
      </w:r>
      <w:hyperlink r:id="Ree6ac9b87eb24ffa">
        <w:r w:rsidRPr="2F8DEE35" w:rsidR="2F8DEE35">
          <w:rPr>
            <w:rStyle w:val="Hyperlink"/>
            <w:noProof w:val="0"/>
            <w:lang w:val="en-GB"/>
          </w:rPr>
          <w:t>https://jqlang.org/</w:t>
        </w:r>
      </w:hyperlink>
      <w:r w:rsidRPr="2F8DEE35" w:rsidR="2F8DEE35">
        <w:rPr>
          <w:rFonts w:ascii="Calibri" w:hAnsi="Calibri" w:cs="Calibri"/>
          <w:lang w:val="en-GB"/>
        </w:rPr>
        <w:t>]</w:t>
      </w:r>
    </w:p>
    <w:p w:rsidRPr="00C16FD0" w:rsidR="00215941" w:rsidP="000E1535" w:rsidRDefault="00BD7D83" w14:paraId="32633016" w14:textId="44655F7D">
      <w:pPr>
        <w:pStyle w:val="berschrift6"/>
      </w:pPr>
      <w:r w:rsidRPr="77DC65A5">
        <w:t>Zu verwendende</w:t>
      </w:r>
      <w:r w:rsidRPr="77DC65A5" w:rsidR="00714968">
        <w:t xml:space="preserve"> Skripte:</w:t>
      </w:r>
    </w:p>
    <w:p w:rsidR="00BD7D83" w:rsidP="77DC65A5" w:rsidRDefault="000E1535" w14:paraId="63E3EAA2" w14:textId="1F01D6C3">
      <w:pPr>
        <w:spacing w:before="240"/>
        <w:rPr>
          <w:rFonts w:ascii="Calibri" w:hAnsi="Calibri" w:cs="Calibri"/>
          <w:lang w:val="en-GB"/>
        </w:rPr>
      </w:pPr>
      <w:r w:rsidRPr="2F8DEE35" w:rsidR="2F8DEE35">
        <w:rPr>
          <w:rFonts w:ascii="Calibri" w:hAnsi="Calibri" w:cs="Calibri"/>
          <w:lang w:val="en-GB"/>
        </w:rPr>
        <w:t xml:space="preserve">Repository: </w:t>
      </w:r>
      <w:hyperlink r:id="R0dfd9c2457f54efc">
        <w:r w:rsidRPr="2F8DEE35" w:rsidR="2F8DEE35">
          <w:rPr>
            <w:rStyle w:val="Hyperlink"/>
            <w:rFonts w:ascii="Calibri" w:hAnsi="Calibri" w:cs="Calibri"/>
            <w:lang w:val="en-GB"/>
          </w:rPr>
          <w:t>https://github.com/medizininformatik-initiative/NUM_CON_MON</w:t>
        </w:r>
      </w:hyperlink>
      <w:r w:rsidRPr="2F8DEE35" w:rsidR="2F8DEE35">
        <w:rPr>
          <w:rFonts w:ascii="Calibri" w:hAnsi="Calibri" w:cs="Calibri"/>
          <w:lang w:val="en-GB"/>
        </w:rPr>
        <w:t xml:space="preserve"> </w:t>
      </w:r>
    </w:p>
    <w:p w:rsidRPr="000E1535" w:rsidR="000E1535" w:rsidP="000E1535" w:rsidRDefault="000E1535" w14:paraId="167596AC" w14:textId="393B8FDC">
      <w:pPr>
        <w:numPr>
          <w:ilvl w:val="0"/>
          <w:numId w:val="13"/>
        </w:numPr>
        <w:spacing w:after="240"/>
        <w:rPr>
          <w:rFonts w:ascii="Calibri" w:hAnsi="Calibri" w:cs="Calibri"/>
        </w:rPr>
      </w:pPr>
      <w:r w:rsidRPr="2F8DEE35" w:rsidR="2F8DEE35">
        <w:rPr>
          <w:rFonts w:ascii="Calibri" w:hAnsi="Calibri" w:cs="Calibri"/>
        </w:rPr>
        <w:t xml:space="preserve">Ausführung der Skripte ist im Readme erläutert: </w:t>
      </w:r>
      <w:hyperlink r:id="R23566bac65e84a84">
        <w:r w:rsidRPr="2F8DEE35" w:rsidR="2F8DEE35">
          <w:rPr>
            <w:rStyle w:val="Hyperlink"/>
            <w:rFonts w:ascii="Calibri" w:hAnsi="Calibri" w:cs="Calibri"/>
          </w:rPr>
          <w:t>https://github.com/medizininformatik-initiative/NUM_CON_MON/blob/main/README.md</w:t>
        </w:r>
      </w:hyperlink>
      <w:r w:rsidRPr="2F8DEE35" w:rsidR="2F8DEE35">
        <w:rPr>
          <w:rFonts w:ascii="Calibri" w:hAnsi="Calibri" w:cs="Calibri"/>
        </w:rPr>
        <w:t xml:space="preserve"> </w:t>
      </w:r>
    </w:p>
    <w:p w:rsidRPr="000643EB" w:rsidR="000643EB" w:rsidP="000E1535" w:rsidRDefault="000E1535" w14:paraId="71D82719" w14:textId="0E42D7FB">
      <w:pPr>
        <w:numPr>
          <w:ilvl w:val="0"/>
          <w:numId w:val="13"/>
        </w:numPr>
        <w:spacing w:before="240" w:after="0"/>
        <w:rPr>
          <w:rFonts w:ascii="Calibri" w:hAnsi="Calibri" w:cs="Calibri"/>
          <w:b w:val="1"/>
          <w:bCs w:val="1"/>
        </w:rPr>
      </w:pPr>
      <w:r w:rsidRPr="2F8DEE35" w:rsidR="2F8DEE35">
        <w:rPr>
          <w:rFonts w:ascii="Calibri" w:hAnsi="Calibri" w:cs="Calibri"/>
        </w:rPr>
        <w:t xml:space="preserve">Berechnung der aggregierten Statistiken inkl. </w:t>
      </w:r>
      <w:r w:rsidRPr="2F8DEE35" w:rsidR="2F8DEE35">
        <w:rPr>
          <w:rFonts w:ascii="Calibri" w:hAnsi="Calibri" w:cs="Calibri"/>
        </w:rPr>
        <w:t>Deidentifizierung</w:t>
      </w:r>
      <w:r w:rsidRPr="2F8DEE35" w:rsidR="2F8DEE35">
        <w:rPr>
          <w:rFonts w:ascii="Calibri" w:hAnsi="Calibri" w:cs="Calibri"/>
        </w:rPr>
        <w:t xml:space="preserve"> (evaluate-measure.sh)</w:t>
      </w:r>
    </w:p>
    <w:p w:rsidR="2F8DEE35" w:rsidP="2F8DEE35" w:rsidRDefault="2F8DEE35" w14:paraId="2B140347" w14:textId="04426E79">
      <w:pPr>
        <w:numPr>
          <w:ilvl w:val="0"/>
          <w:numId w:val="13"/>
        </w:numPr>
        <w:spacing w:before="240" w:after="0"/>
        <w:rPr>
          <w:rFonts w:ascii="Calibri" w:hAnsi="Calibri" w:cs="Calibri"/>
          <w:b w:val="0"/>
          <w:bCs w:val="0"/>
        </w:rPr>
      </w:pPr>
      <w:r w:rsidRPr="2F8DEE35" w:rsidR="2F8DEE35">
        <w:rPr>
          <w:rFonts w:ascii="Calibri" w:hAnsi="Calibri" w:cs="Calibri"/>
          <w:b w:val="0"/>
          <w:bCs w:val="0"/>
        </w:rPr>
        <w:t>Versand des Reports (send-report.sh)</w:t>
      </w:r>
    </w:p>
    <w:p w:rsidRPr="00630655" w:rsidR="000E1535" w:rsidP="000E1535" w:rsidRDefault="00630655" w14:paraId="00000008" w14:textId="22CDE877">
      <w:pPr>
        <w:numPr>
          <w:ilvl w:val="0"/>
          <w:numId w:val="13"/>
        </w:numPr>
        <w:spacing w:before="240" w:after="0"/>
        <w:rPr>
          <w:rFonts w:ascii="Calibri" w:hAnsi="Calibri" w:cs="Calibri"/>
          <w:bCs/>
        </w:rPr>
      </w:pPr>
      <w:r w:rsidRPr="00630655">
        <w:rPr>
          <w:rFonts w:ascii="Calibri" w:hAnsi="Calibri" w:cs="Calibri"/>
          <w:bCs/>
        </w:rPr>
        <w:t xml:space="preserve">Informationen zum </w:t>
      </w:r>
      <w:proofErr w:type="spellStart"/>
      <w:r w:rsidRPr="00630655">
        <w:rPr>
          <w:rFonts w:ascii="Calibri" w:hAnsi="Calibri" w:cs="Calibri"/>
          <w:bCs/>
        </w:rPr>
        <w:t>Deployment</w:t>
      </w:r>
      <w:proofErr w:type="spellEnd"/>
      <w:r w:rsidRPr="00630655">
        <w:rPr>
          <w:rFonts w:ascii="Calibri" w:hAnsi="Calibri" w:cs="Calibri"/>
          <w:bCs/>
        </w:rPr>
        <w:t xml:space="preserve"> und Versand der Ergebnisse via DSF an das FDPG</w:t>
      </w:r>
      <w:r>
        <w:rPr>
          <w:rFonts w:ascii="Calibri" w:hAnsi="Calibri" w:cs="Calibri"/>
          <w:bCs/>
        </w:rPr>
        <w:t xml:space="preserve"> (</w:t>
      </w:r>
      <w:r w:rsidRPr="00630655">
        <w:rPr>
          <w:rFonts w:ascii="Calibri" w:hAnsi="Calibri" w:cs="Calibri"/>
          <w:bCs/>
        </w:rPr>
        <w:t>DEPLOYMENT.md</w:t>
      </w:r>
      <w:r>
        <w:rPr>
          <w:rFonts w:ascii="Calibri" w:hAnsi="Calibri" w:cs="Calibri"/>
          <w:bCs/>
        </w:rPr>
        <w:t>)</w:t>
      </w:r>
    </w:p>
    <w:p w:rsidRPr="000E1535" w:rsidR="005D0FD3" w:rsidP="000E1535" w:rsidRDefault="000164DA" w14:paraId="0091B209" w14:textId="53184F4C">
      <w:pPr>
        <w:pStyle w:val="berschrift4"/>
      </w:pPr>
      <w:r w:rsidRPr="000E1535">
        <w:t>Datenextraktion</w:t>
      </w:r>
    </w:p>
    <w:p w:rsidRPr="000E1535" w:rsidR="000E1535" w:rsidP="2F8DEE35" w:rsidRDefault="000E1535" w14:paraId="66A6E728" w14:textId="037244C2">
      <w:pPr>
        <w:spacing w:after="240"/>
        <w:rPr>
          <w:rFonts w:ascii="Calibri" w:hAnsi="Calibri" w:cs="Calibri"/>
        </w:rPr>
      </w:pPr>
      <w:r w:rsidRPr="2F8DEE35" w:rsidR="2F8DEE35">
        <w:rPr>
          <w:rFonts w:ascii="Calibri" w:hAnsi="Calibri" w:cs="Calibri"/>
        </w:rPr>
        <w:t xml:space="preserve">entfällt, da hier auf den FHIR-Daten direkt eine FHIR </w:t>
      </w:r>
      <w:r w:rsidRPr="2F8DEE35" w:rsidR="2F8DEE35">
        <w:rPr>
          <w:rFonts w:ascii="Calibri" w:hAnsi="Calibri" w:cs="Calibri"/>
        </w:rPr>
        <w:t>Measure</w:t>
      </w:r>
      <w:r w:rsidRPr="2F8DEE35" w:rsidR="2F8DEE35">
        <w:rPr>
          <w:rFonts w:ascii="Calibri" w:hAnsi="Calibri" w:cs="Calibri"/>
        </w:rPr>
        <w:t xml:space="preserve"> per CQL berechnet wird</w:t>
      </w:r>
    </w:p>
    <w:p w:rsidRPr="000E1535" w:rsidR="00E37D1A" w:rsidP="000643EB" w:rsidRDefault="00714968" w14:paraId="658892BC" w14:textId="49DD93EC">
      <w:pPr>
        <w:pStyle w:val="berschrift6"/>
      </w:pPr>
      <w:r w:rsidR="2F8DEE35">
        <w:rPr/>
        <w:t>Ablauf der verteilten Analyse mithilfe von Blaze (hier Berechnung der aggregierten Statistiken)</w:t>
      </w:r>
    </w:p>
    <w:p w:rsidR="00B42C71" w:rsidP="77DC65A5" w:rsidRDefault="00B42C71" w14:paraId="15E573E0" w14:textId="1EF032D5">
      <w:pPr>
        <w:rPr>
          <w:rFonts w:ascii="Calibri" w:hAnsi="Calibri" w:cs="Calibri"/>
        </w:rPr>
      </w:pPr>
      <w:r w:rsidRPr="00B42C71">
        <w:rPr>
          <w:rFonts w:ascii="Calibri" w:hAnsi="Calibri" w:cs="Calibri"/>
        </w:rPr>
        <w:t>Das Skript evaluate-measure.sh ermöglich</w:t>
      </w:r>
      <w:r w:rsidR="00C038B6">
        <w:rPr>
          <w:rFonts w:ascii="Calibri" w:hAnsi="Calibri" w:cs="Calibri"/>
        </w:rPr>
        <w:t xml:space="preserve">t über den Aufruf von </w:t>
      </w:r>
      <w:proofErr w:type="spellStart"/>
      <w:r w:rsidRPr="00C038B6" w:rsidR="00C038B6">
        <w:rPr>
          <w:rFonts w:ascii="Calibri" w:hAnsi="Calibri" w:cs="Calibri"/>
        </w:rPr>
        <w:t>num-con-mon.cql</w:t>
      </w:r>
      <w:proofErr w:type="spellEnd"/>
      <w:r>
        <w:rPr>
          <w:rFonts w:ascii="Calibri" w:hAnsi="Calibri" w:cs="Calibri"/>
        </w:rPr>
        <w:t>:</w:t>
      </w:r>
    </w:p>
    <w:p w:rsidR="00B42C71" w:rsidP="00B42C71" w:rsidRDefault="00C038B6" w14:paraId="67C2B3F5" w14:textId="5540CF5F">
      <w:pPr>
        <w:pStyle w:val="Listenabsatz"/>
        <w:numPr>
          <w:ilvl w:val="0"/>
          <w:numId w:val="15"/>
        </w:numPr>
        <w:rPr>
          <w:rFonts w:ascii="Calibri" w:hAnsi="Calibri" w:cs="Calibri"/>
        </w:rPr>
      </w:pPr>
      <w:r>
        <w:rPr>
          <w:rFonts w:ascii="Calibri" w:hAnsi="Calibri" w:cs="Calibri"/>
        </w:rPr>
        <w:t xml:space="preserve">die Erstellung von Kohorte 1: Patienten und Patientinnen mit Broad </w:t>
      </w:r>
      <w:proofErr w:type="spellStart"/>
      <w:r>
        <w:rPr>
          <w:rFonts w:ascii="Calibri" w:hAnsi="Calibri" w:cs="Calibri"/>
        </w:rPr>
        <w:t>Consent</w:t>
      </w:r>
      <w:proofErr w:type="spellEnd"/>
    </w:p>
    <w:p w:rsidR="00C038B6" w:rsidP="00B42C71" w:rsidRDefault="00C038B6" w14:paraId="32604E13" w14:textId="2DD2E6B8">
      <w:pPr>
        <w:pStyle w:val="Listenabsatz"/>
        <w:numPr>
          <w:ilvl w:val="0"/>
          <w:numId w:val="15"/>
        </w:numPr>
        <w:rPr>
          <w:rFonts w:ascii="Calibri" w:hAnsi="Calibri" w:cs="Calibri"/>
        </w:rPr>
      </w:pPr>
      <w:r>
        <w:rPr>
          <w:rFonts w:ascii="Calibri" w:hAnsi="Calibri" w:cs="Calibri"/>
        </w:rPr>
        <w:lastRenderedPageBreak/>
        <w:t>die Erstellung von Kohorte 2: Kohorte 1 mit Einwilligung in Nutzung der Krankenkassendaten für wissenschaftliche Zwecke</w:t>
      </w:r>
    </w:p>
    <w:p w:rsidR="00C038B6" w:rsidP="00B42C71" w:rsidRDefault="00C038B6" w14:paraId="0EE9EDF3" w14:textId="03A09EF0">
      <w:pPr>
        <w:pStyle w:val="Listenabsatz"/>
        <w:numPr>
          <w:ilvl w:val="0"/>
          <w:numId w:val="15"/>
        </w:numPr>
        <w:rPr>
          <w:rFonts w:ascii="Calibri" w:hAnsi="Calibri" w:cs="Calibri"/>
        </w:rPr>
      </w:pPr>
      <w:r>
        <w:rPr>
          <w:rFonts w:ascii="Calibri" w:hAnsi="Calibri" w:cs="Calibri"/>
        </w:rPr>
        <w:t>Ermittlung der IK-Nummer</w:t>
      </w:r>
    </w:p>
    <w:p w:rsidR="00C038B6" w:rsidP="00B42C71" w:rsidRDefault="00C038B6" w14:paraId="43FE1024" w14:textId="45668A5D">
      <w:pPr>
        <w:pStyle w:val="Listenabsatz"/>
        <w:numPr>
          <w:ilvl w:val="0"/>
          <w:numId w:val="15"/>
        </w:numPr>
        <w:rPr>
          <w:rFonts w:ascii="Calibri" w:hAnsi="Calibri" w:cs="Calibri"/>
        </w:rPr>
      </w:pPr>
      <w:r>
        <w:rPr>
          <w:rFonts w:ascii="Calibri" w:hAnsi="Calibri" w:cs="Calibri"/>
        </w:rPr>
        <w:t>Ermittlung der Abteilungskontakte aus dem Attribut Kontaktebene mit einem zeitlichen Abstand von maximal 2 Monaten zum Fallereignis</w:t>
      </w:r>
    </w:p>
    <w:p w:rsidR="00C038B6" w:rsidP="00B42C71" w:rsidRDefault="00C038B6" w14:paraId="09D6DB4B" w14:textId="7CF7328C">
      <w:pPr>
        <w:pStyle w:val="Listenabsatz"/>
        <w:numPr>
          <w:ilvl w:val="0"/>
          <w:numId w:val="15"/>
        </w:numPr>
        <w:rPr>
          <w:rFonts w:ascii="Calibri" w:hAnsi="Calibri" w:cs="Calibri"/>
        </w:rPr>
      </w:pPr>
      <w:r>
        <w:rPr>
          <w:rFonts w:ascii="Calibri" w:hAnsi="Calibri" w:cs="Calibri"/>
        </w:rPr>
        <w:t>Ermittlung der Fachabteilungsschlüssel für die unter 4. ermittelten Fälle, sofern verfügbar</w:t>
      </w:r>
    </w:p>
    <w:p w:rsidR="00C038B6" w:rsidP="00B42C71" w:rsidRDefault="00C038B6" w14:paraId="325B2331" w14:textId="5D41A357">
      <w:pPr>
        <w:pStyle w:val="Listenabsatz"/>
        <w:numPr>
          <w:ilvl w:val="0"/>
          <w:numId w:val="15"/>
        </w:numPr>
        <w:rPr>
          <w:rFonts w:ascii="Calibri" w:hAnsi="Calibri" w:cs="Calibri"/>
        </w:rPr>
      </w:pPr>
      <w:r>
        <w:rPr>
          <w:rFonts w:ascii="Calibri" w:hAnsi="Calibri" w:cs="Calibri"/>
        </w:rPr>
        <w:t>Ermittlung des Geschlechts der Patienten und Patientinnen (m, w, d, unbestimmt)</w:t>
      </w:r>
    </w:p>
    <w:p w:rsidR="00C038B6" w:rsidP="00B42C71" w:rsidRDefault="00C038B6" w14:paraId="62460DFD" w14:textId="3960684E">
      <w:pPr>
        <w:pStyle w:val="Listenabsatz"/>
        <w:numPr>
          <w:ilvl w:val="0"/>
          <w:numId w:val="15"/>
        </w:numPr>
        <w:rPr>
          <w:rFonts w:ascii="Calibri" w:hAnsi="Calibri" w:cs="Calibri"/>
        </w:rPr>
      </w:pPr>
      <w:r>
        <w:rPr>
          <w:rFonts w:ascii="Calibri" w:hAnsi="Calibri" w:cs="Calibri"/>
        </w:rPr>
        <w:t xml:space="preserve">Ermittlung der Altersklasse </w:t>
      </w:r>
      <w:r>
        <w:rPr>
          <w:rFonts w:ascii="Calibri" w:hAnsi="Calibri" w:cs="Calibri"/>
        </w:rPr>
        <w:t>der Patienten und Patientinnen</w:t>
      </w:r>
      <w:r>
        <w:rPr>
          <w:rFonts w:ascii="Calibri" w:hAnsi="Calibri" w:cs="Calibri"/>
        </w:rPr>
        <w:t xml:space="preserve"> (&lt;18, </w:t>
      </w:r>
      <w:r w:rsidR="000643EB">
        <w:rPr>
          <w:rFonts w:ascii="Calibri" w:hAnsi="Calibri" w:cs="Calibri"/>
        </w:rPr>
        <w:t>18-</w:t>
      </w:r>
      <w:r>
        <w:rPr>
          <w:rFonts w:ascii="Calibri" w:hAnsi="Calibri" w:cs="Calibri"/>
        </w:rPr>
        <w:t>6</w:t>
      </w:r>
      <w:r w:rsidR="000643EB">
        <w:rPr>
          <w:rFonts w:ascii="Calibri" w:hAnsi="Calibri" w:cs="Calibri"/>
        </w:rPr>
        <w:t>4</w:t>
      </w:r>
      <w:r>
        <w:rPr>
          <w:rFonts w:ascii="Calibri" w:hAnsi="Calibri" w:cs="Calibri"/>
        </w:rPr>
        <w:t>,</w:t>
      </w:r>
      <w:r w:rsidR="000643EB">
        <w:rPr>
          <w:rFonts w:ascii="Calibri" w:hAnsi="Calibri" w:cs="Calibri"/>
        </w:rPr>
        <w:t xml:space="preserve"> &gt;=65)</w:t>
      </w:r>
    </w:p>
    <w:p w:rsidRPr="000643EB" w:rsidR="000643EB" w:rsidP="5BA5F723" w:rsidRDefault="000643EB" w14:paraId="428E37F3" w14:textId="6197127C">
      <w:pPr>
        <w:pStyle w:val="Standard"/>
        <w:suppressLineNumbers w:val="0"/>
        <w:bidi w:val="0"/>
        <w:spacing w:before="0" w:beforeAutospacing="off" w:after="160" w:afterAutospacing="off" w:line="279" w:lineRule="auto"/>
        <w:ind w:left="0" w:right="0"/>
        <w:jc w:val="left"/>
        <w:rPr>
          <w:rFonts w:ascii="Calibri" w:hAnsi="Calibri" w:cs="Calibri"/>
        </w:rPr>
      </w:pPr>
      <w:r w:rsidRPr="5BA5F723" w:rsidR="000643EB">
        <w:rPr>
          <w:rFonts w:ascii="Calibri" w:hAnsi="Calibri" w:cs="Calibri"/>
        </w:rPr>
        <w:t xml:space="preserve">Das Ergebnis wird mithilfe von </w:t>
      </w:r>
      <w:r w:rsidRPr="5BA5F723" w:rsidR="000643EB">
        <w:rPr>
          <w:rFonts w:ascii="Calibri" w:hAnsi="Calibri" w:cs="Calibri"/>
        </w:rPr>
        <w:t>de-identify.sh</w:t>
      </w:r>
      <w:r w:rsidRPr="5BA5F723" w:rsidR="000643EB">
        <w:rPr>
          <w:rFonts w:ascii="Calibri" w:hAnsi="Calibri" w:cs="Calibri"/>
        </w:rPr>
        <w:t xml:space="preserve"> so aufbereitet, dass die Daten anonym ausgeleitet werden können.</w:t>
      </w:r>
      <w:r w:rsidRPr="5BA5F723" w:rsidR="00630655">
        <w:rPr>
          <w:rFonts w:ascii="Calibri" w:hAnsi="Calibri" w:cs="Calibri"/>
        </w:rPr>
        <w:t xml:space="preserve"> Wie die Anonymisierung erreicht wird, findet sich im folgenden Kapitel „Anonymisierungsschritte“.</w:t>
      </w:r>
    </w:p>
    <w:p w:rsidRPr="00C16FD0" w:rsidR="004E1A86" w:rsidP="000643EB" w:rsidRDefault="00714968" w14:paraId="301A9DEB" w14:textId="70D5BD05">
      <w:pPr>
        <w:pStyle w:val="berschrift6"/>
        <w:rPr>
          <w:color w:val="000000"/>
        </w:rPr>
      </w:pPr>
      <w:r w:rsidRPr="77DC65A5">
        <w:t>Beschreibung der Eingabe</w:t>
      </w:r>
    </w:p>
    <w:p w:rsidRPr="000643EB" w:rsidR="77DC65A5" w:rsidP="5BA5F723" w:rsidRDefault="000643EB" w14:paraId="58CCE451" w14:textId="1D72EA02">
      <w:pPr>
        <w:pBdr>
          <w:top w:val="nil" w:color="000000" w:sz="0" w:space="0"/>
          <w:left w:val="nil" w:color="000000" w:sz="0" w:space="0"/>
          <w:bottom w:val="nil" w:color="000000" w:sz="0" w:space="0"/>
          <w:right w:val="nil" w:color="000000" w:sz="0" w:space="0"/>
          <w:between w:val="nil" w:color="000000" w:sz="0" w:space="0"/>
        </w:pBdr>
        <w:rPr>
          <w:rFonts w:ascii="Calibri" w:hAnsi="Calibri" w:cs="Calibri"/>
        </w:rPr>
      </w:pPr>
      <w:r w:rsidRPr="5BA5F723" w:rsidR="000643EB">
        <w:rPr>
          <w:rFonts w:ascii="Calibri" w:hAnsi="Calibri" w:cs="Calibri"/>
        </w:rPr>
        <w:t>Das Skript wird direkt auf dem FHIR-Server des Datenintegrationszentrums ausgeführt, der auch an die Machbarkeitstools des FDPG angeschlossen ist.</w:t>
      </w:r>
      <w:r w:rsidRPr="5BA5F723" w:rsidR="65C43777">
        <w:rPr>
          <w:rFonts w:ascii="Calibri" w:hAnsi="Calibri" w:cs="Calibri"/>
        </w:rPr>
        <w:t xml:space="preserve"> Dies ist nicht im Widerspruch zum MII-Datenschutzkonzept, da es sich um eine Schaufensteranfrage handelt, die nach den Prinzipien der Machbarkeitsanfragen funktioniert.</w:t>
      </w:r>
    </w:p>
    <w:p w:rsidRPr="00C16FD0" w:rsidR="008D7CD6" w:rsidP="000E1535" w:rsidRDefault="00714968" w14:paraId="0000008B" w14:textId="52933A7D">
      <w:pPr>
        <w:pStyle w:val="berschrift6"/>
      </w:pPr>
      <w:r w:rsidR="00714968">
        <w:rPr/>
        <w:t>Beschreibung der Ausgabedaten</w:t>
      </w:r>
    </w:p>
    <w:p w:rsidRPr="00D03061" w:rsidR="008D7CD6" w:rsidP="5BA5F723" w:rsidRDefault="00714968" w14:paraId="0000011D" w14:textId="5577E79D">
      <w:pPr>
        <w:rPr>
          <w:rFonts w:ascii="Calibri" w:hAnsi="Calibri" w:cs="Calibri"/>
          <w:i w:val="1"/>
          <w:iCs w:val="1"/>
          <w:sz w:val="22"/>
          <w:szCs w:val="22"/>
        </w:rPr>
      </w:pPr>
      <w:r w:rsidRPr="5BA5F723" w:rsidR="00714968">
        <w:rPr>
          <w:rFonts w:ascii="Calibri" w:hAnsi="Calibri" w:cs="Calibri"/>
          <w:i w:val="1"/>
          <w:iCs w:val="1"/>
          <w:sz w:val="22"/>
          <w:szCs w:val="22"/>
        </w:rPr>
        <w:t xml:space="preserve">Tabelle </w:t>
      </w:r>
      <w:r w:rsidRPr="5BA5F723" w:rsidR="000643EB">
        <w:rPr>
          <w:rFonts w:ascii="Calibri" w:hAnsi="Calibri" w:cs="Calibri"/>
          <w:i w:val="1"/>
          <w:iCs w:val="1"/>
          <w:sz w:val="22"/>
          <w:szCs w:val="22"/>
        </w:rPr>
        <w:t>1</w:t>
      </w:r>
      <w:r w:rsidRPr="5BA5F723" w:rsidR="00714968">
        <w:rPr>
          <w:rFonts w:ascii="Calibri" w:hAnsi="Calibri" w:cs="Calibri"/>
          <w:i w:val="1"/>
          <w:iCs w:val="1"/>
          <w:sz w:val="22"/>
          <w:szCs w:val="22"/>
        </w:rPr>
        <w:t>:</w:t>
      </w:r>
      <w:r w:rsidRPr="5BA5F723" w:rsidR="00714968">
        <w:rPr>
          <w:rFonts w:ascii="Calibri" w:hAnsi="Calibri" w:cs="Calibri"/>
          <w:i w:val="1"/>
          <w:iCs w:val="1"/>
          <w:sz w:val="22"/>
          <w:szCs w:val="22"/>
        </w:rPr>
        <w:t xml:space="preserve"> Beschreibung der Ausgabedateien der Datenanalyse</w:t>
      </w:r>
    </w:p>
    <w:tbl>
      <w:tblPr>
        <w:tblW w:w="878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00" w:firstRow="0" w:lastRow="0" w:firstColumn="0" w:lastColumn="0" w:noHBand="1" w:noVBand="1"/>
      </w:tblPr>
      <w:tblGrid>
        <w:gridCol w:w="562"/>
        <w:gridCol w:w="2977"/>
        <w:gridCol w:w="3119"/>
        <w:gridCol w:w="2126"/>
      </w:tblGrid>
      <w:tr w:rsidRPr="000643EB" w:rsidR="000643EB" w:rsidTr="5BA5F723" w14:paraId="39D0BC85" w14:textId="77777777">
        <w:trPr>
          <w:trHeight w:val="300"/>
        </w:trPr>
        <w:tc>
          <w:tcPr>
            <w:tcW w:w="3539" w:type="dxa"/>
            <w:gridSpan w:val="2"/>
            <w:tcMar/>
          </w:tcPr>
          <w:p w:rsidRPr="000643EB" w:rsidR="000643EB" w:rsidP="77DC65A5" w:rsidRDefault="000643EB" w14:paraId="0000011E" w14:textId="50448DEF">
            <w:pPr>
              <w:rPr>
                <w:rFonts w:ascii="Calibri" w:hAnsi="Calibri" w:cs="Calibri"/>
                <w:iCs/>
              </w:rPr>
            </w:pPr>
            <w:r w:rsidRPr="000643EB">
              <w:rPr>
                <w:rFonts w:ascii="Calibri" w:hAnsi="Calibri" w:cs="Calibri"/>
                <w:b/>
                <w:bCs/>
                <w:iCs/>
              </w:rPr>
              <w:t>Dateiname</w:t>
            </w:r>
          </w:p>
        </w:tc>
        <w:tc>
          <w:tcPr>
            <w:tcW w:w="3119" w:type="dxa"/>
            <w:tcMar/>
          </w:tcPr>
          <w:p w:rsidRPr="000643EB" w:rsidR="000643EB" w:rsidP="77DC65A5" w:rsidRDefault="000643EB" w14:paraId="00000120" w14:textId="27B7C3A3">
            <w:pPr>
              <w:rPr>
                <w:rFonts w:ascii="Calibri" w:hAnsi="Calibri" w:cs="Calibri"/>
                <w:iCs/>
              </w:rPr>
            </w:pPr>
            <w:r w:rsidRPr="000643EB">
              <w:rPr>
                <w:rFonts w:ascii="Calibri" w:hAnsi="Calibri" w:cs="Calibri"/>
                <w:b/>
                <w:bCs/>
                <w:iCs/>
              </w:rPr>
              <w:t>Format</w:t>
            </w:r>
            <w:r w:rsidRPr="000643EB">
              <w:rPr>
                <w:rFonts w:ascii="Calibri" w:hAnsi="Calibri" w:cs="Calibri"/>
                <w:iCs/>
              </w:rPr>
              <w:t>:</w:t>
            </w:r>
          </w:p>
        </w:tc>
        <w:tc>
          <w:tcPr>
            <w:tcW w:w="2126" w:type="dxa"/>
            <w:tcMar/>
          </w:tcPr>
          <w:p w:rsidRPr="000643EB" w:rsidR="000643EB" w:rsidP="77DC65A5" w:rsidRDefault="000643EB" w14:paraId="00000123" w14:textId="4212392D">
            <w:pPr>
              <w:rPr>
                <w:rFonts w:ascii="Calibri" w:hAnsi="Calibri" w:cs="Calibri"/>
                <w:b/>
                <w:bCs/>
                <w:iCs/>
              </w:rPr>
            </w:pPr>
            <w:r w:rsidRPr="000643EB">
              <w:rPr>
                <w:rFonts w:ascii="Calibri" w:hAnsi="Calibri" w:cs="Calibri"/>
                <w:b/>
                <w:bCs/>
                <w:iCs/>
              </w:rPr>
              <w:t>Soll ausgeleitet werden</w:t>
            </w:r>
          </w:p>
        </w:tc>
      </w:tr>
      <w:tr w:rsidRPr="000643EB" w:rsidR="000643EB" w:rsidTr="5BA5F723" w14:paraId="171EB6EC" w14:textId="77777777">
        <w:trPr>
          <w:trHeight w:val="300"/>
        </w:trPr>
        <w:tc>
          <w:tcPr>
            <w:tcW w:w="562" w:type="dxa"/>
            <w:tcMar/>
          </w:tcPr>
          <w:p w:rsidRPr="000643EB" w:rsidR="000643EB" w:rsidP="77DC65A5" w:rsidRDefault="000643EB" w14:paraId="00000129" w14:textId="77777777">
            <w:pPr>
              <w:rPr>
                <w:rFonts w:ascii="Calibri" w:hAnsi="Calibri" w:cs="Calibri"/>
                <w:b/>
                <w:bCs/>
                <w:iCs/>
              </w:rPr>
            </w:pPr>
            <w:r w:rsidRPr="000643EB">
              <w:rPr>
                <w:rFonts w:ascii="Calibri" w:hAnsi="Calibri" w:cs="Calibri"/>
                <w:b/>
                <w:bCs/>
                <w:iCs/>
              </w:rPr>
              <w:t>1</w:t>
            </w:r>
          </w:p>
        </w:tc>
        <w:tc>
          <w:tcPr>
            <w:tcW w:w="2977" w:type="dxa"/>
            <w:tcMar/>
          </w:tcPr>
          <w:p w:rsidRPr="000643EB" w:rsidR="000643EB" w:rsidP="77DC65A5" w:rsidRDefault="000643EB" w14:paraId="0000012A" w14:textId="44FB4198">
            <w:pPr>
              <w:spacing w:line="360" w:lineRule="auto"/>
              <w:jc w:val="both"/>
              <w:rPr>
                <w:rFonts w:ascii="Calibri" w:hAnsi="Calibri" w:cs="Calibri"/>
                <w:bCs/>
                <w:iCs/>
                <w:lang w:val="en-GB"/>
              </w:rPr>
            </w:pPr>
            <w:r w:rsidRPr="000643EB">
              <w:rPr>
                <w:rFonts w:ascii="Calibri" w:hAnsi="Calibri" w:eastAsia="Arial" w:cs="Calibri"/>
                <w:iCs/>
                <w:lang w:val="en-GB"/>
              </w:rPr>
              <w:t>ik-number.csv</w:t>
            </w:r>
          </w:p>
        </w:tc>
        <w:tc>
          <w:tcPr>
            <w:tcW w:w="3119" w:type="dxa"/>
            <w:tcMar/>
          </w:tcPr>
          <w:p w:rsidRPr="000643EB" w:rsidR="000643EB" w:rsidP="77DC65A5" w:rsidRDefault="000643EB" w14:paraId="0000012B" w14:textId="0910F40D">
            <w:pPr>
              <w:rPr>
                <w:rFonts w:ascii="Calibri" w:hAnsi="Calibri" w:cs="Calibri"/>
                <w:iCs/>
              </w:rPr>
            </w:pPr>
            <w:r w:rsidRPr="000643EB">
              <w:rPr>
                <w:rFonts w:ascii="Calibri" w:hAnsi="Calibri" w:cs="Calibri"/>
                <w:iCs/>
              </w:rPr>
              <w:t>CSV</w:t>
            </w:r>
          </w:p>
        </w:tc>
        <w:tc>
          <w:tcPr>
            <w:tcW w:w="2126" w:type="dxa"/>
            <w:tcMar/>
          </w:tcPr>
          <w:p w:rsidRPr="000643EB" w:rsidR="000643EB" w:rsidP="2F8DEE35" w:rsidRDefault="00630655" w14:paraId="0000012E" w14:textId="5E54092C">
            <w:pPr>
              <w:rPr>
                <w:rFonts w:ascii="Calibri" w:hAnsi="Calibri" w:cs="Calibri"/>
              </w:rPr>
            </w:pPr>
            <w:r w:rsidRPr="2F8DEE35" w:rsidR="2F8DEE35">
              <w:rPr>
                <w:rFonts w:ascii="Calibri" w:hAnsi="Calibri" w:cs="Calibri"/>
              </w:rPr>
              <w:t>Nein (informativ)</w:t>
            </w:r>
          </w:p>
        </w:tc>
      </w:tr>
      <w:tr w:rsidRPr="000643EB" w:rsidR="000643EB" w:rsidTr="5BA5F723" w14:paraId="105C3894" w14:textId="77777777">
        <w:trPr>
          <w:trHeight w:val="300"/>
        </w:trPr>
        <w:tc>
          <w:tcPr>
            <w:tcW w:w="562" w:type="dxa"/>
            <w:tcMar/>
          </w:tcPr>
          <w:p w:rsidRPr="000643EB" w:rsidR="000643EB" w:rsidP="77DC65A5" w:rsidRDefault="000643EB" w14:paraId="0000012F" w14:textId="77777777">
            <w:pPr>
              <w:rPr>
                <w:rFonts w:ascii="Calibri" w:hAnsi="Calibri" w:cs="Calibri"/>
                <w:b/>
                <w:bCs/>
                <w:iCs/>
              </w:rPr>
            </w:pPr>
            <w:r w:rsidRPr="000643EB">
              <w:rPr>
                <w:rFonts w:ascii="Calibri" w:hAnsi="Calibri" w:cs="Calibri"/>
                <w:b/>
                <w:bCs/>
                <w:iCs/>
              </w:rPr>
              <w:t>2</w:t>
            </w:r>
          </w:p>
        </w:tc>
        <w:tc>
          <w:tcPr>
            <w:tcW w:w="2977" w:type="dxa"/>
            <w:tcMar/>
          </w:tcPr>
          <w:p w:rsidRPr="000643EB" w:rsidR="000643EB" w:rsidP="77DC65A5" w:rsidRDefault="000643EB" w14:paraId="00000130" w14:textId="0EC00575">
            <w:pPr>
              <w:spacing w:line="360" w:lineRule="auto"/>
              <w:jc w:val="both"/>
              <w:rPr>
                <w:rFonts w:ascii="Calibri" w:hAnsi="Calibri" w:cs="Calibri"/>
                <w:bCs/>
                <w:iCs/>
                <w:lang w:val="en-GB"/>
              </w:rPr>
            </w:pPr>
            <w:r w:rsidRPr="000643EB">
              <w:rPr>
                <w:rFonts w:ascii="Calibri" w:hAnsi="Calibri" w:eastAsia="Arial" w:cs="Calibri"/>
                <w:iCs/>
                <w:lang w:val="en-GB"/>
              </w:rPr>
              <w:t>department-key.csv</w:t>
            </w:r>
          </w:p>
        </w:tc>
        <w:tc>
          <w:tcPr>
            <w:tcW w:w="3119" w:type="dxa"/>
            <w:tcMar/>
          </w:tcPr>
          <w:p w:rsidRPr="000643EB" w:rsidR="000643EB" w:rsidP="77DC65A5" w:rsidRDefault="000643EB" w14:paraId="00000131" w14:textId="0F744099">
            <w:pPr>
              <w:rPr>
                <w:rFonts w:ascii="Calibri" w:hAnsi="Calibri" w:cs="Calibri"/>
                <w:iCs/>
              </w:rPr>
            </w:pPr>
            <w:r w:rsidRPr="000643EB">
              <w:rPr>
                <w:rFonts w:ascii="Calibri" w:hAnsi="Calibri" w:cs="Calibri"/>
                <w:iCs/>
              </w:rPr>
              <w:t>CSV</w:t>
            </w:r>
          </w:p>
        </w:tc>
        <w:tc>
          <w:tcPr>
            <w:tcW w:w="2126" w:type="dxa"/>
            <w:tcMar/>
          </w:tcPr>
          <w:p w:rsidRPr="000643EB" w:rsidR="000643EB" w:rsidP="2F8DEE35" w:rsidRDefault="00630655" w14:paraId="00000133" w14:textId="1A79BA35">
            <w:pPr>
              <w:rPr>
                <w:rFonts w:ascii="Calibri" w:hAnsi="Calibri" w:eastAsia="Arial" w:cs="Calibri"/>
              </w:rPr>
            </w:pPr>
            <w:r w:rsidRPr="2F8DEE35" w:rsidR="2F8DEE35">
              <w:rPr>
                <w:rFonts w:ascii="Calibri" w:hAnsi="Calibri" w:eastAsia="Arial" w:cs="Calibri"/>
              </w:rPr>
              <w:t xml:space="preserve">Nein </w:t>
            </w:r>
            <w:r w:rsidRPr="2F8DEE35" w:rsidR="2F8DEE35">
              <w:rPr>
                <w:rFonts w:ascii="Calibri" w:hAnsi="Calibri" w:eastAsia="Calibri" w:cs="Calibri"/>
                <w:noProof w:val="0"/>
                <w:sz w:val="24"/>
                <w:szCs w:val="24"/>
                <w:lang w:val="de-DE"/>
              </w:rPr>
              <w:t>(informativ)</w:t>
            </w:r>
          </w:p>
        </w:tc>
      </w:tr>
      <w:tr w:rsidRPr="000643EB" w:rsidR="000643EB" w:rsidTr="5BA5F723" w14:paraId="3CF34C20" w14:textId="77777777">
        <w:trPr>
          <w:trHeight w:val="300"/>
        </w:trPr>
        <w:tc>
          <w:tcPr>
            <w:tcW w:w="562" w:type="dxa"/>
            <w:tcMar/>
          </w:tcPr>
          <w:p w:rsidRPr="000643EB" w:rsidR="000643EB" w:rsidP="77DC65A5" w:rsidRDefault="000643EB" w14:paraId="00000134" w14:textId="77777777">
            <w:pPr>
              <w:rPr>
                <w:rFonts w:ascii="Calibri" w:hAnsi="Calibri" w:cs="Calibri"/>
                <w:b/>
                <w:bCs/>
                <w:iCs/>
              </w:rPr>
            </w:pPr>
            <w:r w:rsidRPr="000643EB">
              <w:rPr>
                <w:rFonts w:ascii="Calibri" w:hAnsi="Calibri" w:cs="Calibri"/>
                <w:b/>
                <w:bCs/>
                <w:iCs/>
              </w:rPr>
              <w:t>3</w:t>
            </w:r>
          </w:p>
        </w:tc>
        <w:tc>
          <w:tcPr>
            <w:tcW w:w="2977" w:type="dxa"/>
            <w:tcMar/>
          </w:tcPr>
          <w:p w:rsidRPr="000643EB" w:rsidR="000643EB" w:rsidP="77DC65A5" w:rsidRDefault="000643EB" w14:paraId="00000135" w14:textId="09544480">
            <w:pPr>
              <w:spacing w:line="360" w:lineRule="auto"/>
              <w:jc w:val="both"/>
              <w:rPr>
                <w:rFonts w:ascii="Calibri" w:hAnsi="Calibri" w:cs="Calibri"/>
                <w:bCs/>
                <w:iCs/>
              </w:rPr>
            </w:pPr>
            <w:r w:rsidRPr="000643EB">
              <w:rPr>
                <w:rFonts w:ascii="Calibri" w:hAnsi="Calibri" w:eastAsia="Arial" w:cs="Calibri"/>
                <w:iCs/>
              </w:rPr>
              <w:t>gender.csv</w:t>
            </w:r>
          </w:p>
        </w:tc>
        <w:tc>
          <w:tcPr>
            <w:tcW w:w="3119" w:type="dxa"/>
            <w:tcMar/>
          </w:tcPr>
          <w:p w:rsidRPr="000643EB" w:rsidR="000643EB" w:rsidP="77DC65A5" w:rsidRDefault="000643EB" w14:paraId="00000137" w14:textId="6CE3BC54">
            <w:pPr>
              <w:rPr>
                <w:rFonts w:ascii="Calibri" w:hAnsi="Calibri" w:cs="Calibri"/>
                <w:bCs/>
                <w:iCs/>
              </w:rPr>
            </w:pPr>
            <w:r w:rsidRPr="000643EB">
              <w:rPr>
                <w:rFonts w:ascii="Calibri" w:hAnsi="Calibri" w:cs="Calibri"/>
                <w:bCs/>
                <w:iCs/>
              </w:rPr>
              <w:t>CSV</w:t>
            </w:r>
          </w:p>
        </w:tc>
        <w:tc>
          <w:tcPr>
            <w:tcW w:w="2126" w:type="dxa"/>
            <w:tcMar/>
          </w:tcPr>
          <w:p w:rsidRPr="000643EB" w:rsidR="000643EB" w:rsidP="2F8DEE35" w:rsidRDefault="00630655" w14:paraId="00000139" w14:textId="3BE74E66">
            <w:pPr>
              <w:spacing w:line="360" w:lineRule="auto"/>
              <w:rPr>
                <w:rFonts w:ascii="Calibri" w:hAnsi="Calibri" w:eastAsia="Arial" w:cs="Calibri"/>
              </w:rPr>
            </w:pPr>
            <w:r w:rsidRPr="2F8DEE35" w:rsidR="2F8DEE35">
              <w:rPr>
                <w:rFonts w:ascii="Calibri" w:hAnsi="Calibri" w:eastAsia="Arial" w:cs="Calibri"/>
              </w:rPr>
              <w:t xml:space="preserve">Nein </w:t>
            </w:r>
            <w:r w:rsidRPr="2F8DEE35" w:rsidR="2F8DEE35">
              <w:rPr>
                <w:rFonts w:ascii="Calibri" w:hAnsi="Calibri" w:eastAsia="Calibri" w:cs="Calibri"/>
                <w:noProof w:val="0"/>
                <w:sz w:val="24"/>
                <w:szCs w:val="24"/>
                <w:lang w:val="de-DE"/>
              </w:rPr>
              <w:t>(informativ)</w:t>
            </w:r>
          </w:p>
        </w:tc>
      </w:tr>
      <w:tr w:rsidRPr="000643EB" w:rsidR="000643EB" w:rsidTr="5BA5F723" w14:paraId="7C974FAB" w14:textId="77777777">
        <w:trPr>
          <w:trHeight w:val="300"/>
        </w:trPr>
        <w:tc>
          <w:tcPr>
            <w:tcW w:w="562" w:type="dxa"/>
            <w:tcMar/>
          </w:tcPr>
          <w:p w:rsidRPr="000643EB" w:rsidR="000643EB" w:rsidP="77DC65A5" w:rsidRDefault="000643EB" w14:paraId="0F4FAFFA" w14:textId="0DC011AC">
            <w:pPr>
              <w:rPr>
                <w:rFonts w:ascii="Calibri" w:hAnsi="Calibri" w:cs="Calibri"/>
                <w:b/>
                <w:bCs/>
                <w:iCs/>
              </w:rPr>
            </w:pPr>
            <w:r>
              <w:rPr>
                <w:rFonts w:ascii="Calibri" w:hAnsi="Calibri" w:cs="Calibri"/>
                <w:b/>
                <w:bCs/>
                <w:iCs/>
              </w:rPr>
              <w:t>4</w:t>
            </w:r>
          </w:p>
        </w:tc>
        <w:tc>
          <w:tcPr>
            <w:tcW w:w="2977" w:type="dxa"/>
            <w:tcMar/>
          </w:tcPr>
          <w:p w:rsidRPr="000643EB" w:rsidR="000643EB" w:rsidP="77DC65A5" w:rsidRDefault="000643EB" w14:paraId="7F1EB20E" w14:textId="52E70C68">
            <w:pPr>
              <w:spacing w:line="360" w:lineRule="auto"/>
              <w:jc w:val="both"/>
              <w:rPr>
                <w:rFonts w:ascii="Calibri" w:hAnsi="Calibri" w:eastAsia="Arial" w:cs="Calibri"/>
                <w:iCs/>
              </w:rPr>
            </w:pPr>
            <w:r>
              <w:rPr>
                <w:rFonts w:ascii="Calibri" w:hAnsi="Calibri" w:eastAsia="Arial" w:cs="Calibri"/>
                <w:iCs/>
              </w:rPr>
              <w:t>age-class.csv</w:t>
            </w:r>
          </w:p>
        </w:tc>
        <w:tc>
          <w:tcPr>
            <w:tcW w:w="3119" w:type="dxa"/>
            <w:tcMar/>
          </w:tcPr>
          <w:p w:rsidRPr="000643EB" w:rsidR="000643EB" w:rsidP="77DC65A5" w:rsidRDefault="000643EB" w14:paraId="57A1B1AE" w14:textId="0E70D9FF">
            <w:pPr>
              <w:spacing w:line="360" w:lineRule="auto"/>
              <w:rPr>
                <w:rFonts w:ascii="Calibri" w:hAnsi="Calibri" w:eastAsia="Arial" w:cs="Calibri"/>
                <w:iCs/>
              </w:rPr>
            </w:pPr>
            <w:r>
              <w:rPr>
                <w:rFonts w:ascii="Calibri" w:hAnsi="Calibri" w:eastAsia="Arial" w:cs="Calibri"/>
                <w:iCs/>
              </w:rPr>
              <w:t>CSV</w:t>
            </w:r>
          </w:p>
        </w:tc>
        <w:tc>
          <w:tcPr>
            <w:tcW w:w="2126" w:type="dxa"/>
            <w:tcMar/>
          </w:tcPr>
          <w:p w:rsidRPr="000643EB" w:rsidR="000643EB" w:rsidP="2F8DEE35" w:rsidRDefault="00630655" w14:paraId="712A3DF2" w14:textId="5D805C96">
            <w:pPr>
              <w:spacing w:line="360" w:lineRule="auto"/>
              <w:rPr>
                <w:rFonts w:ascii="Calibri" w:hAnsi="Calibri" w:eastAsia="Arial" w:cs="Calibri"/>
              </w:rPr>
            </w:pPr>
            <w:r w:rsidRPr="2F8DEE35" w:rsidR="2F8DEE35">
              <w:rPr>
                <w:rFonts w:ascii="Calibri" w:hAnsi="Calibri" w:eastAsia="Arial" w:cs="Calibri"/>
              </w:rPr>
              <w:t xml:space="preserve">Nein </w:t>
            </w:r>
            <w:r w:rsidRPr="2F8DEE35" w:rsidR="2F8DEE35">
              <w:rPr>
                <w:rFonts w:ascii="Calibri" w:hAnsi="Calibri" w:eastAsia="Calibri" w:cs="Calibri"/>
                <w:noProof w:val="0"/>
                <w:sz w:val="24"/>
                <w:szCs w:val="24"/>
                <w:lang w:val="de-DE"/>
              </w:rPr>
              <w:t>(informativ)</w:t>
            </w:r>
          </w:p>
        </w:tc>
      </w:tr>
      <w:tr w:rsidRPr="000643EB" w:rsidR="000643EB" w:rsidTr="5BA5F723" w14:paraId="2066430D" w14:textId="77777777">
        <w:trPr>
          <w:trHeight w:val="300"/>
        </w:trPr>
        <w:tc>
          <w:tcPr>
            <w:tcW w:w="562" w:type="dxa"/>
            <w:tcMar/>
          </w:tcPr>
          <w:p w:rsidRPr="000643EB" w:rsidR="000643EB" w:rsidP="77DC65A5" w:rsidRDefault="000643EB" w14:paraId="3808DC98" w14:textId="0E271E3F">
            <w:pPr>
              <w:rPr>
                <w:rFonts w:ascii="Calibri" w:hAnsi="Calibri" w:cs="Calibri"/>
                <w:b/>
                <w:bCs/>
                <w:iCs/>
              </w:rPr>
            </w:pPr>
            <w:r>
              <w:rPr>
                <w:rFonts w:ascii="Calibri" w:hAnsi="Calibri" w:cs="Calibri"/>
                <w:b/>
                <w:bCs/>
                <w:iCs/>
              </w:rPr>
              <w:t>5</w:t>
            </w:r>
          </w:p>
        </w:tc>
        <w:tc>
          <w:tcPr>
            <w:tcW w:w="2977" w:type="dxa"/>
            <w:tcMar/>
          </w:tcPr>
          <w:p w:rsidR="000643EB" w:rsidP="77DC65A5" w:rsidRDefault="000643EB" w14:paraId="4B8247A8" w14:textId="77777777">
            <w:pPr>
              <w:spacing w:line="360" w:lineRule="auto"/>
              <w:jc w:val="both"/>
              <w:rPr>
                <w:rFonts w:ascii="Calibri" w:hAnsi="Calibri" w:eastAsia="Arial" w:cs="Calibri"/>
                <w:iCs/>
              </w:rPr>
            </w:pPr>
            <w:r>
              <w:rPr>
                <w:rFonts w:ascii="Calibri" w:hAnsi="Calibri" w:eastAsia="Arial" w:cs="Calibri"/>
                <w:iCs/>
              </w:rPr>
              <w:t>report-de-</w:t>
            </w:r>
            <w:proofErr w:type="spellStart"/>
            <w:r>
              <w:rPr>
                <w:rFonts w:ascii="Calibri" w:hAnsi="Calibri" w:eastAsia="Arial" w:cs="Calibri"/>
                <w:iCs/>
              </w:rPr>
              <w:t>identified.json</w:t>
            </w:r>
            <w:proofErr w:type="spellEnd"/>
          </w:p>
          <w:p w:rsidR="00630655" w:rsidP="77DC65A5" w:rsidRDefault="00630655" w14:paraId="47037D19" w14:textId="7E1633DF">
            <w:pPr>
              <w:spacing w:line="360" w:lineRule="auto"/>
              <w:jc w:val="both"/>
              <w:rPr>
                <w:rFonts w:ascii="Calibri" w:hAnsi="Calibri" w:eastAsia="Arial" w:cs="Calibri"/>
                <w:iCs/>
              </w:rPr>
            </w:pPr>
            <w:r>
              <w:rPr>
                <w:rFonts w:ascii="Calibri" w:hAnsi="Calibri" w:eastAsia="Arial" w:cs="Calibri"/>
                <w:iCs/>
              </w:rPr>
              <w:t>Gesamtergebnis für die Statistik</w:t>
            </w:r>
          </w:p>
        </w:tc>
        <w:tc>
          <w:tcPr>
            <w:tcW w:w="3119" w:type="dxa"/>
            <w:tcMar/>
          </w:tcPr>
          <w:p w:rsidR="000643EB" w:rsidP="2F8DEE35" w:rsidRDefault="000643EB" w14:paraId="6BE31121" w14:textId="4500EC8A">
            <w:pPr>
              <w:spacing w:line="360" w:lineRule="auto"/>
              <w:rPr>
                <w:rFonts w:ascii="Calibri" w:hAnsi="Calibri" w:eastAsia="Arial" w:cs="Calibri"/>
              </w:rPr>
            </w:pPr>
            <w:r w:rsidRPr="2F8DEE35" w:rsidR="2F8DEE35">
              <w:rPr>
                <w:rFonts w:ascii="Calibri" w:hAnsi="Calibri" w:eastAsia="Arial" w:cs="Calibri"/>
              </w:rPr>
              <w:t>JSON (FHIR MeasureReport)</w:t>
            </w:r>
          </w:p>
        </w:tc>
        <w:tc>
          <w:tcPr>
            <w:tcW w:w="2126" w:type="dxa"/>
            <w:tcMar/>
          </w:tcPr>
          <w:p w:rsidR="000643EB" w:rsidP="2F8DEE35" w:rsidRDefault="000643EB" w14:paraId="01151228" w14:textId="665EA69C" w14:noSpellErr="1">
            <w:pPr>
              <w:spacing w:line="360" w:lineRule="auto"/>
              <w:rPr>
                <w:rFonts w:ascii="Calibri" w:hAnsi="Calibri" w:eastAsia="Arial" w:cs="Calibri"/>
              </w:rPr>
            </w:pPr>
            <w:r w:rsidRPr="5BA5F723" w:rsidR="2F8DEE35">
              <w:rPr>
                <w:rFonts w:ascii="Calibri" w:hAnsi="Calibri" w:eastAsia="Arial" w:cs="Calibri"/>
              </w:rPr>
              <w:t>ja</w:t>
            </w:r>
          </w:p>
        </w:tc>
      </w:tr>
    </w:tbl>
    <w:p w:rsidRPr="00630655" w:rsidR="007E3BBA" w:rsidP="2F8DEE35" w:rsidRDefault="007E3BBA" w14:paraId="60948538" w14:textId="1F16B9BC">
      <w:pPr>
        <w:pStyle w:val="berschrift6"/>
      </w:pPr>
      <w:r w:rsidR="2F8DEE35">
        <w:rPr/>
        <w:t>Hinweise für die Umsetzung der Berechnung ohne CQL</w:t>
      </w:r>
    </w:p>
    <w:p w:rsidR="2F8DEE35" w:rsidP="5BA5F723" w:rsidRDefault="2F8DEE35" w14:paraId="4D309474" w14:textId="793478C0">
      <w:pPr>
        <w:pStyle w:val="Standard"/>
        <w:suppressLineNumbers w:val="0"/>
        <w:bidi w:val="0"/>
        <w:spacing w:before="0" w:beforeAutospacing="off" w:after="160" w:afterAutospacing="off" w:line="279" w:lineRule="auto"/>
        <w:ind w:left="0" w:right="0"/>
        <w:jc w:val="left"/>
        <w:rPr>
          <w:rFonts w:ascii="Calibri" w:hAnsi="Calibri" w:cs="Calibri"/>
        </w:rPr>
      </w:pPr>
      <w:r w:rsidRPr="5BA5F723" w:rsidR="2F8DEE35">
        <w:rPr>
          <w:rFonts w:ascii="Calibri" w:hAnsi="Calibri" w:cs="Calibri"/>
        </w:rPr>
        <w:t xml:space="preserve">Eine </w:t>
      </w:r>
      <w:r w:rsidRPr="5BA5F723" w:rsidR="2F8DEE35">
        <w:rPr>
          <w:rFonts w:ascii="Calibri" w:hAnsi="Calibri" w:cs="Calibri"/>
        </w:rPr>
        <w:t>ELM Version</w:t>
      </w:r>
      <w:r w:rsidRPr="5BA5F723" w:rsidR="2F8DEE35">
        <w:rPr>
          <w:rFonts w:ascii="Calibri" w:hAnsi="Calibri" w:cs="Calibri"/>
        </w:rPr>
        <w:t xml:space="preserve"> des </w:t>
      </w:r>
      <w:r w:rsidRPr="5BA5F723" w:rsidR="2F8DEE35">
        <w:rPr>
          <w:rFonts w:ascii="Calibri" w:hAnsi="Calibri" w:cs="Calibri"/>
        </w:rPr>
        <w:t>CQL Scripts</w:t>
      </w:r>
      <w:r w:rsidRPr="5BA5F723" w:rsidR="2F8DEE35">
        <w:rPr>
          <w:rFonts w:ascii="Calibri" w:hAnsi="Calibri" w:cs="Calibri"/>
        </w:rPr>
        <w:t xml:space="preserve"> </w:t>
      </w:r>
      <w:r w:rsidRPr="5BA5F723" w:rsidR="2F8DEE35">
        <w:rPr>
          <w:rFonts w:ascii="Calibri" w:hAnsi="Calibri" w:cs="Calibri"/>
        </w:rPr>
        <w:t>steht</w:t>
      </w:r>
      <w:r w:rsidRPr="5BA5F723" w:rsidR="3AA03674">
        <w:rPr>
          <w:rFonts w:ascii="Calibri" w:hAnsi="Calibri" w:cs="Calibri"/>
        </w:rPr>
        <w:t xml:space="preserve"> </w:t>
      </w:r>
      <w:r w:rsidRPr="5BA5F723" w:rsidR="2F8DEE35">
        <w:rPr>
          <w:rFonts w:ascii="Calibri" w:hAnsi="Calibri" w:cs="Calibri"/>
        </w:rPr>
        <w:t>unter</w:t>
      </w:r>
      <w:r w:rsidRPr="5BA5F723" w:rsidR="2F8DEE35">
        <w:rPr>
          <w:rFonts w:ascii="Calibri" w:hAnsi="Calibri" w:cs="Calibri"/>
        </w:rPr>
        <w:t xml:space="preserve"> </w:t>
      </w:r>
      <w:r w:rsidRPr="5BA5F723" w:rsidR="2F8DEE35">
        <w:rPr>
          <w:rFonts w:ascii="Calibri" w:hAnsi="Calibri" w:cs="Calibri"/>
        </w:rPr>
        <w:t>num-con-mon-elm.json</w:t>
      </w:r>
      <w:r w:rsidRPr="5BA5F723" w:rsidR="2F8DEE35">
        <w:rPr>
          <w:rFonts w:ascii="Calibri" w:hAnsi="Calibri" w:cs="Calibri"/>
        </w:rPr>
        <w:t xml:space="preserve"> zur Verfügung. Bitte auf Aktualität achten, da diese Datei manuell erstellt wird.</w:t>
      </w:r>
    </w:p>
    <w:p w:rsidR="2F8DEE35" w:rsidP="5BA5F723" w:rsidRDefault="2F8DEE35" w14:paraId="4CB9DA5C" w14:textId="64409257">
      <w:pPr>
        <w:pStyle w:val="Standard"/>
        <w:suppressLineNumbers w:val="0"/>
        <w:bidi w:val="0"/>
        <w:spacing w:before="0" w:beforeAutospacing="off" w:after="160" w:afterAutospacing="off" w:line="279" w:lineRule="auto"/>
        <w:ind w:left="0" w:right="0"/>
        <w:jc w:val="left"/>
        <w:rPr>
          <w:rFonts w:ascii="Calibri" w:hAnsi="Calibri" w:cs="Calibri"/>
        </w:rPr>
      </w:pPr>
      <w:r w:rsidRPr="5BA5F723" w:rsidR="2F8DEE35">
        <w:rPr>
          <w:rFonts w:ascii="Calibri" w:hAnsi="Calibri" w:cs="Calibri"/>
        </w:rPr>
        <w:t>Eine Berechnung per FHIR-Search ist nicht vorgesehen.</w:t>
      </w:r>
    </w:p>
    <w:p w:rsidRPr="007E3BBA" w:rsidR="007E3BBA" w:rsidP="007E3BBA" w:rsidRDefault="007E3BBA" w14:paraId="122AF7D5" w14:textId="77777777"/>
    <w:p w:rsidRPr="00C16FD0" w:rsidR="008D7CD6" w:rsidP="77DC65A5" w:rsidRDefault="00714968" w14:paraId="00000159" w14:textId="5F63AABE">
      <w:pPr>
        <w:rPr>
          <w:rFonts w:ascii="Calibri" w:hAnsi="Calibri" w:cs="Calibri"/>
          <w:b/>
          <w:bCs/>
          <w:color w:val="000000"/>
        </w:rPr>
      </w:pPr>
      <w:r w:rsidRPr="77DC65A5">
        <w:rPr>
          <w:rFonts w:ascii="Calibri" w:hAnsi="Calibri" w:cs="Calibri"/>
          <w:b/>
          <w:bCs/>
          <w:color w:val="000000" w:themeColor="text1"/>
        </w:rPr>
        <w:t>Anonymisierungsschritte</w:t>
      </w:r>
    </w:p>
    <w:p w:rsidRPr="00C16FD0" w:rsidR="008D7CD6" w:rsidRDefault="00630655" w14:paraId="0000015A" w14:textId="2E9087B9">
      <w:pPr>
        <w:rPr>
          <w:rFonts w:ascii="Calibri" w:hAnsi="Calibri" w:cs="Calibri"/>
        </w:rPr>
      </w:pPr>
      <w:r w:rsidRPr="5BA5F723" w:rsidR="2F8DEE35">
        <w:rPr>
          <w:rFonts w:ascii="Calibri" w:hAnsi="Calibri" w:cs="Calibri"/>
        </w:rPr>
        <w:t xml:space="preserve">Im Skript de-identify.sh wird ein Grenzwert/Threshold </w:t>
      </w:r>
      <w:r w:rsidRPr="5BA5F723" w:rsidR="4F3EACC2">
        <w:rPr>
          <w:rFonts w:ascii="Calibri" w:hAnsi="Calibri" w:cs="Calibri"/>
        </w:rPr>
        <w:t xml:space="preserve">(Default=10) </w:t>
      </w:r>
      <w:r w:rsidRPr="5BA5F723" w:rsidR="2F8DEE35">
        <w:rPr>
          <w:rFonts w:ascii="Calibri" w:hAnsi="Calibri" w:cs="Calibri"/>
        </w:rPr>
        <w:t xml:space="preserve">definiert für die Größe der Populationsgruppen einzelner </w:t>
      </w:r>
      <w:r w:rsidRPr="5BA5F723" w:rsidR="2F8DEE35">
        <w:rPr>
          <w:rFonts w:ascii="Calibri" w:hAnsi="Calibri" w:cs="Calibri"/>
        </w:rPr>
        <w:t>Stratifier</w:t>
      </w:r>
      <w:r w:rsidRPr="5BA5F723" w:rsidR="2F8DEE35">
        <w:rPr>
          <w:rFonts w:ascii="Calibri" w:hAnsi="Calibri" w:cs="Calibri"/>
        </w:rPr>
        <w:t>. Alle Strata für die der Grenzwert unterschritten wird, werden in ein einzelnes zusammengefasst, wobei die Werte kommagetrennt zusammengefasst werden und die Anzahlen entsprechend summiert werden. Falls der Grenzwert dann immer noch unterschritten wird, wird diese Anzahl maskiert.</w:t>
      </w:r>
    </w:p>
    <w:p w:rsidRPr="00C16FD0" w:rsidR="008D7CD6" w:rsidRDefault="007E3BBA" w14:paraId="0000015B" w14:textId="63B1E1E4">
      <w:pPr>
        <w:rPr>
          <w:rFonts w:ascii="Calibri" w:hAnsi="Calibri" w:cs="Calibri"/>
        </w:rPr>
      </w:pPr>
      <w:r>
        <w:rPr>
          <w:rFonts w:ascii="Calibri" w:hAnsi="Calibri" w:cs="Calibri"/>
        </w:rPr>
        <w:t>Die genaue Herangehensweise für die Strata kann den zugehörigen „.</w:t>
      </w:r>
      <w:proofErr w:type="spellStart"/>
      <w:r>
        <w:rPr>
          <w:rFonts w:ascii="Calibri" w:hAnsi="Calibri" w:cs="Calibri"/>
        </w:rPr>
        <w:t>jq</w:t>
      </w:r>
      <w:proofErr w:type="spellEnd"/>
      <w:r>
        <w:rPr>
          <w:rFonts w:ascii="Calibri" w:hAnsi="Calibri" w:cs="Calibri"/>
        </w:rPr>
        <w:t>“ Skripten entnommen werden.</w:t>
      </w:r>
    </w:p>
    <w:p w:rsidRPr="00C16FD0" w:rsidR="008D7CD6" w:rsidP="000E1535" w:rsidRDefault="00714968" w14:paraId="0000015C" w14:textId="77777777">
      <w:pPr>
        <w:numPr>
          <w:ilvl w:val="0"/>
          <w:numId w:val="7"/>
        </w:numPr>
        <w:pBdr>
          <w:top w:val="nil"/>
          <w:left w:val="nil"/>
          <w:bottom w:val="nil"/>
          <w:right w:val="nil"/>
          <w:between w:val="nil"/>
        </w:pBdr>
        <w:rPr>
          <w:rFonts w:ascii="Calibri" w:hAnsi="Calibri" w:cs="Calibri"/>
          <w:b/>
          <w:bCs/>
          <w:color w:val="000000"/>
        </w:rPr>
      </w:pPr>
      <w:r w:rsidRPr="77DC65A5">
        <w:rPr>
          <w:rFonts w:ascii="Calibri" w:hAnsi="Calibri" w:cs="Calibri"/>
          <w:b/>
          <w:bCs/>
          <w:color w:val="000000" w:themeColor="text1"/>
        </w:rPr>
        <w:t>Rechenressourcen</w:t>
      </w:r>
    </w:p>
    <w:p w:rsidRPr="00C16FD0" w:rsidR="008D7CD6" w:rsidRDefault="00714968" w14:paraId="0000015D" w14:textId="55CBAB9E">
      <w:pPr>
        <w:rPr>
          <w:rFonts w:ascii="Calibri" w:hAnsi="Calibri" w:cs="Calibri"/>
        </w:rPr>
      </w:pPr>
      <w:r w:rsidRPr="2F8DEE35" w:rsidR="2F8DEE35">
        <w:rPr>
          <w:rFonts w:ascii="Calibri" w:hAnsi="Calibri" w:cs="Calibri"/>
        </w:rPr>
        <w:t>Mit der Ausführung der Datenanalyse gehen die folgenden technischen Anforderungen einher. Die notwendigen technischen Ressourcen sind ausgehend von in der Entwicklung der Skripte verwendeten Testdaten geschätzt und können in Bezug auf die beim jeweiligen Partner verfügbaren Datenvolumen differieren.</w:t>
      </w:r>
      <w:r w:rsidRPr="2F8DEE35" w:rsidR="2F8DEE35">
        <w:rPr>
          <w:rFonts w:ascii="Calibri" w:hAnsi="Calibri" w:cs="Calibri"/>
        </w:rPr>
        <w:t xml:space="preserve"> </w:t>
      </w:r>
    </w:p>
    <w:p w:rsidR="2F8DEE35" w:rsidP="2F8DEE35" w:rsidRDefault="2F8DEE35" w14:paraId="12952FB6" w14:textId="47742B0E">
      <w:pPr>
        <w:pStyle w:val="Standard"/>
        <w:rPr>
          <w:rFonts w:ascii="Calibri" w:hAnsi="Calibri" w:cs="Calibri"/>
        </w:rPr>
      </w:pPr>
      <w:r w:rsidRPr="5BA5F723" w:rsidR="2F8DEE35">
        <w:rPr>
          <w:rFonts w:ascii="Calibri" w:hAnsi="Calibri" w:cs="Calibri"/>
        </w:rPr>
        <w:t>Grundsä</w:t>
      </w:r>
      <w:r w:rsidRPr="5BA5F723" w:rsidR="2F8DEE35">
        <w:rPr>
          <w:rFonts w:ascii="Calibri" w:hAnsi="Calibri" w:cs="Calibri"/>
        </w:rPr>
        <w:t xml:space="preserve">tzlich werden die Ressourcen des FDPG FHIR Servers benutzt, da das CQL </w:t>
      </w:r>
      <w:r w:rsidRPr="5BA5F723" w:rsidR="2F8DEE35">
        <w:rPr>
          <w:rFonts w:ascii="Calibri" w:hAnsi="Calibri" w:cs="Calibri"/>
        </w:rPr>
        <w:t>Script</w:t>
      </w:r>
      <w:r w:rsidRPr="5BA5F723" w:rsidR="2F8DEE35">
        <w:rPr>
          <w:rFonts w:ascii="Calibri" w:hAnsi="Calibri" w:cs="Calibri"/>
        </w:rPr>
        <w:t xml:space="preserve"> direkt auf dem Server ausgeführt wird. Der Linux </w:t>
      </w:r>
      <w:r w:rsidRPr="5BA5F723" w:rsidR="2F8DEE35">
        <w:rPr>
          <w:rFonts w:ascii="Calibri" w:hAnsi="Calibri" w:cs="Calibri"/>
        </w:rPr>
        <w:t>Host</w:t>
      </w:r>
      <w:r w:rsidRPr="5BA5F723" w:rsidR="2F8DEE35">
        <w:rPr>
          <w:rFonts w:ascii="Calibri" w:hAnsi="Calibri" w:cs="Calibri"/>
        </w:rPr>
        <w:t xml:space="preserve"> auf dem die Bash Skripte ausgeführt werden, benötigt lediglich minimale Ressourcen. Die </w:t>
      </w:r>
      <w:r w:rsidRPr="5BA5F723" w:rsidR="2F8DEE35">
        <w:rPr>
          <w:rFonts w:ascii="Calibri" w:hAnsi="Calibri" w:cs="Calibri"/>
        </w:rPr>
        <w:t>Deidentifizierung</w:t>
      </w:r>
      <w:r w:rsidRPr="5BA5F723" w:rsidR="2F8DEE35">
        <w:rPr>
          <w:rFonts w:ascii="Calibri" w:hAnsi="Calibri" w:cs="Calibri"/>
        </w:rPr>
        <w:t xml:space="preserve"> per </w:t>
      </w:r>
      <w:r w:rsidRPr="5BA5F723" w:rsidR="2F8DEE35">
        <w:rPr>
          <w:rFonts w:ascii="Calibri" w:hAnsi="Calibri" w:cs="Calibri"/>
        </w:rPr>
        <w:t>jq</w:t>
      </w:r>
      <w:r w:rsidRPr="5BA5F723" w:rsidR="2F8DEE35">
        <w:rPr>
          <w:rFonts w:ascii="Calibri" w:hAnsi="Calibri" w:cs="Calibri"/>
        </w:rPr>
        <w:t xml:space="preserve"> findet bereits auf aggregierten Daten statt.</w:t>
      </w:r>
    </w:p>
    <w:p w:rsidR="1F4F08F8" w:rsidP="5BA5F723" w:rsidRDefault="1F4F08F8" w14:paraId="6674FF6A" w14:textId="3ECC3EAB">
      <w:pPr>
        <w:pStyle w:val="Standard"/>
        <w:suppressLineNumbers w:val="0"/>
        <w:bidi w:val="0"/>
        <w:spacing w:before="0" w:beforeAutospacing="off" w:after="160" w:afterAutospacing="off" w:line="279" w:lineRule="auto"/>
        <w:ind w:left="0" w:right="0"/>
        <w:jc w:val="left"/>
        <w:rPr>
          <w:rFonts w:ascii="Calibri" w:hAnsi="Calibri" w:cs="Calibri"/>
          <w:i w:val="1"/>
          <w:iCs w:val="1"/>
          <w:sz w:val="22"/>
          <w:szCs w:val="22"/>
        </w:rPr>
      </w:pPr>
      <w:r w:rsidRPr="5BA5F723" w:rsidR="1F4F08F8">
        <w:rPr>
          <w:rFonts w:ascii="Calibri" w:hAnsi="Calibri" w:cs="Calibri"/>
          <w:i w:val="1"/>
          <w:iCs w:val="1"/>
          <w:sz w:val="22"/>
          <w:szCs w:val="22"/>
        </w:rPr>
        <w:t>Tabelle 2: Bei Ausführung verwendete Ressourcen</w:t>
      </w:r>
    </w:p>
    <w:tbl>
      <w:tblPr>
        <w:tblStyle w:val="a2"/>
        <w:tblW w:w="90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2880"/>
        <w:gridCol w:w="6135"/>
      </w:tblGrid>
      <w:tr w:rsidRPr="00C16FD0" w:rsidR="008D7CD6" w:rsidTr="5BA5F723" w14:paraId="535F57D3" w14:textId="77777777">
        <w:trPr>
          <w:trHeight w:val="300"/>
        </w:trPr>
        <w:tc>
          <w:tcPr>
            <w:tcW w:w="2880" w:type="dxa"/>
            <w:tcMar/>
          </w:tcPr>
          <w:p w:rsidRPr="00C16FD0" w:rsidR="008D7CD6" w:rsidRDefault="00714968" w14:paraId="0000015E" w14:textId="77777777">
            <w:pPr>
              <w:rPr>
                <w:rFonts w:ascii="Calibri" w:hAnsi="Calibri" w:cs="Calibri"/>
              </w:rPr>
            </w:pPr>
            <w:r w:rsidRPr="77DC65A5">
              <w:rPr>
                <w:rFonts w:ascii="Calibri" w:hAnsi="Calibri" w:cs="Calibri"/>
              </w:rPr>
              <w:t>Anzahl CPU Cores</w:t>
            </w:r>
          </w:p>
        </w:tc>
        <w:tc>
          <w:tcPr>
            <w:tcW w:w="6135" w:type="dxa"/>
            <w:tcMar/>
          </w:tcPr>
          <w:p w:rsidRPr="00D03061" w:rsidR="008D7CD6" w:rsidP="2F8DEE35" w:rsidRDefault="00C16FD0" w14:paraId="0000015F" w14:textId="1F512A3A">
            <w:pPr>
              <w:rPr>
                <w:rFonts w:ascii="Calibri" w:hAnsi="Calibri" w:cs="Calibri"/>
                <w:i w:val="1"/>
                <w:iCs w:val="1"/>
              </w:rPr>
            </w:pPr>
            <w:r w:rsidRPr="2F8DEE35" w:rsidR="2F8DEE35">
              <w:rPr>
                <w:rFonts w:ascii="Calibri" w:hAnsi="Calibri" w:cs="Calibri"/>
                <w:i w:val="1"/>
                <w:iCs w:val="1"/>
              </w:rPr>
              <w:t>1</w:t>
            </w:r>
          </w:p>
        </w:tc>
      </w:tr>
      <w:tr w:rsidRPr="00C16FD0" w:rsidR="008D7CD6" w:rsidTr="5BA5F723" w14:paraId="0BB9263A" w14:textId="77777777">
        <w:trPr>
          <w:trHeight w:val="300"/>
        </w:trPr>
        <w:tc>
          <w:tcPr>
            <w:tcW w:w="2880" w:type="dxa"/>
            <w:tcMar/>
          </w:tcPr>
          <w:p w:rsidRPr="00C16FD0" w:rsidR="008D7CD6" w:rsidRDefault="00714968" w14:paraId="00000160" w14:textId="77777777">
            <w:pPr>
              <w:rPr>
                <w:rFonts w:ascii="Calibri" w:hAnsi="Calibri" w:cs="Calibri"/>
              </w:rPr>
            </w:pPr>
            <w:r w:rsidRPr="77DC65A5">
              <w:rPr>
                <w:rFonts w:ascii="Calibri" w:hAnsi="Calibri" w:cs="Calibri"/>
              </w:rPr>
              <w:t>Anzahl GPUs:</w:t>
            </w:r>
          </w:p>
        </w:tc>
        <w:tc>
          <w:tcPr>
            <w:tcW w:w="6135" w:type="dxa"/>
            <w:tcMar/>
          </w:tcPr>
          <w:p w:rsidRPr="00D03061" w:rsidR="008D7CD6" w:rsidP="2F8DEE35" w:rsidRDefault="00C16FD0" w14:paraId="00000161" w14:textId="0BFB0B4D">
            <w:pPr>
              <w:rPr>
                <w:rFonts w:ascii="Calibri" w:hAnsi="Calibri" w:cs="Calibri"/>
                <w:i w:val="1"/>
                <w:iCs w:val="1"/>
              </w:rPr>
            </w:pPr>
            <w:r w:rsidRPr="2F8DEE35" w:rsidR="2F8DEE35">
              <w:rPr>
                <w:rFonts w:ascii="Calibri" w:hAnsi="Calibri" w:cs="Calibri"/>
                <w:i w:val="1"/>
                <w:iCs w:val="1"/>
              </w:rPr>
              <w:t>0</w:t>
            </w:r>
          </w:p>
        </w:tc>
      </w:tr>
      <w:tr w:rsidRPr="00C16FD0" w:rsidR="008D7CD6" w:rsidTr="5BA5F723" w14:paraId="58FC3A1D" w14:textId="77777777">
        <w:trPr>
          <w:trHeight w:val="300"/>
        </w:trPr>
        <w:tc>
          <w:tcPr>
            <w:tcW w:w="2880" w:type="dxa"/>
            <w:tcMar/>
          </w:tcPr>
          <w:p w:rsidRPr="00C16FD0" w:rsidR="008D7CD6" w:rsidRDefault="00714968" w14:paraId="00000162" w14:textId="77777777">
            <w:pPr>
              <w:rPr>
                <w:rFonts w:ascii="Calibri" w:hAnsi="Calibri" w:cs="Calibri"/>
              </w:rPr>
            </w:pPr>
            <w:r w:rsidRPr="77DC65A5">
              <w:rPr>
                <w:rFonts w:ascii="Calibri" w:hAnsi="Calibri" w:cs="Calibri"/>
              </w:rPr>
              <w:t>RAM in GB:</w:t>
            </w:r>
          </w:p>
        </w:tc>
        <w:tc>
          <w:tcPr>
            <w:tcW w:w="6135" w:type="dxa"/>
            <w:tcMar/>
          </w:tcPr>
          <w:p w:rsidRPr="00D03061" w:rsidR="008D7CD6" w:rsidP="2F8DEE35" w:rsidRDefault="00C16FD0" w14:paraId="00000163" w14:textId="6CC8980B">
            <w:pPr>
              <w:rPr>
                <w:rFonts w:ascii="Calibri" w:hAnsi="Calibri" w:cs="Calibri"/>
                <w:i w:val="1"/>
                <w:iCs w:val="1"/>
              </w:rPr>
            </w:pPr>
            <w:r w:rsidRPr="2F8DEE35" w:rsidR="2F8DEE35">
              <w:rPr>
                <w:rFonts w:ascii="Calibri" w:hAnsi="Calibri" w:cs="Calibri"/>
                <w:i w:val="1"/>
                <w:iCs w:val="1"/>
              </w:rPr>
              <w:t>1</w:t>
            </w:r>
          </w:p>
        </w:tc>
      </w:tr>
      <w:tr w:rsidRPr="00C16FD0" w:rsidR="008D7CD6" w:rsidTr="5BA5F723" w14:paraId="5F4E4978" w14:textId="77777777">
        <w:trPr>
          <w:trHeight w:val="300"/>
        </w:trPr>
        <w:tc>
          <w:tcPr>
            <w:tcW w:w="2880" w:type="dxa"/>
            <w:tcMar/>
          </w:tcPr>
          <w:p w:rsidRPr="00C16FD0" w:rsidR="008D7CD6" w:rsidRDefault="00714968" w14:paraId="00000164" w14:textId="77777777">
            <w:pPr>
              <w:rPr>
                <w:rFonts w:ascii="Calibri" w:hAnsi="Calibri" w:cs="Calibri"/>
              </w:rPr>
            </w:pPr>
            <w:proofErr w:type="spellStart"/>
            <w:r w:rsidRPr="77DC65A5">
              <w:rPr>
                <w:rFonts w:ascii="Calibri" w:hAnsi="Calibri" w:cs="Calibri"/>
              </w:rPr>
              <w:t>Peripherspeicher</w:t>
            </w:r>
            <w:proofErr w:type="spellEnd"/>
            <w:r w:rsidRPr="77DC65A5">
              <w:rPr>
                <w:rFonts w:ascii="Calibri" w:hAnsi="Calibri" w:cs="Calibri"/>
              </w:rPr>
              <w:t xml:space="preserve"> in GB:</w:t>
            </w:r>
          </w:p>
        </w:tc>
        <w:tc>
          <w:tcPr>
            <w:tcW w:w="6135" w:type="dxa"/>
            <w:tcMar/>
          </w:tcPr>
          <w:p w:rsidRPr="00D03061" w:rsidR="008D7CD6" w:rsidP="2F8DEE35" w:rsidRDefault="00C16FD0" w14:paraId="00000165" w14:textId="65205000">
            <w:pPr>
              <w:rPr>
                <w:rFonts w:ascii="Calibri" w:hAnsi="Calibri" w:cs="Calibri"/>
                <w:i w:val="1"/>
                <w:iCs w:val="1"/>
              </w:rPr>
            </w:pPr>
            <w:r w:rsidRPr="2F8DEE35" w:rsidR="2F8DEE35">
              <w:rPr>
                <w:rFonts w:ascii="Calibri" w:hAnsi="Calibri" w:cs="Calibri"/>
                <w:i w:val="1"/>
                <w:iCs w:val="1"/>
              </w:rPr>
              <w:t>0,1</w:t>
            </w:r>
          </w:p>
        </w:tc>
      </w:tr>
      <w:tr w:rsidRPr="00C16FD0" w:rsidR="008D7CD6" w:rsidTr="5BA5F723" w14:paraId="59655FC0" w14:textId="77777777">
        <w:trPr>
          <w:trHeight w:val="300"/>
        </w:trPr>
        <w:tc>
          <w:tcPr>
            <w:tcW w:w="2880" w:type="dxa"/>
            <w:tcMar/>
          </w:tcPr>
          <w:p w:rsidRPr="00C16FD0" w:rsidR="008D7CD6" w:rsidRDefault="00714968" w14:paraId="00000166" w14:textId="77777777">
            <w:pPr>
              <w:rPr>
                <w:rFonts w:ascii="Calibri" w:hAnsi="Calibri" w:cs="Calibri"/>
              </w:rPr>
            </w:pPr>
            <w:r w:rsidRPr="77DC65A5">
              <w:rPr>
                <w:rFonts w:ascii="Calibri" w:hAnsi="Calibri" w:cs="Calibri"/>
              </w:rPr>
              <w:t>Geschätzte Ausführungszeit</w:t>
            </w:r>
          </w:p>
        </w:tc>
        <w:tc>
          <w:tcPr>
            <w:tcW w:w="6135" w:type="dxa"/>
            <w:tcMar/>
          </w:tcPr>
          <w:p w:rsidRPr="00D03061" w:rsidR="008D7CD6" w:rsidP="5BA5F723" w:rsidRDefault="00C16FD0" w14:paraId="00000167" w14:textId="31448602">
            <w:pPr>
              <w:rPr>
                <w:rFonts w:ascii="Calibri" w:hAnsi="Calibri" w:cs="Calibri"/>
                <w:i w:val="1"/>
                <w:iCs w:val="1"/>
              </w:rPr>
            </w:pPr>
            <w:r w:rsidRPr="5BA5F723" w:rsidR="2F8DEE35">
              <w:rPr>
                <w:rFonts w:ascii="Calibri" w:hAnsi="Calibri" w:cs="Calibri"/>
                <w:i w:val="1"/>
                <w:iCs w:val="1"/>
              </w:rPr>
              <w:t>Sekunden bis Minuten</w:t>
            </w:r>
          </w:p>
        </w:tc>
      </w:tr>
    </w:tbl>
    <w:p w:rsidRPr="00C16FD0" w:rsidR="008D7CD6" w:rsidRDefault="008D7CD6" w14:paraId="00000169" w14:textId="4665B1EA">
      <w:pPr>
        <w:rPr>
          <w:rFonts w:ascii="Calibri" w:hAnsi="Calibri" w:cs="Calibri"/>
        </w:rPr>
      </w:pPr>
    </w:p>
    <w:sectPr w:rsidRPr="00C16FD0" w:rsidR="008D7CD6">
      <w:pgSz w:w="11906" w:h="16838" w:orient="portrait"/>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F5B3991" w16cex:dateUtc="2025-03-05T17:27:49.223Z"/>
  <w16cex:commentExtensible w16cex:durableId="60344ED5" w16cex:dateUtc="2025-03-05T17:42:32.234Z"/>
  <w16cex:commentExtensible w16cex:durableId="1164636E" w16cex:dateUtc="2025-03-05T17:43:07.582Z"/>
</w16cex:commentsExtensible>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A27" w:rsidP="000A1A27" w:rsidRDefault="000A1A27" w14:paraId="4459BB76" w14:textId="77777777">
      <w:pPr>
        <w:spacing w:after="0" w:line="240" w:lineRule="auto"/>
      </w:pPr>
      <w:r>
        <w:separator/>
      </w:r>
    </w:p>
  </w:endnote>
  <w:endnote w:type="continuationSeparator" w:id="0">
    <w:p w:rsidR="000A1A27" w:rsidP="000A1A27" w:rsidRDefault="000A1A27" w14:paraId="4970AB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A27" w:rsidP="000A1A27" w:rsidRDefault="000A1A27" w14:paraId="0F496162" w14:textId="77777777">
      <w:pPr>
        <w:spacing w:after="0" w:line="240" w:lineRule="auto"/>
      </w:pPr>
      <w:r>
        <w:separator/>
      </w:r>
    </w:p>
  </w:footnote>
  <w:footnote w:type="continuationSeparator" w:id="0">
    <w:p w:rsidR="000A1A27" w:rsidP="000A1A27" w:rsidRDefault="000A1A27" w14:paraId="0009DBA0" w14:textId="77777777">
      <w:pPr>
        <w:spacing w:after="0" w:line="240" w:lineRule="auto"/>
      </w:pPr>
      <w:r>
        <w:continuationSeparator/>
      </w:r>
    </w:p>
  </w:footnote>
  <w:footnote w:id="1">
    <w:p w:rsidR="000A1A27" w:rsidRDefault="000A1A27" w14:paraId="09F442D1" w14:textId="7B14FC3B">
      <w:pPr>
        <w:pStyle w:val="Funotentext"/>
      </w:pPr>
      <w:r>
        <w:rPr>
          <w:rStyle w:val="Funotenzeichen"/>
        </w:rPr>
        <w:footnoteRef/>
      </w:r>
      <w:r>
        <w:t xml:space="preserve"> Hier bitte Antragstellende Person oder verantwortlichen Wissenschaftler eintragen. Die Person sollte als Ansprechpartner für Fragen der DIZ zur Verfügung stehen.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3BB0"/>
    <w:multiLevelType w:val="multilevel"/>
    <w:tmpl w:val="B322D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BE691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2A3DE9"/>
    <w:multiLevelType w:val="multilevel"/>
    <w:tmpl w:val="DA162E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4F9090"/>
    <w:multiLevelType w:val="multilevel"/>
    <w:tmpl w:val="82CE8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AF8AA"/>
    <w:multiLevelType w:val="multilevel"/>
    <w:tmpl w:val="C9FA0EB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36BA4017"/>
    <w:multiLevelType w:val="hybridMultilevel"/>
    <w:tmpl w:val="D98458F8"/>
    <w:lvl w:ilvl="0" w:tplc="08090001">
      <w:start w:val="1"/>
      <w:numFmt w:val="bullet"/>
      <w:lvlText w:val=""/>
      <w:lvlJc w:val="left"/>
      <w:pPr>
        <w:ind w:left="780" w:hanging="360"/>
      </w:pPr>
      <w:rPr>
        <w:rFonts w:hint="default" w:ascii="Symbol" w:hAnsi="Symbol"/>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abstractNum w:abstractNumId="6" w15:restartNumberingAfterBreak="0">
    <w:nsid w:val="387BBA2E"/>
    <w:multiLevelType w:val="multilevel"/>
    <w:tmpl w:val="3398A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1B50B1"/>
    <w:multiLevelType w:val="multilevel"/>
    <w:tmpl w:val="DCF411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F80290"/>
    <w:multiLevelType w:val="hybridMultilevel"/>
    <w:tmpl w:val="7F986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E423A5"/>
    <w:multiLevelType w:val="hybridMultilevel"/>
    <w:tmpl w:val="846E0D5A"/>
    <w:lvl w:ilvl="0" w:tplc="B8CE3960">
      <w:start w:val="1"/>
      <w:numFmt w:val="decimal"/>
      <w:lvlText w:val="%1."/>
      <w:lvlJc w:val="left"/>
      <w:pPr>
        <w:ind w:left="720" w:hanging="360"/>
      </w:pPr>
    </w:lvl>
    <w:lvl w:ilvl="1" w:tplc="91AC05C8">
      <w:start w:val="1"/>
      <w:numFmt w:val="lowerLetter"/>
      <w:lvlText w:val="%2."/>
      <w:lvlJc w:val="left"/>
      <w:pPr>
        <w:ind w:left="1440" w:hanging="360"/>
      </w:pPr>
    </w:lvl>
    <w:lvl w:ilvl="2" w:tplc="32BA8C0A">
      <w:start w:val="1"/>
      <w:numFmt w:val="lowerRoman"/>
      <w:lvlText w:val="%3."/>
      <w:lvlJc w:val="right"/>
      <w:pPr>
        <w:ind w:left="2160" w:hanging="180"/>
      </w:pPr>
    </w:lvl>
    <w:lvl w:ilvl="3" w:tplc="E824754C">
      <w:start w:val="1"/>
      <w:numFmt w:val="decimal"/>
      <w:lvlText w:val="%4."/>
      <w:lvlJc w:val="left"/>
      <w:pPr>
        <w:ind w:left="2880" w:hanging="360"/>
      </w:pPr>
    </w:lvl>
    <w:lvl w:ilvl="4" w:tplc="59707CFA">
      <w:start w:val="1"/>
      <w:numFmt w:val="lowerLetter"/>
      <w:lvlText w:val="%5."/>
      <w:lvlJc w:val="left"/>
      <w:pPr>
        <w:ind w:left="3600" w:hanging="360"/>
      </w:pPr>
    </w:lvl>
    <w:lvl w:ilvl="5" w:tplc="12AC9B6A">
      <w:start w:val="1"/>
      <w:numFmt w:val="lowerRoman"/>
      <w:lvlText w:val="%6."/>
      <w:lvlJc w:val="right"/>
      <w:pPr>
        <w:ind w:left="4320" w:hanging="180"/>
      </w:pPr>
    </w:lvl>
    <w:lvl w:ilvl="6" w:tplc="C09A5568">
      <w:start w:val="1"/>
      <w:numFmt w:val="decimal"/>
      <w:lvlText w:val="%7."/>
      <w:lvlJc w:val="left"/>
      <w:pPr>
        <w:ind w:left="5040" w:hanging="360"/>
      </w:pPr>
    </w:lvl>
    <w:lvl w:ilvl="7" w:tplc="01A69092">
      <w:start w:val="1"/>
      <w:numFmt w:val="lowerLetter"/>
      <w:lvlText w:val="%8."/>
      <w:lvlJc w:val="left"/>
      <w:pPr>
        <w:ind w:left="5760" w:hanging="360"/>
      </w:pPr>
    </w:lvl>
    <w:lvl w:ilvl="8" w:tplc="99967C40">
      <w:start w:val="1"/>
      <w:numFmt w:val="lowerRoman"/>
      <w:lvlText w:val="%9."/>
      <w:lvlJc w:val="right"/>
      <w:pPr>
        <w:ind w:left="6480" w:hanging="180"/>
      </w:pPr>
    </w:lvl>
  </w:abstractNum>
  <w:abstractNum w:abstractNumId="10" w15:restartNumberingAfterBreak="0">
    <w:nsid w:val="40F11B7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DC78A5"/>
    <w:multiLevelType w:val="hybridMultilevel"/>
    <w:tmpl w:val="3E7ED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E144D2"/>
    <w:multiLevelType w:val="multilevel"/>
    <w:tmpl w:val="EC808550"/>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9C15ED"/>
    <w:multiLevelType w:val="multilevel"/>
    <w:tmpl w:val="DCF411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D82773"/>
    <w:multiLevelType w:val="hybridMultilevel"/>
    <w:tmpl w:val="28A837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9"/>
  </w:num>
  <w:num w:numId="2">
    <w:abstractNumId w:val="6"/>
  </w:num>
  <w:num w:numId="3">
    <w:abstractNumId w:val="0"/>
  </w:num>
  <w:num w:numId="4">
    <w:abstractNumId w:val="4"/>
  </w:num>
  <w:num w:numId="5">
    <w:abstractNumId w:val="2"/>
  </w:num>
  <w:num w:numId="6">
    <w:abstractNumId w:val="3"/>
  </w:num>
  <w:num w:numId="7">
    <w:abstractNumId w:val="7"/>
  </w:num>
  <w:num w:numId="8">
    <w:abstractNumId w:val="10"/>
  </w:num>
  <w:num w:numId="9">
    <w:abstractNumId w:val="1"/>
  </w:num>
  <w:num w:numId="10">
    <w:abstractNumId w:val="5"/>
  </w:num>
  <w:num w:numId="11">
    <w:abstractNumId w:val="14"/>
  </w:num>
  <w:num w:numId="12">
    <w:abstractNumId w:val="11"/>
  </w:num>
  <w:num w:numId="13">
    <w:abstractNumId w:val="12"/>
  </w:num>
  <w:num w:numId="14">
    <w:abstractNumId w:val="13"/>
  </w:num>
  <w:num w:numId="15">
    <w:abstractNumId w:val="8"/>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CD6"/>
    <w:rsid w:val="000164DA"/>
    <w:rsid w:val="000643EB"/>
    <w:rsid w:val="000A1A27"/>
    <w:rsid w:val="000E1535"/>
    <w:rsid w:val="00215941"/>
    <w:rsid w:val="002B32C5"/>
    <w:rsid w:val="003A008B"/>
    <w:rsid w:val="004E1A86"/>
    <w:rsid w:val="005C78D3"/>
    <w:rsid w:val="005D0FD3"/>
    <w:rsid w:val="00604804"/>
    <w:rsid w:val="00630655"/>
    <w:rsid w:val="006465A7"/>
    <w:rsid w:val="006C57E8"/>
    <w:rsid w:val="00714968"/>
    <w:rsid w:val="007A3253"/>
    <w:rsid w:val="007E3BBA"/>
    <w:rsid w:val="0080076C"/>
    <w:rsid w:val="008D7CD6"/>
    <w:rsid w:val="009A24E4"/>
    <w:rsid w:val="00AF68D7"/>
    <w:rsid w:val="00B21746"/>
    <w:rsid w:val="00B42C71"/>
    <w:rsid w:val="00BD7D83"/>
    <w:rsid w:val="00C038B6"/>
    <w:rsid w:val="00C16FD0"/>
    <w:rsid w:val="00C23057"/>
    <w:rsid w:val="00D03061"/>
    <w:rsid w:val="00DE7636"/>
    <w:rsid w:val="00E108EB"/>
    <w:rsid w:val="00E37D1A"/>
    <w:rsid w:val="00EA0C2A"/>
    <w:rsid w:val="0270C682"/>
    <w:rsid w:val="070A91FA"/>
    <w:rsid w:val="07C73BF8"/>
    <w:rsid w:val="081A90C3"/>
    <w:rsid w:val="0D3B308F"/>
    <w:rsid w:val="0E2F866E"/>
    <w:rsid w:val="0F8E4AAD"/>
    <w:rsid w:val="11F562EA"/>
    <w:rsid w:val="136C67D4"/>
    <w:rsid w:val="1464506C"/>
    <w:rsid w:val="14C8E1FB"/>
    <w:rsid w:val="15EF013F"/>
    <w:rsid w:val="198ABF17"/>
    <w:rsid w:val="1CB6F565"/>
    <w:rsid w:val="1F4F08F8"/>
    <w:rsid w:val="2563F4ED"/>
    <w:rsid w:val="256861F0"/>
    <w:rsid w:val="2670A20E"/>
    <w:rsid w:val="27CAD345"/>
    <w:rsid w:val="2D370829"/>
    <w:rsid w:val="2F8DEE35"/>
    <w:rsid w:val="3139D723"/>
    <w:rsid w:val="33F62532"/>
    <w:rsid w:val="345A245B"/>
    <w:rsid w:val="3AA03674"/>
    <w:rsid w:val="3D8B2DED"/>
    <w:rsid w:val="4037295B"/>
    <w:rsid w:val="425CF496"/>
    <w:rsid w:val="43CFE467"/>
    <w:rsid w:val="4A42340D"/>
    <w:rsid w:val="4A654EC2"/>
    <w:rsid w:val="4B086525"/>
    <w:rsid w:val="4F3EACC2"/>
    <w:rsid w:val="50C93093"/>
    <w:rsid w:val="55E7EF6D"/>
    <w:rsid w:val="5BA5F723"/>
    <w:rsid w:val="5D4DFF56"/>
    <w:rsid w:val="5DD8F829"/>
    <w:rsid w:val="619E5417"/>
    <w:rsid w:val="6431549D"/>
    <w:rsid w:val="65C43777"/>
    <w:rsid w:val="65E0C517"/>
    <w:rsid w:val="6639C139"/>
    <w:rsid w:val="66B39477"/>
    <w:rsid w:val="699DEE83"/>
    <w:rsid w:val="7058FC21"/>
    <w:rsid w:val="73A2D463"/>
    <w:rsid w:val="77DC65A5"/>
    <w:rsid w:val="7D48776A"/>
    <w:rsid w:val="7E164D1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97CB"/>
  <w15:docId w15:val="{A05E1E41-385D-4B78-868B-4062667A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ptos" w:hAnsi="Aptos" w:eastAsia="Aptos" w:cs="Aptos"/>
        <w:sz w:val="24"/>
        <w:szCs w:val="24"/>
        <w:lang w:val="de-DE"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sid w:val="00E37D1A"/>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unhideWhenUsed/>
    <w:qFormat/>
    <w:pPr>
      <w:keepNext/>
      <w:keepLines/>
      <w:spacing w:before="360" w:after="80"/>
      <w:outlineLvl w:val="1"/>
    </w:pPr>
    <w:rPr>
      <w:b/>
      <w:sz w:val="36"/>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unhideWhenUsed/>
    <w:qFormat/>
    <w:pPr>
      <w:keepNext/>
      <w:keepLines/>
      <w:spacing w:before="240" w:after="40"/>
      <w:outlineLvl w:val="3"/>
    </w:pPr>
    <w:rPr>
      <w:b/>
    </w:rPr>
  </w:style>
  <w:style w:type="paragraph" w:styleId="berschrift5">
    <w:name w:val="heading 5"/>
    <w:basedOn w:val="Standard"/>
    <w:next w:val="Standard"/>
    <w:uiPriority w:val="9"/>
    <w:unhideWhenUsed/>
    <w:qFormat/>
    <w:pPr>
      <w:keepNext/>
      <w:keepLines/>
      <w:spacing w:before="220" w:after="40"/>
      <w:outlineLvl w:val="4"/>
    </w:pPr>
    <w:rPr>
      <w:b/>
      <w:sz w:val="22"/>
      <w:szCs w:val="22"/>
    </w:rPr>
  </w:style>
  <w:style w:type="paragraph" w:styleId="berschrift6">
    <w:name w:val="heading 6"/>
    <w:basedOn w:val="Standard"/>
    <w:next w:val="Standard"/>
    <w:uiPriority w:val="9"/>
    <w:unhideWhenUsed/>
    <w:qFormat/>
    <w:pPr>
      <w:keepNext/>
      <w:keepLines/>
      <w:spacing w:before="200" w:after="40"/>
      <w:outlineLvl w:val="5"/>
    </w:pPr>
    <w:rPr>
      <w:b/>
      <w:sz w:val="20"/>
      <w:szCs w:val="2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Untertitel">
    <w:name w:val="Subtitle"/>
    <w:basedOn w:val="Standard"/>
    <w:next w:val="Standard"/>
    <w:uiPriority w:val="11"/>
    <w:qFormat/>
    <w:pPr>
      <w:keepNext/>
      <w:keepLines/>
      <w:spacing w:before="360" w:after="80"/>
    </w:pPr>
    <w:rPr>
      <w:rFonts w:ascii="Georgia" w:hAnsi="Georgia" w:eastAsia="Georgia" w:cs="Georgia"/>
      <w:i/>
      <w:color w:val="666666"/>
      <w:sz w:val="48"/>
      <w:szCs w:val="48"/>
    </w:rPr>
  </w:style>
  <w:style w:type="table" w:styleId="a" w:customStyle="1">
    <w:basedOn w:val="NormaleTabelle"/>
    <w:pPr>
      <w:spacing w:after="0" w:line="240" w:lineRule="auto"/>
    </w:pPr>
    <w:tblPr>
      <w:tblStyleRowBandSize w:val="1"/>
      <w:tblStyleColBandSize w:val="1"/>
    </w:tblPr>
  </w:style>
  <w:style w:type="table" w:styleId="a0" w:customStyle="1">
    <w:basedOn w:val="NormaleTabelle"/>
    <w:pPr>
      <w:spacing w:after="0" w:line="240" w:lineRule="auto"/>
    </w:pPr>
    <w:tblPr>
      <w:tblStyleRowBandSize w:val="1"/>
      <w:tblStyleColBandSize w:val="1"/>
    </w:tblPr>
  </w:style>
  <w:style w:type="table" w:styleId="a1" w:customStyle="1">
    <w:basedOn w:val="NormaleTabelle"/>
    <w:pPr>
      <w:spacing w:after="0" w:line="240" w:lineRule="auto"/>
    </w:pPr>
    <w:tblPr>
      <w:tblStyleRowBandSize w:val="1"/>
      <w:tblStyleColBandSize w:val="1"/>
    </w:tblPr>
  </w:style>
  <w:style w:type="table" w:styleId="a2" w:customStyle="1">
    <w:basedOn w:val="NormaleTabelle"/>
    <w:pPr>
      <w:spacing w:after="0" w:line="240" w:lineRule="auto"/>
    </w:pPr>
    <w:tblPr>
      <w:tblStyleRowBandSize w:val="1"/>
      <w:tblStyleColBandSize w:val="1"/>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styleId="KommentartextZchn" w:customStyle="1">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3A008B"/>
    <w:pPr>
      <w:spacing w:after="0"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3A008B"/>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AF68D7"/>
    <w:rPr>
      <w:b/>
      <w:bCs/>
    </w:rPr>
  </w:style>
  <w:style w:type="character" w:styleId="KommentarthemaZchn" w:customStyle="1">
    <w:name w:val="Kommentarthema Zchn"/>
    <w:basedOn w:val="KommentartextZchn"/>
    <w:link w:val="Kommentarthema"/>
    <w:uiPriority w:val="99"/>
    <w:semiHidden/>
    <w:rsid w:val="00AF68D7"/>
    <w:rPr>
      <w:b/>
      <w:bCs/>
      <w:sz w:val="20"/>
      <w:szCs w:val="20"/>
    </w:rPr>
  </w:style>
  <w:style w:type="paragraph" w:styleId="Funotentext">
    <w:name w:val="footnote text"/>
    <w:basedOn w:val="Standard"/>
    <w:link w:val="FunotentextZchn"/>
    <w:uiPriority w:val="99"/>
    <w:semiHidden/>
    <w:unhideWhenUsed/>
    <w:rsid w:val="000A1A27"/>
    <w:pPr>
      <w:spacing w:after="0" w:line="240" w:lineRule="auto"/>
    </w:pPr>
    <w:rPr>
      <w:sz w:val="20"/>
      <w:szCs w:val="20"/>
    </w:rPr>
  </w:style>
  <w:style w:type="character" w:styleId="FunotentextZchn" w:customStyle="1">
    <w:name w:val="Fußnotentext Zchn"/>
    <w:basedOn w:val="Absatz-Standardschriftart"/>
    <w:link w:val="Funotentext"/>
    <w:uiPriority w:val="99"/>
    <w:semiHidden/>
    <w:rsid w:val="000A1A27"/>
    <w:rPr>
      <w:sz w:val="20"/>
      <w:szCs w:val="20"/>
    </w:rPr>
  </w:style>
  <w:style w:type="character" w:styleId="Funotenzeichen">
    <w:name w:val="footnote reference"/>
    <w:basedOn w:val="Absatz-Standardschriftart"/>
    <w:uiPriority w:val="99"/>
    <w:semiHidden/>
    <w:unhideWhenUsed/>
    <w:rsid w:val="000A1A27"/>
    <w:rPr>
      <w:vertAlign w:val="superscript"/>
    </w:rPr>
  </w:style>
  <w:style w:type="character" w:styleId="Hyperlink">
    <w:name w:val="Hyperlink"/>
    <w:basedOn w:val="Absatz-Standardschriftart"/>
    <w:uiPriority w:val="99"/>
    <w:unhideWhenUsed/>
    <w:rsid w:val="000E1535"/>
    <w:rPr>
      <w:color w:val="467886" w:themeColor="hyperlink"/>
      <w:u w:val="single"/>
    </w:rPr>
  </w:style>
  <w:style w:type="character" w:styleId="NichtaufgelsteErwhnung">
    <w:name w:val="Unresolved Mention"/>
    <w:basedOn w:val="Absatz-Standardschriftart"/>
    <w:uiPriority w:val="99"/>
    <w:semiHidden/>
    <w:unhideWhenUsed/>
    <w:rsid w:val="000E1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854923">
      <w:bodyDiv w:val="1"/>
      <w:marLeft w:val="0"/>
      <w:marRight w:val="0"/>
      <w:marTop w:val="0"/>
      <w:marBottom w:val="0"/>
      <w:divBdr>
        <w:top w:val="none" w:sz="0" w:space="0" w:color="auto"/>
        <w:left w:val="none" w:sz="0" w:space="0" w:color="auto"/>
        <w:bottom w:val="none" w:sz="0" w:space="0" w:color="auto"/>
        <w:right w:val="none" w:sz="0" w:space="0" w:color="auto"/>
      </w:divBdr>
      <w:divsChild>
        <w:div w:id="978413057">
          <w:marLeft w:val="0"/>
          <w:marRight w:val="0"/>
          <w:marTop w:val="0"/>
          <w:marBottom w:val="0"/>
          <w:divBdr>
            <w:top w:val="none" w:sz="0" w:space="0" w:color="auto"/>
            <w:left w:val="none" w:sz="0" w:space="0" w:color="auto"/>
            <w:bottom w:val="none" w:sz="0" w:space="0" w:color="auto"/>
            <w:right w:val="none" w:sz="0" w:space="0" w:color="auto"/>
          </w:divBdr>
          <w:divsChild>
            <w:div w:id="503402316">
              <w:marLeft w:val="0"/>
              <w:marRight w:val="0"/>
              <w:marTop w:val="0"/>
              <w:marBottom w:val="0"/>
              <w:divBdr>
                <w:top w:val="none" w:sz="0" w:space="0" w:color="auto"/>
                <w:left w:val="none" w:sz="0" w:space="0" w:color="auto"/>
                <w:bottom w:val="none" w:sz="0" w:space="0" w:color="auto"/>
                <w:right w:val="none" w:sz="0" w:space="0" w:color="auto"/>
              </w:divBdr>
              <w:divsChild>
                <w:div w:id="1667124016">
                  <w:marLeft w:val="0"/>
                  <w:marRight w:val="0"/>
                  <w:marTop w:val="0"/>
                  <w:marBottom w:val="0"/>
                  <w:divBdr>
                    <w:top w:val="none" w:sz="0" w:space="0" w:color="auto"/>
                    <w:left w:val="none" w:sz="0" w:space="0" w:color="auto"/>
                    <w:bottom w:val="none" w:sz="0" w:space="0" w:color="auto"/>
                    <w:right w:val="none" w:sz="0" w:space="0" w:color="auto"/>
                  </w:divBdr>
                  <w:divsChild>
                    <w:div w:id="3153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microsoft.com/office/2016/09/relationships/commentsIds" Target="commentsIds.xml" Id="rId15" /><Relationship Type="http://schemas.openxmlformats.org/officeDocument/2006/relationships/webSettings" Target="webSettings.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settings" Target="settings.xml" Id="rId9" /><Relationship Type="http://schemas.microsoft.com/office/2011/relationships/commentsExtended" Target="commentsExtended.xml" Id="rId14" /><Relationship Type="http://schemas.microsoft.com/office/2018/08/relationships/commentsExtensible" Target="commentsExtensible.xml" Id="R9d498dea08564c89" /><Relationship Type="http://schemas.openxmlformats.org/officeDocument/2006/relationships/hyperlink" Target="https://jqlang.org/" TargetMode="External" Id="R3e245c842b7e4943" /><Relationship Type="http://schemas.openxmlformats.org/officeDocument/2006/relationships/hyperlink" Target="https://cql.hl7.org/" TargetMode="External" Id="Ra6d6def824024a82" /><Relationship Type="http://schemas.openxmlformats.org/officeDocument/2006/relationships/hyperlink" Target="https://jqlang.org/" TargetMode="External" Id="Ree6ac9b87eb24ffa" /><Relationship Type="http://schemas.openxmlformats.org/officeDocument/2006/relationships/hyperlink" Target="https://github.com/medizininformatik-initiative/NUM_CON_MON/tree/main" TargetMode="External" Id="R0dfd9c2457f54efc" /><Relationship Type="http://schemas.openxmlformats.org/officeDocument/2006/relationships/hyperlink" Target="https://github.com/medizininformatik-initiative/NUM_CON_MON/blob/main/README.md" TargetMode="External" Id="R23566bac65e84a84" /><Relationship Type="http://schemas.openxmlformats.org/officeDocument/2006/relationships/hyperlink" Target="https://github.com/samply/blazectl" TargetMode="External" Id="Rb615d1d5555045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15b42a90-06dd-4669-ae82-892e5974bb2f">TMFEV-1500403911-393</_dlc_DocId>
    <_dlc_DocIdUrl xmlns="15b42a90-06dd-4669-ae82-892e5974bb2f">
      <Url>https://tmfev.sharepoint.com/sites/tmf/mi-i/_layouts/15/DocIdRedir.aspx?ID=TMFEV-1500403911-393</Url>
      <Description>TMFEV-1500403911-393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7991703CC261C4094C22AA8F8643656" ma:contentTypeVersion="14" ma:contentTypeDescription="Ein neues Dokument erstellen." ma:contentTypeScope="" ma:versionID="389f0ddbd2af4b86359cd056b363e995">
  <xsd:schema xmlns:xsd="http://www.w3.org/2001/XMLSchema" xmlns:xs="http://www.w3.org/2001/XMLSchema" xmlns:p="http://schemas.microsoft.com/office/2006/metadata/properties" xmlns:ns2="15b42a90-06dd-4669-ae82-892e5974bb2f" xmlns:ns3="86ee40d8-8e9d-455a-97a4-f3cbac09e2bb" xmlns:ns4="2d89f73c-94c0-4155-aa8d-969ee56d6579" targetNamespace="http://schemas.microsoft.com/office/2006/metadata/properties" ma:root="true" ma:fieldsID="cb8ad7d64f253330e2f63bfb781f4523" ns2:_="" ns3:_="" ns4:_="">
    <xsd:import namespace="15b42a90-06dd-4669-ae82-892e5974bb2f"/>
    <xsd:import namespace="86ee40d8-8e9d-455a-97a4-f3cbac09e2bb"/>
    <xsd:import namespace="2d89f73c-94c0-4155-aa8d-969ee56d657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42a90-06dd-4669-ae82-892e5974bb2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ee40d8-8e9d-455a-97a4-f3cbac09e2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89f73c-94c0-4155-aa8d-969ee56d6579"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vzSvYRVLpk84ddrPzmmuFjOToA==">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</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36BE5-6F04-4BBA-9424-2F0BC225CABD}">
  <ds:schemaRefs>
    <ds:schemaRef ds:uri="http://purl.org/dc/dcmitype/"/>
    <ds:schemaRef ds:uri="http://purl.org/dc/elements/1.1/"/>
    <ds:schemaRef ds:uri="http://schemas.microsoft.com/office/2006/metadata/properties"/>
    <ds:schemaRef ds:uri="http://schemas.microsoft.com/office/2006/documentManagement/types"/>
    <ds:schemaRef ds:uri="2d89f73c-94c0-4155-aa8d-969ee56d6579"/>
    <ds:schemaRef ds:uri="http://purl.org/dc/terms/"/>
    <ds:schemaRef ds:uri="15b42a90-06dd-4669-ae82-892e5974bb2f"/>
    <ds:schemaRef ds:uri="86ee40d8-8e9d-455a-97a4-f3cbac09e2bb"/>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B32758D-D84C-4F32-98EF-1AB0BF78E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42a90-06dd-4669-ae82-892e5974bb2f"/>
    <ds:schemaRef ds:uri="86ee40d8-8e9d-455a-97a4-f3cbac09e2bb"/>
    <ds:schemaRef ds:uri="2d89f73c-94c0-4155-aa8d-969ee56d65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FE65AB-045C-4CD6-A768-3E34E41AE192}">
  <ds:schemaRefs>
    <ds:schemaRef ds:uri="http://schemas.microsoft.com/sharepoint/event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5.xml><?xml version="1.0" encoding="utf-8"?>
<ds:datastoreItem xmlns:ds="http://schemas.openxmlformats.org/officeDocument/2006/customXml" ds:itemID="{94E94FDB-5EE7-4E6F-A904-41CE26B2C95E}">
  <ds:schemaRefs>
    <ds:schemaRef ds:uri="http://schemas.microsoft.com/sharepoint/v3/contenttype/forms"/>
  </ds:schemaRefs>
</ds:datastoreItem>
</file>

<file path=customXml/itemProps6.xml><?xml version="1.0" encoding="utf-8"?>
<ds:datastoreItem xmlns:ds="http://schemas.openxmlformats.org/officeDocument/2006/customXml" ds:itemID="{F961E295-76D7-4BD2-9C0D-36CCBE85CA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Toralf Kirsten</dc:creator>
  <lastModifiedBy>Marie Gebhardt</lastModifiedBy>
  <revision>6</revision>
  <dcterms:created xsi:type="dcterms:W3CDTF">2025-04-10T15:44:00.0000000Z</dcterms:created>
  <dcterms:modified xsi:type="dcterms:W3CDTF">2025-04-11T09:53:27.9861000Z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0x010100D7991703CC261C4094C22AA8F8643656</vt:lpwstr>
  </property>
  <property fmtid="{D5CDD505-2E9C-101B-9397-08002B2CF9AE}" pid="3" name="_dlc_DocIdItemGuid">
    <vt:lpwstr>b7c970c7-bb8e-4d22-8939-7b90b1ea16fa</vt:lpwstr>
  </property>
  <property fmtid="{D5CDD505-2E9C-101B-9397-08002B2CF9AE}" pid="4" name="MediaServiceImageTags">
    <vt:lpwstr/>
  </property>
</Properties>
</file>