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4A9883" w14:textId="4B6520AA" w:rsidR="00A4037D" w:rsidRPr="00A4037D" w:rsidRDefault="001F1A11" w:rsidP="00A4037D">
      <w:pPr>
        <w:pStyle w:val="berschrift1"/>
      </w:pPr>
      <w:r>
        <w:t xml:space="preserve"> </w:t>
      </w:r>
      <w:r w:rsidR="006A6100">
        <w:t>Checkliste</w:t>
      </w:r>
      <w:r w:rsidR="00DE1C85">
        <w:t xml:space="preserve"> zur Skriptvorprüfung und Dokumentation</w:t>
      </w:r>
    </w:p>
    <w:p w14:paraId="79C9D059" w14:textId="77777777" w:rsidR="006A6100" w:rsidRDefault="006A6100" w:rsidP="006A6100"/>
    <w:p w14:paraId="4E4AE2B6" w14:textId="77777777" w:rsidR="006A6100" w:rsidRDefault="005F0625" w:rsidP="006A6100">
      <w:pPr>
        <w:pStyle w:val="berschrift2"/>
      </w:pPr>
      <w:r>
        <w:t>Details zur Prüfung</w:t>
      </w:r>
    </w:p>
    <w:p w14:paraId="29E84E0A" w14:textId="385D361A" w:rsidR="006A6100" w:rsidRDefault="006A6100" w:rsidP="006A6100">
      <w:r>
        <w:t>Projektkürzel</w:t>
      </w:r>
      <w:r w:rsidR="005F0625">
        <w:t>:</w:t>
      </w:r>
      <w:r w:rsidR="00104B06">
        <w:t xml:space="preserve"> </w:t>
      </w:r>
      <w:proofErr w:type="spellStart"/>
      <w:r w:rsidR="00104B06" w:rsidRPr="00300B45">
        <w:rPr>
          <w:color w:val="FF0000"/>
        </w:rPr>
        <w:t>NeverEvents</w:t>
      </w:r>
      <w:proofErr w:type="spellEnd"/>
    </w:p>
    <w:p w14:paraId="50069B04" w14:textId="32D097E2" w:rsidR="006A6100" w:rsidRDefault="005F0625" w:rsidP="006A6100">
      <w:r>
        <w:t>Prüf</w:t>
      </w:r>
      <w:r w:rsidR="006A6100">
        <w:t>datum:</w:t>
      </w:r>
      <w:r w:rsidR="00104B06">
        <w:t xml:space="preserve"> </w:t>
      </w:r>
      <w:r w:rsidR="00104B06" w:rsidRPr="00300B45">
        <w:rPr>
          <w:color w:val="FF0000"/>
        </w:rPr>
        <w:t>14.08.2024</w:t>
      </w:r>
    </w:p>
    <w:p w14:paraId="2875C9F0" w14:textId="73E50878" w:rsidR="006A6100" w:rsidRDefault="006A6100" w:rsidP="006A6100">
      <w:r>
        <w:t>Ausführende Person:</w:t>
      </w:r>
      <w:r w:rsidR="00104B06">
        <w:t xml:space="preserve"> </w:t>
      </w:r>
      <w:r w:rsidR="00104B06" w:rsidRPr="00300B45">
        <w:rPr>
          <w:color w:val="FF0000"/>
        </w:rPr>
        <w:t>Reto Wettstein</w:t>
      </w:r>
    </w:p>
    <w:p w14:paraId="49D0BBBA" w14:textId="69AD8540" w:rsidR="006A6100" w:rsidRPr="00300B45" w:rsidRDefault="006A6100" w:rsidP="006A6100">
      <w:pPr>
        <w:rPr>
          <w:color w:val="FF0000"/>
        </w:rPr>
      </w:pPr>
      <w:r>
        <w:t>Institution</w:t>
      </w:r>
      <w:r w:rsidR="005F0625">
        <w:t>:</w:t>
      </w:r>
      <w:r w:rsidR="00104B06">
        <w:t xml:space="preserve"> </w:t>
      </w:r>
      <w:r w:rsidR="00104B06" w:rsidRPr="00300B45">
        <w:rPr>
          <w:color w:val="FF0000"/>
        </w:rPr>
        <w:t>MeDIC Universitätsklinikum Heidelberg</w:t>
      </w:r>
    </w:p>
    <w:p w14:paraId="67BEA99B" w14:textId="77777777" w:rsidR="005F0625" w:rsidRDefault="005F0625" w:rsidP="006A6100"/>
    <w:p w14:paraId="187D93C0" w14:textId="77777777" w:rsidR="005F0625" w:rsidRDefault="005F0625" w:rsidP="006A6100">
      <w:r>
        <w:t xml:space="preserve">Prüfdurchlauf: </w:t>
      </w:r>
      <w:r w:rsidRPr="00300B45">
        <w:rPr>
          <w:color w:val="FF0000"/>
        </w:rPr>
        <w:t>1</w:t>
      </w:r>
      <w:r>
        <w:t xml:space="preserve"> (wird hochgezählt für die vorliegenden Skriptversionen bis zum fehlerfreien Durchlauf)</w:t>
      </w:r>
    </w:p>
    <w:p w14:paraId="2499EA91" w14:textId="07D533CD" w:rsidR="006A6100" w:rsidRPr="00300B45" w:rsidRDefault="005F0625" w:rsidP="006A6100">
      <w:pPr>
        <w:rPr>
          <w:color w:val="FF0000"/>
          <w:lang w:eastAsia="en-US"/>
        </w:rPr>
      </w:pPr>
      <w:r>
        <w:rPr>
          <w:lang w:eastAsia="en-US"/>
        </w:rPr>
        <w:t>Link zum Repository:</w:t>
      </w:r>
      <w:r w:rsidR="00104B06">
        <w:rPr>
          <w:lang w:eastAsia="en-US"/>
        </w:rPr>
        <w:t xml:space="preserve"> </w:t>
      </w:r>
      <w:r w:rsidR="00300B45" w:rsidRPr="00300B45">
        <w:rPr>
          <w:color w:val="FF0000"/>
          <w:lang w:eastAsia="en-US"/>
        </w:rPr>
        <w:t>https://github.com/medizininformatik-initiative/Never-Events-V2</w:t>
      </w:r>
    </w:p>
    <w:p w14:paraId="3FC890E5" w14:textId="0B5801F6" w:rsidR="005F0625" w:rsidRDefault="005F0625" w:rsidP="006A6100">
      <w:pPr>
        <w:rPr>
          <w:lang w:eastAsia="en-US"/>
        </w:rPr>
      </w:pPr>
      <w:r>
        <w:rPr>
          <w:lang w:eastAsia="en-US"/>
        </w:rPr>
        <w:t>Version des Skripts:</w:t>
      </w:r>
      <w:r w:rsidR="00104B06">
        <w:rPr>
          <w:lang w:eastAsia="en-US"/>
        </w:rPr>
        <w:t xml:space="preserve"> </w:t>
      </w:r>
      <w:r w:rsidR="00104B06" w:rsidRPr="00300B45">
        <w:rPr>
          <w:color w:val="FF0000"/>
          <w:lang w:eastAsia="en-US"/>
        </w:rPr>
        <w:t>V2 (</w:t>
      </w:r>
      <w:proofErr w:type="spellStart"/>
      <w:r w:rsidR="00723BCB" w:rsidRPr="00300B45">
        <w:rPr>
          <w:color w:val="FF0000"/>
          <w:lang w:eastAsia="en-US"/>
        </w:rPr>
        <w:t>commit</w:t>
      </w:r>
      <w:proofErr w:type="spellEnd"/>
      <w:r w:rsidR="00723BCB" w:rsidRPr="00300B45">
        <w:rPr>
          <w:color w:val="FF0000"/>
          <w:lang w:eastAsia="en-US"/>
        </w:rPr>
        <w:t>: fc82fdd</w:t>
      </w:r>
      <w:r w:rsidR="00104B06" w:rsidRPr="00300B45">
        <w:rPr>
          <w:color w:val="FF0000"/>
          <w:lang w:eastAsia="en-US"/>
        </w:rPr>
        <w:t>)</w:t>
      </w:r>
    </w:p>
    <w:p w14:paraId="0C6B8154" w14:textId="7956FA48" w:rsidR="005F0625" w:rsidRDefault="005F0625" w:rsidP="006A6100">
      <w:pPr>
        <w:rPr>
          <w:lang w:eastAsia="en-US"/>
        </w:rPr>
      </w:pPr>
      <w:r>
        <w:rPr>
          <w:lang w:eastAsia="en-US"/>
        </w:rPr>
        <w:t xml:space="preserve">Version der </w:t>
      </w:r>
      <w:r w:rsidR="00364CC9">
        <w:rPr>
          <w:lang w:eastAsia="en-US"/>
        </w:rPr>
        <w:t>verwendeten</w:t>
      </w:r>
      <w:r>
        <w:rPr>
          <w:lang w:eastAsia="en-US"/>
        </w:rPr>
        <w:t xml:space="preserve"> KDS-Module:</w:t>
      </w:r>
      <w:r w:rsidR="00723BCB">
        <w:rPr>
          <w:lang w:eastAsia="en-US"/>
        </w:rPr>
        <w:t xml:space="preserve"> </w:t>
      </w:r>
      <w:r w:rsidR="00723BCB" w:rsidRPr="00300B45">
        <w:rPr>
          <w:color w:val="FF0000"/>
          <w:lang w:eastAsia="en-US"/>
        </w:rPr>
        <w:t>2024.0.0</w:t>
      </w:r>
    </w:p>
    <w:p w14:paraId="121FCCF9" w14:textId="77777777" w:rsidR="00364CC9" w:rsidRDefault="00364CC9" w:rsidP="006A6100">
      <w:pPr>
        <w:rPr>
          <w:lang w:eastAsia="en-US"/>
        </w:rPr>
      </w:pPr>
    </w:p>
    <w:p w14:paraId="690733C9" w14:textId="77777777" w:rsidR="00364CC9" w:rsidRDefault="00364CC9" w:rsidP="006A6100">
      <w:pPr>
        <w:rPr>
          <w:lang w:eastAsia="en-US"/>
        </w:rPr>
      </w:pPr>
      <w:r>
        <w:rPr>
          <w:lang w:eastAsia="en-US"/>
        </w:rPr>
        <w:t>Ausführungsumgebung:</w:t>
      </w:r>
    </w:p>
    <w:p w14:paraId="545AA339" w14:textId="79782B1E" w:rsidR="00364CC9" w:rsidRDefault="00364CC9" w:rsidP="00364CC9">
      <w:pPr>
        <w:pStyle w:val="Listenabsatz"/>
        <w:numPr>
          <w:ilvl w:val="0"/>
          <w:numId w:val="19"/>
        </w:numPr>
        <w:rPr>
          <w:lang w:eastAsia="en-US"/>
        </w:rPr>
      </w:pPr>
      <w:proofErr w:type="spellStart"/>
      <w:r>
        <w:rPr>
          <w:lang w:eastAsia="en-US"/>
        </w:rPr>
        <w:t>vCPU</w:t>
      </w:r>
      <w:proofErr w:type="spellEnd"/>
      <w:r>
        <w:rPr>
          <w:lang w:eastAsia="en-US"/>
        </w:rPr>
        <w:t>:</w:t>
      </w:r>
      <w:r w:rsidR="00723BCB">
        <w:rPr>
          <w:lang w:eastAsia="en-US"/>
        </w:rPr>
        <w:t xml:space="preserve"> </w:t>
      </w:r>
      <w:r w:rsidR="00723BCB" w:rsidRPr="00B11939">
        <w:rPr>
          <w:color w:val="FF0000"/>
          <w:lang w:eastAsia="en-US"/>
        </w:rPr>
        <w:t>6</w:t>
      </w:r>
    </w:p>
    <w:p w14:paraId="3434AF8E" w14:textId="69085C7B" w:rsidR="00364CC9" w:rsidRDefault="00364CC9" w:rsidP="00364CC9">
      <w:pPr>
        <w:pStyle w:val="Listenabsatz"/>
        <w:numPr>
          <w:ilvl w:val="0"/>
          <w:numId w:val="19"/>
        </w:numPr>
        <w:rPr>
          <w:lang w:eastAsia="en-US"/>
        </w:rPr>
      </w:pPr>
      <w:r>
        <w:rPr>
          <w:lang w:eastAsia="en-US"/>
        </w:rPr>
        <w:t>RAM:</w:t>
      </w:r>
      <w:r w:rsidR="00723BCB">
        <w:rPr>
          <w:lang w:eastAsia="en-US"/>
        </w:rPr>
        <w:t xml:space="preserve"> </w:t>
      </w:r>
      <w:r w:rsidR="00723BCB" w:rsidRPr="00B11939">
        <w:rPr>
          <w:color w:val="FF0000"/>
          <w:lang w:eastAsia="en-US"/>
        </w:rPr>
        <w:t>16 GB</w:t>
      </w:r>
    </w:p>
    <w:p w14:paraId="59C07785" w14:textId="77777777" w:rsidR="00723BCB" w:rsidRDefault="00723BCB" w:rsidP="006A6100">
      <w:pPr>
        <w:pStyle w:val="Listenabsatz"/>
        <w:numPr>
          <w:ilvl w:val="0"/>
          <w:numId w:val="19"/>
        </w:numPr>
        <w:rPr>
          <w:lang w:eastAsia="en-US"/>
        </w:rPr>
      </w:pPr>
      <w:r>
        <w:rPr>
          <w:lang w:eastAsia="en-US"/>
        </w:rPr>
        <w:t xml:space="preserve">Betriebssystem: Windows </w:t>
      </w:r>
      <w:r w:rsidRPr="00B11939">
        <w:rPr>
          <w:color w:val="FF0000"/>
          <w:lang w:eastAsia="en-US"/>
        </w:rPr>
        <w:t>10</w:t>
      </w:r>
    </w:p>
    <w:p w14:paraId="29B54B7A" w14:textId="0F5C2FE0" w:rsidR="005F0625" w:rsidRPr="006A6100" w:rsidRDefault="00723BCB" w:rsidP="006A6100">
      <w:pPr>
        <w:pStyle w:val="Listenabsatz"/>
        <w:numPr>
          <w:ilvl w:val="0"/>
          <w:numId w:val="19"/>
        </w:numPr>
        <w:rPr>
          <w:lang w:eastAsia="en-US"/>
        </w:rPr>
      </w:pPr>
      <w:r>
        <w:rPr>
          <w:lang w:eastAsia="en-US"/>
        </w:rPr>
        <w:t xml:space="preserve">FHIR Server: </w:t>
      </w:r>
      <w:r w:rsidRPr="00B11939">
        <w:rPr>
          <w:color w:val="FF0000"/>
          <w:lang w:eastAsia="en-US"/>
        </w:rPr>
        <w:t>Blaze 0.25.0</w:t>
      </w:r>
    </w:p>
    <w:p w14:paraId="2B1D3F98" w14:textId="77777777" w:rsidR="00A4037D" w:rsidRDefault="00DE1C85" w:rsidP="00A4037D">
      <w:pPr>
        <w:pStyle w:val="berschrift2"/>
      </w:pPr>
      <w:r>
        <w:t>Code</w:t>
      </w:r>
      <w:r w:rsidR="006A6100">
        <w:t>- und Dokumentation</w:t>
      </w:r>
    </w:p>
    <w:p w14:paraId="1C1D6D82" w14:textId="32279100" w:rsidR="00DE1C85" w:rsidRDefault="004D28E2" w:rsidP="006A6100">
      <w:pPr>
        <w:ind w:left="426"/>
        <w:rPr>
          <w:lang w:eastAsia="en-US"/>
        </w:rPr>
      </w:pPr>
      <w:sdt>
        <w:sdtPr>
          <w:rPr>
            <w:rFonts w:ascii="MS Gothic" w:eastAsia="MS Gothic" w:hAnsi="MS Gothic"/>
            <w:color w:val="FF0000"/>
          </w:rPr>
          <w:id w:val="-1353484602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B11939">
            <w:rPr>
              <w:rFonts w:ascii="MS Gothic" w:eastAsia="MS Gothic" w:hAnsi="MS Gothic" w:hint="eastAsia"/>
              <w:color w:val="FF0000"/>
            </w:rPr>
            <w:t>☒</w:t>
          </w:r>
        </w:sdtContent>
      </w:sdt>
      <w:r w:rsidR="006A6100">
        <w:t xml:space="preserve"> </w:t>
      </w:r>
      <w:r w:rsidR="00DE1C85">
        <w:t>Aktualität</w:t>
      </w:r>
      <w:r w:rsidR="00DE1C85">
        <w:rPr>
          <w:lang w:eastAsia="en-US"/>
        </w:rPr>
        <w:t xml:space="preserve"> von</w:t>
      </w:r>
      <w:r w:rsidR="005F0625">
        <w:rPr>
          <w:lang w:eastAsia="en-US"/>
        </w:rPr>
        <w:t xml:space="preserve"> […] </w:t>
      </w:r>
      <w:r w:rsidR="006A6100">
        <w:rPr>
          <w:lang w:eastAsia="en-US"/>
        </w:rPr>
        <w:t>ist gegeben</w:t>
      </w:r>
    </w:p>
    <w:p w14:paraId="2FFECC0D" w14:textId="77777777" w:rsidR="00DE1C85" w:rsidRDefault="00DE1C85" w:rsidP="00DE1C85">
      <w:pPr>
        <w:pStyle w:val="Listenabsatz"/>
        <w:numPr>
          <w:ilvl w:val="1"/>
          <w:numId w:val="14"/>
        </w:numPr>
        <w:rPr>
          <w:lang w:eastAsia="en-US"/>
        </w:rPr>
      </w:pPr>
      <w:r>
        <w:rPr>
          <w:lang w:eastAsia="en-US"/>
        </w:rPr>
        <w:t xml:space="preserve">Betriebssystemen und Images </w:t>
      </w:r>
    </w:p>
    <w:p w14:paraId="5CE6CE8F" w14:textId="77777777" w:rsidR="00DE1C85" w:rsidRDefault="00DE1C85" w:rsidP="00DE1C85">
      <w:pPr>
        <w:pStyle w:val="Listenabsatz"/>
        <w:numPr>
          <w:ilvl w:val="1"/>
          <w:numId w:val="14"/>
        </w:numPr>
        <w:rPr>
          <w:lang w:eastAsia="en-US"/>
        </w:rPr>
      </w:pPr>
      <w:r>
        <w:rPr>
          <w:lang w:eastAsia="en-US"/>
        </w:rPr>
        <w:t>Bibliotheken von Analysesoftware</w:t>
      </w:r>
    </w:p>
    <w:p w14:paraId="1AD1EDE1" w14:textId="238C8482" w:rsidR="005F0625" w:rsidRDefault="004D28E2" w:rsidP="005F0625">
      <w:pPr>
        <w:spacing w:after="200" w:line="276" w:lineRule="auto"/>
        <w:ind w:left="357"/>
        <w:jc w:val="left"/>
        <w:rPr>
          <w:lang w:eastAsia="en-US"/>
        </w:rPr>
      </w:pPr>
      <w:sdt>
        <w:sdtPr>
          <w:rPr>
            <w:color w:val="FF0000"/>
            <w:lang w:eastAsia="en-US"/>
          </w:rPr>
          <w:id w:val="1249389958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55137C" w:rsidRPr="00B11939">
            <w:rPr>
              <w:rFonts w:ascii="MS Gothic" w:eastAsia="MS Gothic" w:hAnsi="MS Gothic" w:hint="eastAsia"/>
              <w:color w:val="FF0000"/>
              <w:lang w:eastAsia="en-US"/>
            </w:rPr>
            <w:t>☒</w:t>
          </w:r>
        </w:sdtContent>
      </w:sdt>
      <w:r w:rsidR="005F0625" w:rsidRPr="00B11939">
        <w:rPr>
          <w:color w:val="FF0000"/>
          <w:lang w:eastAsia="en-US"/>
        </w:rPr>
        <w:t xml:space="preserve"> </w:t>
      </w:r>
      <w:r w:rsidR="005F0625" w:rsidRPr="005F0625">
        <w:rPr>
          <w:lang w:eastAsia="en-US"/>
        </w:rPr>
        <w:t>Es wird Software aus vertrauenswürdigen</w:t>
      </w:r>
      <w:r w:rsidR="005F0625">
        <w:rPr>
          <w:lang w:eastAsia="en-US"/>
        </w:rPr>
        <w:t xml:space="preserve"> </w:t>
      </w:r>
      <w:r w:rsidR="005F0625" w:rsidRPr="005F0625">
        <w:rPr>
          <w:lang w:eastAsia="en-US"/>
        </w:rPr>
        <w:t>Quellen eingesetzt</w:t>
      </w:r>
      <w:r w:rsidR="005F0625">
        <w:rPr>
          <w:lang w:eastAsia="en-US"/>
        </w:rPr>
        <w:t>.</w:t>
      </w:r>
      <w:r w:rsidR="00723BCB">
        <w:rPr>
          <w:lang w:eastAsia="en-US"/>
        </w:rPr>
        <w:t xml:space="preserve"> </w:t>
      </w:r>
    </w:p>
    <w:p w14:paraId="029F900F" w14:textId="14DFAA6D" w:rsidR="00DE1C85" w:rsidRDefault="004D28E2" w:rsidP="006A6100">
      <w:pPr>
        <w:spacing w:after="200" w:line="276" w:lineRule="auto"/>
        <w:ind w:left="357"/>
        <w:jc w:val="left"/>
        <w:rPr>
          <w:lang w:eastAsia="en-US"/>
        </w:rPr>
      </w:pPr>
      <w:sdt>
        <w:sdtPr>
          <w:rPr>
            <w:rFonts w:ascii="MS Gothic" w:eastAsia="MS Gothic" w:hAnsi="MS Gothic"/>
            <w:color w:val="FF0000"/>
          </w:rPr>
          <w:id w:val="-753284872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723BCB" w:rsidRPr="00B11939">
            <w:rPr>
              <w:rFonts w:ascii="MS Gothic" w:eastAsia="MS Gothic" w:hAnsi="MS Gothic" w:hint="eastAsia"/>
              <w:color w:val="FF0000"/>
            </w:rPr>
            <w:t>☒</w:t>
          </w:r>
        </w:sdtContent>
      </w:sdt>
      <w:r w:rsidR="006A6100" w:rsidRPr="00B11939">
        <w:rPr>
          <w:color w:val="FF0000"/>
        </w:rPr>
        <w:t xml:space="preserve"> </w:t>
      </w:r>
      <w:r w:rsidR="006A6100">
        <w:rPr>
          <w:lang w:eastAsia="en-US"/>
        </w:rPr>
        <w:t>Ein Readme, da</w:t>
      </w:r>
      <w:r w:rsidR="0035705B">
        <w:rPr>
          <w:lang w:eastAsia="en-US"/>
        </w:rPr>
        <w:t>s</w:t>
      </w:r>
      <w:r w:rsidR="006A6100">
        <w:rPr>
          <w:lang w:eastAsia="en-US"/>
        </w:rPr>
        <w:t>s die Ausführung des Skripts erläutert, liegt bei.</w:t>
      </w:r>
    </w:p>
    <w:p w14:paraId="712E51C8" w14:textId="2C067198" w:rsidR="006A6100" w:rsidRDefault="004D28E2" w:rsidP="00723BCB">
      <w:pPr>
        <w:spacing w:after="200" w:line="276" w:lineRule="auto"/>
        <w:ind w:left="357"/>
        <w:jc w:val="left"/>
        <w:rPr>
          <w:lang w:eastAsia="en-US"/>
        </w:rPr>
      </w:pPr>
      <w:sdt>
        <w:sdtPr>
          <w:rPr>
            <w:rFonts w:ascii="MS Gothic" w:eastAsia="MS Gothic" w:hAnsi="MS Gothic"/>
            <w:color w:val="FF0000"/>
          </w:rPr>
          <w:id w:val="2112929602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723BCB" w:rsidRPr="00B11939">
            <w:rPr>
              <w:rFonts w:ascii="MS Gothic" w:eastAsia="MS Gothic" w:hAnsi="MS Gothic" w:hint="eastAsia"/>
              <w:color w:val="FF0000"/>
            </w:rPr>
            <w:t>☒</w:t>
          </w:r>
        </w:sdtContent>
      </w:sdt>
      <w:r w:rsidR="006A6100">
        <w:t xml:space="preserve"> </w:t>
      </w:r>
      <w:r w:rsidR="006A6100">
        <w:rPr>
          <w:lang w:eastAsia="en-US"/>
        </w:rPr>
        <w:t>Die Kommentierung des Codes ist verständlich und ausreichend.</w:t>
      </w:r>
    </w:p>
    <w:p w14:paraId="19045FB8" w14:textId="77777777" w:rsidR="006A6100" w:rsidRDefault="006A6100" w:rsidP="006A6100">
      <w:pPr>
        <w:pStyle w:val="berschrift2"/>
      </w:pPr>
      <w:r>
        <w:t>Ausführung der Skripte</w:t>
      </w:r>
    </w:p>
    <w:p w14:paraId="57D8C546" w14:textId="235CE43A" w:rsidR="006A6100" w:rsidRDefault="004D28E2" w:rsidP="006A6100">
      <w:pPr>
        <w:spacing w:after="200" w:line="276" w:lineRule="auto"/>
        <w:ind w:left="426"/>
        <w:jc w:val="left"/>
        <w:rPr>
          <w:lang w:eastAsia="en-US"/>
        </w:rPr>
      </w:pPr>
      <w:sdt>
        <w:sdtPr>
          <w:rPr>
            <w:rFonts w:ascii="MS Gothic" w:eastAsia="MS Gothic" w:hAnsi="MS Gothic"/>
            <w:color w:val="FF0000"/>
          </w:rPr>
          <w:id w:val="549647879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723BCB" w:rsidRPr="00B11939">
            <w:rPr>
              <w:rFonts w:ascii="MS Gothic" w:eastAsia="MS Gothic" w:hAnsi="MS Gothic" w:hint="eastAsia"/>
              <w:color w:val="FF0000"/>
            </w:rPr>
            <w:t>☒</w:t>
          </w:r>
        </w:sdtContent>
      </w:sdt>
      <w:r w:rsidR="006A6100" w:rsidRPr="00B11939">
        <w:rPr>
          <w:color w:val="FF0000"/>
        </w:rPr>
        <w:t xml:space="preserve"> </w:t>
      </w:r>
      <w:r w:rsidR="006A6100">
        <w:rPr>
          <w:lang w:eastAsia="en-US"/>
        </w:rPr>
        <w:t xml:space="preserve">Die Skripte konnten ausgeführt werden. </w:t>
      </w:r>
    </w:p>
    <w:p w14:paraId="3214E772" w14:textId="180FAA56" w:rsidR="006A6100" w:rsidRDefault="004D28E2" w:rsidP="006A6100">
      <w:pPr>
        <w:spacing w:line="276" w:lineRule="auto"/>
        <w:ind w:left="709"/>
        <w:jc w:val="left"/>
        <w:rPr>
          <w:lang w:eastAsia="en-US"/>
        </w:rPr>
      </w:pPr>
      <w:sdt>
        <w:sdtPr>
          <w:rPr>
            <w:rFonts w:ascii="MS Gothic" w:eastAsia="MS Gothic" w:hAnsi="MS Gothic"/>
            <w:color w:val="FF0000"/>
          </w:rPr>
          <w:id w:val="-154538271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723BCB" w:rsidRPr="00B11939">
            <w:rPr>
              <w:rFonts w:ascii="MS Gothic" w:eastAsia="MS Gothic" w:hAnsi="MS Gothic" w:hint="eastAsia"/>
              <w:color w:val="FF0000"/>
            </w:rPr>
            <w:t>☒</w:t>
          </w:r>
        </w:sdtContent>
      </w:sdt>
      <w:r w:rsidR="006A6100" w:rsidRPr="00B11939">
        <w:rPr>
          <w:color w:val="FF0000"/>
        </w:rPr>
        <w:t xml:space="preserve"> </w:t>
      </w:r>
      <w:r w:rsidR="006A6100">
        <w:rPr>
          <w:lang w:eastAsia="en-US"/>
        </w:rPr>
        <w:t>Es gab keine Fehlermeldungen.</w:t>
      </w:r>
    </w:p>
    <w:p w14:paraId="66FFD229" w14:textId="77777777" w:rsidR="006A6100" w:rsidRDefault="004D28E2" w:rsidP="006A6100">
      <w:pPr>
        <w:spacing w:line="276" w:lineRule="auto"/>
        <w:ind w:left="709"/>
        <w:jc w:val="left"/>
        <w:rPr>
          <w:lang w:eastAsia="en-US"/>
        </w:rPr>
      </w:pPr>
      <w:sdt>
        <w:sdtPr>
          <w:rPr>
            <w:rFonts w:ascii="MS Gothic" w:eastAsia="MS Gothic" w:hAnsi="MS Gothic"/>
          </w:rPr>
          <w:id w:val="-153865879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A6100">
            <w:rPr>
              <w:rFonts w:ascii="MS Gothic" w:eastAsia="MS Gothic" w:hAnsi="MS Gothic" w:hint="eastAsia"/>
            </w:rPr>
            <w:t>☐</w:t>
          </w:r>
        </w:sdtContent>
      </w:sdt>
      <w:r w:rsidR="006A6100">
        <w:t xml:space="preserve"> </w:t>
      </w:r>
      <w:r w:rsidR="006A6100">
        <w:rPr>
          <w:lang w:eastAsia="en-US"/>
        </w:rPr>
        <w:t>Es gab lediglich Warnmeldungen, die als unkritisch bewertet werden, bitte angeben welche:</w:t>
      </w:r>
    </w:p>
    <w:p w14:paraId="7F2E4F40" w14:textId="77777777" w:rsidR="006A6100" w:rsidRDefault="006A6100" w:rsidP="006A6100">
      <w:pPr>
        <w:rPr>
          <w:lang w:eastAsia="en-US"/>
        </w:rPr>
      </w:pPr>
    </w:p>
    <w:p w14:paraId="2EA33AB8" w14:textId="77777777" w:rsidR="006A6100" w:rsidRDefault="004D28E2" w:rsidP="006A6100">
      <w:pPr>
        <w:spacing w:after="200" w:line="276" w:lineRule="auto"/>
        <w:ind w:left="426"/>
        <w:jc w:val="left"/>
        <w:rPr>
          <w:lang w:eastAsia="en-US"/>
        </w:rPr>
      </w:pPr>
      <w:sdt>
        <w:sdtPr>
          <w:rPr>
            <w:rFonts w:ascii="MS Gothic" w:eastAsia="MS Gothic" w:hAnsi="MS Gothic"/>
          </w:rPr>
          <w:id w:val="214500699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A6100">
            <w:rPr>
              <w:rFonts w:ascii="MS Gothic" w:eastAsia="MS Gothic" w:hAnsi="MS Gothic" w:hint="eastAsia"/>
            </w:rPr>
            <w:t>☐</w:t>
          </w:r>
        </w:sdtContent>
      </w:sdt>
      <w:r w:rsidR="006A6100">
        <w:t xml:space="preserve"> </w:t>
      </w:r>
      <w:r w:rsidR="006A6100">
        <w:rPr>
          <w:lang w:eastAsia="en-US"/>
        </w:rPr>
        <w:t>Die Skripte konnten nicht ausgeführt werden. Bitte Fehlermeldung angeben:</w:t>
      </w:r>
    </w:p>
    <w:p w14:paraId="292334E6" w14:textId="77777777" w:rsidR="002D6ABE" w:rsidRDefault="006A6100" w:rsidP="00DE1C85">
      <w:pPr>
        <w:pStyle w:val="Listenabsatz"/>
        <w:numPr>
          <w:ilvl w:val="0"/>
          <w:numId w:val="17"/>
        </w:numPr>
        <w:spacing w:after="200" w:line="276" w:lineRule="auto"/>
        <w:jc w:val="left"/>
        <w:rPr>
          <w:lang w:eastAsia="en-US"/>
        </w:rPr>
      </w:pPr>
      <w:r>
        <w:rPr>
          <w:lang w:eastAsia="en-US"/>
        </w:rPr>
        <w:t xml:space="preserve">Die Ausführungsdauer des Skripts auf dem Zieldatensatz betrug: </w:t>
      </w:r>
    </w:p>
    <w:p w14:paraId="1473DF9C" w14:textId="07A2B725" w:rsidR="002D6ABE" w:rsidRDefault="002D6ABE" w:rsidP="002D6ABE">
      <w:pPr>
        <w:pStyle w:val="Listenabsatz"/>
        <w:numPr>
          <w:ilvl w:val="1"/>
          <w:numId w:val="17"/>
        </w:numPr>
        <w:spacing w:after="200" w:line="276" w:lineRule="auto"/>
        <w:jc w:val="left"/>
        <w:rPr>
          <w:lang w:eastAsia="en-US"/>
        </w:rPr>
      </w:pPr>
      <w:r>
        <w:rPr>
          <w:lang w:eastAsia="en-US"/>
        </w:rPr>
        <w:t xml:space="preserve">Kleiner Datenbestand: </w:t>
      </w:r>
      <w:r w:rsidRPr="002D6ABE">
        <w:rPr>
          <w:color w:val="FF0000"/>
          <w:lang w:eastAsia="en-US"/>
        </w:rPr>
        <w:t xml:space="preserve">ca. </w:t>
      </w:r>
      <w:r w:rsidR="00740735">
        <w:rPr>
          <w:color w:val="FF0000"/>
          <w:lang w:eastAsia="en-US"/>
        </w:rPr>
        <w:t>30sec</w:t>
      </w:r>
      <w:r w:rsidR="001F1A11">
        <w:rPr>
          <w:color w:val="FF0000"/>
          <w:lang w:eastAsia="en-US"/>
        </w:rPr>
        <w:t xml:space="preserve"> (1000 Patienten</w:t>
      </w:r>
      <w:r w:rsidR="004D28E2">
        <w:rPr>
          <w:color w:val="FF0000"/>
          <w:lang w:eastAsia="en-US"/>
        </w:rPr>
        <w:t xml:space="preserve"> Ressourcen</w:t>
      </w:r>
      <w:r w:rsidR="001F1A11">
        <w:rPr>
          <w:color w:val="FF0000"/>
          <w:lang w:eastAsia="en-US"/>
        </w:rPr>
        <w:t>)</w:t>
      </w:r>
    </w:p>
    <w:p w14:paraId="7B6C7B28" w14:textId="2D2954B5" w:rsidR="000F6804" w:rsidRDefault="002D6ABE" w:rsidP="002D6ABE">
      <w:pPr>
        <w:pStyle w:val="Listenabsatz"/>
        <w:numPr>
          <w:ilvl w:val="1"/>
          <w:numId w:val="17"/>
        </w:numPr>
        <w:spacing w:after="200" w:line="276" w:lineRule="auto"/>
        <w:jc w:val="left"/>
        <w:rPr>
          <w:lang w:eastAsia="en-US"/>
        </w:rPr>
      </w:pPr>
      <w:r>
        <w:rPr>
          <w:lang w:eastAsia="en-US"/>
        </w:rPr>
        <w:t xml:space="preserve">Großer Datenbestand: </w:t>
      </w:r>
      <w:r w:rsidR="0085263C">
        <w:rPr>
          <w:color w:val="FF0000"/>
          <w:lang w:eastAsia="en-US"/>
        </w:rPr>
        <w:t>ca. 45min</w:t>
      </w:r>
      <w:r w:rsidR="001F1A11">
        <w:rPr>
          <w:color w:val="FF0000"/>
          <w:lang w:eastAsia="en-US"/>
        </w:rPr>
        <w:t xml:space="preserve"> (</w:t>
      </w:r>
      <w:r w:rsidR="00740735">
        <w:rPr>
          <w:color w:val="FF0000"/>
          <w:lang w:eastAsia="en-US"/>
        </w:rPr>
        <w:t>750</w:t>
      </w:r>
      <w:r w:rsidR="001F1A11">
        <w:rPr>
          <w:color w:val="FF0000"/>
          <w:lang w:eastAsia="en-US"/>
        </w:rPr>
        <w:t>‘000 Patienten</w:t>
      </w:r>
      <w:r w:rsidR="004D28E2">
        <w:rPr>
          <w:color w:val="FF0000"/>
          <w:lang w:eastAsia="en-US"/>
        </w:rPr>
        <w:t xml:space="preserve"> Ressourcen</w:t>
      </w:r>
      <w:r w:rsidR="001F1A11">
        <w:rPr>
          <w:color w:val="FF0000"/>
          <w:lang w:eastAsia="en-US"/>
        </w:rPr>
        <w:t>)</w:t>
      </w:r>
    </w:p>
    <w:p w14:paraId="3D19257E" w14:textId="77777777" w:rsidR="000F6804" w:rsidRDefault="000F6804">
      <w:pPr>
        <w:spacing w:after="200" w:line="276" w:lineRule="auto"/>
        <w:jc w:val="left"/>
        <w:rPr>
          <w:rFonts w:eastAsiaTheme="majorEastAsia" w:cstheme="majorBidi"/>
          <w:b/>
          <w:bCs/>
          <w:sz w:val="26"/>
          <w:szCs w:val="26"/>
          <w:lang w:eastAsia="en-US"/>
        </w:rPr>
      </w:pPr>
      <w:r>
        <w:br w:type="page"/>
      </w:r>
    </w:p>
    <w:p w14:paraId="5CCDA8C8" w14:textId="6F58CF64" w:rsidR="00DE1C85" w:rsidRDefault="00DE1C85" w:rsidP="00DE1C85">
      <w:pPr>
        <w:pStyle w:val="berschrift2"/>
      </w:pPr>
      <w:r>
        <w:lastRenderedPageBreak/>
        <w:t>Datenverarbeitung</w:t>
      </w:r>
    </w:p>
    <w:p w14:paraId="58D0EF2D" w14:textId="264FE4D8" w:rsidR="00DE1C85" w:rsidRDefault="00DE1C85" w:rsidP="005F0625">
      <w:pPr>
        <w:spacing w:after="200" w:line="276" w:lineRule="auto"/>
        <w:ind w:left="357"/>
        <w:jc w:val="left"/>
        <w:rPr>
          <w:lang w:eastAsia="en-US"/>
        </w:rPr>
      </w:pPr>
      <w:r>
        <w:rPr>
          <w:lang w:eastAsia="en-US"/>
        </w:rPr>
        <w:t xml:space="preserve">Die Skripte </w:t>
      </w:r>
    </w:p>
    <w:p w14:paraId="6274681D" w14:textId="77777777" w:rsidR="00DE1C85" w:rsidRDefault="004D28E2" w:rsidP="005F0625">
      <w:pPr>
        <w:ind w:left="708"/>
        <w:rPr>
          <w:lang w:eastAsia="en-US"/>
        </w:rPr>
      </w:pPr>
      <w:sdt>
        <w:sdtPr>
          <w:rPr>
            <w:rFonts w:ascii="MS Gothic" w:eastAsia="MS Gothic" w:hAnsi="MS Gothic"/>
          </w:rPr>
          <w:id w:val="-21396866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F0625">
            <w:rPr>
              <w:rFonts w:ascii="MS Gothic" w:eastAsia="MS Gothic" w:hAnsi="MS Gothic" w:hint="eastAsia"/>
            </w:rPr>
            <w:t>☐</w:t>
          </w:r>
        </w:sdtContent>
      </w:sdt>
      <w:r w:rsidR="005F0625">
        <w:rPr>
          <w:lang w:eastAsia="en-US"/>
        </w:rPr>
        <w:t xml:space="preserve"> </w:t>
      </w:r>
      <w:r w:rsidR="00DE1C85">
        <w:rPr>
          <w:lang w:eastAsia="en-US"/>
        </w:rPr>
        <w:t>verwenden für die Analyse nur die vereinbarten eingehenden Informationen.</w:t>
      </w:r>
    </w:p>
    <w:p w14:paraId="26CB076A" w14:textId="05FF93F1" w:rsidR="00EF1231" w:rsidRPr="00DE1C85" w:rsidRDefault="004D28E2" w:rsidP="005F0625">
      <w:pPr>
        <w:ind w:left="993" w:hanging="285"/>
        <w:rPr>
          <w:lang w:eastAsia="en-US"/>
        </w:rPr>
      </w:pPr>
      <w:sdt>
        <w:sdtPr>
          <w:rPr>
            <w:rFonts w:ascii="MS Gothic" w:eastAsia="MS Gothic" w:hAnsi="MS Gothic"/>
            <w:color w:val="FF0000"/>
          </w:rPr>
          <w:id w:val="-1834366734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F90FF2">
            <w:rPr>
              <w:rFonts w:ascii="MS Gothic" w:eastAsia="MS Gothic" w:hAnsi="MS Gothic" w:hint="eastAsia"/>
              <w:color w:val="FF0000"/>
            </w:rPr>
            <w:t>☒</w:t>
          </w:r>
        </w:sdtContent>
      </w:sdt>
      <w:r w:rsidR="005F0625">
        <w:rPr>
          <w:lang w:eastAsia="en-US"/>
        </w:rPr>
        <w:t xml:space="preserve"> </w:t>
      </w:r>
      <w:r w:rsidR="00EF1231">
        <w:rPr>
          <w:lang w:eastAsia="en-US"/>
        </w:rPr>
        <w:t>sind auch lauffähig, wenn fakultative Datenattribute im für die Analyse extrahierten Datensatz fehlen.</w:t>
      </w:r>
    </w:p>
    <w:p w14:paraId="55E8300B" w14:textId="77777777" w:rsidR="00DE1C85" w:rsidRDefault="004D28E2" w:rsidP="005F0625">
      <w:pPr>
        <w:ind w:left="708"/>
        <w:rPr>
          <w:lang w:eastAsia="en-US"/>
        </w:rPr>
      </w:pPr>
      <w:sdt>
        <w:sdtPr>
          <w:rPr>
            <w:rFonts w:ascii="MS Gothic" w:eastAsia="MS Gothic" w:hAnsi="MS Gothic"/>
          </w:rPr>
          <w:id w:val="161895209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F0625">
            <w:rPr>
              <w:rFonts w:ascii="MS Gothic" w:eastAsia="MS Gothic" w:hAnsi="MS Gothic" w:hint="eastAsia"/>
            </w:rPr>
            <w:t>☐</w:t>
          </w:r>
        </w:sdtContent>
      </w:sdt>
      <w:r w:rsidR="005F0625">
        <w:rPr>
          <w:lang w:eastAsia="en-US"/>
        </w:rPr>
        <w:t xml:space="preserve"> </w:t>
      </w:r>
      <w:r w:rsidR="00DE1C85">
        <w:rPr>
          <w:lang w:eastAsia="en-US"/>
        </w:rPr>
        <w:t>führen die im Projektantrag beschriebenen Analysen aus.</w:t>
      </w:r>
    </w:p>
    <w:p w14:paraId="4787FB39" w14:textId="55FB09A1" w:rsidR="00DE1C85" w:rsidRDefault="004D28E2" w:rsidP="005F0625">
      <w:pPr>
        <w:ind w:left="708"/>
        <w:rPr>
          <w:lang w:eastAsia="en-US"/>
        </w:rPr>
      </w:pPr>
      <w:sdt>
        <w:sdtPr>
          <w:rPr>
            <w:rFonts w:ascii="MS Gothic" w:eastAsia="MS Gothic" w:hAnsi="MS Gothic"/>
          </w:rPr>
          <w:id w:val="-144430272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11939">
            <w:rPr>
              <w:rFonts w:ascii="MS Gothic" w:eastAsia="MS Gothic" w:hAnsi="MS Gothic" w:hint="eastAsia"/>
            </w:rPr>
            <w:t>☐</w:t>
          </w:r>
        </w:sdtContent>
      </w:sdt>
      <w:r w:rsidR="005F0625">
        <w:rPr>
          <w:lang w:eastAsia="en-US"/>
        </w:rPr>
        <w:t xml:space="preserve"> </w:t>
      </w:r>
      <w:r w:rsidR="00DE1C85">
        <w:rPr>
          <w:lang w:eastAsia="en-US"/>
        </w:rPr>
        <w:t>erzeugen die erwarteten Ausgabeparameter und Ergebnisdokumente.</w:t>
      </w:r>
    </w:p>
    <w:p w14:paraId="46BDA2C2" w14:textId="77777777" w:rsidR="00A4037D" w:rsidRPr="00A4037D" w:rsidRDefault="00DE1C85" w:rsidP="00DE1C85">
      <w:pPr>
        <w:pStyle w:val="berschrift2"/>
      </w:pPr>
      <w:r>
        <w:t>Ergebnis</w:t>
      </w:r>
      <w:r w:rsidR="008E370E">
        <w:t>se</w:t>
      </w:r>
    </w:p>
    <w:p w14:paraId="7419B946" w14:textId="77777777" w:rsidR="004E4278" w:rsidRDefault="004D28E2" w:rsidP="004E4278">
      <w:pPr>
        <w:spacing w:after="200" w:line="276" w:lineRule="auto"/>
        <w:ind w:left="357"/>
        <w:jc w:val="left"/>
      </w:pPr>
      <w:sdt>
        <w:sdtPr>
          <w:rPr>
            <w:rFonts w:ascii="MS Gothic" w:eastAsia="MS Gothic" w:hAnsi="MS Gothic"/>
          </w:rPr>
          <w:id w:val="174907438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4E4278">
            <w:rPr>
              <w:rFonts w:ascii="MS Gothic" w:eastAsia="MS Gothic" w:hAnsi="MS Gothic" w:hint="eastAsia"/>
            </w:rPr>
            <w:t>☐</w:t>
          </w:r>
        </w:sdtContent>
      </w:sdt>
      <w:r w:rsidR="004E4278">
        <w:t xml:space="preserve"> Die Analyse führt zu einer Erzeugung von anonymen Ergebnissen.</w:t>
      </w:r>
    </w:p>
    <w:p w14:paraId="19E5B99A" w14:textId="77777777" w:rsidR="004E4278" w:rsidRDefault="004E4278" w:rsidP="004E4278">
      <w:pPr>
        <w:spacing w:line="276" w:lineRule="auto"/>
        <w:ind w:left="357"/>
        <w:jc w:val="left"/>
      </w:pPr>
      <w:r>
        <w:tab/>
      </w:r>
      <w:sdt>
        <w:sdtPr>
          <w:rPr>
            <w:rFonts w:ascii="MS Gothic" w:eastAsia="MS Gothic" w:hAnsi="MS Gothic"/>
          </w:rPr>
          <w:id w:val="-212993318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4E4278"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Es werden aggregierte Ergebnisse</w:t>
      </w:r>
      <w:r w:rsidR="005F0625">
        <w:t xml:space="preserve"> (Zähldaten, Statistiken)</w:t>
      </w:r>
      <w:r>
        <w:t xml:space="preserve"> erzeugt.</w:t>
      </w:r>
    </w:p>
    <w:p w14:paraId="1D0E1680" w14:textId="77777777" w:rsidR="004E4278" w:rsidRDefault="004E4278" w:rsidP="004E4278">
      <w:pPr>
        <w:spacing w:after="200" w:line="276" w:lineRule="auto"/>
        <w:ind w:left="357"/>
        <w:jc w:val="left"/>
      </w:pPr>
      <w:r>
        <w:tab/>
      </w:r>
      <w:sdt>
        <w:sdtPr>
          <w:rPr>
            <w:rFonts w:ascii="MS Gothic" w:eastAsia="MS Gothic" w:hAnsi="MS Gothic"/>
          </w:rPr>
          <w:id w:val="142430184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4E4278"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Es werden anonyme Grafiken erzeugt.</w:t>
      </w:r>
    </w:p>
    <w:p w14:paraId="4081DFE7" w14:textId="77777777" w:rsidR="004E4278" w:rsidRDefault="004D28E2" w:rsidP="004E4278">
      <w:pPr>
        <w:spacing w:after="200" w:line="276" w:lineRule="auto"/>
        <w:ind w:left="357"/>
        <w:jc w:val="left"/>
      </w:pPr>
      <w:sdt>
        <w:sdtPr>
          <w:rPr>
            <w:rFonts w:ascii="MS Gothic" w:eastAsia="MS Gothic" w:hAnsi="MS Gothic"/>
          </w:rPr>
          <w:id w:val="-130892912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4E4278">
            <w:rPr>
              <w:rFonts w:ascii="MS Gothic" w:eastAsia="MS Gothic" w:hAnsi="MS Gothic" w:hint="eastAsia"/>
            </w:rPr>
            <w:t>☐</w:t>
          </w:r>
        </w:sdtContent>
      </w:sdt>
      <w:r w:rsidR="004E4278">
        <w:t xml:space="preserve"> Die Analyse führt zu einer Erzeugung von anonymisierten Daten.</w:t>
      </w:r>
    </w:p>
    <w:p w14:paraId="51776B9F" w14:textId="77777777" w:rsidR="004E4278" w:rsidRDefault="004E4278" w:rsidP="004E4278">
      <w:pPr>
        <w:spacing w:line="276" w:lineRule="auto"/>
        <w:ind w:left="357"/>
        <w:jc w:val="left"/>
      </w:pPr>
      <w:r>
        <w:tab/>
      </w:r>
      <w:sdt>
        <w:sdtPr>
          <w:rPr>
            <w:rFonts w:ascii="MS Gothic" w:eastAsia="MS Gothic" w:hAnsi="MS Gothic"/>
          </w:rPr>
          <w:id w:val="-199424593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4E4278"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Die geforderte k-Anonymität wurde mit dem Datensatz des Teststandorts erreicht.</w:t>
      </w:r>
    </w:p>
    <w:p w14:paraId="6D689045" w14:textId="77777777" w:rsidR="004E4278" w:rsidRDefault="004E4278" w:rsidP="004E4278">
      <w:pPr>
        <w:spacing w:after="200" w:line="276" w:lineRule="auto"/>
        <w:ind w:left="357"/>
        <w:jc w:val="left"/>
      </w:pPr>
      <w:r>
        <w:tab/>
      </w:r>
      <w:sdt>
        <w:sdtPr>
          <w:rPr>
            <w:rFonts w:ascii="MS Gothic" w:eastAsia="MS Gothic" w:hAnsi="MS Gothic"/>
          </w:rPr>
          <w:id w:val="-103287547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4E4278"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Weitere Merkmale für Anonymität wurden geprüft, bitte angeben welche:</w:t>
      </w:r>
    </w:p>
    <w:p w14:paraId="5F739B47" w14:textId="77777777" w:rsidR="004E4278" w:rsidRDefault="004D28E2" w:rsidP="004E4278">
      <w:pPr>
        <w:spacing w:after="200" w:line="276" w:lineRule="auto"/>
        <w:ind w:left="357"/>
        <w:jc w:val="left"/>
      </w:pPr>
      <w:sdt>
        <w:sdtPr>
          <w:rPr>
            <w:rFonts w:ascii="MS Gothic" w:eastAsia="MS Gothic" w:hAnsi="MS Gothic"/>
          </w:rPr>
          <w:id w:val="4711639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4E4278">
            <w:rPr>
              <w:rFonts w:ascii="MS Gothic" w:eastAsia="MS Gothic" w:hAnsi="MS Gothic" w:hint="eastAsia"/>
            </w:rPr>
            <w:t>☐</w:t>
          </w:r>
        </w:sdtContent>
      </w:sdt>
      <w:r w:rsidR="004E4278">
        <w:t xml:space="preserve">  Es finden sich keine Pseudonyme oder Identifikatoren in den Ergebnisdaten oder Grafiken.</w:t>
      </w:r>
    </w:p>
    <w:p w14:paraId="7118E881" w14:textId="77777777" w:rsidR="00EF1231" w:rsidRDefault="004D28E2" w:rsidP="004E4278">
      <w:pPr>
        <w:spacing w:after="200" w:line="276" w:lineRule="auto"/>
        <w:ind w:left="357"/>
        <w:jc w:val="left"/>
      </w:pPr>
      <w:sdt>
        <w:sdtPr>
          <w:rPr>
            <w:rFonts w:ascii="MS Gothic" w:eastAsia="MS Gothic" w:hAnsi="MS Gothic"/>
          </w:rPr>
          <w:id w:val="-4252375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4E4278">
            <w:rPr>
              <w:rFonts w:ascii="MS Gothic" w:eastAsia="MS Gothic" w:hAnsi="MS Gothic" w:hint="eastAsia"/>
            </w:rPr>
            <w:t>☐</w:t>
          </w:r>
        </w:sdtContent>
      </w:sdt>
      <w:r w:rsidR="004E4278">
        <w:t xml:space="preserve"> Der Standortbezug soll gemäß Datennutzungsantrag entfernt werden.</w:t>
      </w:r>
    </w:p>
    <w:p w14:paraId="639C846A" w14:textId="77777777" w:rsidR="004E4278" w:rsidRDefault="004E4278" w:rsidP="004E4278">
      <w:pPr>
        <w:spacing w:line="276" w:lineRule="auto"/>
        <w:ind w:left="357"/>
        <w:jc w:val="left"/>
      </w:pPr>
      <w:r>
        <w:tab/>
      </w:r>
      <w:sdt>
        <w:sdtPr>
          <w:rPr>
            <w:rFonts w:ascii="MS Gothic" w:eastAsia="MS Gothic" w:hAnsi="MS Gothic"/>
          </w:rPr>
          <w:id w:val="11087192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4E4278"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In Ergebnisdaten oder Grafiken fand sich am Teststandort kein Standortbezug.</w:t>
      </w:r>
    </w:p>
    <w:p w14:paraId="0690B166" w14:textId="77777777" w:rsidR="004E4278" w:rsidRDefault="004E4278" w:rsidP="004E4278">
      <w:pPr>
        <w:spacing w:line="276" w:lineRule="auto"/>
        <w:ind w:left="357"/>
        <w:jc w:val="left"/>
      </w:pPr>
      <w:r>
        <w:tab/>
      </w:r>
    </w:p>
    <w:p w14:paraId="7F87BDE5" w14:textId="0BB102E8" w:rsidR="00D822FC" w:rsidRDefault="004D28E2" w:rsidP="00BD0FB2">
      <w:pPr>
        <w:spacing w:after="200" w:line="276" w:lineRule="auto"/>
        <w:ind w:left="357"/>
        <w:jc w:val="left"/>
        <w:rPr>
          <w:color w:val="FF0000"/>
        </w:rPr>
      </w:pPr>
      <w:sdt>
        <w:sdtPr>
          <w:rPr>
            <w:rFonts w:ascii="MS Gothic" w:eastAsia="MS Gothic" w:hAnsi="MS Gothic"/>
            <w:color w:val="FF0000"/>
          </w:rPr>
          <w:id w:val="36557021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  <w:color w:val="FF0000"/>
            </w:rPr>
            <w:t>☒</w:t>
          </w:r>
        </w:sdtContent>
      </w:sdt>
      <w:r w:rsidR="00364CC9">
        <w:t xml:space="preserve"> Zielformat: </w:t>
      </w:r>
      <w:r w:rsidR="00BD0FB2" w:rsidRPr="00BD0FB2">
        <w:rPr>
          <w:color w:val="FF0000"/>
        </w:rPr>
        <w:t>CSV</w:t>
      </w:r>
    </w:p>
    <w:p w14:paraId="0D10197E" w14:textId="77777777" w:rsidR="001436C5" w:rsidRDefault="001436C5" w:rsidP="00BD0FB2">
      <w:pPr>
        <w:spacing w:after="200" w:line="276" w:lineRule="auto"/>
        <w:ind w:left="357"/>
        <w:jc w:val="left"/>
      </w:pPr>
    </w:p>
    <w:p w14:paraId="344D9841" w14:textId="5F06E78A" w:rsidR="00364CC9" w:rsidRDefault="00364CC9" w:rsidP="002070DC">
      <w:pPr>
        <w:spacing w:after="200" w:line="276" w:lineRule="auto"/>
        <w:ind w:firstLine="357"/>
        <w:jc w:val="left"/>
      </w:pPr>
      <w:r>
        <w:t>Auffälligkeiten:</w:t>
      </w:r>
    </w:p>
    <w:p w14:paraId="05B1A4D7" w14:textId="2B178FC0" w:rsidR="001F1A11" w:rsidRPr="001F1A11" w:rsidRDefault="001F1A11" w:rsidP="00182B29">
      <w:pPr>
        <w:pStyle w:val="Listenabsatz"/>
        <w:numPr>
          <w:ilvl w:val="0"/>
          <w:numId w:val="21"/>
        </w:numPr>
        <w:spacing w:after="200" w:line="276" w:lineRule="auto"/>
        <w:jc w:val="left"/>
        <w:rPr>
          <w:rFonts w:ascii="Consolas" w:hAnsi="Consolas" w:cs="Consolas"/>
          <w:color w:val="FF0000"/>
        </w:rPr>
      </w:pPr>
      <w:r>
        <w:rPr>
          <w:rFonts w:ascii="Consolas" w:hAnsi="Consolas" w:cs="Consolas"/>
          <w:color w:val="FF0000"/>
        </w:rPr>
        <w:t>Exportiert nur die ersten 100 Bundles pro FHIR Suchanfrage</w:t>
      </w:r>
    </w:p>
    <w:p w14:paraId="2DE089E6" w14:textId="671758AC" w:rsidR="009C645A" w:rsidRPr="009C645A" w:rsidRDefault="009C645A" w:rsidP="00182B29">
      <w:pPr>
        <w:pStyle w:val="Listenabsatz"/>
        <w:numPr>
          <w:ilvl w:val="0"/>
          <w:numId w:val="21"/>
        </w:numPr>
        <w:spacing w:after="200" w:line="276" w:lineRule="auto"/>
        <w:jc w:val="left"/>
        <w:rPr>
          <w:rFonts w:ascii="Consolas" w:hAnsi="Consolas" w:cs="Consolas"/>
          <w:color w:val="FF0000"/>
        </w:rPr>
      </w:pPr>
      <w:r>
        <w:rPr>
          <w:color w:val="FF0000"/>
        </w:rPr>
        <w:t xml:space="preserve">Export in </w:t>
      </w:r>
      <w:r w:rsidR="003D2252">
        <w:rPr>
          <w:color w:val="FF0000"/>
        </w:rPr>
        <w:t xml:space="preserve">sehr große </w:t>
      </w:r>
      <w:r>
        <w:rPr>
          <w:color w:val="FF0000"/>
        </w:rPr>
        <w:t xml:space="preserve">CSV Datei nur möglich, wenn letzte Zeile von </w:t>
      </w:r>
      <w:proofErr w:type="gramStart"/>
      <w:r w:rsidRPr="009C645A">
        <w:rPr>
          <w:rFonts w:ascii="Consolas" w:hAnsi="Consolas" w:cs="Consolas"/>
          <w:color w:val="FF0000"/>
        </w:rPr>
        <w:t>write.csv(</w:t>
      </w:r>
      <w:proofErr w:type="spellStart"/>
      <w:proofErr w:type="gramEnd"/>
      <w:r w:rsidRPr="009C645A">
        <w:rPr>
          <w:rFonts w:ascii="Consolas" w:hAnsi="Consolas" w:cs="Consolas"/>
          <w:color w:val="FF0000"/>
        </w:rPr>
        <w:t>data</w:t>
      </w:r>
      <w:proofErr w:type="spellEnd"/>
      <w:r w:rsidRPr="009C645A">
        <w:rPr>
          <w:rFonts w:ascii="Consolas" w:hAnsi="Consolas" w:cs="Consolas"/>
          <w:color w:val="FF0000"/>
        </w:rPr>
        <w:t>, "data.csv")</w:t>
      </w:r>
      <w:r w:rsidRPr="009C645A">
        <w:rPr>
          <w:color w:val="FF0000"/>
        </w:rPr>
        <w:t> zu </w:t>
      </w:r>
      <w:proofErr w:type="spellStart"/>
      <w:r w:rsidRPr="009C645A">
        <w:rPr>
          <w:rFonts w:ascii="Consolas" w:hAnsi="Consolas" w:cs="Consolas"/>
          <w:color w:val="FF0000"/>
        </w:rPr>
        <w:t>fwrite</w:t>
      </w:r>
      <w:proofErr w:type="spellEnd"/>
      <w:r w:rsidRPr="009C645A">
        <w:rPr>
          <w:rFonts w:ascii="Consolas" w:hAnsi="Consolas" w:cs="Consolas"/>
          <w:color w:val="FF0000"/>
        </w:rPr>
        <w:t>(</w:t>
      </w:r>
      <w:proofErr w:type="spellStart"/>
      <w:r w:rsidRPr="009C645A">
        <w:rPr>
          <w:rFonts w:ascii="Consolas" w:hAnsi="Consolas" w:cs="Consolas"/>
          <w:color w:val="FF0000"/>
        </w:rPr>
        <w:t>data</w:t>
      </w:r>
      <w:proofErr w:type="spellEnd"/>
      <w:r w:rsidRPr="009C645A">
        <w:rPr>
          <w:rFonts w:ascii="Consolas" w:hAnsi="Consolas" w:cs="Consolas"/>
          <w:color w:val="FF0000"/>
        </w:rPr>
        <w:t>, "data.csv")</w:t>
      </w:r>
      <w:r w:rsidR="003D2252">
        <w:rPr>
          <w:rFonts w:ascii="Consolas" w:hAnsi="Consolas" w:cs="Consolas"/>
          <w:color w:val="FF0000"/>
        </w:rPr>
        <w:t xml:space="preserve"> g</w:t>
      </w:r>
      <w:r w:rsidR="00736E88">
        <w:rPr>
          <w:rFonts w:ascii="Consolas" w:hAnsi="Consolas" w:cs="Consolas"/>
          <w:color w:val="FF0000"/>
        </w:rPr>
        <w:t>e</w:t>
      </w:r>
      <w:r w:rsidR="003D2252">
        <w:rPr>
          <w:rFonts w:ascii="Consolas" w:hAnsi="Consolas" w:cs="Consolas"/>
          <w:color w:val="FF0000"/>
        </w:rPr>
        <w:t>ändert wird</w:t>
      </w:r>
    </w:p>
    <w:p w14:paraId="4EE5D891" w14:textId="154FFA34" w:rsidR="001963B5" w:rsidRPr="005E3272" w:rsidRDefault="00182B29" w:rsidP="005E3272">
      <w:pPr>
        <w:pStyle w:val="Listenabsatz"/>
        <w:numPr>
          <w:ilvl w:val="0"/>
          <w:numId w:val="21"/>
        </w:numPr>
        <w:spacing w:after="200" w:line="276" w:lineRule="auto"/>
        <w:jc w:val="left"/>
        <w:rPr>
          <w:color w:val="FF0000"/>
        </w:rPr>
      </w:pPr>
      <w:r w:rsidRPr="00B11939">
        <w:rPr>
          <w:color w:val="FF0000"/>
        </w:rPr>
        <w:t xml:space="preserve">Konnte </w:t>
      </w:r>
      <w:r w:rsidR="004D28E2">
        <w:rPr>
          <w:color w:val="FF0000"/>
        </w:rPr>
        <w:t xml:space="preserve">das Datenfeld </w:t>
      </w:r>
      <w:proofErr w:type="spellStart"/>
      <w:r w:rsidRPr="00B11939">
        <w:rPr>
          <w:rFonts w:ascii="Consolas" w:hAnsi="Consolas" w:cs="Consolas"/>
          <w:color w:val="FF0000"/>
        </w:rPr>
        <w:t>Patient.address.postalCode</w:t>
      </w:r>
      <w:proofErr w:type="spellEnd"/>
      <w:r w:rsidRPr="00B11939">
        <w:rPr>
          <w:color w:val="FF0000"/>
        </w:rPr>
        <w:t xml:space="preserve"> nicht</w:t>
      </w:r>
      <w:r w:rsidR="004D28E2">
        <w:rPr>
          <w:color w:val="FF0000"/>
        </w:rPr>
        <w:t xml:space="preserve"> als beantragtes Feld im Datennutzungsantrag finden</w:t>
      </w:r>
      <w:r w:rsidRPr="00B11939">
        <w:rPr>
          <w:color w:val="FF0000"/>
        </w:rPr>
        <w:t xml:space="preserve">, </w:t>
      </w:r>
      <w:r w:rsidR="004D28E2">
        <w:rPr>
          <w:color w:val="FF0000"/>
        </w:rPr>
        <w:t xml:space="preserve">es wird </w:t>
      </w:r>
      <w:r w:rsidRPr="00B11939">
        <w:rPr>
          <w:color w:val="FF0000"/>
        </w:rPr>
        <w:t>aber extrahiert</w:t>
      </w:r>
      <w:bookmarkStart w:id="0" w:name="_GoBack"/>
      <w:bookmarkEnd w:id="0"/>
    </w:p>
    <w:p w14:paraId="0C2CA5FC" w14:textId="6AE784FD" w:rsidR="00364CC9" w:rsidRDefault="00364CC9" w:rsidP="00364CC9">
      <w:pPr>
        <w:spacing w:after="200" w:line="276" w:lineRule="auto"/>
        <w:ind w:left="357"/>
        <w:jc w:val="left"/>
      </w:pPr>
      <w:r>
        <w:t>Änderungsbedarfe:</w:t>
      </w:r>
    </w:p>
    <w:p w14:paraId="27E8634E" w14:textId="323F1528" w:rsidR="00364CC9" w:rsidRPr="00B11939" w:rsidRDefault="001963B5" w:rsidP="001963B5">
      <w:pPr>
        <w:pStyle w:val="Listenabsatz"/>
        <w:numPr>
          <w:ilvl w:val="0"/>
          <w:numId w:val="21"/>
        </w:numPr>
        <w:spacing w:after="200" w:line="276" w:lineRule="auto"/>
        <w:jc w:val="left"/>
        <w:rPr>
          <w:color w:val="FF0000"/>
        </w:rPr>
      </w:pPr>
      <w:r w:rsidRPr="00B11939">
        <w:rPr>
          <w:color w:val="FF0000"/>
        </w:rPr>
        <w:t>Abhängig von Bewertung der Auffälligkeiten durch FDPG</w:t>
      </w:r>
    </w:p>
    <w:p w14:paraId="5C452AB1" w14:textId="77777777" w:rsidR="00182B29" w:rsidRDefault="00364CC9" w:rsidP="00364CC9">
      <w:pPr>
        <w:spacing w:after="200" w:line="276" w:lineRule="auto"/>
        <w:ind w:left="357"/>
        <w:jc w:val="left"/>
      </w:pPr>
      <w:r>
        <w:t>Empfehlungen:</w:t>
      </w:r>
    </w:p>
    <w:p w14:paraId="7E63BB63" w14:textId="174CCEAA" w:rsidR="0060791F" w:rsidRPr="00B11939" w:rsidRDefault="0060791F" w:rsidP="0060791F">
      <w:pPr>
        <w:pStyle w:val="Listenabsatz"/>
        <w:numPr>
          <w:ilvl w:val="0"/>
          <w:numId w:val="20"/>
        </w:numPr>
        <w:spacing w:after="200" w:line="276" w:lineRule="auto"/>
        <w:jc w:val="left"/>
        <w:rPr>
          <w:color w:val="FF0000"/>
        </w:rPr>
      </w:pPr>
      <w:r w:rsidRPr="00B11939">
        <w:rPr>
          <w:color w:val="FF0000"/>
        </w:rPr>
        <w:t>Keine</w:t>
      </w:r>
    </w:p>
    <w:p w14:paraId="22EA779F" w14:textId="09C58342" w:rsidR="0060791F" w:rsidRDefault="0060791F" w:rsidP="0060791F">
      <w:pPr>
        <w:spacing w:after="200" w:line="276" w:lineRule="auto"/>
        <w:ind w:left="357"/>
        <w:jc w:val="left"/>
      </w:pPr>
      <w:r>
        <w:lastRenderedPageBreak/>
        <w:t>Anmerkungen:</w:t>
      </w:r>
    </w:p>
    <w:p w14:paraId="20ED4914" w14:textId="6A9389A7" w:rsidR="00182B29" w:rsidRPr="00B11939" w:rsidRDefault="00182B29" w:rsidP="00182B29">
      <w:pPr>
        <w:pStyle w:val="Listenabsatz"/>
        <w:numPr>
          <w:ilvl w:val="0"/>
          <w:numId w:val="20"/>
        </w:numPr>
        <w:spacing w:after="200" w:line="276" w:lineRule="auto"/>
        <w:jc w:val="left"/>
        <w:rPr>
          <w:color w:val="FF0000"/>
        </w:rPr>
      </w:pPr>
      <w:r w:rsidRPr="00B11939">
        <w:rPr>
          <w:color w:val="FF0000"/>
        </w:rPr>
        <w:t>Skript exportiert Daten</w:t>
      </w:r>
      <w:r w:rsidR="00B11939">
        <w:rPr>
          <w:color w:val="FF0000"/>
        </w:rPr>
        <w:t xml:space="preserve"> in CSV</w:t>
      </w:r>
      <w:r w:rsidR="0060791F" w:rsidRPr="00B11939">
        <w:rPr>
          <w:color w:val="FF0000"/>
        </w:rPr>
        <w:t>,</w:t>
      </w:r>
      <w:r w:rsidRPr="00B11939">
        <w:rPr>
          <w:color w:val="FF0000"/>
        </w:rPr>
        <w:t xml:space="preserve"> führt</w:t>
      </w:r>
      <w:r w:rsidR="0060791F" w:rsidRPr="00B11939">
        <w:rPr>
          <w:color w:val="FF0000"/>
        </w:rPr>
        <w:t xml:space="preserve"> aber</w:t>
      </w:r>
      <w:r w:rsidRPr="00B11939">
        <w:rPr>
          <w:color w:val="FF0000"/>
        </w:rPr>
        <w:t xml:space="preserve"> keine </w:t>
      </w:r>
      <w:r w:rsidR="007A339B">
        <w:rPr>
          <w:color w:val="FF0000"/>
        </w:rPr>
        <w:t xml:space="preserve">eigentliche </w:t>
      </w:r>
      <w:r w:rsidRPr="00B11939">
        <w:rPr>
          <w:color w:val="FF0000"/>
        </w:rPr>
        <w:t>Analyse durch</w:t>
      </w:r>
    </w:p>
    <w:p w14:paraId="356BF41A" w14:textId="46F6047F" w:rsidR="001F1A11" w:rsidRDefault="001F1A11" w:rsidP="00182B29">
      <w:pPr>
        <w:pStyle w:val="Listenabsatz"/>
        <w:numPr>
          <w:ilvl w:val="0"/>
          <w:numId w:val="20"/>
        </w:numPr>
        <w:spacing w:after="200" w:line="276" w:lineRule="auto"/>
        <w:jc w:val="left"/>
        <w:rPr>
          <w:color w:val="FF0000"/>
        </w:rPr>
      </w:pPr>
      <w:proofErr w:type="spellStart"/>
      <w:r>
        <w:rPr>
          <w:color w:val="FF0000"/>
        </w:rPr>
        <w:t>Consent</w:t>
      </w:r>
      <w:proofErr w:type="spellEnd"/>
      <w:r>
        <w:rPr>
          <w:color w:val="FF0000"/>
        </w:rPr>
        <w:t xml:space="preserve"> Check </w:t>
      </w:r>
      <w:r w:rsidRPr="00B11939">
        <w:rPr>
          <w:color w:val="FF0000"/>
        </w:rPr>
        <w:t>muss von den Standorten selbst durchgeführt werden</w:t>
      </w:r>
    </w:p>
    <w:p w14:paraId="19366800" w14:textId="79E959F0" w:rsidR="00364CC9" w:rsidRPr="001F1A11" w:rsidRDefault="00182B29" w:rsidP="001F1A11">
      <w:pPr>
        <w:pStyle w:val="Listenabsatz"/>
        <w:numPr>
          <w:ilvl w:val="0"/>
          <w:numId w:val="20"/>
        </w:numPr>
        <w:spacing w:after="200" w:line="276" w:lineRule="auto"/>
        <w:jc w:val="left"/>
        <w:rPr>
          <w:color w:val="FF0000"/>
        </w:rPr>
      </w:pPr>
      <w:r w:rsidRPr="00B11939">
        <w:rPr>
          <w:color w:val="FF0000"/>
        </w:rPr>
        <w:t>Pseudonymisierung muss von den Standorten selbst durchgeführt werden</w:t>
      </w:r>
      <w:r w:rsidR="00364CC9" w:rsidRPr="001F1A11">
        <w:rPr>
          <w:color w:val="FF0000"/>
        </w:rPr>
        <w:t xml:space="preserve"> </w:t>
      </w:r>
    </w:p>
    <w:p w14:paraId="57409879" w14:textId="77777777" w:rsidR="00EF1231" w:rsidRDefault="00EF1231" w:rsidP="00EF1231">
      <w:pPr>
        <w:spacing w:after="200" w:line="276" w:lineRule="auto"/>
        <w:jc w:val="left"/>
      </w:pPr>
    </w:p>
    <w:p w14:paraId="642636F1" w14:textId="77777777" w:rsidR="00FA66A0" w:rsidRDefault="00FA66A0" w:rsidP="00FA66A0">
      <w:pPr>
        <w:spacing w:after="200" w:line="276" w:lineRule="auto"/>
        <w:jc w:val="left"/>
      </w:pPr>
    </w:p>
    <w:p w14:paraId="2916A55A" w14:textId="77777777" w:rsidR="00FA66A0" w:rsidRDefault="00FA66A0" w:rsidP="00FA66A0">
      <w:pPr>
        <w:spacing w:after="200" w:line="276" w:lineRule="auto"/>
        <w:jc w:val="left"/>
      </w:pPr>
    </w:p>
    <w:p w14:paraId="64D23374" w14:textId="77777777" w:rsidR="00FA66A0" w:rsidRDefault="00FA66A0" w:rsidP="00FA66A0">
      <w:pPr>
        <w:spacing w:after="200" w:line="276" w:lineRule="auto"/>
        <w:jc w:val="left"/>
      </w:pPr>
    </w:p>
    <w:p w14:paraId="6F0CC719" w14:textId="77777777" w:rsidR="00FA66A0" w:rsidRDefault="00FA66A0" w:rsidP="00FA66A0">
      <w:pPr>
        <w:spacing w:after="200" w:line="276" w:lineRule="auto"/>
        <w:jc w:val="left"/>
      </w:pPr>
    </w:p>
    <w:p w14:paraId="583F01BE" w14:textId="77777777" w:rsidR="00FA66A0" w:rsidRDefault="00FA66A0" w:rsidP="00FA66A0">
      <w:pPr>
        <w:spacing w:after="200" w:line="276" w:lineRule="auto"/>
        <w:jc w:val="left"/>
      </w:pPr>
    </w:p>
    <w:p w14:paraId="0432B303" w14:textId="77777777" w:rsidR="00FA66A0" w:rsidRDefault="00FA66A0" w:rsidP="00FA66A0">
      <w:pPr>
        <w:spacing w:after="200" w:line="276" w:lineRule="auto"/>
        <w:jc w:val="left"/>
      </w:pPr>
    </w:p>
    <w:p w14:paraId="280A3D87" w14:textId="77777777" w:rsidR="00FA66A0" w:rsidRDefault="00FA66A0" w:rsidP="00FA66A0">
      <w:pPr>
        <w:spacing w:after="200" w:line="276" w:lineRule="auto"/>
        <w:jc w:val="left"/>
      </w:pPr>
    </w:p>
    <w:p w14:paraId="2BE729CE" w14:textId="77777777" w:rsidR="00FA66A0" w:rsidRDefault="00FA66A0" w:rsidP="00FA66A0">
      <w:pPr>
        <w:spacing w:after="200" w:line="276" w:lineRule="auto"/>
        <w:jc w:val="left"/>
      </w:pPr>
    </w:p>
    <w:p w14:paraId="5E3B7B6E" w14:textId="77777777" w:rsidR="00FA66A0" w:rsidRDefault="00FA66A0" w:rsidP="00FA66A0">
      <w:pPr>
        <w:spacing w:after="200" w:line="276" w:lineRule="auto"/>
        <w:jc w:val="left"/>
      </w:pPr>
    </w:p>
    <w:p w14:paraId="2AFB229F" w14:textId="77777777" w:rsidR="00FA66A0" w:rsidRDefault="00FA66A0" w:rsidP="00FA66A0">
      <w:pPr>
        <w:spacing w:after="200" w:line="276" w:lineRule="auto"/>
        <w:jc w:val="left"/>
      </w:pPr>
    </w:p>
    <w:p w14:paraId="7F6C0AAB" w14:textId="77777777" w:rsidR="00FA66A0" w:rsidRDefault="00FA66A0" w:rsidP="00FA66A0">
      <w:pPr>
        <w:spacing w:after="200" w:line="276" w:lineRule="auto"/>
        <w:jc w:val="left"/>
      </w:pPr>
    </w:p>
    <w:p w14:paraId="6EE24B50" w14:textId="77777777" w:rsidR="00FA66A0" w:rsidRDefault="00FA66A0" w:rsidP="00FA66A0">
      <w:pPr>
        <w:spacing w:after="200" w:line="276" w:lineRule="auto"/>
        <w:jc w:val="left"/>
      </w:pPr>
    </w:p>
    <w:p w14:paraId="7A702C60" w14:textId="77777777" w:rsidR="00FA66A0" w:rsidRDefault="00FA66A0" w:rsidP="00FA66A0">
      <w:pPr>
        <w:spacing w:after="200" w:line="276" w:lineRule="auto"/>
        <w:jc w:val="left"/>
      </w:pPr>
    </w:p>
    <w:p w14:paraId="3C6369DE" w14:textId="77777777" w:rsidR="00FA66A0" w:rsidRDefault="00FA66A0" w:rsidP="00FA66A0">
      <w:pPr>
        <w:spacing w:after="200" w:line="276" w:lineRule="auto"/>
        <w:jc w:val="left"/>
      </w:pPr>
    </w:p>
    <w:p w14:paraId="4CE14164" w14:textId="77777777" w:rsidR="00FA66A0" w:rsidRDefault="00FA66A0" w:rsidP="00FA66A0">
      <w:pPr>
        <w:spacing w:after="200" w:line="276" w:lineRule="auto"/>
        <w:jc w:val="left"/>
      </w:pPr>
    </w:p>
    <w:p w14:paraId="789667B3" w14:textId="77777777" w:rsidR="00FA66A0" w:rsidRDefault="00FA66A0" w:rsidP="00FA66A0">
      <w:pPr>
        <w:spacing w:after="200" w:line="276" w:lineRule="auto"/>
        <w:jc w:val="left"/>
      </w:pPr>
    </w:p>
    <w:p w14:paraId="3D153E15" w14:textId="77777777" w:rsidR="00FA66A0" w:rsidRDefault="00FA66A0" w:rsidP="00FA66A0">
      <w:pPr>
        <w:spacing w:after="200" w:line="276" w:lineRule="auto"/>
        <w:jc w:val="left"/>
      </w:pPr>
    </w:p>
    <w:p w14:paraId="72FB6F70" w14:textId="77777777" w:rsidR="00FA66A0" w:rsidRDefault="00FA66A0" w:rsidP="00FA66A0">
      <w:pPr>
        <w:spacing w:after="200" w:line="276" w:lineRule="auto"/>
        <w:jc w:val="left"/>
      </w:pPr>
    </w:p>
    <w:p w14:paraId="32EF044A" w14:textId="77777777" w:rsidR="00FA66A0" w:rsidRDefault="00FA66A0" w:rsidP="00FA66A0">
      <w:pPr>
        <w:spacing w:after="200" w:line="276" w:lineRule="auto"/>
        <w:jc w:val="left"/>
      </w:pPr>
    </w:p>
    <w:p w14:paraId="1684543E" w14:textId="77777777" w:rsidR="00FA66A0" w:rsidRDefault="00FA66A0" w:rsidP="00FA66A0">
      <w:pPr>
        <w:spacing w:after="200" w:line="276" w:lineRule="auto"/>
        <w:jc w:val="left"/>
      </w:pPr>
    </w:p>
    <w:p w14:paraId="6DA07B54" w14:textId="77777777" w:rsidR="00FA66A0" w:rsidRPr="00FA66A0" w:rsidRDefault="00FA66A0" w:rsidP="00FA66A0">
      <w:pPr>
        <w:spacing w:after="200" w:line="276" w:lineRule="auto"/>
        <w:jc w:val="left"/>
      </w:pPr>
    </w:p>
    <w:sectPr w:rsidR="00FA66A0" w:rsidRPr="00FA66A0" w:rsidSect="00E0237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2268" w:right="1418" w:bottom="1588" w:left="1134" w:header="709" w:footer="39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CCC6A1" w14:textId="77777777" w:rsidR="001E26E6" w:rsidRDefault="001E26E6" w:rsidP="003D267C">
      <w:r>
        <w:separator/>
      </w:r>
    </w:p>
  </w:endnote>
  <w:endnote w:type="continuationSeparator" w:id="0">
    <w:p w14:paraId="279316E6" w14:textId="77777777" w:rsidR="001E26E6" w:rsidRDefault="001E26E6" w:rsidP="003D26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181A04" w14:textId="77777777" w:rsidR="00E0237D" w:rsidRDefault="00E0237D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793372" w14:textId="4A78F0D0" w:rsidR="00E22908" w:rsidRPr="00EE4400" w:rsidRDefault="00946F8E" w:rsidP="00EE4400">
    <w:pPr>
      <w:pStyle w:val="Fuzeile"/>
      <w:rPr>
        <w:sz w:val="14"/>
        <w:szCs w:val="14"/>
        <w:lang w:val="de-DE"/>
      </w:rPr>
    </w:pPr>
    <w:r>
      <w:fldChar w:fldCharType="begin"/>
    </w:r>
    <w:r w:rsidRPr="00EE4400">
      <w:rPr>
        <w:lang w:val="de-DE"/>
      </w:rPr>
      <w:instrText xml:space="preserve"> FILENAME   \* MERGEFORMAT </w:instrText>
    </w:r>
    <w:r>
      <w:fldChar w:fldCharType="separate"/>
    </w:r>
    <w:r w:rsidR="00EE53ED">
      <w:rPr>
        <w:lang w:val="de-DE"/>
      </w:rPr>
      <w:t>Dokument1</w:t>
    </w:r>
    <w:r>
      <w:fldChar w:fldCharType="end"/>
    </w:r>
    <w:r w:rsidRPr="00EE4400">
      <w:rPr>
        <w:lang w:val="de-DE"/>
      </w:rPr>
      <w:tab/>
    </w:r>
    <w:r w:rsidR="00EE4400">
      <w:fldChar w:fldCharType="begin"/>
    </w:r>
    <w:r w:rsidR="00EE4400">
      <w:instrText xml:space="preserve"> DATE  \@ "dd.MM.YYYY"  \* MERGEFORMAT </w:instrText>
    </w:r>
    <w:r w:rsidR="00EE4400">
      <w:fldChar w:fldCharType="separate"/>
    </w:r>
    <w:r w:rsidR="004D28E2">
      <w:t>15.08.2024</w:t>
    </w:r>
    <w:r w:rsidR="00EE4400">
      <w:fldChar w:fldCharType="end"/>
    </w:r>
    <w:r w:rsidRPr="00EE4400">
      <w:rPr>
        <w:lang w:val="de-DE"/>
      </w:rPr>
      <w:tab/>
    </w:r>
    <w:r w:rsidRPr="009C3401">
      <w:rPr>
        <w:sz w:val="14"/>
        <w:szCs w:val="14"/>
      </w:rPr>
      <w:fldChar w:fldCharType="begin"/>
    </w:r>
    <w:r w:rsidRPr="00EE4400">
      <w:rPr>
        <w:sz w:val="14"/>
        <w:szCs w:val="14"/>
        <w:lang w:val="de-DE"/>
      </w:rPr>
      <w:instrText xml:space="preserve"> PAGE   \* MERGEFORMAT </w:instrText>
    </w:r>
    <w:r w:rsidRPr="009C3401">
      <w:rPr>
        <w:sz w:val="14"/>
        <w:szCs w:val="14"/>
      </w:rPr>
      <w:fldChar w:fldCharType="separate"/>
    </w:r>
    <w:r w:rsidR="00E0237D">
      <w:rPr>
        <w:sz w:val="14"/>
        <w:szCs w:val="14"/>
        <w:lang w:val="de-DE"/>
      </w:rPr>
      <w:t>2</w:t>
    </w:r>
    <w:r w:rsidRPr="009C3401">
      <w:rPr>
        <w:sz w:val="14"/>
        <w:szCs w:val="14"/>
      </w:rPr>
      <w:fldChar w:fldCharType="end"/>
    </w:r>
    <w:r w:rsidRPr="00EE4400">
      <w:rPr>
        <w:sz w:val="14"/>
        <w:szCs w:val="14"/>
        <w:lang w:val="de-DE"/>
      </w:rPr>
      <w:t>/</w:t>
    </w:r>
    <w:r w:rsidRPr="009C3401">
      <w:rPr>
        <w:sz w:val="14"/>
        <w:szCs w:val="14"/>
      </w:rPr>
      <w:fldChar w:fldCharType="begin"/>
    </w:r>
    <w:r w:rsidRPr="00EE4400">
      <w:rPr>
        <w:sz w:val="14"/>
        <w:szCs w:val="14"/>
        <w:lang w:val="de-DE"/>
      </w:rPr>
      <w:instrText xml:space="preserve"> NUMPAGES  \* Arabic  \* MERGEFORMAT </w:instrText>
    </w:r>
    <w:r w:rsidRPr="009C3401">
      <w:rPr>
        <w:sz w:val="14"/>
        <w:szCs w:val="14"/>
      </w:rPr>
      <w:fldChar w:fldCharType="separate"/>
    </w:r>
    <w:r w:rsidR="00E0237D">
      <w:rPr>
        <w:sz w:val="14"/>
        <w:szCs w:val="14"/>
        <w:lang w:val="de-DE"/>
      </w:rPr>
      <w:t>2</w:t>
    </w:r>
    <w:r w:rsidRPr="009C3401">
      <w:rPr>
        <w:sz w:val="14"/>
        <w:szCs w:val="14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43B51F" w14:textId="1833DB54" w:rsidR="009C3401" w:rsidRPr="00EE4400" w:rsidRDefault="00F90FF2" w:rsidP="003D267C">
    <w:pPr>
      <w:pStyle w:val="Fuzeile"/>
      <w:rPr>
        <w:sz w:val="14"/>
        <w:szCs w:val="14"/>
        <w:lang w:val="de-DE"/>
      </w:rPr>
    </w:pPr>
    <w:fldSimple w:instr=" FILENAME   \* MERGEFORMAT ">
      <w:r w:rsidR="00EE53ED">
        <w:t>Dokument1</w:t>
      </w:r>
    </w:fldSimple>
    <w:r w:rsidR="00946F8E" w:rsidRPr="00EE4400">
      <w:rPr>
        <w:lang w:val="de-DE"/>
      </w:rPr>
      <w:tab/>
    </w:r>
    <w:r w:rsidR="00EE4400">
      <w:fldChar w:fldCharType="begin"/>
    </w:r>
    <w:r w:rsidR="00EE4400">
      <w:instrText xml:space="preserve"> DATE  \@ "d.MM.yyyy"  \* MERGEFORMAT </w:instrText>
    </w:r>
    <w:r w:rsidR="00EE4400">
      <w:fldChar w:fldCharType="separate"/>
    </w:r>
    <w:r w:rsidR="004D28E2">
      <w:t>15.08.2024</w:t>
    </w:r>
    <w:r w:rsidR="00EE4400">
      <w:fldChar w:fldCharType="end"/>
    </w:r>
    <w:r w:rsidR="007F1AA4" w:rsidRPr="00EE4400">
      <w:rPr>
        <w:lang w:val="de-DE"/>
      </w:rPr>
      <w:tab/>
    </w:r>
    <w:r w:rsidR="007F1AA4" w:rsidRPr="009C3401">
      <w:rPr>
        <w:sz w:val="14"/>
        <w:szCs w:val="14"/>
      </w:rPr>
      <w:fldChar w:fldCharType="begin"/>
    </w:r>
    <w:r w:rsidR="007F1AA4" w:rsidRPr="00EE4400">
      <w:rPr>
        <w:sz w:val="14"/>
        <w:szCs w:val="14"/>
        <w:lang w:val="de-DE"/>
      </w:rPr>
      <w:instrText xml:space="preserve"> PAGE   \* MERGEFORMAT </w:instrText>
    </w:r>
    <w:r w:rsidR="007F1AA4" w:rsidRPr="009C3401">
      <w:rPr>
        <w:sz w:val="14"/>
        <w:szCs w:val="14"/>
      </w:rPr>
      <w:fldChar w:fldCharType="separate"/>
    </w:r>
    <w:r w:rsidR="00E0237D">
      <w:rPr>
        <w:sz w:val="14"/>
        <w:szCs w:val="14"/>
        <w:lang w:val="de-DE"/>
      </w:rPr>
      <w:t>1</w:t>
    </w:r>
    <w:r w:rsidR="007F1AA4" w:rsidRPr="009C3401">
      <w:rPr>
        <w:sz w:val="14"/>
        <w:szCs w:val="14"/>
      </w:rPr>
      <w:fldChar w:fldCharType="end"/>
    </w:r>
    <w:r w:rsidR="007F1AA4" w:rsidRPr="00EE4400">
      <w:rPr>
        <w:sz w:val="14"/>
        <w:szCs w:val="14"/>
        <w:lang w:val="de-DE"/>
      </w:rPr>
      <w:t>/</w:t>
    </w:r>
    <w:r w:rsidR="007F1AA4" w:rsidRPr="009C3401">
      <w:rPr>
        <w:sz w:val="14"/>
        <w:szCs w:val="14"/>
      </w:rPr>
      <w:fldChar w:fldCharType="begin"/>
    </w:r>
    <w:r w:rsidR="007F1AA4" w:rsidRPr="00EE4400">
      <w:rPr>
        <w:sz w:val="14"/>
        <w:szCs w:val="14"/>
        <w:lang w:val="de-DE"/>
      </w:rPr>
      <w:instrText xml:space="preserve"> NUMPAGES  \* Arabic  \* MERGEFORMAT </w:instrText>
    </w:r>
    <w:r w:rsidR="007F1AA4" w:rsidRPr="009C3401">
      <w:rPr>
        <w:sz w:val="14"/>
        <w:szCs w:val="14"/>
      </w:rPr>
      <w:fldChar w:fldCharType="separate"/>
    </w:r>
    <w:r w:rsidR="00E0237D">
      <w:rPr>
        <w:sz w:val="14"/>
        <w:szCs w:val="14"/>
        <w:lang w:val="de-DE"/>
      </w:rPr>
      <w:t>2</w:t>
    </w:r>
    <w:r w:rsidR="007F1AA4" w:rsidRPr="009C3401">
      <w:rPr>
        <w:sz w:val="14"/>
        <w:szCs w:val="1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1B3342" w14:textId="77777777" w:rsidR="001E26E6" w:rsidRDefault="001E26E6" w:rsidP="003D267C">
      <w:r>
        <w:separator/>
      </w:r>
    </w:p>
  </w:footnote>
  <w:footnote w:type="continuationSeparator" w:id="0">
    <w:p w14:paraId="738DB97A" w14:textId="77777777" w:rsidR="001E26E6" w:rsidRDefault="001E26E6" w:rsidP="003D267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ADE14B" w14:textId="77777777" w:rsidR="00E0237D" w:rsidRDefault="00E0237D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B2039B" w14:textId="77777777" w:rsidR="00FA66A0" w:rsidRPr="004D00B2" w:rsidRDefault="00FA66A0" w:rsidP="00FA66A0">
    <w:pPr>
      <w:pStyle w:val="Kopfzeile"/>
    </w:pPr>
    <w:r>
      <w:rPr>
        <w:noProof/>
        <w:lang w:eastAsia="de-DE"/>
      </w:rPr>
      <w:drawing>
        <wp:anchor distT="0" distB="0" distL="114300" distR="114300" simplePos="0" relativeHeight="251700224" behindDoc="1" locked="0" layoutInCell="1" allowOverlap="1" wp14:anchorId="53532149" wp14:editId="3730BD9E">
          <wp:simplePos x="0" y="0"/>
          <wp:positionH relativeFrom="margin">
            <wp:posOffset>4424045</wp:posOffset>
          </wp:positionH>
          <wp:positionV relativeFrom="margin">
            <wp:posOffset>-1106805</wp:posOffset>
          </wp:positionV>
          <wp:extent cx="1548130" cy="926465"/>
          <wp:effectExtent l="0" t="0" r="0" b="6985"/>
          <wp:wrapTight wrapText="bothSides">
            <wp:wrapPolygon edited="0">
              <wp:start x="0" y="0"/>
              <wp:lineTo x="0" y="21319"/>
              <wp:lineTo x="21263" y="21319"/>
              <wp:lineTo x="21263" y="0"/>
              <wp:lineTo x="0" y="0"/>
            </wp:wrapPolygon>
          </wp:wrapTight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MII_cmyk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48130" cy="9264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4D00B2">
      <w:t>Medizininformatik-Initiative</w:t>
    </w:r>
  </w:p>
  <w:p w14:paraId="21411BDD" w14:textId="77777777" w:rsidR="005C1DA6" w:rsidRPr="00FA66A0" w:rsidRDefault="00FA66A0" w:rsidP="00FA66A0">
    <w:pPr>
      <w:pStyle w:val="Kopfzeile2"/>
    </w:pPr>
    <w:r>
      <w:t xml:space="preserve">Begleitstruktur  </w:t>
    </w:r>
    <w:r w:rsidRPr="004D00B2">
      <w:t xml:space="preserve">− </w:t>
    </w:r>
    <w:r>
      <w:t xml:space="preserve"> Koordinationsstelle </w:t>
    </w:r>
    <w:r w:rsidRPr="004D00B2">
      <w:t>des Nationalen Steuerungsgremiums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73FF72" w14:textId="77777777" w:rsidR="00F341D8" w:rsidRPr="004D00B2" w:rsidRDefault="00F341D8" w:rsidP="00F341D8">
    <w:pPr>
      <w:pStyle w:val="Kopfzeile"/>
    </w:pPr>
    <w:r>
      <w:rPr>
        <w:noProof/>
        <w:lang w:eastAsia="de-DE"/>
      </w:rPr>
      <w:drawing>
        <wp:anchor distT="0" distB="0" distL="114300" distR="114300" simplePos="0" relativeHeight="251698176" behindDoc="1" locked="0" layoutInCell="1" allowOverlap="1" wp14:anchorId="63E736E7" wp14:editId="38323A53">
          <wp:simplePos x="0" y="0"/>
          <wp:positionH relativeFrom="margin">
            <wp:posOffset>4424045</wp:posOffset>
          </wp:positionH>
          <wp:positionV relativeFrom="margin">
            <wp:posOffset>-1106805</wp:posOffset>
          </wp:positionV>
          <wp:extent cx="1548130" cy="926465"/>
          <wp:effectExtent l="0" t="0" r="0" b="6985"/>
          <wp:wrapTight wrapText="bothSides">
            <wp:wrapPolygon edited="0">
              <wp:start x="0" y="0"/>
              <wp:lineTo x="0" y="21319"/>
              <wp:lineTo x="21263" y="21319"/>
              <wp:lineTo x="21263" y="0"/>
              <wp:lineTo x="0" y="0"/>
            </wp:wrapPolygon>
          </wp:wrapTight>
          <wp:docPr id="8" name="Grafik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MII_cmyk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48130" cy="9264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4D00B2">
      <w:t>Medizininformatik-Initiative</w:t>
    </w:r>
  </w:p>
  <w:p w14:paraId="091BA537" w14:textId="77777777" w:rsidR="00E77AF3" w:rsidRPr="00F341D8" w:rsidRDefault="00F341D8" w:rsidP="00F341D8">
    <w:pPr>
      <w:pStyle w:val="Kopfzeile2"/>
    </w:pPr>
    <w:r>
      <w:t xml:space="preserve">Begleitstruktur  </w:t>
    </w:r>
    <w:r w:rsidRPr="004D00B2">
      <w:t xml:space="preserve">− </w:t>
    </w:r>
    <w:r>
      <w:t xml:space="preserve"> </w:t>
    </w:r>
    <w:r w:rsidR="00FA66A0">
      <w:t>Koordinationsstelle</w:t>
    </w:r>
    <w:r>
      <w:t xml:space="preserve"> </w:t>
    </w:r>
    <w:r w:rsidRPr="004D00B2">
      <w:t>des Nationalen Steuerungsgremiums</w:t>
    </w:r>
  </w:p>
  <w:p w14:paraId="049DD892" w14:textId="77777777" w:rsidR="004D00B2" w:rsidRDefault="004D00B2" w:rsidP="004D00B2">
    <w:pPr>
      <w:pStyle w:val="Kopfzeile"/>
      <w:rPr>
        <w:b w:val="0"/>
        <w:sz w:val="14"/>
        <w:szCs w:val="14"/>
      </w:rPr>
    </w:pPr>
  </w:p>
  <w:p w14:paraId="368A053F" w14:textId="77777777" w:rsidR="004D00B2" w:rsidRPr="004D00B2" w:rsidRDefault="004D00B2" w:rsidP="004D00B2">
    <w:pPr>
      <w:pStyle w:val="Kopfzeile"/>
      <w:rPr>
        <w:b w:val="0"/>
        <w:sz w:val="14"/>
        <w:szCs w:val="1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5182453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A6C3B1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10C016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7722B64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569E1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D92FBF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BCC01A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5746EA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218C43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4E08A6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4AD0044"/>
    <w:multiLevelType w:val="hybridMultilevel"/>
    <w:tmpl w:val="50F41DEA"/>
    <w:lvl w:ilvl="0" w:tplc="AD6462D8">
      <w:numFmt w:val="bullet"/>
      <w:lvlText w:val="-"/>
      <w:lvlJc w:val="left"/>
      <w:pPr>
        <w:ind w:left="717" w:hanging="360"/>
      </w:pPr>
      <w:rPr>
        <w:rFonts w:ascii="Calibri" w:eastAsia="Times New Roman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11" w15:restartNumberingAfterBreak="0">
    <w:nsid w:val="085A0BD5"/>
    <w:multiLevelType w:val="hybridMultilevel"/>
    <w:tmpl w:val="203269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A273252"/>
    <w:multiLevelType w:val="hybridMultilevel"/>
    <w:tmpl w:val="572A61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AA4741B"/>
    <w:multiLevelType w:val="hybridMultilevel"/>
    <w:tmpl w:val="1E145930"/>
    <w:lvl w:ilvl="0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0E48044F"/>
    <w:multiLevelType w:val="hybridMultilevel"/>
    <w:tmpl w:val="2EF0FD0C"/>
    <w:lvl w:ilvl="0" w:tplc="53C64E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7485CF8"/>
    <w:multiLevelType w:val="hybridMultilevel"/>
    <w:tmpl w:val="C16E55B8"/>
    <w:lvl w:ilvl="0" w:tplc="E5EC404A">
      <w:numFmt w:val="bullet"/>
      <w:lvlText w:val="-"/>
      <w:lvlJc w:val="left"/>
      <w:pPr>
        <w:ind w:left="717" w:hanging="360"/>
      </w:pPr>
      <w:rPr>
        <w:rFonts w:ascii="Calibri" w:eastAsia="Times New Roman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16" w15:restartNumberingAfterBreak="0">
    <w:nsid w:val="2F5508DC"/>
    <w:multiLevelType w:val="hybridMultilevel"/>
    <w:tmpl w:val="25FEF71C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3124E79"/>
    <w:multiLevelType w:val="hybridMultilevel"/>
    <w:tmpl w:val="74741F24"/>
    <w:lvl w:ilvl="0" w:tplc="08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8" w15:restartNumberingAfterBreak="0">
    <w:nsid w:val="5072695A"/>
    <w:multiLevelType w:val="hybridMultilevel"/>
    <w:tmpl w:val="C12AE20E"/>
    <w:lvl w:ilvl="0" w:tplc="0407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9" w15:restartNumberingAfterBreak="0">
    <w:nsid w:val="5EE425B7"/>
    <w:multiLevelType w:val="hybridMultilevel"/>
    <w:tmpl w:val="143464AA"/>
    <w:lvl w:ilvl="0" w:tplc="2CECDCDC">
      <w:start w:val="1"/>
      <w:numFmt w:val="bullet"/>
      <w:pStyle w:val="Listenabsatz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0" w15:restartNumberingAfterBreak="0">
    <w:nsid w:val="709A0409"/>
    <w:multiLevelType w:val="hybridMultilevel"/>
    <w:tmpl w:val="034E17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9"/>
  </w:num>
  <w:num w:numId="12">
    <w:abstractNumId w:val="18"/>
  </w:num>
  <w:num w:numId="13">
    <w:abstractNumId w:val="14"/>
  </w:num>
  <w:num w:numId="14">
    <w:abstractNumId w:val="12"/>
  </w:num>
  <w:num w:numId="15">
    <w:abstractNumId w:val="11"/>
  </w:num>
  <w:num w:numId="16">
    <w:abstractNumId w:val="20"/>
  </w:num>
  <w:num w:numId="17">
    <w:abstractNumId w:val="17"/>
  </w:num>
  <w:num w:numId="18">
    <w:abstractNumId w:val="13"/>
  </w:num>
  <w:num w:numId="19">
    <w:abstractNumId w:val="16"/>
  </w:num>
  <w:num w:numId="20">
    <w:abstractNumId w:val="15"/>
  </w:num>
  <w:num w:numId="2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attachedTemplate r:id="rId1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3ED"/>
    <w:rsid w:val="00073AAF"/>
    <w:rsid w:val="00074EDC"/>
    <w:rsid w:val="00077F94"/>
    <w:rsid w:val="000F6804"/>
    <w:rsid w:val="00104B06"/>
    <w:rsid w:val="001436C5"/>
    <w:rsid w:val="00182B29"/>
    <w:rsid w:val="001963B5"/>
    <w:rsid w:val="001D5845"/>
    <w:rsid w:val="001E26E6"/>
    <w:rsid w:val="001F1A11"/>
    <w:rsid w:val="002070DC"/>
    <w:rsid w:val="0022523B"/>
    <w:rsid w:val="002656C3"/>
    <w:rsid w:val="002D01D5"/>
    <w:rsid w:val="002D5EDC"/>
    <w:rsid w:val="002D6ABE"/>
    <w:rsid w:val="00300B45"/>
    <w:rsid w:val="003265BB"/>
    <w:rsid w:val="0035705B"/>
    <w:rsid w:val="00364CC9"/>
    <w:rsid w:val="00392F16"/>
    <w:rsid w:val="003D2252"/>
    <w:rsid w:val="003D267C"/>
    <w:rsid w:val="003F4EA3"/>
    <w:rsid w:val="004073BB"/>
    <w:rsid w:val="004366BF"/>
    <w:rsid w:val="004831DE"/>
    <w:rsid w:val="004B73EB"/>
    <w:rsid w:val="004D00B2"/>
    <w:rsid w:val="004D28E2"/>
    <w:rsid w:val="004E4278"/>
    <w:rsid w:val="0050709C"/>
    <w:rsid w:val="00531418"/>
    <w:rsid w:val="0055137C"/>
    <w:rsid w:val="00575E17"/>
    <w:rsid w:val="005A1D86"/>
    <w:rsid w:val="005B19EE"/>
    <w:rsid w:val="005C1DA6"/>
    <w:rsid w:val="005E3272"/>
    <w:rsid w:val="005F0625"/>
    <w:rsid w:val="0060791F"/>
    <w:rsid w:val="0064625E"/>
    <w:rsid w:val="006552E4"/>
    <w:rsid w:val="006655A6"/>
    <w:rsid w:val="00672532"/>
    <w:rsid w:val="00692E2B"/>
    <w:rsid w:val="006A60F5"/>
    <w:rsid w:val="006A6100"/>
    <w:rsid w:val="00723BCB"/>
    <w:rsid w:val="00736E88"/>
    <w:rsid w:val="00740735"/>
    <w:rsid w:val="00755491"/>
    <w:rsid w:val="007A339B"/>
    <w:rsid w:val="007F1AA4"/>
    <w:rsid w:val="007F5734"/>
    <w:rsid w:val="00847152"/>
    <w:rsid w:val="0085263C"/>
    <w:rsid w:val="00884B3D"/>
    <w:rsid w:val="00892B44"/>
    <w:rsid w:val="008B7BAB"/>
    <w:rsid w:val="008E370E"/>
    <w:rsid w:val="0090714F"/>
    <w:rsid w:val="00946F8E"/>
    <w:rsid w:val="009C3401"/>
    <w:rsid w:val="009C645A"/>
    <w:rsid w:val="00A4037D"/>
    <w:rsid w:val="00A57102"/>
    <w:rsid w:val="00A85C1B"/>
    <w:rsid w:val="00AC1989"/>
    <w:rsid w:val="00AD4E4F"/>
    <w:rsid w:val="00AE32D8"/>
    <w:rsid w:val="00B11939"/>
    <w:rsid w:val="00B43AA3"/>
    <w:rsid w:val="00B53EEC"/>
    <w:rsid w:val="00BB32A7"/>
    <w:rsid w:val="00BD0FB2"/>
    <w:rsid w:val="00C31AB2"/>
    <w:rsid w:val="00C33A97"/>
    <w:rsid w:val="00C82FA5"/>
    <w:rsid w:val="00CA0B41"/>
    <w:rsid w:val="00CA3857"/>
    <w:rsid w:val="00CA63E5"/>
    <w:rsid w:val="00CD2873"/>
    <w:rsid w:val="00CE253D"/>
    <w:rsid w:val="00D433FE"/>
    <w:rsid w:val="00D721B7"/>
    <w:rsid w:val="00D822FC"/>
    <w:rsid w:val="00DC3DE9"/>
    <w:rsid w:val="00DC4FAB"/>
    <w:rsid w:val="00DE1C85"/>
    <w:rsid w:val="00DE70BC"/>
    <w:rsid w:val="00E0237D"/>
    <w:rsid w:val="00E22908"/>
    <w:rsid w:val="00E22C3A"/>
    <w:rsid w:val="00E41098"/>
    <w:rsid w:val="00E56AB2"/>
    <w:rsid w:val="00E77AF3"/>
    <w:rsid w:val="00E95DF9"/>
    <w:rsid w:val="00EB40F5"/>
    <w:rsid w:val="00EE4400"/>
    <w:rsid w:val="00EE53ED"/>
    <w:rsid w:val="00EF1231"/>
    <w:rsid w:val="00F341D8"/>
    <w:rsid w:val="00F90FF2"/>
    <w:rsid w:val="00FA21DC"/>
    <w:rsid w:val="00FA66A0"/>
    <w:rsid w:val="00FE0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B2FB6D7"/>
  <w15:docId w15:val="{C3E2C893-4E2E-4DE4-A2C2-3592C45B0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0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364CC9"/>
    <w:pPr>
      <w:spacing w:after="0" w:line="240" w:lineRule="auto"/>
      <w:jc w:val="both"/>
    </w:pPr>
    <w:rPr>
      <w:rFonts w:eastAsia="Times New Roman" w:cs="Times New Roman"/>
      <w:lang w:eastAsia="de-D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22C3A"/>
    <w:pPr>
      <w:spacing w:before="120"/>
      <w:outlineLvl w:val="0"/>
    </w:pPr>
    <w:rPr>
      <w:b/>
      <w:sz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E22C3A"/>
    <w:pPr>
      <w:keepNext/>
      <w:keepLines/>
      <w:spacing w:before="200" w:after="120" w:line="276" w:lineRule="auto"/>
      <w:outlineLvl w:val="1"/>
    </w:pPr>
    <w:rPr>
      <w:rFonts w:eastAsiaTheme="majorEastAsia" w:cstheme="majorBidi"/>
      <w:b/>
      <w:bCs/>
      <w:sz w:val="26"/>
      <w:szCs w:val="26"/>
      <w:lang w:eastAsia="en-US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E22C3A"/>
    <w:pPr>
      <w:keepNext/>
      <w:keepLines/>
      <w:spacing w:before="200" w:line="276" w:lineRule="auto"/>
      <w:outlineLvl w:val="2"/>
    </w:pPr>
    <w:rPr>
      <w:rFonts w:eastAsiaTheme="majorEastAsia" w:cstheme="majorBidi"/>
      <w:b/>
      <w:bCs/>
      <w:lang w:eastAsia="en-US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rsid w:val="00946F8E"/>
    <w:pPr>
      <w:keepNext/>
      <w:keepLines/>
      <w:spacing w:after="200" w:line="276" w:lineRule="auto"/>
      <w:outlineLvl w:val="3"/>
    </w:pPr>
    <w:rPr>
      <w:rFonts w:eastAsiaTheme="majorEastAsia" w:cstheme="majorBidi"/>
      <w:b/>
      <w:bCs/>
      <w:iCs/>
      <w:sz w:val="24"/>
      <w:lang w:eastAsia="en-US"/>
    </w:rPr>
  </w:style>
  <w:style w:type="paragraph" w:styleId="berschrift5">
    <w:name w:val="heading 5"/>
    <w:basedOn w:val="Standard"/>
    <w:next w:val="Standard"/>
    <w:link w:val="berschrift5Zchn"/>
    <w:rsid w:val="00E77AF3"/>
    <w:pPr>
      <w:spacing w:before="240" w:after="60"/>
      <w:outlineLvl w:val="4"/>
    </w:pPr>
    <w:rPr>
      <w:b/>
      <w:bCs/>
      <w:iCs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57102"/>
    <w:rPr>
      <w:rFonts w:eastAsiaTheme="minorHAnsi" w:cs="Tahoma"/>
      <w:sz w:val="16"/>
      <w:szCs w:val="16"/>
      <w:lang w:eastAsia="en-US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57102"/>
    <w:rPr>
      <w:rFonts w:ascii="Tahoma" w:hAnsi="Tahoma" w:cs="Tahoma"/>
      <w:sz w:val="16"/>
      <w:szCs w:val="16"/>
    </w:rPr>
  </w:style>
  <w:style w:type="paragraph" w:styleId="Kopfzeile">
    <w:name w:val="header"/>
    <w:link w:val="KopfzeileZchn"/>
    <w:uiPriority w:val="99"/>
    <w:unhideWhenUsed/>
    <w:qFormat/>
    <w:rsid w:val="004D00B2"/>
    <w:pPr>
      <w:tabs>
        <w:tab w:val="center" w:pos="4536"/>
        <w:tab w:val="right" w:pos="9356"/>
      </w:tabs>
      <w:spacing w:after="0" w:line="240" w:lineRule="auto"/>
    </w:pPr>
    <w:rPr>
      <w:b/>
      <w:spacing w:val="-14"/>
      <w:sz w:val="38"/>
      <w:szCs w:val="38"/>
    </w:rPr>
  </w:style>
  <w:style w:type="character" w:customStyle="1" w:styleId="KopfzeileZchn">
    <w:name w:val="Kopfzeile Zchn"/>
    <w:basedOn w:val="Absatz-Standardschriftart"/>
    <w:link w:val="Kopfzeile"/>
    <w:uiPriority w:val="99"/>
    <w:rsid w:val="004D00B2"/>
    <w:rPr>
      <w:b/>
      <w:spacing w:val="-14"/>
      <w:sz w:val="38"/>
      <w:szCs w:val="38"/>
    </w:rPr>
  </w:style>
  <w:style w:type="paragraph" w:styleId="Fuzeile">
    <w:name w:val="footer"/>
    <w:link w:val="FuzeileZchn"/>
    <w:uiPriority w:val="99"/>
    <w:unhideWhenUsed/>
    <w:qFormat/>
    <w:rsid w:val="00EE4400"/>
    <w:pPr>
      <w:tabs>
        <w:tab w:val="left" w:pos="3828"/>
        <w:tab w:val="right" w:pos="9072"/>
      </w:tabs>
      <w:spacing w:line="282" w:lineRule="auto"/>
    </w:pPr>
    <w:rPr>
      <w:rFonts w:eastAsia="Times New Roman" w:cs="Tahoma"/>
      <w:noProof/>
      <w:color w:val="A6A6A6" w:themeColor="background1" w:themeShade="A6"/>
      <w:sz w:val="15"/>
      <w:szCs w:val="15"/>
      <w:lang w:val="en-US" w:eastAsia="de-DE"/>
    </w:rPr>
  </w:style>
  <w:style w:type="character" w:customStyle="1" w:styleId="FuzeileZchn">
    <w:name w:val="Fußzeile Zchn"/>
    <w:basedOn w:val="Absatz-Standardschriftart"/>
    <w:link w:val="Fuzeile"/>
    <w:uiPriority w:val="99"/>
    <w:rsid w:val="00EE4400"/>
    <w:rPr>
      <w:rFonts w:eastAsia="Times New Roman" w:cs="Tahoma"/>
      <w:noProof/>
      <w:color w:val="A6A6A6" w:themeColor="background1" w:themeShade="A6"/>
      <w:sz w:val="15"/>
      <w:szCs w:val="15"/>
      <w:lang w:val="en-US" w:eastAsia="de-DE"/>
    </w:rPr>
  </w:style>
  <w:style w:type="character" w:customStyle="1" w:styleId="berschrift5Zchn">
    <w:name w:val="Überschrift 5 Zchn"/>
    <w:basedOn w:val="Absatz-Standardschriftart"/>
    <w:link w:val="berschrift5"/>
    <w:rsid w:val="00E77AF3"/>
    <w:rPr>
      <w:rFonts w:ascii="Tahoma" w:eastAsia="Times New Roman" w:hAnsi="Tahoma" w:cs="Times New Roman"/>
      <w:b/>
      <w:bCs/>
      <w:iCs/>
      <w:sz w:val="20"/>
      <w:szCs w:val="26"/>
      <w:lang w:eastAsia="de-DE"/>
    </w:rPr>
  </w:style>
  <w:style w:type="paragraph" w:customStyle="1" w:styleId="Text">
    <w:name w:val="Text"/>
    <w:basedOn w:val="Standard"/>
    <w:rsid w:val="00672532"/>
  </w:style>
  <w:style w:type="character" w:styleId="Hyperlink">
    <w:name w:val="Hyperlink"/>
    <w:basedOn w:val="Absatz-Standardschriftart"/>
    <w:uiPriority w:val="99"/>
    <w:unhideWhenUsed/>
    <w:rsid w:val="00A85C1B"/>
    <w:rPr>
      <w:color w:val="0000FF" w:themeColor="hyperlink"/>
      <w:u w:val="singl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E22C3A"/>
    <w:rPr>
      <w:rFonts w:eastAsia="Times New Roman" w:cs="Times New Roman"/>
      <w:b/>
      <w:sz w:val="28"/>
      <w:lang w:val="en-US" w:eastAsia="de-D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E22C3A"/>
    <w:rPr>
      <w:rFonts w:eastAsiaTheme="majorEastAsia" w:cstheme="majorBidi"/>
      <w:b/>
      <w:bCs/>
      <w:sz w:val="26"/>
      <w:szCs w:val="26"/>
      <w:lang w:val="en-US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E22C3A"/>
    <w:rPr>
      <w:rFonts w:eastAsiaTheme="majorEastAsia" w:cstheme="majorBidi"/>
      <w:b/>
      <w:bCs/>
      <w:lang w:val="en-US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946F8E"/>
    <w:rPr>
      <w:rFonts w:ascii="Tahoma" w:eastAsiaTheme="majorEastAsia" w:hAnsi="Tahoma" w:cstheme="majorBidi"/>
      <w:b/>
      <w:bCs/>
      <w:iCs/>
      <w:sz w:val="24"/>
    </w:rPr>
  </w:style>
  <w:style w:type="paragraph" w:styleId="Funotentext">
    <w:name w:val="footnote text"/>
    <w:basedOn w:val="Standard"/>
    <w:link w:val="FunotentextZchn"/>
    <w:uiPriority w:val="99"/>
    <w:unhideWhenUsed/>
    <w:qFormat/>
    <w:rsid w:val="004D00B2"/>
    <w:rPr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rsid w:val="004D00B2"/>
    <w:rPr>
      <w:rFonts w:eastAsia="Times New Roman" w:cs="Times New Roman"/>
      <w:sz w:val="20"/>
      <w:szCs w:val="20"/>
      <w:lang w:eastAsia="de-DE"/>
    </w:rPr>
  </w:style>
  <w:style w:type="character" w:styleId="Funotenzeichen">
    <w:name w:val="footnote reference"/>
    <w:basedOn w:val="Absatz-Standardschriftart"/>
    <w:uiPriority w:val="99"/>
    <w:unhideWhenUsed/>
    <w:qFormat/>
    <w:rsid w:val="004D00B2"/>
    <w:rPr>
      <w:vertAlign w:val="superscript"/>
    </w:rPr>
  </w:style>
  <w:style w:type="paragraph" w:customStyle="1" w:styleId="Kopfzeile2">
    <w:name w:val="Kopfzeile 2"/>
    <w:basedOn w:val="Kopfzeile"/>
    <w:qFormat/>
    <w:rsid w:val="004D00B2"/>
    <w:pPr>
      <w:tabs>
        <w:tab w:val="clear" w:pos="9356"/>
        <w:tab w:val="right" w:pos="9072"/>
      </w:tabs>
    </w:pPr>
    <w:rPr>
      <w:b w:val="0"/>
      <w:sz w:val="22"/>
      <w:szCs w:val="22"/>
    </w:rPr>
  </w:style>
  <w:style w:type="paragraph" w:styleId="Listenabsatz">
    <w:name w:val="List Paragraph"/>
    <w:basedOn w:val="Standard"/>
    <w:uiPriority w:val="34"/>
    <w:qFormat/>
    <w:rsid w:val="0022523B"/>
    <w:pPr>
      <w:numPr>
        <w:numId w:val="11"/>
      </w:numPr>
      <w:spacing w:before="120" w:after="120"/>
      <w:ind w:left="714" w:hanging="357"/>
      <w:contextualSpacing/>
    </w:pPr>
  </w:style>
  <w:style w:type="character" w:styleId="NichtaufgelsteErwhnung">
    <w:name w:val="Unresolved Mention"/>
    <w:basedOn w:val="Absatz-Standardschriftart"/>
    <w:uiPriority w:val="99"/>
    <w:semiHidden/>
    <w:unhideWhenUsed/>
    <w:rsid w:val="00104B0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gebhardt\Documents\Vorlage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Vorlage</Template>
  <TotalTime>0</TotalTime>
  <Pages>3</Pages>
  <Words>420</Words>
  <Characters>2652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Gebhardt, Marie</dc:creator>
  <cp:lastModifiedBy>Wettstein, Reto</cp:lastModifiedBy>
  <cp:revision>37</cp:revision>
  <cp:lastPrinted>2016-09-12T12:01:00Z</cp:lastPrinted>
  <dcterms:created xsi:type="dcterms:W3CDTF">2024-05-17T12:37:00Z</dcterms:created>
  <dcterms:modified xsi:type="dcterms:W3CDTF">2024-08-15T14:43:00Z</dcterms:modified>
</cp:coreProperties>
</file>