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5C18" w14:textId="7B54F0B8" w:rsidR="003B7E54" w:rsidRDefault="003B7E54" w:rsidP="003B7E54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</w:pP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    </w:t>
      </w:r>
      <w:r w:rsidRPr="003B7E54">
        <w:rPr>
          <w:rFonts w:ascii="Consolas" w:eastAsia="Times New Roman" w:hAnsi="Consolas" w:cs="Times New Roman"/>
          <w:color w:val="FF0000"/>
          <w:sz w:val="11"/>
          <w:szCs w:val="11"/>
          <w:lang w:val="en-US" w:eastAsia="fr-FR"/>
        </w:rPr>
        <w:t>background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: </w:t>
      </w:r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linear-</w:t>
      </w:r>
      <w:proofErr w:type="gramStart"/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gradient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(</w:t>
      </w:r>
      <w:proofErr w:type="gramEnd"/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to </w:t>
      </w:r>
      <w:r w:rsidRPr="003B7E54">
        <w:rPr>
          <w:rFonts w:ascii="Consolas" w:eastAsia="Times New Roman" w:hAnsi="Consolas" w:cs="Times New Roman"/>
          <w:color w:val="0451A5"/>
          <w:sz w:val="11"/>
          <w:szCs w:val="11"/>
          <w:lang w:val="en-US" w:eastAsia="fr-FR"/>
        </w:rPr>
        <w:t>bottom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451A5"/>
          <w:sz w:val="11"/>
          <w:szCs w:val="11"/>
          <w:lang w:val="en-US" w:eastAsia="fr-FR"/>
        </w:rPr>
        <w:t>#82eaef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100%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rgba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(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0.9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)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75%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rgba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(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0.8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)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100%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);</w:t>
      </w:r>
    </w:p>
    <w:p w14:paraId="20287E8A" w14:textId="77777777" w:rsidR="003B7E54" w:rsidRPr="003B7E54" w:rsidRDefault="003B7E54" w:rsidP="003B7E54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</w:pPr>
      <w:r w:rsidRPr="003B7E54">
        <w:rPr>
          <w:rFonts w:ascii="Consolas" w:eastAsia="Times New Roman" w:hAnsi="Consolas" w:cs="Times New Roman"/>
          <w:color w:val="FF0000"/>
          <w:sz w:val="11"/>
          <w:szCs w:val="11"/>
          <w:lang w:val="en-US" w:eastAsia="fr-FR"/>
        </w:rPr>
        <w:t>background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: </w:t>
      </w:r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linear-</w:t>
      </w:r>
      <w:proofErr w:type="gramStart"/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gradient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(</w:t>
      </w:r>
      <w:proofErr w:type="gramEnd"/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to </w:t>
      </w:r>
      <w:r w:rsidRPr="003B7E54">
        <w:rPr>
          <w:rFonts w:ascii="Consolas" w:eastAsia="Times New Roman" w:hAnsi="Consolas" w:cs="Times New Roman"/>
          <w:color w:val="0451A5"/>
          <w:sz w:val="11"/>
          <w:szCs w:val="11"/>
          <w:lang w:val="en-US" w:eastAsia="fr-FR"/>
        </w:rPr>
        <w:t>top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rgba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(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)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0%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rgba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(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0.5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)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75%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451A5"/>
          <w:sz w:val="11"/>
          <w:szCs w:val="11"/>
          <w:lang w:val="en-US" w:eastAsia="fr-FR"/>
        </w:rPr>
        <w:t>#000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100%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), </w:t>
      </w:r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url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(</w:t>
      </w:r>
      <w:r w:rsidRPr="003B7E54">
        <w:rPr>
          <w:rFonts w:ascii="Consolas" w:eastAsia="Times New Roman" w:hAnsi="Consolas" w:cs="Times New Roman"/>
          <w:color w:val="A31515"/>
          <w:sz w:val="11"/>
          <w:szCs w:val="11"/>
          <w:lang w:val="en-US" w:eastAsia="fr-FR"/>
        </w:rPr>
        <w:t>"../assets/img/installer2.png"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);</w:t>
      </w:r>
    </w:p>
    <w:p w14:paraId="04A3B424" w14:textId="36ADE745" w:rsidR="003B7E54" w:rsidRDefault="003B7E54" w:rsidP="003B7E54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</w:pPr>
    </w:p>
    <w:p w14:paraId="3641F745" w14:textId="77777777" w:rsidR="003B7E54" w:rsidRPr="003B7E54" w:rsidRDefault="003B7E54" w:rsidP="003B7E54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</w:pPr>
      <w:r w:rsidRPr="003B7E54">
        <w:rPr>
          <w:rFonts w:ascii="Consolas" w:eastAsia="Times New Roman" w:hAnsi="Consolas" w:cs="Times New Roman"/>
          <w:color w:val="FF0000"/>
          <w:sz w:val="11"/>
          <w:szCs w:val="11"/>
          <w:lang w:val="en-US" w:eastAsia="fr-FR"/>
        </w:rPr>
        <w:t>background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: </w:t>
      </w:r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linear-</w:t>
      </w:r>
      <w:proofErr w:type="gramStart"/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gradient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(</w:t>
      </w:r>
      <w:proofErr w:type="gramEnd"/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to </w:t>
      </w:r>
      <w:r w:rsidRPr="003B7E54">
        <w:rPr>
          <w:rFonts w:ascii="Consolas" w:eastAsia="Times New Roman" w:hAnsi="Consolas" w:cs="Times New Roman"/>
          <w:color w:val="0451A5"/>
          <w:sz w:val="11"/>
          <w:szCs w:val="11"/>
          <w:lang w:val="en-US" w:eastAsia="fr-FR"/>
        </w:rPr>
        <w:t>bottom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rgba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(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0.1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)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0%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rgba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(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0.5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)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75%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, </w:t>
      </w:r>
      <w:r w:rsidRPr="003B7E54">
        <w:rPr>
          <w:rFonts w:ascii="Consolas" w:eastAsia="Times New Roman" w:hAnsi="Consolas" w:cs="Times New Roman"/>
          <w:color w:val="0451A5"/>
          <w:sz w:val="11"/>
          <w:szCs w:val="11"/>
          <w:lang w:val="en-US" w:eastAsia="fr-FR"/>
        </w:rPr>
        <w:t>#000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 </w:t>
      </w:r>
      <w:r w:rsidRPr="003B7E54">
        <w:rPr>
          <w:rFonts w:ascii="Consolas" w:eastAsia="Times New Roman" w:hAnsi="Consolas" w:cs="Times New Roman"/>
          <w:color w:val="09885A"/>
          <w:sz w:val="11"/>
          <w:szCs w:val="11"/>
          <w:lang w:val="en-US" w:eastAsia="fr-FR"/>
        </w:rPr>
        <w:t>100%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), </w:t>
      </w:r>
      <w:r w:rsidRPr="003B7E54">
        <w:rPr>
          <w:rFonts w:ascii="Consolas" w:eastAsia="Times New Roman" w:hAnsi="Consolas" w:cs="Times New Roman"/>
          <w:color w:val="795E26"/>
          <w:sz w:val="11"/>
          <w:szCs w:val="11"/>
          <w:lang w:val="en-US" w:eastAsia="fr-FR"/>
        </w:rPr>
        <w:t>url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(</w:t>
      </w:r>
      <w:r w:rsidRPr="003B7E54">
        <w:rPr>
          <w:rFonts w:ascii="Consolas" w:eastAsia="Times New Roman" w:hAnsi="Consolas" w:cs="Times New Roman"/>
          <w:color w:val="A31515"/>
          <w:sz w:val="11"/>
          <w:szCs w:val="11"/>
          <w:lang w:val="en-US" w:eastAsia="fr-FR"/>
        </w:rPr>
        <w:t>"../assets/img/bg-signup.jpg"</w:t>
      </w:r>
      <w:r w:rsidRPr="003B7E54"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  <w:t>);</w:t>
      </w:r>
    </w:p>
    <w:p w14:paraId="488E1DA1" w14:textId="77777777" w:rsidR="003B7E54" w:rsidRPr="003B7E54" w:rsidRDefault="003B7E54" w:rsidP="003B7E54">
      <w:pPr>
        <w:shd w:val="clear" w:color="auto" w:fill="FFFFFF"/>
        <w:spacing w:after="0" w:line="135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 w:eastAsia="fr-FR"/>
        </w:rPr>
      </w:pPr>
    </w:p>
    <w:p w14:paraId="2676615D" w14:textId="0B07E53B" w:rsidR="002B4ECF" w:rsidRDefault="00A973BB">
      <w:pPr>
        <w:rPr>
          <w:lang w:val="en-US"/>
        </w:rPr>
      </w:pPr>
    </w:p>
    <w:p w14:paraId="48F1ADAC" w14:textId="7AA083E3" w:rsidR="00516F1A" w:rsidRDefault="00516F1A">
      <w:pPr>
        <w:rPr>
          <w:lang w:val="en-US"/>
        </w:rPr>
      </w:pPr>
    </w:p>
    <w:p w14:paraId="7AF08496" w14:textId="781B68B2" w:rsidR="00516F1A" w:rsidRDefault="00516F1A">
      <w:pPr>
        <w:rPr>
          <w:lang w:val="en-US"/>
        </w:rPr>
      </w:pPr>
    </w:p>
    <w:p w14:paraId="4E8C7EC2" w14:textId="7E3F84D5" w:rsidR="00516F1A" w:rsidRDefault="00516F1A">
      <w:pPr>
        <w:rPr>
          <w:lang w:val="en-US"/>
        </w:rPr>
      </w:pPr>
      <w:proofErr w:type="spellStart"/>
      <w:r>
        <w:rPr>
          <w:lang w:val="en-US"/>
        </w:rPr>
        <w:t>connexion</w:t>
      </w:r>
      <w:proofErr w:type="spellEnd"/>
    </w:p>
    <w:p w14:paraId="65D7E43A" w14:textId="7F94D4AA" w:rsidR="00516F1A" w:rsidRDefault="00516F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1D7F8" wp14:editId="7F6C7A18">
            <wp:extent cx="4286250" cy="3038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77F8" w14:textId="01112139" w:rsidR="00516F1A" w:rsidRDefault="00516F1A">
      <w:pPr>
        <w:rPr>
          <w:lang w:val="en-US"/>
        </w:rPr>
      </w:pPr>
    </w:p>
    <w:p w14:paraId="0934289B" w14:textId="31066BD2" w:rsidR="00516F1A" w:rsidRDefault="00516F1A">
      <w:pPr>
        <w:rPr>
          <w:lang w:val="en-US"/>
        </w:rPr>
      </w:pPr>
    </w:p>
    <w:p w14:paraId="5E632E64" w14:textId="5919D93E" w:rsidR="00516F1A" w:rsidRDefault="00516F1A">
      <w:r w:rsidRPr="00516F1A">
        <w:t xml:space="preserve">Pour se connecter </w:t>
      </w:r>
      <w:proofErr w:type="gramStart"/>
      <w:r w:rsidRPr="00516F1A">
        <w:t>a</w:t>
      </w:r>
      <w:proofErr w:type="gramEnd"/>
      <w:r w:rsidRPr="00516F1A">
        <w:t xml:space="preserve"> une s</w:t>
      </w:r>
      <w:r>
        <w:t xml:space="preserve">ession l’utilisateur introduit son nom d’utilisateur admin dans le cas d’administrateur et </w:t>
      </w:r>
      <w:proofErr w:type="spellStart"/>
      <w:r>
        <w:t>student</w:t>
      </w:r>
      <w:proofErr w:type="spellEnd"/>
      <w:r>
        <w:t xml:space="preserve"> dans le cas d’un enfant puis introduit son mot de passe (admin pour l’administrateur </w:t>
      </w:r>
      <w:proofErr w:type="spellStart"/>
      <w:r>
        <w:t>student</w:t>
      </w:r>
      <w:proofErr w:type="spellEnd"/>
      <w:r>
        <w:t xml:space="preserve"> pour l’</w:t>
      </w:r>
      <w:proofErr w:type="spellStart"/>
      <w:r>
        <w:t>eleve</w:t>
      </w:r>
      <w:proofErr w:type="spellEnd"/>
      <w:r>
        <w:t>)</w:t>
      </w:r>
    </w:p>
    <w:p w14:paraId="4FAFF6BD" w14:textId="2C999AFC" w:rsidR="0021602C" w:rsidRDefault="0021602C"/>
    <w:p w14:paraId="1BDB85B9" w14:textId="1F6268DD" w:rsidR="0021602C" w:rsidRDefault="0021602C">
      <w:r>
        <w:t xml:space="preserve">Navigation </w:t>
      </w:r>
    </w:p>
    <w:p w14:paraId="2675DCB6" w14:textId="12A0F661" w:rsidR="0021602C" w:rsidRDefault="0021602C"/>
    <w:p w14:paraId="20587B7A" w14:textId="77777777" w:rsidR="0021602C" w:rsidRDefault="0021602C">
      <w:r>
        <w:t xml:space="preserve">L’outil de navigation </w:t>
      </w:r>
      <w:proofErr w:type="spellStart"/>
      <w:r>
        <w:t>instalé</w:t>
      </w:r>
      <w:proofErr w:type="spellEnd"/>
      <w:r>
        <w:t xml:space="preserve"> au niveau de la distribution est </w:t>
      </w:r>
      <w:proofErr w:type="spellStart"/>
      <w:r>
        <w:t>mozillafirefox</w:t>
      </w:r>
      <w:proofErr w:type="spellEnd"/>
      <w:r>
        <w:t xml:space="preserve"> </w:t>
      </w:r>
    </w:p>
    <w:p w14:paraId="0C5AC142" w14:textId="77777777" w:rsidR="0021602C" w:rsidRDefault="0021602C"/>
    <w:p w14:paraId="4418ACEC" w14:textId="1DEE92FA" w:rsidR="0021602C" w:rsidRDefault="0021602C">
      <w:r>
        <w:rPr>
          <w:noProof/>
        </w:rPr>
        <w:lastRenderedPageBreak/>
        <w:drawing>
          <wp:inline distT="0" distB="0" distL="0" distR="0" wp14:anchorId="17F0AF0E" wp14:editId="2B23F805">
            <wp:extent cx="5760720" cy="4067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8930A9" w14:textId="7E1CAF8D" w:rsidR="0021602C" w:rsidRDefault="0021602C"/>
    <w:p w14:paraId="2D87A8D0" w14:textId="4863FF51" w:rsidR="0021602C" w:rsidRDefault="0021602C"/>
    <w:p w14:paraId="3F469267" w14:textId="2FC1EA44" w:rsidR="0021602C" w:rsidRDefault="0021602C"/>
    <w:p w14:paraId="3D451263" w14:textId="1DDF3815" w:rsidR="00A973BB" w:rsidRDefault="00A973BB"/>
    <w:p w14:paraId="1777487C" w14:textId="56248221" w:rsidR="00A973BB" w:rsidRDefault="00A973BB"/>
    <w:p w14:paraId="51A117F6" w14:textId="2C210864" w:rsidR="00A973BB" w:rsidRDefault="00A973BB"/>
    <w:p w14:paraId="0A4BBDDF" w14:textId="16BFC9D0" w:rsidR="00A973BB" w:rsidRDefault="00A973BB"/>
    <w:p w14:paraId="56ADF412" w14:textId="5C1AE09F" w:rsidR="00A973BB" w:rsidRDefault="00A973BB">
      <w:r>
        <w:t>Applications éducatives</w:t>
      </w:r>
    </w:p>
    <w:p w14:paraId="63E42250" w14:textId="0E282E1F" w:rsidR="00A973BB" w:rsidRDefault="00A973BB"/>
    <w:p w14:paraId="367E267E" w14:textId="26F98822" w:rsidR="00A973BB" w:rsidRDefault="00A973BB">
      <w:r>
        <w:t xml:space="preserve"> un ensemble d’application éducatives est installés sur la </w:t>
      </w:r>
      <w:proofErr w:type="gramStart"/>
      <w:r>
        <w:t>distribution  qui</w:t>
      </w:r>
      <w:proofErr w:type="gramEnd"/>
      <w:r>
        <w:t xml:space="preserve"> peuvent être manipulées de façon très simple par les enfants  </w:t>
      </w:r>
    </w:p>
    <w:p w14:paraId="4DE8583E" w14:textId="658E1ED5" w:rsidR="00A973BB" w:rsidRDefault="00A973BB"/>
    <w:p w14:paraId="1841C931" w14:textId="0199C81D" w:rsidR="00A973BB" w:rsidRPr="00516F1A" w:rsidRDefault="00A973BB">
      <w:r>
        <w:rPr>
          <w:noProof/>
        </w:rPr>
        <w:lastRenderedPageBreak/>
        <w:drawing>
          <wp:inline distT="0" distB="0" distL="0" distR="0" wp14:anchorId="039EA4CE" wp14:editId="43BD2DEC">
            <wp:extent cx="5238750" cy="2781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3BB" w:rsidRPr="00516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54"/>
    <w:rsid w:val="000F20E7"/>
    <w:rsid w:val="0021602C"/>
    <w:rsid w:val="003B7E54"/>
    <w:rsid w:val="00516F1A"/>
    <w:rsid w:val="006A21F3"/>
    <w:rsid w:val="00A9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CC1A"/>
  <w15:chartTrackingRefBased/>
  <w15:docId w15:val="{87DD8D8F-9304-49DD-879D-3EDB8E89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MEZANI LILIA</dc:creator>
  <cp:keywords/>
  <dc:description/>
  <cp:lastModifiedBy>MEZANI LILIA</cp:lastModifiedBy>
  <cp:revision>2</cp:revision>
  <dcterms:created xsi:type="dcterms:W3CDTF">2021-06-30T22:24:00Z</dcterms:created>
  <dcterms:modified xsi:type="dcterms:W3CDTF">2021-07-01T05:48:00Z</dcterms:modified>
</cp:coreProperties>
</file>