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6570"/>
      </w:tblGrid>
      <w:tr w:rsidR="000C06A9" w:rsidRPr="000C06A9" w14:paraId="64E25900" w14:textId="77777777" w:rsidTr="00A0278C">
        <w:tc>
          <w:tcPr>
            <w:tcW w:w="5418" w:type="dxa"/>
          </w:tcPr>
          <w:p w14:paraId="0DE665EF" w14:textId="745F1BD7" w:rsidR="00E7139B" w:rsidRPr="000C06A9" w:rsidRDefault="00742B72" w:rsidP="00E7139B">
            <w:r w:rsidRPr="007252FB">
              <w:rPr>
                <w:noProof/>
              </w:rPr>
              <w:drawing>
                <wp:inline distT="0" distB="0" distL="0" distR="0" wp14:anchorId="7FBC0967" wp14:editId="6BC1AFD3">
                  <wp:extent cx="1079500" cy="1015869"/>
                  <wp:effectExtent l="0" t="0" r="6350" b="0"/>
                  <wp:docPr id="1989798489" name="Picture 2">
                    <a:extLst xmlns:a="http://schemas.openxmlformats.org/drawingml/2006/main">
                      <a:ext uri="{FF2B5EF4-FFF2-40B4-BE49-F238E27FC236}">
                        <a16:creationId xmlns:a16="http://schemas.microsoft.com/office/drawing/2014/main" id="{EB0A422F-0EC3-473C-00DD-81DDC9AE50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0A422F-0EC3-473C-00DD-81DDC9AE5089}"/>
                              </a:ext>
                            </a:extLst>
                          </pic:cNvPr>
                          <pic:cNvPicPr>
                            <a:picLocks noChangeAspect="1"/>
                          </pic:cNvPicPr>
                        </pic:nvPicPr>
                        <pic:blipFill rotWithShape="1">
                          <a:blip r:embed="rId11"/>
                          <a:srcRect l="69221" t="27978" r="9023" b="32459"/>
                          <a:stretch/>
                        </pic:blipFill>
                        <pic:spPr>
                          <a:xfrm>
                            <a:off x="0" y="0"/>
                            <a:ext cx="1087664" cy="1023552"/>
                          </a:xfrm>
                          <a:prstGeom prst="rect">
                            <a:avLst/>
                          </a:prstGeom>
                        </pic:spPr>
                      </pic:pic>
                    </a:graphicData>
                  </a:graphic>
                </wp:inline>
              </w:drawing>
            </w:r>
          </w:p>
          <w:p w14:paraId="0F953C51" w14:textId="2606F7DA" w:rsidR="00E7139B" w:rsidRPr="000C06A9" w:rsidRDefault="00E7139B" w:rsidP="00E7139B"/>
          <w:p w14:paraId="6B37A7FF" w14:textId="77777777" w:rsidR="00E7139B" w:rsidRPr="000C06A9" w:rsidRDefault="00E7139B" w:rsidP="00E7139B"/>
        </w:tc>
        <w:tc>
          <w:tcPr>
            <w:tcW w:w="6570" w:type="dxa"/>
          </w:tcPr>
          <w:p w14:paraId="5134C0CC" w14:textId="77777777" w:rsidR="00E7139B" w:rsidRPr="000C06A9" w:rsidRDefault="00E7139B" w:rsidP="00E7139B">
            <w:pPr>
              <w:tabs>
                <w:tab w:val="left" w:pos="0"/>
                <w:tab w:val="left" w:pos="720"/>
                <w:tab w:val="left" w:pos="1620"/>
                <w:tab w:val="left" w:pos="2160"/>
              </w:tabs>
              <w:suppressAutoHyphens/>
              <w:spacing w:line="276" w:lineRule="auto"/>
              <w:jc w:val="both"/>
              <w:rPr>
                <w:b/>
                <w:sz w:val="24"/>
                <w:szCs w:val="28"/>
              </w:rPr>
            </w:pPr>
          </w:p>
          <w:p w14:paraId="6FD51FF5" w14:textId="77777777" w:rsidR="00A0278C" w:rsidRPr="000C06A9" w:rsidRDefault="00A0278C" w:rsidP="00E7139B">
            <w:pPr>
              <w:tabs>
                <w:tab w:val="left" w:pos="0"/>
                <w:tab w:val="left" w:pos="720"/>
                <w:tab w:val="left" w:pos="1620"/>
                <w:tab w:val="left" w:pos="2160"/>
              </w:tabs>
              <w:suppressAutoHyphens/>
              <w:spacing w:line="276" w:lineRule="auto"/>
              <w:jc w:val="both"/>
              <w:rPr>
                <w:b/>
                <w:sz w:val="24"/>
                <w:szCs w:val="28"/>
              </w:rPr>
            </w:pPr>
            <w:r w:rsidRPr="000C06A9">
              <w:rPr>
                <w:b/>
                <w:sz w:val="24"/>
                <w:szCs w:val="28"/>
              </w:rPr>
              <w:t>School of Business &amp; Accountancy</w:t>
            </w:r>
          </w:p>
          <w:p w14:paraId="22F14750" w14:textId="77777777" w:rsidR="00E7139B" w:rsidRPr="000C06A9" w:rsidRDefault="00E7139B" w:rsidP="00E7139B">
            <w:pPr>
              <w:tabs>
                <w:tab w:val="left" w:pos="0"/>
                <w:tab w:val="left" w:pos="720"/>
                <w:tab w:val="left" w:pos="1620"/>
                <w:tab w:val="left" w:pos="2160"/>
              </w:tabs>
              <w:suppressAutoHyphens/>
              <w:spacing w:line="276" w:lineRule="auto"/>
              <w:jc w:val="both"/>
              <w:rPr>
                <w:b/>
                <w:sz w:val="24"/>
                <w:szCs w:val="28"/>
              </w:rPr>
            </w:pPr>
            <w:r w:rsidRPr="000C06A9">
              <w:rPr>
                <w:b/>
                <w:sz w:val="24"/>
                <w:szCs w:val="28"/>
              </w:rPr>
              <w:t>22-Week Internship</w:t>
            </w:r>
          </w:p>
          <w:p w14:paraId="1D498EA6" w14:textId="77777777" w:rsidR="00E7139B" w:rsidRPr="000C06A9" w:rsidRDefault="00E7139B" w:rsidP="00A0278C">
            <w:pPr>
              <w:suppressAutoHyphens/>
              <w:spacing w:line="276" w:lineRule="auto"/>
              <w:jc w:val="both"/>
              <w:rPr>
                <w:sz w:val="24"/>
                <w:szCs w:val="28"/>
                <w:u w:val="single"/>
              </w:rPr>
            </w:pPr>
          </w:p>
          <w:p w14:paraId="29F22DD4" w14:textId="77777777" w:rsidR="00E7139B" w:rsidRPr="000C06A9" w:rsidRDefault="00765740" w:rsidP="00E7139B">
            <w:pPr>
              <w:tabs>
                <w:tab w:val="left" w:pos="0"/>
                <w:tab w:val="left" w:pos="720"/>
                <w:tab w:val="left" w:pos="1620"/>
                <w:tab w:val="left" w:pos="2160"/>
              </w:tabs>
              <w:suppressAutoHyphens/>
              <w:spacing w:line="276" w:lineRule="auto"/>
              <w:jc w:val="both"/>
              <w:rPr>
                <w:sz w:val="24"/>
                <w:szCs w:val="28"/>
              </w:rPr>
            </w:pPr>
            <w:r w:rsidRPr="000C06A9">
              <w:rPr>
                <w:sz w:val="24"/>
                <w:szCs w:val="28"/>
              </w:rPr>
              <w:t>Learning Journal</w:t>
            </w:r>
            <w:r w:rsidR="00A0278C" w:rsidRPr="000C06A9">
              <w:rPr>
                <w:sz w:val="24"/>
                <w:szCs w:val="28"/>
              </w:rPr>
              <w:t xml:space="preserve"> </w:t>
            </w:r>
            <w:r w:rsidR="00E7139B" w:rsidRPr="000C06A9">
              <w:rPr>
                <w:sz w:val="24"/>
                <w:szCs w:val="28"/>
              </w:rPr>
              <w:t>(</w:t>
            </w:r>
            <w:r w:rsidR="00A0278C" w:rsidRPr="000C06A9">
              <w:rPr>
                <w:sz w:val="24"/>
                <w:szCs w:val="28"/>
              </w:rPr>
              <w:t xml:space="preserve">Weightage: </w:t>
            </w:r>
            <w:r w:rsidRPr="000C06A9">
              <w:rPr>
                <w:sz w:val="24"/>
                <w:szCs w:val="28"/>
              </w:rPr>
              <w:t>2</w:t>
            </w:r>
            <w:r w:rsidR="00A0278C" w:rsidRPr="000C06A9">
              <w:rPr>
                <w:sz w:val="24"/>
                <w:szCs w:val="28"/>
              </w:rPr>
              <w:t>0</w:t>
            </w:r>
            <w:r w:rsidR="00E7139B" w:rsidRPr="000C06A9">
              <w:rPr>
                <w:sz w:val="24"/>
                <w:szCs w:val="28"/>
              </w:rPr>
              <w:t>%)</w:t>
            </w:r>
          </w:p>
          <w:p w14:paraId="4AD4E858" w14:textId="77777777" w:rsidR="00E7139B" w:rsidRPr="00526471" w:rsidRDefault="00E7139B" w:rsidP="00E7139B"/>
        </w:tc>
      </w:tr>
    </w:tbl>
    <w:p w14:paraId="5A7D3774" w14:textId="77777777" w:rsidR="00526471" w:rsidRDefault="00526471" w:rsidP="00C02CEA">
      <w:pPr>
        <w:pStyle w:val="Title"/>
        <w:kinsoku w:val="0"/>
        <w:overflowPunct w:val="0"/>
        <w:ind w:left="0"/>
      </w:pPr>
    </w:p>
    <w:tbl>
      <w:tblPr>
        <w:tblStyle w:val="TableGrid"/>
        <w:tblW w:w="9493" w:type="dxa"/>
        <w:tblLook w:val="04A0" w:firstRow="1" w:lastRow="0" w:firstColumn="1" w:lastColumn="0" w:noHBand="0" w:noVBand="1"/>
      </w:tblPr>
      <w:tblGrid>
        <w:gridCol w:w="3397"/>
        <w:gridCol w:w="6096"/>
      </w:tblGrid>
      <w:tr w:rsidR="00EF28AC" w:rsidRPr="00EF28AC" w14:paraId="4700CCBC" w14:textId="77777777" w:rsidTr="00915B98">
        <w:tc>
          <w:tcPr>
            <w:tcW w:w="3397" w:type="dxa"/>
          </w:tcPr>
          <w:p w14:paraId="10C550E8" w14:textId="77777777" w:rsidR="00EF28AC" w:rsidRPr="00EF28AC" w:rsidRDefault="00EF28AC" w:rsidP="001A7B8F">
            <w:pPr>
              <w:rPr>
                <w:b/>
                <w:sz w:val="24"/>
              </w:rPr>
            </w:pPr>
            <w:r w:rsidRPr="00EF28AC">
              <w:rPr>
                <w:b/>
                <w:sz w:val="24"/>
              </w:rPr>
              <w:t>Name (as in NPAL):</w:t>
            </w:r>
          </w:p>
          <w:p w14:paraId="7CBDA01B" w14:textId="77777777" w:rsidR="00EF28AC" w:rsidRPr="00EF28AC" w:rsidRDefault="00EF28AC" w:rsidP="001A7B8F">
            <w:pPr>
              <w:rPr>
                <w:b/>
                <w:sz w:val="24"/>
              </w:rPr>
            </w:pPr>
          </w:p>
        </w:tc>
        <w:tc>
          <w:tcPr>
            <w:tcW w:w="6096" w:type="dxa"/>
          </w:tcPr>
          <w:p w14:paraId="11B4251F" w14:textId="155A59CA" w:rsidR="00EF28AC" w:rsidRPr="00EF28AC" w:rsidRDefault="008C3CFE" w:rsidP="001A7B8F">
            <w:pPr>
              <w:rPr>
                <w:b/>
              </w:rPr>
            </w:pPr>
            <w:r>
              <w:rPr>
                <w:b/>
              </w:rPr>
              <w:t>Lim Xuan En</w:t>
            </w:r>
          </w:p>
        </w:tc>
      </w:tr>
      <w:tr w:rsidR="00EF28AC" w:rsidRPr="00EF28AC" w14:paraId="4065B3C2" w14:textId="77777777" w:rsidTr="00915B98">
        <w:tc>
          <w:tcPr>
            <w:tcW w:w="3397" w:type="dxa"/>
          </w:tcPr>
          <w:p w14:paraId="04BB242A" w14:textId="77777777" w:rsidR="00EF28AC" w:rsidRPr="00EF28AC" w:rsidRDefault="00EF28AC" w:rsidP="00EF28AC">
            <w:pPr>
              <w:pStyle w:val="Title"/>
              <w:kinsoku w:val="0"/>
              <w:overflowPunct w:val="0"/>
              <w:ind w:left="0"/>
            </w:pPr>
            <w:r w:rsidRPr="00EF28AC">
              <w:t>Student ID:</w:t>
            </w:r>
          </w:p>
          <w:p w14:paraId="1A6706E6" w14:textId="77777777" w:rsidR="00EF28AC" w:rsidRPr="00EF28AC" w:rsidRDefault="00EF28AC" w:rsidP="001A7B8F">
            <w:pPr>
              <w:rPr>
                <w:b/>
                <w:sz w:val="24"/>
              </w:rPr>
            </w:pPr>
          </w:p>
        </w:tc>
        <w:tc>
          <w:tcPr>
            <w:tcW w:w="6096" w:type="dxa"/>
          </w:tcPr>
          <w:p w14:paraId="7D805C66" w14:textId="60DA342A" w:rsidR="00EF28AC" w:rsidRPr="00EF28AC" w:rsidRDefault="008C3CFE" w:rsidP="001A7B8F">
            <w:pPr>
              <w:rPr>
                <w:b/>
              </w:rPr>
            </w:pPr>
            <w:r>
              <w:rPr>
                <w:b/>
              </w:rPr>
              <w:t>S10242439D</w:t>
            </w:r>
          </w:p>
        </w:tc>
      </w:tr>
      <w:tr w:rsidR="00F11827" w:rsidRPr="00EF28AC" w14:paraId="17465468" w14:textId="77777777" w:rsidTr="00915B98">
        <w:tc>
          <w:tcPr>
            <w:tcW w:w="3397" w:type="dxa"/>
          </w:tcPr>
          <w:p w14:paraId="18ADF950" w14:textId="77777777" w:rsidR="00F11827" w:rsidRDefault="00F11827" w:rsidP="00EF28AC">
            <w:pPr>
              <w:pStyle w:val="Title"/>
              <w:kinsoku w:val="0"/>
              <w:overflowPunct w:val="0"/>
              <w:ind w:left="0"/>
            </w:pPr>
            <w:r>
              <w:t>Internship Company / Role</w:t>
            </w:r>
          </w:p>
          <w:p w14:paraId="654231C0" w14:textId="77777777" w:rsidR="00F11827" w:rsidRPr="00F11827" w:rsidRDefault="00F11827" w:rsidP="00F11827"/>
        </w:tc>
        <w:tc>
          <w:tcPr>
            <w:tcW w:w="6096" w:type="dxa"/>
          </w:tcPr>
          <w:p w14:paraId="377B7BBA" w14:textId="2C2B21B9" w:rsidR="00F11827" w:rsidRPr="00EF28AC" w:rsidRDefault="008C3CFE" w:rsidP="001A7B8F">
            <w:pPr>
              <w:rPr>
                <w:b/>
              </w:rPr>
            </w:pPr>
            <w:r>
              <w:rPr>
                <w:b/>
              </w:rPr>
              <w:t xml:space="preserve">HSBC / Insurance Operations </w:t>
            </w:r>
          </w:p>
        </w:tc>
      </w:tr>
    </w:tbl>
    <w:p w14:paraId="0020D85A" w14:textId="77777777" w:rsidR="00EF28AC" w:rsidRPr="001A7B8F" w:rsidRDefault="00EF28AC" w:rsidP="001A7B8F"/>
    <w:p w14:paraId="07189B83" w14:textId="77777777" w:rsidR="003376AD" w:rsidRPr="000C06A9" w:rsidRDefault="00765740" w:rsidP="00E7139B">
      <w:pPr>
        <w:pStyle w:val="Title"/>
        <w:kinsoku w:val="0"/>
        <w:overflowPunct w:val="0"/>
      </w:pPr>
      <w:r w:rsidRPr="000C06A9">
        <w:t>Learning Journal</w:t>
      </w:r>
      <w:r w:rsidR="00314C20" w:rsidRPr="000C06A9">
        <w:t xml:space="preserve"> (1500 - 2000 words)</w:t>
      </w:r>
    </w:p>
    <w:p w14:paraId="5612A783" w14:textId="77777777" w:rsidR="002C3DB8" w:rsidRDefault="002C3DB8" w:rsidP="00897E79">
      <w:pPr>
        <w:ind w:left="90"/>
        <w:rPr>
          <w:sz w:val="24"/>
          <w:szCs w:val="20"/>
        </w:rPr>
      </w:pPr>
    </w:p>
    <w:p w14:paraId="24B13A47" w14:textId="77777777" w:rsidR="00915B98" w:rsidRDefault="00915B98" w:rsidP="00897E79">
      <w:pPr>
        <w:ind w:left="90"/>
        <w:rPr>
          <w:sz w:val="24"/>
          <w:szCs w:val="20"/>
        </w:rPr>
      </w:pPr>
    </w:p>
    <w:p w14:paraId="3E157D5A" w14:textId="77777777" w:rsidR="00897E79" w:rsidRPr="000C06A9" w:rsidRDefault="00897E79" w:rsidP="00897E79">
      <w:pPr>
        <w:ind w:left="90"/>
        <w:rPr>
          <w:sz w:val="24"/>
          <w:szCs w:val="20"/>
        </w:rPr>
      </w:pPr>
      <w:r w:rsidRPr="000C06A9">
        <w:rPr>
          <w:sz w:val="24"/>
          <w:szCs w:val="20"/>
        </w:rPr>
        <w:t xml:space="preserve">Instructions: </w:t>
      </w:r>
    </w:p>
    <w:p w14:paraId="5976AB14" w14:textId="77777777" w:rsidR="00897E79" w:rsidRPr="000C06A9" w:rsidRDefault="00897E79" w:rsidP="00897E79">
      <w:pPr>
        <w:ind w:left="90"/>
        <w:rPr>
          <w:sz w:val="24"/>
          <w:szCs w:val="20"/>
        </w:rPr>
      </w:pPr>
    </w:p>
    <w:p w14:paraId="388DFFC0" w14:textId="77777777" w:rsidR="001A7B8F" w:rsidRPr="000C06A9" w:rsidRDefault="001A7B8F" w:rsidP="001A7B8F">
      <w:pPr>
        <w:ind w:left="90"/>
      </w:pPr>
      <w:r w:rsidRPr="000C06A9">
        <w:t>You will update and reflect on your internship progress and experience so far by completing the following work sheet.</w:t>
      </w:r>
    </w:p>
    <w:p w14:paraId="3A99284A" w14:textId="77777777" w:rsidR="00314C20" w:rsidRPr="000C06A9" w:rsidRDefault="00314C20" w:rsidP="00314C20">
      <w:pPr>
        <w:ind w:left="90"/>
      </w:pPr>
    </w:p>
    <w:p w14:paraId="20AB79EC" w14:textId="77777777" w:rsidR="00897E79" w:rsidRPr="000C06A9" w:rsidRDefault="00897E79" w:rsidP="00897E79">
      <w:pPr>
        <w:spacing w:line="260" w:lineRule="exact"/>
        <w:rPr>
          <w:b/>
          <w:sz w:val="24"/>
          <w:szCs w:val="20"/>
          <w:lang w:eastAsia="zh-HK"/>
        </w:rPr>
      </w:pPr>
    </w:p>
    <w:tbl>
      <w:tblPr>
        <w:tblStyle w:val="TableGrid"/>
        <w:tblW w:w="9498" w:type="dxa"/>
        <w:tblInd w:w="-5" w:type="dxa"/>
        <w:tblLook w:val="04A0" w:firstRow="1" w:lastRow="0" w:firstColumn="1" w:lastColumn="0" w:noHBand="0" w:noVBand="1"/>
      </w:tblPr>
      <w:tblGrid>
        <w:gridCol w:w="9498"/>
      </w:tblGrid>
      <w:tr w:rsidR="000C06A9" w:rsidRPr="000C06A9" w14:paraId="51172288" w14:textId="77777777" w:rsidTr="00915B98">
        <w:tc>
          <w:tcPr>
            <w:tcW w:w="9498" w:type="dxa"/>
            <w:shd w:val="clear" w:color="auto" w:fill="E7E6E6" w:themeFill="background2"/>
          </w:tcPr>
          <w:p w14:paraId="6D7120CF" w14:textId="1226DDFA" w:rsidR="00897E79" w:rsidRPr="00324901" w:rsidRDefault="00104839" w:rsidP="00915B98">
            <w:pPr>
              <w:pStyle w:val="BodyText"/>
              <w:numPr>
                <w:ilvl w:val="0"/>
                <w:numId w:val="1"/>
              </w:numPr>
              <w:kinsoku w:val="0"/>
              <w:overflowPunct w:val="0"/>
              <w:ind w:hanging="487"/>
              <w:rPr>
                <w:b/>
              </w:rPr>
            </w:pPr>
            <w:r w:rsidRPr="00324901">
              <w:rPr>
                <w:b/>
              </w:rPr>
              <w:t>Review and update</w:t>
            </w:r>
            <w:r w:rsidR="00897E79" w:rsidRPr="00324901">
              <w:rPr>
                <w:b/>
              </w:rPr>
              <w:t xml:space="preserve"> </w:t>
            </w:r>
            <w:r w:rsidR="00D66A0E" w:rsidRPr="00324901">
              <w:rPr>
                <w:b/>
              </w:rPr>
              <w:t xml:space="preserve">progress on </w:t>
            </w:r>
            <w:r w:rsidR="002F24DC">
              <w:rPr>
                <w:b/>
              </w:rPr>
              <w:t xml:space="preserve">your On-the-Job </w:t>
            </w:r>
            <w:r w:rsidR="00AE6799" w:rsidRPr="00324901">
              <w:rPr>
                <w:b/>
              </w:rPr>
              <w:t>Training</w:t>
            </w:r>
            <w:r w:rsidR="003E7ABF">
              <w:rPr>
                <w:b/>
              </w:rPr>
              <w:t xml:space="preserve"> </w:t>
            </w:r>
            <w:r w:rsidR="002F24DC">
              <w:rPr>
                <w:b/>
              </w:rPr>
              <w:t>(OJT) p</w:t>
            </w:r>
            <w:r w:rsidR="00897E79" w:rsidRPr="00324901">
              <w:rPr>
                <w:b/>
              </w:rPr>
              <w:t>lan</w:t>
            </w:r>
            <w:r w:rsidR="00AE6799" w:rsidRPr="00324901">
              <w:rPr>
                <w:b/>
              </w:rPr>
              <w:t xml:space="preserve"> </w:t>
            </w:r>
          </w:p>
          <w:p w14:paraId="28048961" w14:textId="77777777" w:rsidR="00897E79" w:rsidRPr="000C06A9" w:rsidRDefault="00897E79" w:rsidP="00915B98">
            <w:pPr>
              <w:pStyle w:val="BodyText"/>
              <w:kinsoku w:val="0"/>
              <w:overflowPunct w:val="0"/>
              <w:spacing w:before="3"/>
              <w:ind w:hanging="487"/>
              <w:rPr>
                <w:b/>
              </w:rPr>
            </w:pPr>
          </w:p>
        </w:tc>
      </w:tr>
      <w:tr w:rsidR="000C06A9" w:rsidRPr="000C06A9" w14:paraId="4389D256" w14:textId="77777777" w:rsidTr="00915B98">
        <w:tc>
          <w:tcPr>
            <w:tcW w:w="9498" w:type="dxa"/>
          </w:tcPr>
          <w:p w14:paraId="6A5C6038" w14:textId="77777777" w:rsidR="00560769" w:rsidRDefault="005F6680" w:rsidP="00794E30">
            <w:pPr>
              <w:pStyle w:val="BodyText"/>
              <w:numPr>
                <w:ilvl w:val="0"/>
                <w:numId w:val="3"/>
              </w:numPr>
              <w:kinsoku w:val="0"/>
              <w:overflowPunct w:val="0"/>
              <w:spacing w:before="3" w:line="276" w:lineRule="auto"/>
              <w:ind w:left="410" w:hanging="410"/>
              <w:jc w:val="both"/>
            </w:pPr>
            <w:r w:rsidRPr="00560769">
              <w:t xml:space="preserve">Update your progress with reference </w:t>
            </w:r>
            <w:r w:rsidRPr="00D827E3">
              <w:t>to your OJT plan.</w:t>
            </w:r>
          </w:p>
          <w:p w14:paraId="7E19B300" w14:textId="017A0002" w:rsidR="00560769" w:rsidRDefault="00FB1441" w:rsidP="00560769">
            <w:pPr>
              <w:pStyle w:val="BodyText"/>
              <w:kinsoku w:val="0"/>
              <w:overflowPunct w:val="0"/>
              <w:spacing w:before="3" w:line="276" w:lineRule="auto"/>
              <w:ind w:left="410"/>
              <w:jc w:val="both"/>
            </w:pPr>
            <w:r w:rsidRPr="00560769">
              <w:t xml:space="preserve">For my first main task, </w:t>
            </w:r>
            <w:r w:rsidR="00AF43DF" w:rsidRPr="00560769">
              <w:t xml:space="preserve">I have been </w:t>
            </w:r>
            <w:r w:rsidR="005E6599" w:rsidRPr="00560769">
              <w:t>allocating time regularly</w:t>
            </w:r>
            <w:r w:rsidR="00AF43DF" w:rsidRPr="00560769">
              <w:t xml:space="preserve"> </w:t>
            </w:r>
            <w:r w:rsidR="00CE742F" w:rsidRPr="00560769">
              <w:t xml:space="preserve">to ensure it is updated for each cycle. Additionally, I had the opportunity to explain my process for creating the dashboard to a colleague involved in digital projects, whose task involved tracking shield transactions for GIRO and </w:t>
            </w:r>
            <w:r w:rsidR="00560769" w:rsidRPr="00560769">
              <w:t>analyzing</w:t>
            </w:r>
            <w:r w:rsidR="00CE742F" w:rsidRPr="00560769">
              <w:t xml:space="preserve"> the rejection statistics.</w:t>
            </w:r>
          </w:p>
          <w:p w14:paraId="0513A87F" w14:textId="77777777" w:rsidR="00560769" w:rsidRPr="00560769" w:rsidRDefault="00560769" w:rsidP="00560769">
            <w:pPr>
              <w:pStyle w:val="BodyText"/>
              <w:kinsoku w:val="0"/>
              <w:overflowPunct w:val="0"/>
              <w:spacing w:before="3" w:line="276" w:lineRule="auto"/>
              <w:ind w:left="410"/>
              <w:jc w:val="both"/>
            </w:pPr>
          </w:p>
          <w:p w14:paraId="66B23777" w14:textId="5391092C" w:rsidR="00871941" w:rsidRDefault="009442FC" w:rsidP="00560769">
            <w:pPr>
              <w:pStyle w:val="BodyText"/>
              <w:kinsoku w:val="0"/>
              <w:overflowPunct w:val="0"/>
              <w:spacing w:before="3" w:line="276" w:lineRule="auto"/>
              <w:ind w:left="410"/>
              <w:jc w:val="both"/>
              <w:rPr>
                <w:color w:val="000000" w:themeColor="text1"/>
                <w:lang w:val="en-SG"/>
              </w:rPr>
            </w:pPr>
            <w:r w:rsidRPr="00D827E3">
              <w:rPr>
                <w:color w:val="000000" w:themeColor="text1"/>
                <w:lang w:val="en-SG"/>
              </w:rPr>
              <w:t>For my second main task, I assisted with three major bank reconciliations, which had a deadline of end November. This required close collaboration with new colleagues from different teams, including the offshore team based in India. I</w:t>
            </w:r>
            <w:r w:rsidR="00652854" w:rsidRPr="00D827E3">
              <w:rPr>
                <w:color w:val="000000" w:themeColor="text1"/>
                <w:lang w:val="en-SG"/>
              </w:rPr>
              <w:t xml:space="preserve"> </w:t>
            </w:r>
            <w:r w:rsidRPr="00D827E3">
              <w:rPr>
                <w:color w:val="000000" w:themeColor="text1"/>
                <w:lang w:val="en-SG"/>
              </w:rPr>
              <w:t>maintained regular communication with my colleagues and supervisor by providing daily progress updates, which helped streamline our work process and meet deadlines efficiently</w:t>
            </w:r>
            <w:r w:rsidR="001037BC" w:rsidRPr="00D827E3">
              <w:rPr>
                <w:color w:val="000000" w:themeColor="text1"/>
                <w:lang w:val="en-SG"/>
              </w:rPr>
              <w:t>.</w:t>
            </w:r>
          </w:p>
          <w:p w14:paraId="14DA3C1F" w14:textId="77777777" w:rsidR="00560769" w:rsidRPr="00560769" w:rsidRDefault="00560769" w:rsidP="00560769">
            <w:pPr>
              <w:pStyle w:val="BodyText"/>
              <w:kinsoku w:val="0"/>
              <w:overflowPunct w:val="0"/>
              <w:spacing w:before="3" w:line="276" w:lineRule="auto"/>
              <w:ind w:left="410"/>
              <w:jc w:val="both"/>
            </w:pPr>
          </w:p>
          <w:p w14:paraId="097D2427" w14:textId="5D8A2917" w:rsidR="00AA6C70" w:rsidRPr="00D827E3" w:rsidRDefault="005F6680" w:rsidP="00794E30">
            <w:pPr>
              <w:pStyle w:val="BodyText"/>
              <w:numPr>
                <w:ilvl w:val="0"/>
                <w:numId w:val="3"/>
              </w:numPr>
              <w:kinsoku w:val="0"/>
              <w:overflowPunct w:val="0"/>
              <w:spacing w:before="3" w:line="276" w:lineRule="auto"/>
              <w:ind w:left="410" w:hanging="410"/>
              <w:jc w:val="both"/>
            </w:pPr>
            <w:r w:rsidRPr="00D827E3">
              <w:t>Identify one part of the OJT which you feel is the most significant and has the</w:t>
            </w:r>
            <w:r w:rsidR="002E46C6" w:rsidRPr="00D827E3">
              <w:t xml:space="preserve"> </w:t>
            </w:r>
            <w:r w:rsidRPr="00D827E3">
              <w:t>greatest impact to your learning.</w:t>
            </w:r>
          </w:p>
          <w:p w14:paraId="6A675F50" w14:textId="3F84FF0C" w:rsidR="00435F69" w:rsidRPr="00560769" w:rsidRDefault="00045855" w:rsidP="00560769">
            <w:pPr>
              <w:pStyle w:val="BodyText"/>
              <w:kinsoku w:val="0"/>
              <w:overflowPunct w:val="0"/>
              <w:spacing w:before="3" w:line="276" w:lineRule="auto"/>
              <w:ind w:left="410"/>
              <w:jc w:val="both"/>
            </w:pPr>
            <w:r w:rsidRPr="00D827E3">
              <w:t xml:space="preserve">The most significant part of my OJT is </w:t>
            </w:r>
            <w:r w:rsidR="00A34BCD" w:rsidRPr="00D827E3">
              <w:t xml:space="preserve">the </w:t>
            </w:r>
            <w:r w:rsidR="00333F99" w:rsidRPr="00D827E3">
              <w:t>knowedge</w:t>
            </w:r>
            <w:r w:rsidR="00B33B73" w:rsidRPr="00D827E3">
              <w:t xml:space="preserve"> section of bank reconciliation. </w:t>
            </w:r>
            <w:r w:rsidR="00DF4D62" w:rsidRPr="00560769">
              <w:t>Although it might seem</w:t>
            </w:r>
            <w:r w:rsidR="0074204C" w:rsidRPr="00560769">
              <w:t xml:space="preserve"> </w:t>
            </w:r>
            <w:r w:rsidR="002F0300" w:rsidRPr="00560769">
              <w:t xml:space="preserve">like a </w:t>
            </w:r>
            <w:r w:rsidR="00DF4D62" w:rsidRPr="00560769">
              <w:t>straightforward</w:t>
            </w:r>
            <w:r w:rsidR="002F0300" w:rsidRPr="00560769">
              <w:t xml:space="preserve"> task</w:t>
            </w:r>
            <w:r w:rsidR="00DF4D62" w:rsidRPr="00560769">
              <w:t xml:space="preserve">, it is far more complex, involving many intricate processes and requiring a keen eye for detail. Each time I work on </w:t>
            </w:r>
            <w:r w:rsidR="00AE14CF" w:rsidRPr="00560769">
              <w:t>it</w:t>
            </w:r>
            <w:r w:rsidR="00DF4D62" w:rsidRPr="00560769">
              <w:t>, I encounter new nuances that broaden my understanding of reconciliation procedures, allowing me to always have something new to learn</w:t>
            </w:r>
            <w:r w:rsidR="00A7306E" w:rsidRPr="00560769">
              <w:t>.</w:t>
            </w:r>
            <w:r w:rsidR="00DF4D62" w:rsidRPr="00560769">
              <w:t xml:space="preserve"> This continuous exposure enhances my ability to analyse and resolve discrepancies, making it a </w:t>
            </w:r>
            <w:r w:rsidR="00DF4D62" w:rsidRPr="00560769">
              <w:lastRenderedPageBreak/>
              <w:t>highly impactful learning experience</w:t>
            </w:r>
            <w:r w:rsidR="004106A8" w:rsidRPr="00560769">
              <w:t>.</w:t>
            </w:r>
          </w:p>
          <w:p w14:paraId="2760B198" w14:textId="389A2CA5" w:rsidR="00435F69" w:rsidRPr="00D827E3" w:rsidRDefault="00435F69" w:rsidP="00A24AD5">
            <w:pPr>
              <w:pStyle w:val="BodyText"/>
              <w:kinsoku w:val="0"/>
              <w:overflowPunct w:val="0"/>
              <w:spacing w:before="3"/>
              <w:jc w:val="both"/>
              <w:rPr>
                <w:lang w:val="en-SG"/>
              </w:rPr>
            </w:pPr>
          </w:p>
        </w:tc>
      </w:tr>
      <w:tr w:rsidR="000C06A9" w:rsidRPr="000C06A9" w14:paraId="0FEBAEDF" w14:textId="77777777" w:rsidTr="00915B98">
        <w:tc>
          <w:tcPr>
            <w:tcW w:w="9498" w:type="dxa"/>
            <w:shd w:val="clear" w:color="auto" w:fill="E7E6E6" w:themeFill="background2"/>
          </w:tcPr>
          <w:p w14:paraId="1956F6F9" w14:textId="53B2DB50" w:rsidR="00897E79" w:rsidRPr="00D827E3" w:rsidRDefault="00897E79" w:rsidP="00915B98">
            <w:pPr>
              <w:pStyle w:val="BodyText"/>
              <w:numPr>
                <w:ilvl w:val="0"/>
                <w:numId w:val="1"/>
              </w:numPr>
              <w:kinsoku w:val="0"/>
              <w:overflowPunct w:val="0"/>
              <w:spacing w:before="3"/>
              <w:ind w:hanging="487"/>
              <w:rPr>
                <w:b/>
              </w:rPr>
            </w:pPr>
            <w:r w:rsidRPr="00D827E3">
              <w:rPr>
                <w:b/>
              </w:rPr>
              <w:lastRenderedPageBreak/>
              <w:t xml:space="preserve">Progress on achieving </w:t>
            </w:r>
            <w:r w:rsidR="00062CDD" w:rsidRPr="00D827E3">
              <w:rPr>
                <w:b/>
              </w:rPr>
              <w:t xml:space="preserve">your </w:t>
            </w:r>
            <w:r w:rsidR="00F12B3D" w:rsidRPr="00D827E3">
              <w:rPr>
                <w:b/>
              </w:rPr>
              <w:t>personal and professional</w:t>
            </w:r>
            <w:r w:rsidRPr="00D827E3">
              <w:rPr>
                <w:b/>
              </w:rPr>
              <w:t xml:space="preserve"> goals</w:t>
            </w:r>
            <w:r w:rsidR="00F12B3D" w:rsidRPr="00D827E3">
              <w:rPr>
                <w:b/>
              </w:rPr>
              <w:t xml:space="preserve"> during internship</w:t>
            </w:r>
            <w:r w:rsidR="002B65FD" w:rsidRPr="00D827E3">
              <w:rPr>
                <w:b/>
              </w:rPr>
              <w:t xml:space="preserve"> </w:t>
            </w:r>
          </w:p>
          <w:p w14:paraId="384D7E1B" w14:textId="77777777" w:rsidR="00897E79" w:rsidRPr="00D827E3" w:rsidRDefault="00897E79" w:rsidP="00915B98">
            <w:pPr>
              <w:pStyle w:val="BodyText"/>
              <w:kinsoku w:val="0"/>
              <w:overflowPunct w:val="0"/>
              <w:spacing w:before="3"/>
              <w:ind w:left="460" w:hanging="487"/>
              <w:rPr>
                <w:b/>
              </w:rPr>
            </w:pPr>
          </w:p>
        </w:tc>
      </w:tr>
      <w:tr w:rsidR="000C06A9" w:rsidRPr="000C06A9" w14:paraId="269902AA" w14:textId="77777777" w:rsidTr="00915B98">
        <w:tc>
          <w:tcPr>
            <w:tcW w:w="9498" w:type="dxa"/>
          </w:tcPr>
          <w:p w14:paraId="7E0AA453" w14:textId="5F5D24C4" w:rsidR="00DD18E8" w:rsidRPr="00D827E3" w:rsidRDefault="00DD18E8" w:rsidP="006B4D27">
            <w:pPr>
              <w:pStyle w:val="BodyText"/>
              <w:numPr>
                <w:ilvl w:val="0"/>
                <w:numId w:val="2"/>
              </w:numPr>
              <w:tabs>
                <w:tab w:val="clear" w:pos="720"/>
              </w:tabs>
              <w:spacing w:before="3" w:line="276" w:lineRule="auto"/>
              <w:ind w:left="430"/>
              <w:jc w:val="both"/>
            </w:pPr>
            <w:r w:rsidRPr="00D827E3">
              <w:t>What are your personal and professional goals?</w:t>
            </w:r>
          </w:p>
          <w:p w14:paraId="220529DD" w14:textId="6BDB0C19" w:rsidR="00080947" w:rsidRPr="00D827E3" w:rsidRDefault="00884150" w:rsidP="00E20784">
            <w:pPr>
              <w:pStyle w:val="BodyText"/>
              <w:kinsoku w:val="0"/>
              <w:overflowPunct w:val="0"/>
              <w:spacing w:before="3" w:line="276" w:lineRule="auto"/>
              <w:ind w:left="410"/>
              <w:jc w:val="both"/>
              <w:rPr>
                <w:lang w:val="en-SG"/>
              </w:rPr>
            </w:pPr>
            <w:r w:rsidRPr="00D827E3">
              <w:t xml:space="preserve">My personal goal </w:t>
            </w:r>
            <w:r w:rsidR="00270631" w:rsidRPr="00D827E3">
              <w:t>is to strengthen my</w:t>
            </w:r>
            <w:r w:rsidR="009E1ED8" w:rsidRPr="00D827E3">
              <w:t xml:space="preserve"> problem-solving abilities </w:t>
            </w:r>
            <w:r w:rsidR="00080947" w:rsidRPr="00D827E3">
              <w:rPr>
                <w:lang w:val="en-SG"/>
              </w:rPr>
              <w:t>by adopting a more resourceful and proactive approach when faced with challenges. Professionally, I aim to expand my network by fostering meaningful relationships with colleagues, both within and beyond my team.</w:t>
            </w:r>
          </w:p>
          <w:p w14:paraId="1B37F435" w14:textId="3B23D4A8" w:rsidR="00A70619" w:rsidRPr="00D827E3" w:rsidRDefault="00A70619" w:rsidP="00E20784">
            <w:pPr>
              <w:pStyle w:val="BodyText"/>
              <w:kinsoku w:val="0"/>
              <w:overflowPunct w:val="0"/>
              <w:spacing w:before="3" w:line="276" w:lineRule="auto"/>
              <w:ind w:left="410"/>
              <w:jc w:val="both"/>
            </w:pPr>
          </w:p>
          <w:p w14:paraId="794EFFEE" w14:textId="72997983" w:rsidR="00DD18E8" w:rsidRPr="00D827E3" w:rsidRDefault="00DD18E8" w:rsidP="006B4D27">
            <w:pPr>
              <w:pStyle w:val="BodyText"/>
              <w:numPr>
                <w:ilvl w:val="0"/>
                <w:numId w:val="2"/>
              </w:numPr>
              <w:tabs>
                <w:tab w:val="clear" w:pos="720"/>
              </w:tabs>
              <w:spacing w:before="3" w:line="276" w:lineRule="auto"/>
              <w:ind w:left="430"/>
              <w:jc w:val="both"/>
            </w:pPr>
            <w:r w:rsidRPr="00D827E3">
              <w:t>How will you take advantage of the learning opportunities during your internship to achieve your goals?</w:t>
            </w:r>
          </w:p>
          <w:p w14:paraId="1300F65C" w14:textId="77777777" w:rsidR="006E3218" w:rsidRPr="00D827E3" w:rsidRDefault="0083144D" w:rsidP="00E20784">
            <w:pPr>
              <w:pStyle w:val="BodyText"/>
              <w:kinsoku w:val="0"/>
              <w:overflowPunct w:val="0"/>
              <w:spacing w:before="3" w:line="276" w:lineRule="auto"/>
              <w:ind w:left="410"/>
              <w:jc w:val="both"/>
              <w:rPr>
                <w:lang w:val="en-SG"/>
              </w:rPr>
            </w:pPr>
            <w:r w:rsidRPr="00D827E3">
              <w:t xml:space="preserve">To achieve </w:t>
            </w:r>
            <w:r w:rsidR="00A70619" w:rsidRPr="00D827E3">
              <w:t xml:space="preserve">my personal goal, I will </w:t>
            </w:r>
            <w:r w:rsidRPr="00D827E3">
              <w:t>break</w:t>
            </w:r>
            <w:r w:rsidR="007452B4" w:rsidRPr="00D827E3">
              <w:t xml:space="preserve"> down large</w:t>
            </w:r>
            <w:r w:rsidRPr="00D827E3">
              <w:t xml:space="preserve">r </w:t>
            </w:r>
            <w:r w:rsidR="007452B4" w:rsidRPr="00D827E3">
              <w:t xml:space="preserve">challenges into smaller, manageable </w:t>
            </w:r>
            <w:r w:rsidRPr="00D827E3">
              <w:t>parts</w:t>
            </w:r>
            <w:r w:rsidR="007452B4" w:rsidRPr="00D827E3">
              <w:t xml:space="preserve"> and </w:t>
            </w:r>
            <w:r w:rsidR="007F3677" w:rsidRPr="00D827E3">
              <w:t>independently develop potential solutions.</w:t>
            </w:r>
            <w:r w:rsidR="007452B4" w:rsidRPr="00D827E3">
              <w:t xml:space="preserve"> </w:t>
            </w:r>
            <w:r w:rsidR="000307A0" w:rsidRPr="00D827E3">
              <w:t xml:space="preserve">I </w:t>
            </w:r>
            <w:r w:rsidR="007452B4" w:rsidRPr="00D827E3">
              <w:t xml:space="preserve">will </w:t>
            </w:r>
            <w:r w:rsidR="000307A0" w:rsidRPr="00D827E3">
              <w:t>then c</w:t>
            </w:r>
            <w:r w:rsidR="005B575B" w:rsidRPr="00D827E3">
              <w:t>heck with my supervisor if the solutions are feasible</w:t>
            </w:r>
            <w:r w:rsidR="00C22AA7" w:rsidRPr="00D827E3">
              <w:t xml:space="preserve">. For </w:t>
            </w:r>
            <w:r w:rsidR="00180752" w:rsidRPr="00D827E3">
              <w:t>solutions that are not viable</w:t>
            </w:r>
            <w:r w:rsidR="00C22AA7" w:rsidRPr="00D827E3">
              <w:t xml:space="preserve">, </w:t>
            </w:r>
            <w:r w:rsidR="00AB03BB" w:rsidRPr="00D827E3">
              <w:rPr>
                <w:lang w:val="en-SG"/>
              </w:rPr>
              <w:t>I will incorporate the feedback provided to refine my approach and improve my problem-solving efforts in the future.</w:t>
            </w:r>
          </w:p>
          <w:p w14:paraId="015832ED" w14:textId="77777777" w:rsidR="006E3218" w:rsidRPr="00D827E3" w:rsidRDefault="006E3218" w:rsidP="00E20784">
            <w:pPr>
              <w:pStyle w:val="BodyText"/>
              <w:kinsoku w:val="0"/>
              <w:overflowPunct w:val="0"/>
              <w:spacing w:before="3" w:line="276" w:lineRule="auto"/>
              <w:ind w:left="410"/>
              <w:jc w:val="both"/>
            </w:pPr>
          </w:p>
          <w:p w14:paraId="537D8A01" w14:textId="7B798E62" w:rsidR="00A70619" w:rsidRPr="00D827E3" w:rsidRDefault="006E3218" w:rsidP="00E20784">
            <w:pPr>
              <w:pStyle w:val="BodyText"/>
              <w:kinsoku w:val="0"/>
              <w:overflowPunct w:val="0"/>
              <w:spacing w:before="3" w:line="276" w:lineRule="auto"/>
              <w:ind w:left="410"/>
              <w:jc w:val="both"/>
            </w:pPr>
            <w:r w:rsidRPr="00D827E3">
              <w:t>For my professional goal, I plan to build connections by initiating conversations with colleagues during lunch or other appropriate moments. I will actively listen, engage meaningfully, and demonstrate genuine interest in what they share, fostering stronger relationships.</w:t>
            </w:r>
          </w:p>
          <w:p w14:paraId="524FDD4D" w14:textId="77777777" w:rsidR="00954629" w:rsidRPr="00D827E3" w:rsidRDefault="00954629" w:rsidP="00E20784">
            <w:pPr>
              <w:pStyle w:val="BodyText"/>
              <w:kinsoku w:val="0"/>
              <w:overflowPunct w:val="0"/>
              <w:spacing w:before="3" w:line="276" w:lineRule="auto"/>
              <w:ind w:left="410"/>
              <w:jc w:val="both"/>
              <w:rPr>
                <w:lang w:val="en-SG"/>
              </w:rPr>
            </w:pPr>
          </w:p>
          <w:p w14:paraId="1B814021" w14:textId="77777777" w:rsidR="00E1577E" w:rsidRPr="00D827E3" w:rsidRDefault="00DD18E8" w:rsidP="00794E30">
            <w:pPr>
              <w:pStyle w:val="BodyText"/>
              <w:numPr>
                <w:ilvl w:val="0"/>
                <w:numId w:val="3"/>
              </w:numPr>
              <w:kinsoku w:val="0"/>
              <w:overflowPunct w:val="0"/>
              <w:spacing w:before="3" w:line="276" w:lineRule="auto"/>
              <w:ind w:left="410" w:hanging="410"/>
              <w:jc w:val="both"/>
            </w:pPr>
            <w:r w:rsidRPr="00D827E3">
              <w:t>What roadblocks are you facing in achieving your goals and how do you plan to address them?</w:t>
            </w:r>
          </w:p>
          <w:p w14:paraId="0C720511" w14:textId="77777777" w:rsidR="00E1577E" w:rsidRPr="00D827E3" w:rsidRDefault="00954629" w:rsidP="00E20784">
            <w:pPr>
              <w:pStyle w:val="BodyText"/>
              <w:kinsoku w:val="0"/>
              <w:overflowPunct w:val="0"/>
              <w:spacing w:before="3" w:line="276" w:lineRule="auto"/>
              <w:ind w:left="410"/>
              <w:jc w:val="both"/>
              <w:rPr>
                <w:lang w:val="en-SG"/>
              </w:rPr>
            </w:pPr>
            <w:r w:rsidRPr="00D827E3">
              <w:t xml:space="preserve">For my personal goal, </w:t>
            </w:r>
            <w:r w:rsidR="00B91B16" w:rsidRPr="00D827E3">
              <w:t>I sometimes do not trust my own judgement, which l</w:t>
            </w:r>
            <w:r w:rsidR="00977529" w:rsidRPr="00D827E3">
              <w:t>imits my ability.</w:t>
            </w:r>
            <w:r w:rsidR="00B91B16" w:rsidRPr="00D827E3">
              <w:t xml:space="preserve"> To address them,</w:t>
            </w:r>
            <w:r w:rsidR="000A17F4" w:rsidRPr="00D827E3">
              <w:t xml:space="preserve"> I</w:t>
            </w:r>
            <w:r w:rsidR="000A17F4" w:rsidRPr="00D827E3">
              <w:rPr>
                <w:lang w:val="en-SG"/>
              </w:rPr>
              <w:t xml:space="preserve"> plan to remind myself that mistakes are part of the learning process and use each challenge as an opportunity to grow. I will also seek feedback from my supervisor or colleagues to validate my thought process, gradually building confidence in my decision-making skills.</w:t>
            </w:r>
          </w:p>
          <w:p w14:paraId="626B9AE3" w14:textId="77777777" w:rsidR="00E1577E" w:rsidRPr="00D827E3" w:rsidRDefault="00E1577E" w:rsidP="00E20784">
            <w:pPr>
              <w:pStyle w:val="BodyText"/>
              <w:kinsoku w:val="0"/>
              <w:overflowPunct w:val="0"/>
              <w:spacing w:before="3" w:line="276" w:lineRule="auto"/>
              <w:ind w:left="410"/>
              <w:jc w:val="both"/>
              <w:rPr>
                <w:lang w:val="en-SG"/>
              </w:rPr>
            </w:pPr>
          </w:p>
          <w:p w14:paraId="2F2C5BEB" w14:textId="77777777" w:rsidR="00897E79" w:rsidRPr="00D827E3" w:rsidRDefault="007B0C97" w:rsidP="00E20784">
            <w:pPr>
              <w:pStyle w:val="BodyText"/>
              <w:kinsoku w:val="0"/>
              <w:overflowPunct w:val="0"/>
              <w:spacing w:before="3" w:line="276" w:lineRule="auto"/>
              <w:ind w:left="410"/>
              <w:jc w:val="both"/>
              <w:rPr>
                <w:lang w:val="en-SG"/>
              </w:rPr>
            </w:pPr>
            <w:r w:rsidRPr="00D827E3">
              <w:rPr>
                <w:lang w:val="en-SG"/>
              </w:rPr>
              <w:t>For my professional goal, one roadblock is overcoming initial hesitation when approaching new colleagues. To address this, I will start with small, casual conversations and gradually build rapport, focusing on finding common interests to make interactions more natural and meaningful.</w:t>
            </w:r>
          </w:p>
          <w:p w14:paraId="668F6816" w14:textId="2ED27A08" w:rsidR="00702529" w:rsidRPr="00D827E3" w:rsidRDefault="00702529" w:rsidP="00702529">
            <w:pPr>
              <w:pStyle w:val="BodyText"/>
              <w:kinsoku w:val="0"/>
              <w:overflowPunct w:val="0"/>
              <w:spacing w:before="3"/>
              <w:ind w:left="410"/>
              <w:jc w:val="both"/>
            </w:pPr>
          </w:p>
        </w:tc>
      </w:tr>
      <w:tr w:rsidR="000C06A9" w:rsidRPr="000C06A9" w14:paraId="28666122" w14:textId="77777777" w:rsidTr="00915B98">
        <w:tc>
          <w:tcPr>
            <w:tcW w:w="9498" w:type="dxa"/>
            <w:shd w:val="clear" w:color="auto" w:fill="E7E6E6" w:themeFill="background2"/>
          </w:tcPr>
          <w:p w14:paraId="5707F219" w14:textId="51A6C0A8" w:rsidR="00897E79" w:rsidRPr="00D827E3" w:rsidRDefault="00897E79" w:rsidP="00915B98">
            <w:pPr>
              <w:pStyle w:val="BodyText"/>
              <w:numPr>
                <w:ilvl w:val="0"/>
                <w:numId w:val="1"/>
              </w:numPr>
              <w:kinsoku w:val="0"/>
              <w:overflowPunct w:val="0"/>
              <w:spacing w:before="3"/>
              <w:ind w:hanging="487"/>
              <w:rPr>
                <w:b/>
              </w:rPr>
            </w:pPr>
            <w:r w:rsidRPr="00D827E3">
              <w:rPr>
                <w:b/>
              </w:rPr>
              <w:t xml:space="preserve">Reflection on </w:t>
            </w:r>
            <w:r w:rsidR="00935DEC" w:rsidRPr="00D827E3">
              <w:rPr>
                <w:b/>
              </w:rPr>
              <w:t>skills acquired</w:t>
            </w:r>
            <w:r w:rsidR="001A7B8F" w:rsidRPr="00D827E3">
              <w:rPr>
                <w:b/>
              </w:rPr>
              <w:t xml:space="preserve"> </w:t>
            </w:r>
          </w:p>
          <w:p w14:paraId="66DF87B7" w14:textId="77777777" w:rsidR="008A0E02" w:rsidRPr="00D827E3" w:rsidRDefault="008A0E02" w:rsidP="00915B98">
            <w:pPr>
              <w:pStyle w:val="BodyText"/>
              <w:kinsoku w:val="0"/>
              <w:overflowPunct w:val="0"/>
              <w:spacing w:before="3"/>
              <w:ind w:left="460" w:hanging="487"/>
              <w:rPr>
                <w:b/>
              </w:rPr>
            </w:pPr>
          </w:p>
        </w:tc>
      </w:tr>
      <w:tr w:rsidR="00D63135" w:rsidRPr="000C06A9" w14:paraId="2BD29B2E" w14:textId="77777777" w:rsidTr="00915B98">
        <w:tc>
          <w:tcPr>
            <w:tcW w:w="9498" w:type="dxa"/>
          </w:tcPr>
          <w:p w14:paraId="2288861B" w14:textId="3B5BF760" w:rsidR="00D63135" w:rsidRPr="00D827E3" w:rsidRDefault="00D63135" w:rsidP="00794E30">
            <w:pPr>
              <w:pStyle w:val="BodyText"/>
              <w:numPr>
                <w:ilvl w:val="0"/>
                <w:numId w:val="5"/>
              </w:numPr>
              <w:spacing w:before="3" w:line="276" w:lineRule="auto"/>
              <w:ind w:left="430"/>
              <w:jc w:val="both"/>
            </w:pPr>
            <w:r w:rsidRPr="00D827E3">
              <w:t>What skills have you developed in the past weeks? How did you acquire these skills?</w:t>
            </w:r>
          </w:p>
          <w:p w14:paraId="5C2B3012" w14:textId="1037C789" w:rsidR="00D63135" w:rsidRPr="00D827E3" w:rsidRDefault="006B7E98" w:rsidP="00E20784">
            <w:pPr>
              <w:pStyle w:val="BodyText"/>
              <w:spacing w:before="3" w:line="276" w:lineRule="auto"/>
              <w:ind w:left="430"/>
            </w:pPr>
            <w:r w:rsidRPr="00D827E3">
              <w:t xml:space="preserve">I </w:t>
            </w:r>
            <w:r w:rsidR="00537B58" w:rsidRPr="00D827E3">
              <w:t xml:space="preserve">developed soft skills such as </w:t>
            </w:r>
            <w:r w:rsidR="001133BB" w:rsidRPr="00D827E3">
              <w:t>collaboratio</w:t>
            </w:r>
            <w:r w:rsidR="005E282B" w:rsidRPr="00D827E3">
              <w:t xml:space="preserve">n and </w:t>
            </w:r>
            <w:r w:rsidR="008E7F5C" w:rsidRPr="00D827E3">
              <w:t>communication</w:t>
            </w:r>
            <w:r w:rsidR="002220C4" w:rsidRPr="00D827E3">
              <w:t xml:space="preserve">. I </w:t>
            </w:r>
            <w:r w:rsidR="00006DDC" w:rsidRPr="00D827E3">
              <w:t>improved my ability to work with my colleagues and the offshore team through regular updates and team discussion sessions.</w:t>
            </w:r>
            <w:r w:rsidR="00343CCA" w:rsidRPr="00D827E3">
              <w:t xml:space="preserve"> I also </w:t>
            </w:r>
            <w:r w:rsidR="008E7F5C" w:rsidRPr="00D827E3">
              <w:t xml:space="preserve">developed </w:t>
            </w:r>
            <w:r w:rsidR="002220C4" w:rsidRPr="00D827E3">
              <w:t xml:space="preserve">presentation skills through explaining my workflow to my colleagues, improving </w:t>
            </w:r>
            <w:r w:rsidR="00D737C6" w:rsidRPr="00D827E3">
              <w:t>clarity in my communication.</w:t>
            </w:r>
          </w:p>
          <w:p w14:paraId="415E7743" w14:textId="77777777" w:rsidR="00871941" w:rsidRDefault="00871941" w:rsidP="00871941">
            <w:pPr>
              <w:pStyle w:val="BodyText"/>
              <w:spacing w:before="3" w:line="276" w:lineRule="auto"/>
              <w:ind w:left="430"/>
            </w:pPr>
          </w:p>
          <w:p w14:paraId="47677325" w14:textId="42EAB63F" w:rsidR="00D737C6" w:rsidRPr="00D827E3" w:rsidRDefault="00D737C6" w:rsidP="00871941">
            <w:pPr>
              <w:pStyle w:val="BodyText"/>
              <w:spacing w:before="3" w:line="276" w:lineRule="auto"/>
              <w:ind w:left="430"/>
            </w:pPr>
            <w:r w:rsidRPr="00D827E3">
              <w:t>As for technical</w:t>
            </w:r>
            <w:r w:rsidR="005D1C13" w:rsidRPr="00D827E3">
              <w:t xml:space="preserve"> skills, </w:t>
            </w:r>
            <w:r w:rsidR="00210BB8" w:rsidRPr="00D827E3">
              <w:t xml:space="preserve">I learnt how to make data presentation more efficient for my dashboard through </w:t>
            </w:r>
            <w:r w:rsidR="000A1C33" w:rsidRPr="00D827E3">
              <w:t>experimenting various methods, such as using a mix of pivot tables and bar charts for clearer insights.</w:t>
            </w:r>
            <w:r w:rsidR="00316C42" w:rsidRPr="00D827E3">
              <w:t xml:space="preserve"> I improved my documentation skills </w:t>
            </w:r>
            <w:r w:rsidR="00AD795D" w:rsidRPr="00D827E3">
              <w:t xml:space="preserve">by compiling detailed records </w:t>
            </w:r>
            <w:r w:rsidR="008C072B" w:rsidRPr="00D827E3">
              <w:t>to ensure traceability for bank reconciliation.</w:t>
            </w:r>
          </w:p>
          <w:p w14:paraId="7FE01480" w14:textId="78475558" w:rsidR="00D63135" w:rsidRPr="00D827E3" w:rsidRDefault="0061541A" w:rsidP="00E20784">
            <w:pPr>
              <w:pStyle w:val="BodyText"/>
              <w:spacing w:before="3" w:line="276" w:lineRule="auto"/>
              <w:ind w:left="430"/>
            </w:pPr>
            <w:r w:rsidRPr="00D827E3">
              <w:t xml:space="preserve">For digital skills, </w:t>
            </w:r>
            <w:r w:rsidR="00712A9A" w:rsidRPr="00D827E3">
              <w:t xml:space="preserve">I enhanced my </w:t>
            </w:r>
            <w:r w:rsidR="001A6A29" w:rsidRPr="00D827E3">
              <w:t xml:space="preserve">ability to </w:t>
            </w:r>
            <w:r w:rsidR="00F52BF2" w:rsidRPr="00D827E3">
              <w:t>analyze</w:t>
            </w:r>
            <w:r w:rsidR="001A6A29" w:rsidRPr="00D827E3">
              <w:t xml:space="preserve"> transaction data, identify </w:t>
            </w:r>
            <w:r w:rsidR="00204F0E" w:rsidRPr="00D827E3">
              <w:t>the trend and summarize the key insights through regularly updating the dashboard.</w:t>
            </w:r>
            <w:r w:rsidR="004F07C2" w:rsidRPr="00D827E3">
              <w:t xml:space="preserve"> </w:t>
            </w:r>
            <w:r w:rsidR="00834323" w:rsidRPr="00D827E3">
              <w:t>I developed greater automation awareness</w:t>
            </w:r>
            <w:r w:rsidR="00202BA1" w:rsidRPr="00D827E3">
              <w:t xml:space="preserve"> as </w:t>
            </w:r>
            <w:r w:rsidR="00CF0D3F" w:rsidRPr="00D827E3">
              <w:t xml:space="preserve">I began to recognize and implement small-scale automation techniques in repetitive tasks using Excel functions such as </w:t>
            </w:r>
            <w:r w:rsidR="005238C7" w:rsidRPr="00D827E3">
              <w:t>‘VLOOKUP’</w:t>
            </w:r>
            <w:r w:rsidR="00EB0D31" w:rsidRPr="00D827E3">
              <w:t xml:space="preserve"> as I worked on the bank </w:t>
            </w:r>
            <w:r w:rsidR="0032628F" w:rsidRPr="00D827E3">
              <w:t>reconciliations</w:t>
            </w:r>
            <w:r w:rsidR="0094165E" w:rsidRPr="00D827E3">
              <w:t xml:space="preserve"> to streamline matching processes.</w:t>
            </w:r>
          </w:p>
          <w:p w14:paraId="2A56A41A" w14:textId="77777777" w:rsidR="001A6A29" w:rsidRPr="00D827E3" w:rsidRDefault="001A6A29" w:rsidP="00E20784">
            <w:pPr>
              <w:pStyle w:val="BodyText"/>
              <w:spacing w:before="3" w:line="276" w:lineRule="auto"/>
            </w:pPr>
          </w:p>
          <w:p w14:paraId="527F7D44" w14:textId="77777777" w:rsidR="00D63135" w:rsidRPr="00D827E3" w:rsidRDefault="00D63135" w:rsidP="00794E30">
            <w:pPr>
              <w:pStyle w:val="BodyText"/>
              <w:numPr>
                <w:ilvl w:val="0"/>
                <w:numId w:val="5"/>
              </w:numPr>
              <w:spacing w:before="3" w:line="276" w:lineRule="auto"/>
              <w:ind w:left="430"/>
              <w:jc w:val="both"/>
            </w:pPr>
            <w:r w:rsidRPr="00D827E3">
              <w:t>How have you applied the digital skills</w:t>
            </w:r>
            <w:r w:rsidRPr="00D827E3">
              <w:rPr>
                <w:color w:val="FF0000"/>
              </w:rPr>
              <w:t xml:space="preserve"> </w:t>
            </w:r>
            <w:r w:rsidRPr="00D827E3">
              <w:t>learnt in your course at your current workplace/in your role? Examples of digital skills</w:t>
            </w:r>
            <w:r w:rsidRPr="00D827E3">
              <w:rPr>
                <w:color w:val="FF0000"/>
              </w:rPr>
              <w:t xml:space="preserve"> </w:t>
            </w:r>
            <w:r w:rsidRPr="00D827E3">
              <w:t xml:space="preserve">include (skills related to automation of workflow). Elaborate with some specific examples how you have applied the skills in your current role. </w:t>
            </w:r>
          </w:p>
          <w:p w14:paraId="162F59E0" w14:textId="7194D601" w:rsidR="0094165E" w:rsidRPr="00D827E3" w:rsidRDefault="0024202B" w:rsidP="00E20784">
            <w:pPr>
              <w:pStyle w:val="BodyText"/>
              <w:spacing w:before="3" w:line="276" w:lineRule="auto"/>
              <w:ind w:left="430"/>
              <w:jc w:val="both"/>
            </w:pPr>
            <w:r w:rsidRPr="00D827E3">
              <w:t>From the ‘Banking Analytics’ module in Year 2</w:t>
            </w:r>
            <w:r w:rsidR="00C260A5" w:rsidRPr="00D827E3">
              <w:t>, I learnt about data visualization principles</w:t>
            </w:r>
            <w:r w:rsidR="003C0439" w:rsidRPr="00D827E3">
              <w:t xml:space="preserve"> through Tableau. Although Tableau was not directly used, this understanding was applied </w:t>
            </w:r>
            <w:r w:rsidR="00853CF2" w:rsidRPr="00D827E3">
              <w:t xml:space="preserve">when I was brainstorming on how </w:t>
            </w:r>
            <w:r w:rsidR="00996115" w:rsidRPr="00D827E3">
              <w:t xml:space="preserve">to </w:t>
            </w:r>
            <w:r w:rsidR="00B17A62" w:rsidRPr="00D827E3">
              <w:t>create the GIRO Rejection Dashboard, eventually creating a clear and informative dashboard which shows the statistics clearly and the p</w:t>
            </w:r>
            <w:r w:rsidR="00EA7285" w:rsidRPr="00D827E3">
              <w:t>olicy rejection trends.</w:t>
            </w:r>
          </w:p>
          <w:p w14:paraId="1BB2CA5B" w14:textId="77777777" w:rsidR="00D53559" w:rsidRPr="00D827E3" w:rsidRDefault="00D53559" w:rsidP="00E20784">
            <w:pPr>
              <w:pStyle w:val="BodyText"/>
              <w:spacing w:before="3" w:line="276" w:lineRule="auto"/>
              <w:ind w:left="430"/>
              <w:jc w:val="both"/>
            </w:pPr>
          </w:p>
          <w:p w14:paraId="664B4235" w14:textId="50202378" w:rsidR="00EB15DC" w:rsidRPr="00D827E3" w:rsidRDefault="00EB15DC" w:rsidP="00E20784">
            <w:pPr>
              <w:pStyle w:val="BodyText"/>
              <w:spacing w:before="3" w:line="276" w:lineRule="auto"/>
              <w:ind w:left="430"/>
              <w:jc w:val="both"/>
            </w:pPr>
            <w:r w:rsidRPr="00D827E3">
              <w:t xml:space="preserve">From </w:t>
            </w:r>
            <w:r w:rsidR="00A45CA2" w:rsidRPr="00D827E3">
              <w:t>‘S</w:t>
            </w:r>
            <w:r w:rsidR="00342C3F" w:rsidRPr="00D827E3">
              <w:t xml:space="preserve">tatistical Applications for Business’ module in Year 1, I learnt about </w:t>
            </w:r>
            <w:r w:rsidR="00C40D04" w:rsidRPr="00D827E3">
              <w:t xml:space="preserve">different </w:t>
            </w:r>
            <w:r w:rsidR="00652C59" w:rsidRPr="00D827E3">
              <w:t>Excel functions</w:t>
            </w:r>
            <w:r w:rsidR="002B4069" w:rsidRPr="00D827E3">
              <w:t xml:space="preserve"> and what they can be used for</w:t>
            </w:r>
            <w:r w:rsidR="00C40D04" w:rsidRPr="00D827E3">
              <w:t xml:space="preserve">, and this helped me </w:t>
            </w:r>
            <w:r w:rsidR="002B4069" w:rsidRPr="00D827E3">
              <w:t xml:space="preserve">greatly in </w:t>
            </w:r>
            <w:r w:rsidR="00A4239F" w:rsidRPr="00D827E3">
              <w:t xml:space="preserve">both my main tasks in my internship. </w:t>
            </w:r>
            <w:r w:rsidR="00D00512" w:rsidRPr="00D827E3">
              <w:t xml:space="preserve">For the dashboard, I was able to make use of pivot tables to organize and summarize transaction data for easier </w:t>
            </w:r>
            <w:r w:rsidR="00920A68" w:rsidRPr="00D827E3">
              <w:t>insight extraction. As for bank reconciliation, I was able to use the ‘VLOOKUP’ and ‘SUM’ function</w:t>
            </w:r>
            <w:r w:rsidR="00E80E11" w:rsidRPr="00D827E3">
              <w:t xml:space="preserve"> to </w:t>
            </w:r>
            <w:r w:rsidR="00AB21D1" w:rsidRPr="00D827E3">
              <w:t xml:space="preserve">compare totals with receipts over multiple dates, and match transaction records with bank statements efficiently. </w:t>
            </w:r>
            <w:r w:rsidR="00E80E11" w:rsidRPr="00D827E3">
              <w:t xml:space="preserve"> </w:t>
            </w:r>
          </w:p>
          <w:p w14:paraId="7FF582D3" w14:textId="77777777" w:rsidR="00D63135" w:rsidRPr="00D827E3" w:rsidRDefault="00D63135" w:rsidP="00E20784">
            <w:pPr>
              <w:pStyle w:val="BodyText"/>
              <w:spacing w:before="3" w:line="276" w:lineRule="auto"/>
              <w:ind w:left="430"/>
              <w:jc w:val="both"/>
            </w:pPr>
          </w:p>
          <w:p w14:paraId="08A8D2CA" w14:textId="4C13BDCE" w:rsidR="00D63135" w:rsidRPr="00D827E3" w:rsidRDefault="00D63135" w:rsidP="00794E30">
            <w:pPr>
              <w:pStyle w:val="BodyText"/>
              <w:numPr>
                <w:ilvl w:val="0"/>
                <w:numId w:val="5"/>
              </w:numPr>
              <w:spacing w:before="3" w:line="276" w:lineRule="auto"/>
              <w:ind w:left="430"/>
              <w:jc w:val="both"/>
            </w:pPr>
            <w:r w:rsidRPr="00D827E3">
              <w:t xml:space="preserve">In what ways are these skills critical in your role? Elaborate with some specific examples. </w:t>
            </w:r>
          </w:p>
          <w:p w14:paraId="5A7ED738" w14:textId="4A492F41" w:rsidR="001D5940" w:rsidRPr="00D827E3" w:rsidRDefault="00960499" w:rsidP="00E20784">
            <w:pPr>
              <w:pStyle w:val="BodyText"/>
              <w:spacing w:before="3" w:line="276" w:lineRule="auto"/>
              <w:ind w:left="430"/>
              <w:jc w:val="both"/>
            </w:pPr>
            <w:r w:rsidRPr="00D827E3">
              <w:t xml:space="preserve">By leveraging on Excel functions </w:t>
            </w:r>
            <w:r w:rsidR="000E4797" w:rsidRPr="00D827E3">
              <w:t>like ‘VLOOKUP’ f</w:t>
            </w:r>
            <w:r w:rsidRPr="00D827E3">
              <w:t xml:space="preserve">or </w:t>
            </w:r>
            <w:r w:rsidR="00290E84" w:rsidRPr="00D827E3">
              <w:t xml:space="preserve">bank reconciliation, </w:t>
            </w:r>
            <w:r w:rsidR="006A17C1" w:rsidRPr="00D827E3">
              <w:t xml:space="preserve">it allowed me to quickly </w:t>
            </w:r>
            <w:r w:rsidR="0067696C" w:rsidRPr="00D827E3">
              <w:t>identi</w:t>
            </w:r>
            <w:r w:rsidR="00373850" w:rsidRPr="00D827E3">
              <w:t xml:space="preserve">fy </w:t>
            </w:r>
            <w:r w:rsidR="00034277" w:rsidRPr="00D827E3">
              <w:t>discrepancies to ensure accurate matching</w:t>
            </w:r>
            <w:r w:rsidR="00F62AAE" w:rsidRPr="00D827E3">
              <w:t xml:space="preserve"> of transactions and its receipts, </w:t>
            </w:r>
            <w:r w:rsidR="002E7171" w:rsidRPr="00D827E3">
              <w:t xml:space="preserve">minimizing human error and </w:t>
            </w:r>
            <w:r w:rsidR="00F62AAE" w:rsidRPr="00D827E3">
              <w:t>reducing the time required for manual checks.</w:t>
            </w:r>
            <w:r w:rsidR="00AE0938" w:rsidRPr="00D827E3">
              <w:t xml:space="preserve"> Having accurate reconciliations help to </w:t>
            </w:r>
            <w:r w:rsidR="000017F9" w:rsidRPr="00D827E3">
              <w:t xml:space="preserve">maintain clarity and consistency in daily updates for the reconciliation process with the </w:t>
            </w:r>
            <w:r w:rsidR="007E038D" w:rsidRPr="00D827E3">
              <w:t>offshore team, ensuring smooth communication and alignment between local and offshore teams. This helps in meeting the deadline of end November for the outstanding bank reconciliatio</w:t>
            </w:r>
            <w:r w:rsidR="009C1534" w:rsidRPr="00D827E3">
              <w:t xml:space="preserve">n, improving workflow efficiency. </w:t>
            </w:r>
          </w:p>
          <w:p w14:paraId="38E03612" w14:textId="77777777" w:rsidR="009C1534" w:rsidRPr="00D827E3" w:rsidRDefault="009C1534" w:rsidP="00E20784">
            <w:pPr>
              <w:pStyle w:val="BodyText"/>
              <w:spacing w:before="3" w:line="276" w:lineRule="auto"/>
              <w:ind w:left="430"/>
              <w:jc w:val="both"/>
            </w:pPr>
          </w:p>
          <w:p w14:paraId="681A9242" w14:textId="0C3EF214" w:rsidR="004C7700" w:rsidRPr="00D827E3" w:rsidRDefault="002A1053" w:rsidP="00E20784">
            <w:pPr>
              <w:pStyle w:val="BodyText"/>
              <w:spacing w:before="3" w:line="276" w:lineRule="auto"/>
              <w:ind w:left="430"/>
              <w:jc w:val="both"/>
            </w:pPr>
            <w:r w:rsidRPr="00D827E3">
              <w:t xml:space="preserve">My role involves </w:t>
            </w:r>
            <w:r w:rsidR="007C1D28" w:rsidRPr="00D827E3">
              <w:t xml:space="preserve">providing clear insights into the GIRO Rejection statistics, </w:t>
            </w:r>
            <w:r w:rsidR="003B0B25" w:rsidRPr="00D827E3">
              <w:t xml:space="preserve">which requires summarizing raw data </w:t>
            </w:r>
            <w:r w:rsidR="00CD5544" w:rsidRPr="00D827E3">
              <w:t xml:space="preserve">into understandable </w:t>
            </w:r>
            <w:r w:rsidR="004D6ACE" w:rsidRPr="00D827E3">
              <w:t xml:space="preserve">formats. </w:t>
            </w:r>
            <w:r w:rsidR="00C920BA" w:rsidRPr="00D827E3">
              <w:t xml:space="preserve">Using pivot tables and </w:t>
            </w:r>
            <w:r w:rsidR="00C920BA" w:rsidRPr="00D827E3">
              <w:lastRenderedPageBreak/>
              <w:t>charts in the GIRO dashboard</w:t>
            </w:r>
            <w:r w:rsidR="005362E0" w:rsidRPr="00D827E3">
              <w:t xml:space="preserve"> to visualize </w:t>
            </w:r>
            <w:r w:rsidR="00896CAF" w:rsidRPr="00D827E3">
              <w:t xml:space="preserve">rejection trends </w:t>
            </w:r>
            <w:r w:rsidR="00377952" w:rsidRPr="00D827E3">
              <w:t xml:space="preserve">for different payment cycles help my colleagues to monitor the shield and non-shield rejection statistics more effectively as the data is presented in a concise manner. </w:t>
            </w:r>
            <w:r w:rsidR="00296C4B" w:rsidRPr="00D827E3">
              <w:t xml:space="preserve">By regularly updating the dashboard, it provides </w:t>
            </w:r>
            <w:r w:rsidR="00A16982" w:rsidRPr="00D827E3">
              <w:t xml:space="preserve">actionable insights into </w:t>
            </w:r>
            <w:r w:rsidR="007E0287" w:rsidRPr="00D827E3">
              <w:t>the rejection rates.</w:t>
            </w:r>
            <w:r w:rsidR="00D04B54" w:rsidRPr="00D827E3">
              <w:t xml:space="preserve"> </w:t>
            </w:r>
          </w:p>
          <w:p w14:paraId="66CC88CD" w14:textId="77777777" w:rsidR="00D04B54" w:rsidRPr="00D827E3" w:rsidRDefault="00D04B54" w:rsidP="00E20784">
            <w:pPr>
              <w:pStyle w:val="BodyText"/>
              <w:spacing w:before="3" w:line="276" w:lineRule="auto"/>
              <w:ind w:left="430"/>
              <w:jc w:val="both"/>
            </w:pPr>
          </w:p>
          <w:p w14:paraId="20BFDEED" w14:textId="794A785A" w:rsidR="00D04B54" w:rsidRPr="00D827E3" w:rsidRDefault="00D04B54" w:rsidP="00E20784">
            <w:pPr>
              <w:pStyle w:val="BodyText"/>
              <w:spacing w:before="3" w:line="276" w:lineRule="auto"/>
              <w:ind w:left="430"/>
              <w:jc w:val="both"/>
            </w:pPr>
            <w:r w:rsidRPr="00D827E3">
              <w:t>Through recognizing oppo</w:t>
            </w:r>
            <w:r w:rsidR="009D6F63" w:rsidRPr="00D827E3">
              <w:t xml:space="preserve">rtunities for </w:t>
            </w:r>
            <w:r w:rsidR="008108DB" w:rsidRPr="00D827E3">
              <w:t>automation with digital skills in my daily tasks</w:t>
            </w:r>
            <w:r w:rsidR="00B82F61" w:rsidRPr="00D827E3">
              <w:t>, it h</w:t>
            </w:r>
            <w:r w:rsidR="00731D49" w:rsidRPr="00D827E3">
              <w:t>elp</w:t>
            </w:r>
            <w:r w:rsidR="00B82F61" w:rsidRPr="00D827E3">
              <w:t xml:space="preserve">s </w:t>
            </w:r>
            <w:r w:rsidR="00731D49" w:rsidRPr="00D827E3">
              <w:t xml:space="preserve">minimize human error such as when aggregating totals for both the dashboard and </w:t>
            </w:r>
            <w:r w:rsidR="00B82F61" w:rsidRPr="00D827E3">
              <w:t xml:space="preserve">bank </w:t>
            </w:r>
            <w:r w:rsidR="00871941" w:rsidRPr="00D827E3">
              <w:t>reconciliation and</w:t>
            </w:r>
            <w:r w:rsidR="00B82F61" w:rsidRPr="00D827E3">
              <w:t xml:space="preserve"> improves workflow efficiency.</w:t>
            </w:r>
          </w:p>
          <w:p w14:paraId="593FA4A5" w14:textId="77777777" w:rsidR="00702529" w:rsidRPr="00D827E3" w:rsidRDefault="00702529" w:rsidP="00E20784">
            <w:pPr>
              <w:pStyle w:val="BodyText"/>
              <w:spacing w:before="3" w:line="276" w:lineRule="auto"/>
            </w:pPr>
          </w:p>
          <w:p w14:paraId="789DFEAD" w14:textId="6DC49F9E" w:rsidR="00D63135" w:rsidRPr="00794E30" w:rsidRDefault="00D63135" w:rsidP="00794E30">
            <w:pPr>
              <w:pStyle w:val="BodyText"/>
              <w:numPr>
                <w:ilvl w:val="0"/>
                <w:numId w:val="5"/>
              </w:numPr>
              <w:spacing w:before="3" w:line="276" w:lineRule="auto"/>
              <w:ind w:left="430"/>
              <w:jc w:val="both"/>
            </w:pPr>
            <w:r w:rsidRPr="00D827E3">
              <w:t>What are some tasks that you have been engaged in that allow you to actively demonstrate the application of your knowledge and skills? Reflect on the significance of the tasks to the business. Review and assess the challenges you faced while working on the tasks and how did you resolve them.</w:t>
            </w:r>
          </w:p>
          <w:p w14:paraId="4BEDABCE" w14:textId="77777777" w:rsidR="00006218" w:rsidRPr="00D827E3" w:rsidRDefault="00006218" w:rsidP="00E20784">
            <w:pPr>
              <w:pStyle w:val="BodyText"/>
              <w:spacing w:before="3" w:line="276" w:lineRule="auto"/>
              <w:ind w:left="430"/>
              <w:jc w:val="both"/>
              <w:rPr>
                <w:lang w:val="en-SG"/>
              </w:rPr>
            </w:pPr>
            <w:r w:rsidRPr="00D827E3">
              <w:rPr>
                <w:lang w:val="en-SG"/>
              </w:rPr>
              <w:t>Being tasked to explain my workflow for creating the GIRO dashboard to a colleague provided an opportunity to demonstrate my understanding of the process while reinforcing my confidence and clarity in articulating it. This task was significant to the business as the dashboard supports real-time tracking of rejection statistics for each cycle, enabling timely identification of trends and issues. Additionally, working with my colleague allowed us to refine the dashboard further, improving its functionality and usability. These enhancements contribute to process improvements and reduce the number of rejected transactions, ultimately enhancing operational efficiency.</w:t>
            </w:r>
          </w:p>
          <w:p w14:paraId="77E4DC64" w14:textId="39C965B8" w:rsidR="00006218" w:rsidRPr="00D827E3" w:rsidRDefault="00006218" w:rsidP="00E20784">
            <w:pPr>
              <w:pStyle w:val="BodyText"/>
              <w:spacing w:before="3" w:line="276" w:lineRule="auto"/>
              <w:ind w:left="430"/>
              <w:jc w:val="both"/>
              <w:rPr>
                <w:lang w:val="en-SG"/>
              </w:rPr>
            </w:pPr>
            <w:r w:rsidRPr="00D827E3">
              <w:rPr>
                <w:lang w:val="en-SG"/>
              </w:rPr>
              <w:t>One key challenge I encountered was ensuring that the data imported from text files was accurate and properly formatted. Any inconsistencies or errors in the data could compromise the reliability of the dashboard and the insights it provides. To resolve this, I used Excel functions like Text to Columns to separate and organize data fields systematically and applied table formatting to standardize the structure for analysis. These measures ensured the data's accuracy and readability. By maintaining a meticulous approach, I was able to deliver reliable, actionable insights critical to improving the transaction process.</w:t>
            </w:r>
          </w:p>
          <w:p w14:paraId="0AADEE12" w14:textId="77777777" w:rsidR="00D838B0" w:rsidRPr="00D827E3" w:rsidRDefault="00D838B0" w:rsidP="00E20784">
            <w:pPr>
              <w:pStyle w:val="BodyText"/>
              <w:spacing w:before="3" w:line="276" w:lineRule="auto"/>
              <w:jc w:val="both"/>
              <w:rPr>
                <w:lang w:val="en-SG"/>
              </w:rPr>
            </w:pPr>
          </w:p>
          <w:p w14:paraId="497FB3E8" w14:textId="77777777" w:rsidR="0005260F" w:rsidRPr="00D827E3" w:rsidRDefault="0005260F" w:rsidP="00E20784">
            <w:pPr>
              <w:pStyle w:val="BodyText"/>
              <w:spacing w:before="3" w:line="276" w:lineRule="auto"/>
              <w:ind w:left="430"/>
              <w:jc w:val="both"/>
              <w:rPr>
                <w:lang w:val="en-SG"/>
              </w:rPr>
            </w:pPr>
            <w:r w:rsidRPr="00D827E3">
              <w:rPr>
                <w:lang w:val="en-SG"/>
              </w:rPr>
              <w:t>Taking on additional responsibilities for bank reconciliations has allowed me to further apply and refine the Excel skills I learnt in school. Initially, I only worked on reconciling policies that were previously under AXA. I have since been assigned to do bank reconciliations for HSBC Life policies, which is much more complex. These reconciliations require deeper investigation and attention to detail, providing an opportunity to enhance my problem-solving abilities and sharpen my analytical thinking skills. This task is critical to the business, as reconciling discrepancies in bank records as soon as possible ensures financial accuracy and accountability, especially given the large monetary values involved.</w:t>
            </w:r>
          </w:p>
          <w:p w14:paraId="4325A98B" w14:textId="77777777" w:rsidR="0005260F" w:rsidRPr="00D827E3" w:rsidRDefault="0005260F" w:rsidP="00E20784">
            <w:pPr>
              <w:pStyle w:val="BodyText"/>
              <w:spacing w:before="3" w:line="276" w:lineRule="auto"/>
              <w:ind w:left="430"/>
              <w:jc w:val="both"/>
              <w:rPr>
                <w:lang w:val="en-SG"/>
              </w:rPr>
            </w:pPr>
            <w:r w:rsidRPr="00D827E3">
              <w:rPr>
                <w:lang w:val="en-SG"/>
              </w:rPr>
              <w:t xml:space="preserve">One challenge I faced was time management, as both sets of reconciliation (for AXA policies and HSBC Life policies) were prioritized as urgent. I resolved this by collaborating closely with my colleagues. Specifically, I coordinated with those working on AXA policy reconciliations, allowing them to take the lead on that while I </w:t>
            </w:r>
            <w:r w:rsidRPr="00D827E3">
              <w:rPr>
                <w:lang w:val="en-SG"/>
              </w:rPr>
              <w:lastRenderedPageBreak/>
              <w:t>focused on reconciliation for HSBC Life policies. Once I completed the HSBC Life reconciliations, I was able to shift my focus back to supporting the AXA-related tasks. This teamwork and clear communication helped ensure all deadlines were met without compromising the quality of the reconciliations.</w:t>
            </w:r>
          </w:p>
          <w:p w14:paraId="6A961DA5" w14:textId="77777777" w:rsidR="00A75A00" w:rsidRPr="00D827E3" w:rsidRDefault="00A75A00" w:rsidP="00E20784">
            <w:pPr>
              <w:pStyle w:val="BodyText"/>
              <w:spacing w:before="3" w:line="276" w:lineRule="auto"/>
              <w:ind w:left="430"/>
              <w:jc w:val="both"/>
              <w:rPr>
                <w:lang w:val="en-SG"/>
              </w:rPr>
            </w:pPr>
          </w:p>
          <w:p w14:paraId="03D7B924" w14:textId="77777777" w:rsidR="003F61EA" w:rsidRPr="00D827E3" w:rsidRDefault="003F61EA" w:rsidP="00E20784">
            <w:pPr>
              <w:pStyle w:val="BodyText"/>
              <w:spacing w:before="3" w:line="276" w:lineRule="auto"/>
              <w:ind w:left="430"/>
              <w:jc w:val="both"/>
              <w:rPr>
                <w:lang w:val="en-SG"/>
              </w:rPr>
            </w:pPr>
            <w:r w:rsidRPr="00D827E3">
              <w:rPr>
                <w:lang w:val="en-SG"/>
              </w:rPr>
              <w:t>Being assigned to draft the Standard Operating Procedure (SOP) for the new system has allowed me to apply my skills in research, documentation, and collaboration. This involved thoroughly reviewing test plans and consulting with offshore colleagues from China and India, who were responsible for system testing. By engaging in this process, it ensures that the SOP captures all important details necessary for its users. This task is highly significant to the business, as the SOP will serve as a guide for both onshore and offshore teams starting in June 2025 when the new system is implemented. Ensuring that the SOP is accurate, clear, and easy to understand is essential for streamlining the transition and reducing potential confusion.</w:t>
            </w:r>
          </w:p>
          <w:p w14:paraId="60402F74" w14:textId="065E17C1" w:rsidR="00D63135" w:rsidRPr="00E20784" w:rsidRDefault="003F61EA" w:rsidP="00E20784">
            <w:pPr>
              <w:pStyle w:val="BodyText"/>
              <w:spacing w:before="3" w:line="276" w:lineRule="auto"/>
              <w:ind w:left="430"/>
              <w:jc w:val="both"/>
              <w:rPr>
                <w:lang w:val="en-SG"/>
              </w:rPr>
            </w:pPr>
            <w:r w:rsidRPr="00D827E3">
              <w:rPr>
                <w:lang w:val="en-SG"/>
              </w:rPr>
              <w:t xml:space="preserve">One challenge I faced was communication with colleagues in different countries. Time zone differences and occasional miscommunication created delays and misunderstandings. To address this, we established weekly follow-up meetings at mutually convenient times to update each other on progress, clarify any doubts, and align our efforts. This proactive approach ensured smoother collaboration and kept the </w:t>
            </w:r>
            <w:r w:rsidR="007D1AE1" w:rsidRPr="00D827E3">
              <w:rPr>
                <w:lang w:val="en-SG"/>
              </w:rPr>
              <w:t>task</w:t>
            </w:r>
            <w:r w:rsidRPr="00D827E3">
              <w:rPr>
                <w:lang w:val="en-SG"/>
              </w:rPr>
              <w:t xml:space="preserve"> on track.</w:t>
            </w:r>
          </w:p>
          <w:p w14:paraId="20618E2A" w14:textId="77777777" w:rsidR="00702529" w:rsidRPr="00D827E3" w:rsidRDefault="00702529" w:rsidP="00E20784">
            <w:pPr>
              <w:pStyle w:val="BodyText"/>
              <w:spacing w:before="3" w:line="276" w:lineRule="auto"/>
              <w:jc w:val="both"/>
              <w:rPr>
                <w:strike/>
                <w:lang w:val="en-SG"/>
              </w:rPr>
            </w:pPr>
          </w:p>
          <w:p w14:paraId="196951AE" w14:textId="50268959" w:rsidR="00D63135" w:rsidRPr="00794E30" w:rsidRDefault="00D63135" w:rsidP="00794E30">
            <w:pPr>
              <w:pStyle w:val="BodyText"/>
              <w:numPr>
                <w:ilvl w:val="0"/>
                <w:numId w:val="5"/>
              </w:numPr>
              <w:spacing w:before="3" w:line="276" w:lineRule="auto"/>
              <w:ind w:left="430"/>
              <w:jc w:val="both"/>
            </w:pPr>
            <w:r w:rsidRPr="00D827E3">
              <w:t>What are some skills or areas of interest that you would like to further develop during your remaining internship period? Why are these skills/areas of interest important to you?  Create an action plan on how you intend to develop yourself.</w:t>
            </w:r>
          </w:p>
          <w:p w14:paraId="15A319C3" w14:textId="61FBB729" w:rsidR="00CF1081" w:rsidRPr="00D827E3" w:rsidRDefault="00CF1081" w:rsidP="00E20784">
            <w:pPr>
              <w:pStyle w:val="BodyText"/>
              <w:spacing w:before="3" w:line="276" w:lineRule="auto"/>
              <w:ind w:left="430"/>
              <w:jc w:val="both"/>
              <w:rPr>
                <w:lang w:val="en-SG"/>
              </w:rPr>
            </w:pPr>
            <w:r w:rsidRPr="00D827E3">
              <w:rPr>
                <w:lang w:val="en-SG"/>
              </w:rPr>
              <w:t>I aim to further develop my analytical thinking skills as they are crucial for effectively analysing large datasets and deriving actionable insights. These skills are particularly important in the banking and finance field, where data-driven decision-making plays a pivotal role. To enhance my analytical skills, I plan to dedicate my weekends to completing short online courses related to advanced Excel functions, such as Power Query and Power Pivot. Additionally, I will apply these skills in my day-to-day tasks by identifying patterns and generating meaningful insights from large datasets. By practicing regularly, I hope to improve my ability to process complex data and present clear, evidence-based conclusions.</w:t>
            </w:r>
          </w:p>
          <w:p w14:paraId="1F96A958" w14:textId="77777777" w:rsidR="000659E7" w:rsidRPr="00D827E3" w:rsidRDefault="000659E7" w:rsidP="00E20784">
            <w:pPr>
              <w:pStyle w:val="BodyText"/>
              <w:spacing w:before="3" w:line="276" w:lineRule="auto"/>
              <w:ind w:left="430"/>
              <w:jc w:val="both"/>
              <w:rPr>
                <w:lang w:val="en-SG"/>
              </w:rPr>
            </w:pPr>
          </w:p>
          <w:p w14:paraId="2D201300" w14:textId="2CD850EA" w:rsidR="00CF1081" w:rsidRPr="00D827E3" w:rsidRDefault="00CF1081" w:rsidP="00E20784">
            <w:pPr>
              <w:pStyle w:val="BodyText"/>
              <w:spacing w:before="3" w:line="276" w:lineRule="auto"/>
              <w:ind w:left="430"/>
              <w:jc w:val="both"/>
              <w:rPr>
                <w:lang w:val="en-SG"/>
              </w:rPr>
            </w:pPr>
            <w:r w:rsidRPr="00D827E3">
              <w:rPr>
                <w:lang w:val="en-SG"/>
              </w:rPr>
              <w:t xml:space="preserve">I also aspire to improve my communication skills, both written and verbal, as they are fundamental in any professional setting. Strong communication ensures clarity, minimizes misunderstandings, and fosters effective collaboration. To achieve this, I will actively participate in meetings by sharing my ideas and asking insightful questions. For written communication, I will focus on </w:t>
            </w:r>
            <w:r w:rsidR="00E82C77" w:rsidRPr="00D827E3">
              <w:rPr>
                <w:lang w:val="en-SG"/>
              </w:rPr>
              <w:t>seeking</w:t>
            </w:r>
            <w:r w:rsidRPr="00D827E3">
              <w:rPr>
                <w:lang w:val="en-SG"/>
              </w:rPr>
              <w:t xml:space="preserve"> feedback from my supervisor and colleagues into my SOP drafts, refining them </w:t>
            </w:r>
            <w:r w:rsidR="00CC2017" w:rsidRPr="00D827E3">
              <w:rPr>
                <w:lang w:val="en-SG"/>
              </w:rPr>
              <w:t xml:space="preserve">consistently </w:t>
            </w:r>
            <w:r w:rsidRPr="00D827E3">
              <w:rPr>
                <w:lang w:val="en-SG"/>
              </w:rPr>
              <w:t xml:space="preserve">to ensure clarity and alignment with the needs of different teams. To better understand organizational standards, I will refer to existing internal documents and use them as benchmarks for my work. By continually improving my communication, I aim to build </w:t>
            </w:r>
            <w:r w:rsidRPr="00D827E3">
              <w:rPr>
                <w:lang w:val="en-SG"/>
              </w:rPr>
              <w:lastRenderedPageBreak/>
              <w:t xml:space="preserve">stronger professional relationships, and contribute more effectively to my team and </w:t>
            </w:r>
            <w:r w:rsidR="006E1A88" w:rsidRPr="00D827E3">
              <w:rPr>
                <w:lang w:val="en-SG"/>
              </w:rPr>
              <w:t>department</w:t>
            </w:r>
            <w:r w:rsidRPr="00D827E3">
              <w:rPr>
                <w:lang w:val="en-SG"/>
              </w:rPr>
              <w:t>.</w:t>
            </w:r>
          </w:p>
          <w:p w14:paraId="40663380" w14:textId="77777777" w:rsidR="00D63135" w:rsidRPr="00D827E3" w:rsidRDefault="00D63135" w:rsidP="008D3DC9">
            <w:pPr>
              <w:ind w:left="810" w:hanging="668"/>
              <w:rPr>
                <w:sz w:val="24"/>
                <w:szCs w:val="24"/>
                <w:lang w:val="en-SG"/>
              </w:rPr>
            </w:pPr>
          </w:p>
        </w:tc>
      </w:tr>
    </w:tbl>
    <w:p w14:paraId="4997F9D8" w14:textId="77777777" w:rsidR="00935DEC" w:rsidRDefault="00935DEC" w:rsidP="009108E4">
      <w:pPr>
        <w:tabs>
          <w:tab w:val="left" w:pos="360"/>
        </w:tabs>
        <w:jc w:val="both"/>
        <w:rPr>
          <w:b/>
        </w:rPr>
      </w:pPr>
    </w:p>
    <w:p w14:paraId="6658ADE8" w14:textId="77777777" w:rsidR="00935DEC" w:rsidRDefault="00935DEC" w:rsidP="009108E4">
      <w:pPr>
        <w:tabs>
          <w:tab w:val="left" w:pos="360"/>
        </w:tabs>
        <w:jc w:val="both"/>
        <w:rPr>
          <w:b/>
        </w:rPr>
      </w:pPr>
    </w:p>
    <w:p w14:paraId="43CDD7D7" w14:textId="55026253" w:rsidR="00C02CEA" w:rsidRDefault="00C02CEA" w:rsidP="009108E4">
      <w:pPr>
        <w:tabs>
          <w:tab w:val="left" w:pos="360"/>
        </w:tabs>
        <w:jc w:val="both"/>
        <w:rPr>
          <w:b/>
        </w:rPr>
      </w:pPr>
      <w:r>
        <w:rPr>
          <w:b/>
        </w:rPr>
        <w:t xml:space="preserve">Word Count: </w:t>
      </w:r>
      <w:r w:rsidR="00655911">
        <w:rPr>
          <w:b/>
        </w:rPr>
        <w:t xml:space="preserve">1973 </w:t>
      </w:r>
      <w:r w:rsidR="00153E44">
        <w:rPr>
          <w:b/>
        </w:rPr>
        <w:t xml:space="preserve"> (Inclusive of</w:t>
      </w:r>
      <w:r w:rsidR="00491E3C">
        <w:rPr>
          <w:b/>
        </w:rPr>
        <w:t xml:space="preserve"> </w:t>
      </w:r>
      <w:r>
        <w:rPr>
          <w:b/>
        </w:rPr>
        <w:t>above headers)</w:t>
      </w:r>
    </w:p>
    <w:p w14:paraId="4ADE3017" w14:textId="77777777" w:rsidR="00C02CEA" w:rsidRDefault="00C02CEA" w:rsidP="009108E4">
      <w:pPr>
        <w:tabs>
          <w:tab w:val="left" w:pos="360"/>
        </w:tabs>
        <w:jc w:val="both"/>
        <w:rPr>
          <w:b/>
        </w:rPr>
      </w:pPr>
    </w:p>
    <w:p w14:paraId="48E7CC27" w14:textId="1F4AAB4A" w:rsidR="00C02CEA" w:rsidRDefault="004B22A1" w:rsidP="009108E4">
      <w:pPr>
        <w:tabs>
          <w:tab w:val="left" w:pos="360"/>
        </w:tabs>
        <w:jc w:val="both"/>
        <w:rPr>
          <w:b/>
        </w:rPr>
      </w:pPr>
      <w:r>
        <w:rPr>
          <w:b/>
        </w:rPr>
        <w:t xml:space="preserve">References: </w:t>
      </w:r>
      <w:r w:rsidR="00A2070A">
        <w:rPr>
          <w:b/>
        </w:rPr>
        <w:t>NIL</w:t>
      </w:r>
    </w:p>
    <w:p w14:paraId="041C92F0" w14:textId="573DB6E9" w:rsidR="001A7C16" w:rsidRDefault="001A7C16" w:rsidP="009108E4">
      <w:pPr>
        <w:tabs>
          <w:tab w:val="left" w:pos="360"/>
        </w:tabs>
        <w:jc w:val="both"/>
        <w:rPr>
          <w:b/>
        </w:rPr>
      </w:pPr>
    </w:p>
    <w:p w14:paraId="163E574A" w14:textId="77777777" w:rsidR="00031443" w:rsidRDefault="00031443" w:rsidP="009108E4">
      <w:pPr>
        <w:tabs>
          <w:tab w:val="left" w:pos="360"/>
        </w:tabs>
        <w:jc w:val="both"/>
        <w:rPr>
          <w:b/>
        </w:rPr>
      </w:pPr>
    </w:p>
    <w:p w14:paraId="6030545E" w14:textId="77777777" w:rsidR="00031443" w:rsidRDefault="00031443" w:rsidP="009108E4">
      <w:pPr>
        <w:tabs>
          <w:tab w:val="left" w:pos="360"/>
        </w:tabs>
        <w:jc w:val="both"/>
        <w:rPr>
          <w:b/>
        </w:rPr>
      </w:pPr>
    </w:p>
    <w:p w14:paraId="5862096B" w14:textId="77777777" w:rsidR="00031443" w:rsidRDefault="00031443" w:rsidP="009108E4">
      <w:pPr>
        <w:tabs>
          <w:tab w:val="left" w:pos="360"/>
        </w:tabs>
        <w:jc w:val="both"/>
        <w:rPr>
          <w:b/>
        </w:rPr>
      </w:pPr>
    </w:p>
    <w:p w14:paraId="3DBBA12A" w14:textId="77777777" w:rsidR="00031443" w:rsidRDefault="00031443" w:rsidP="009108E4">
      <w:pPr>
        <w:tabs>
          <w:tab w:val="left" w:pos="360"/>
        </w:tabs>
        <w:jc w:val="both"/>
        <w:rPr>
          <w:b/>
        </w:rPr>
      </w:pPr>
    </w:p>
    <w:p w14:paraId="6607A6DF" w14:textId="77777777" w:rsidR="00031443" w:rsidRDefault="00031443" w:rsidP="009108E4">
      <w:pPr>
        <w:tabs>
          <w:tab w:val="left" w:pos="360"/>
        </w:tabs>
        <w:jc w:val="both"/>
        <w:rPr>
          <w:b/>
        </w:rPr>
      </w:pPr>
    </w:p>
    <w:p w14:paraId="790A542B" w14:textId="77777777" w:rsidR="00031443" w:rsidRDefault="00031443" w:rsidP="009108E4">
      <w:pPr>
        <w:tabs>
          <w:tab w:val="left" w:pos="360"/>
        </w:tabs>
        <w:jc w:val="both"/>
        <w:rPr>
          <w:b/>
        </w:rPr>
      </w:pPr>
    </w:p>
    <w:p w14:paraId="2870396B" w14:textId="77777777" w:rsidR="00031443" w:rsidRDefault="00031443" w:rsidP="009108E4">
      <w:pPr>
        <w:tabs>
          <w:tab w:val="left" w:pos="360"/>
        </w:tabs>
        <w:jc w:val="both"/>
        <w:rPr>
          <w:b/>
        </w:rPr>
      </w:pPr>
    </w:p>
    <w:p w14:paraId="5E69DE0A" w14:textId="77777777" w:rsidR="00031443" w:rsidRDefault="00031443" w:rsidP="009108E4">
      <w:pPr>
        <w:tabs>
          <w:tab w:val="left" w:pos="360"/>
        </w:tabs>
        <w:jc w:val="both"/>
        <w:rPr>
          <w:b/>
        </w:rPr>
      </w:pPr>
    </w:p>
    <w:p w14:paraId="7E7F0062" w14:textId="77777777" w:rsidR="00031443" w:rsidRDefault="00031443" w:rsidP="009108E4">
      <w:pPr>
        <w:tabs>
          <w:tab w:val="left" w:pos="360"/>
        </w:tabs>
        <w:jc w:val="both"/>
        <w:rPr>
          <w:b/>
        </w:rPr>
      </w:pPr>
    </w:p>
    <w:p w14:paraId="221CA3EB" w14:textId="77777777" w:rsidR="00031443" w:rsidRDefault="00031443" w:rsidP="009108E4">
      <w:pPr>
        <w:tabs>
          <w:tab w:val="left" w:pos="360"/>
        </w:tabs>
        <w:jc w:val="both"/>
        <w:rPr>
          <w:b/>
        </w:rPr>
      </w:pPr>
    </w:p>
    <w:p w14:paraId="2249B1D3" w14:textId="77777777" w:rsidR="00031443" w:rsidRDefault="00031443" w:rsidP="009108E4">
      <w:pPr>
        <w:tabs>
          <w:tab w:val="left" w:pos="360"/>
        </w:tabs>
        <w:jc w:val="both"/>
        <w:rPr>
          <w:b/>
        </w:rPr>
      </w:pPr>
    </w:p>
    <w:p w14:paraId="74477F79" w14:textId="77777777" w:rsidR="00031443" w:rsidRDefault="00031443" w:rsidP="009108E4">
      <w:pPr>
        <w:tabs>
          <w:tab w:val="left" w:pos="360"/>
        </w:tabs>
        <w:jc w:val="both"/>
        <w:rPr>
          <w:b/>
        </w:rPr>
      </w:pPr>
    </w:p>
    <w:p w14:paraId="671B1B11" w14:textId="77777777" w:rsidR="00031443" w:rsidRDefault="00031443" w:rsidP="009108E4">
      <w:pPr>
        <w:tabs>
          <w:tab w:val="left" w:pos="360"/>
        </w:tabs>
        <w:jc w:val="both"/>
        <w:rPr>
          <w:b/>
        </w:rPr>
      </w:pPr>
    </w:p>
    <w:p w14:paraId="58FFFE15" w14:textId="77777777" w:rsidR="00031443" w:rsidRDefault="00031443" w:rsidP="009108E4">
      <w:pPr>
        <w:tabs>
          <w:tab w:val="left" w:pos="360"/>
        </w:tabs>
        <w:jc w:val="both"/>
        <w:rPr>
          <w:b/>
        </w:rPr>
      </w:pPr>
    </w:p>
    <w:p w14:paraId="3596ECDD" w14:textId="77777777" w:rsidR="00031443" w:rsidRDefault="00031443" w:rsidP="009108E4">
      <w:pPr>
        <w:tabs>
          <w:tab w:val="left" w:pos="360"/>
        </w:tabs>
        <w:jc w:val="both"/>
        <w:rPr>
          <w:b/>
        </w:rPr>
      </w:pPr>
    </w:p>
    <w:p w14:paraId="610B0466" w14:textId="77777777" w:rsidR="00031443" w:rsidRDefault="00031443" w:rsidP="009108E4">
      <w:pPr>
        <w:tabs>
          <w:tab w:val="left" w:pos="360"/>
        </w:tabs>
        <w:jc w:val="both"/>
        <w:rPr>
          <w:b/>
        </w:rPr>
      </w:pPr>
    </w:p>
    <w:p w14:paraId="744F3B5B" w14:textId="77777777" w:rsidR="00031443" w:rsidRDefault="00031443" w:rsidP="009108E4">
      <w:pPr>
        <w:tabs>
          <w:tab w:val="left" w:pos="360"/>
        </w:tabs>
        <w:jc w:val="both"/>
        <w:rPr>
          <w:b/>
        </w:rPr>
      </w:pPr>
    </w:p>
    <w:p w14:paraId="3CC8F0F3" w14:textId="77777777" w:rsidR="00031443" w:rsidRDefault="00031443" w:rsidP="009108E4">
      <w:pPr>
        <w:tabs>
          <w:tab w:val="left" w:pos="360"/>
        </w:tabs>
        <w:jc w:val="both"/>
        <w:rPr>
          <w:b/>
        </w:rPr>
      </w:pPr>
    </w:p>
    <w:p w14:paraId="2733F443" w14:textId="77777777" w:rsidR="00031443" w:rsidRDefault="00031443" w:rsidP="009108E4">
      <w:pPr>
        <w:tabs>
          <w:tab w:val="left" w:pos="360"/>
        </w:tabs>
        <w:jc w:val="both"/>
        <w:rPr>
          <w:b/>
        </w:rPr>
      </w:pPr>
    </w:p>
    <w:p w14:paraId="0683E92F" w14:textId="77777777" w:rsidR="00FE65BA" w:rsidRDefault="00FE65BA" w:rsidP="009108E4">
      <w:pPr>
        <w:tabs>
          <w:tab w:val="left" w:pos="360"/>
        </w:tabs>
        <w:jc w:val="both"/>
        <w:rPr>
          <w:b/>
        </w:rPr>
      </w:pPr>
    </w:p>
    <w:p w14:paraId="36BCEE09" w14:textId="77777777" w:rsidR="00FE65BA" w:rsidRDefault="00FE65BA" w:rsidP="009108E4">
      <w:pPr>
        <w:tabs>
          <w:tab w:val="left" w:pos="360"/>
        </w:tabs>
        <w:jc w:val="both"/>
        <w:rPr>
          <w:b/>
        </w:rPr>
      </w:pPr>
    </w:p>
    <w:p w14:paraId="0F8B4EDE" w14:textId="77777777" w:rsidR="00FE65BA" w:rsidRDefault="00FE65BA" w:rsidP="009108E4">
      <w:pPr>
        <w:tabs>
          <w:tab w:val="left" w:pos="360"/>
        </w:tabs>
        <w:jc w:val="both"/>
        <w:rPr>
          <w:b/>
        </w:rPr>
      </w:pPr>
    </w:p>
    <w:p w14:paraId="0FD24D89" w14:textId="77777777" w:rsidR="00FE65BA" w:rsidRDefault="00FE65BA" w:rsidP="009108E4">
      <w:pPr>
        <w:tabs>
          <w:tab w:val="left" w:pos="360"/>
        </w:tabs>
        <w:jc w:val="both"/>
        <w:rPr>
          <w:b/>
        </w:rPr>
      </w:pPr>
    </w:p>
    <w:p w14:paraId="0A743D70" w14:textId="77777777" w:rsidR="00FE65BA" w:rsidRDefault="00FE65BA" w:rsidP="009108E4">
      <w:pPr>
        <w:tabs>
          <w:tab w:val="left" w:pos="360"/>
        </w:tabs>
        <w:jc w:val="both"/>
        <w:rPr>
          <w:b/>
        </w:rPr>
      </w:pPr>
    </w:p>
    <w:p w14:paraId="5D81194F" w14:textId="77777777" w:rsidR="00FE65BA" w:rsidRDefault="00FE65BA" w:rsidP="009108E4">
      <w:pPr>
        <w:tabs>
          <w:tab w:val="left" w:pos="360"/>
        </w:tabs>
        <w:jc w:val="both"/>
        <w:rPr>
          <w:b/>
        </w:rPr>
      </w:pPr>
    </w:p>
    <w:p w14:paraId="0094B395" w14:textId="77777777" w:rsidR="00FE65BA" w:rsidRDefault="00FE65BA" w:rsidP="009108E4">
      <w:pPr>
        <w:tabs>
          <w:tab w:val="left" w:pos="360"/>
        </w:tabs>
        <w:jc w:val="both"/>
        <w:rPr>
          <w:b/>
        </w:rPr>
      </w:pPr>
    </w:p>
    <w:p w14:paraId="7225B51E" w14:textId="77777777" w:rsidR="00FE65BA" w:rsidRDefault="00FE65BA" w:rsidP="009108E4">
      <w:pPr>
        <w:tabs>
          <w:tab w:val="left" w:pos="360"/>
        </w:tabs>
        <w:jc w:val="both"/>
        <w:rPr>
          <w:b/>
        </w:rPr>
      </w:pPr>
    </w:p>
    <w:p w14:paraId="0B930AD6" w14:textId="77777777" w:rsidR="00FE65BA" w:rsidRDefault="00FE65BA" w:rsidP="009108E4">
      <w:pPr>
        <w:tabs>
          <w:tab w:val="left" w:pos="360"/>
        </w:tabs>
        <w:jc w:val="both"/>
        <w:rPr>
          <w:b/>
        </w:rPr>
      </w:pPr>
    </w:p>
    <w:p w14:paraId="392C8F5F" w14:textId="77777777" w:rsidR="00FE65BA" w:rsidRDefault="00FE65BA" w:rsidP="009108E4">
      <w:pPr>
        <w:tabs>
          <w:tab w:val="left" w:pos="360"/>
        </w:tabs>
        <w:jc w:val="both"/>
        <w:rPr>
          <w:b/>
        </w:rPr>
      </w:pPr>
    </w:p>
    <w:p w14:paraId="7343392F" w14:textId="77777777" w:rsidR="00FE65BA" w:rsidRDefault="00FE65BA" w:rsidP="009108E4">
      <w:pPr>
        <w:tabs>
          <w:tab w:val="left" w:pos="360"/>
        </w:tabs>
        <w:jc w:val="both"/>
        <w:rPr>
          <w:b/>
        </w:rPr>
      </w:pPr>
    </w:p>
    <w:p w14:paraId="11DB812F" w14:textId="77777777" w:rsidR="00FE65BA" w:rsidRDefault="00FE65BA" w:rsidP="009108E4">
      <w:pPr>
        <w:tabs>
          <w:tab w:val="left" w:pos="360"/>
        </w:tabs>
        <w:jc w:val="both"/>
        <w:rPr>
          <w:b/>
        </w:rPr>
      </w:pPr>
    </w:p>
    <w:p w14:paraId="312B8C80" w14:textId="77777777" w:rsidR="00FE65BA" w:rsidRDefault="00FE65BA" w:rsidP="009108E4">
      <w:pPr>
        <w:tabs>
          <w:tab w:val="left" w:pos="360"/>
        </w:tabs>
        <w:jc w:val="both"/>
        <w:rPr>
          <w:b/>
        </w:rPr>
      </w:pPr>
    </w:p>
    <w:p w14:paraId="6B4EBCBA" w14:textId="77777777" w:rsidR="00FE65BA" w:rsidRDefault="00FE65BA" w:rsidP="009108E4">
      <w:pPr>
        <w:tabs>
          <w:tab w:val="left" w:pos="360"/>
        </w:tabs>
        <w:jc w:val="both"/>
        <w:rPr>
          <w:b/>
        </w:rPr>
      </w:pPr>
    </w:p>
    <w:p w14:paraId="2AE7144A" w14:textId="77777777" w:rsidR="00FE65BA" w:rsidRDefault="00FE65BA" w:rsidP="009108E4">
      <w:pPr>
        <w:tabs>
          <w:tab w:val="left" w:pos="360"/>
        </w:tabs>
        <w:jc w:val="both"/>
        <w:rPr>
          <w:b/>
        </w:rPr>
      </w:pPr>
    </w:p>
    <w:p w14:paraId="3201792B" w14:textId="77777777" w:rsidR="00FE65BA" w:rsidRDefault="00FE65BA" w:rsidP="009108E4">
      <w:pPr>
        <w:tabs>
          <w:tab w:val="left" w:pos="360"/>
        </w:tabs>
        <w:jc w:val="both"/>
        <w:rPr>
          <w:b/>
        </w:rPr>
      </w:pPr>
    </w:p>
    <w:p w14:paraId="6F6C38C7" w14:textId="77777777" w:rsidR="00FE65BA" w:rsidRDefault="00FE65BA" w:rsidP="009108E4">
      <w:pPr>
        <w:tabs>
          <w:tab w:val="left" w:pos="360"/>
        </w:tabs>
        <w:jc w:val="both"/>
        <w:rPr>
          <w:b/>
        </w:rPr>
      </w:pPr>
    </w:p>
    <w:p w14:paraId="7B897A24" w14:textId="77777777" w:rsidR="00FE65BA" w:rsidRDefault="00FE65BA" w:rsidP="009108E4">
      <w:pPr>
        <w:tabs>
          <w:tab w:val="left" w:pos="360"/>
        </w:tabs>
        <w:jc w:val="both"/>
        <w:rPr>
          <w:b/>
        </w:rPr>
      </w:pPr>
    </w:p>
    <w:p w14:paraId="318A6286" w14:textId="77777777" w:rsidR="00FE65BA" w:rsidRDefault="00FE65BA" w:rsidP="009108E4">
      <w:pPr>
        <w:tabs>
          <w:tab w:val="left" w:pos="360"/>
        </w:tabs>
        <w:jc w:val="both"/>
        <w:rPr>
          <w:b/>
        </w:rPr>
      </w:pPr>
    </w:p>
    <w:p w14:paraId="08213FD8" w14:textId="77777777" w:rsidR="00FE65BA" w:rsidRDefault="00FE65BA" w:rsidP="009108E4">
      <w:pPr>
        <w:tabs>
          <w:tab w:val="left" w:pos="360"/>
        </w:tabs>
        <w:jc w:val="both"/>
        <w:rPr>
          <w:b/>
        </w:rPr>
      </w:pPr>
    </w:p>
    <w:p w14:paraId="1AF88AFA" w14:textId="77777777" w:rsidR="00FE65BA" w:rsidRDefault="00FE65BA" w:rsidP="009108E4">
      <w:pPr>
        <w:tabs>
          <w:tab w:val="left" w:pos="360"/>
        </w:tabs>
        <w:jc w:val="both"/>
        <w:rPr>
          <w:b/>
        </w:rPr>
      </w:pPr>
    </w:p>
    <w:p w14:paraId="0EB95B1D" w14:textId="77777777" w:rsidR="00FE65BA" w:rsidRDefault="00FE65BA" w:rsidP="009108E4">
      <w:pPr>
        <w:tabs>
          <w:tab w:val="left" w:pos="360"/>
        </w:tabs>
        <w:jc w:val="both"/>
        <w:rPr>
          <w:b/>
        </w:rPr>
      </w:pPr>
    </w:p>
    <w:p w14:paraId="1F6D8E23" w14:textId="77777777" w:rsidR="00794E30" w:rsidRDefault="00794E30" w:rsidP="009108E4">
      <w:pPr>
        <w:tabs>
          <w:tab w:val="left" w:pos="360"/>
        </w:tabs>
        <w:jc w:val="both"/>
        <w:rPr>
          <w:b/>
        </w:rPr>
      </w:pPr>
    </w:p>
    <w:p w14:paraId="2C2D1639" w14:textId="77777777" w:rsidR="00B2362A" w:rsidRDefault="00B2362A" w:rsidP="009108E4">
      <w:pPr>
        <w:tabs>
          <w:tab w:val="left" w:pos="360"/>
        </w:tabs>
        <w:jc w:val="both"/>
        <w:rPr>
          <w:b/>
        </w:rPr>
      </w:pPr>
    </w:p>
    <w:p w14:paraId="013288BC" w14:textId="77777777" w:rsidR="00B2362A" w:rsidRDefault="00B2362A" w:rsidP="009108E4">
      <w:pPr>
        <w:tabs>
          <w:tab w:val="left" w:pos="360"/>
        </w:tabs>
        <w:jc w:val="both"/>
        <w:rPr>
          <w:b/>
        </w:rPr>
      </w:pPr>
    </w:p>
    <w:p w14:paraId="402134E4" w14:textId="77777777" w:rsidR="00B2362A" w:rsidRDefault="00B2362A" w:rsidP="009108E4">
      <w:pPr>
        <w:tabs>
          <w:tab w:val="left" w:pos="360"/>
        </w:tabs>
        <w:jc w:val="both"/>
        <w:rPr>
          <w:b/>
        </w:rPr>
      </w:pPr>
    </w:p>
    <w:p w14:paraId="759EEB8C" w14:textId="0AB440A8" w:rsidR="001A7C16" w:rsidRDefault="001A7C16" w:rsidP="009108E4">
      <w:pPr>
        <w:tabs>
          <w:tab w:val="left" w:pos="360"/>
        </w:tabs>
        <w:jc w:val="both"/>
        <w:rPr>
          <w:b/>
        </w:rPr>
      </w:pPr>
      <w:r>
        <w:rPr>
          <w:b/>
        </w:rPr>
        <w:lastRenderedPageBreak/>
        <w:t xml:space="preserve">Disclosure Statement for Use of Generative AI </w:t>
      </w:r>
      <w:r w:rsidRPr="001A7C16">
        <w:rPr>
          <w:b/>
          <w:color w:val="FF0000"/>
        </w:rPr>
        <w:t xml:space="preserve">(Mandatory) </w:t>
      </w:r>
      <w:r>
        <w:rPr>
          <w:b/>
        </w:rPr>
        <w:t>– Template Attached Below</w:t>
      </w:r>
    </w:p>
    <w:p w14:paraId="762261B7" w14:textId="12DBBE44" w:rsidR="001A7C16" w:rsidRPr="00136C1D" w:rsidRDefault="001A7C16" w:rsidP="001A7C16">
      <w:pPr>
        <w:widowControl/>
        <w:autoSpaceDE/>
        <w:autoSpaceDN/>
        <w:adjustRightInd/>
        <w:rPr>
          <w:b/>
          <w:sz w:val="24"/>
          <w:szCs w:val="24"/>
        </w:rPr>
      </w:pPr>
      <w:r w:rsidRPr="00136C1D">
        <w:rPr>
          <w:b/>
          <w:color w:val="212121"/>
          <w:sz w:val="24"/>
          <w:szCs w:val="24"/>
        </w:rPr>
        <w:t xml:space="preserve">Disclosure Statement </w:t>
      </w:r>
      <w:r w:rsidRPr="00136C1D">
        <w:rPr>
          <w:b/>
          <w:sz w:val="24"/>
          <w:szCs w:val="24"/>
        </w:rPr>
        <w:t xml:space="preserve">for Use of Generative AI </w:t>
      </w:r>
      <w:r w:rsidRPr="00136C1D">
        <w:rPr>
          <w:b/>
          <w:color w:val="FF0000"/>
          <w:sz w:val="24"/>
          <w:szCs w:val="24"/>
        </w:rPr>
        <w:t>(Mandatory)</w:t>
      </w:r>
    </w:p>
    <w:p w14:paraId="7A797051" w14:textId="77777777" w:rsidR="001A7C16" w:rsidRPr="00136C1D" w:rsidRDefault="001A7C16" w:rsidP="001A7C16">
      <w:pPr>
        <w:spacing w:line="276" w:lineRule="auto"/>
        <w:jc w:val="both"/>
        <w:rPr>
          <w:sz w:val="20"/>
          <w:szCs w:val="20"/>
          <w:u w:val="single"/>
        </w:rPr>
      </w:pPr>
      <w:r w:rsidRPr="00136C1D">
        <w:rPr>
          <w:sz w:val="20"/>
          <w:szCs w:val="20"/>
          <w:u w:val="single"/>
        </w:rPr>
        <w:t>Part 1</w:t>
      </w:r>
    </w:p>
    <w:p w14:paraId="1FD6DA26" w14:textId="77777777" w:rsidR="001A7C16" w:rsidRPr="00136C1D" w:rsidRDefault="001A7C16" w:rsidP="001A7C16">
      <w:pPr>
        <w:spacing w:line="276" w:lineRule="auto"/>
        <w:jc w:val="both"/>
        <w:rPr>
          <w:sz w:val="20"/>
          <w:szCs w:val="20"/>
        </w:rPr>
      </w:pPr>
      <w:r w:rsidRPr="00136C1D">
        <w:rPr>
          <w:sz w:val="20"/>
          <w:szCs w:val="20"/>
        </w:rPr>
        <w:t>[Put an “X” in the appropriate box(es) below]</w:t>
      </w:r>
    </w:p>
    <w:tbl>
      <w:tblPr>
        <w:tblStyle w:val="TableGrid1"/>
        <w:tblW w:w="0" w:type="auto"/>
        <w:tblInd w:w="-5" w:type="dxa"/>
        <w:tblLook w:val="04A0" w:firstRow="1" w:lastRow="0" w:firstColumn="1" w:lastColumn="0" w:noHBand="0" w:noVBand="1"/>
      </w:tblPr>
      <w:tblGrid>
        <w:gridCol w:w="709"/>
        <w:gridCol w:w="8080"/>
      </w:tblGrid>
      <w:tr w:rsidR="001A7C16" w:rsidRPr="00136C1D" w14:paraId="31BEADB9" w14:textId="77777777" w:rsidTr="00FE30B2">
        <w:tc>
          <w:tcPr>
            <w:tcW w:w="709" w:type="dxa"/>
            <w:shd w:val="clear" w:color="auto" w:fill="E7E6E6" w:themeFill="background2"/>
          </w:tcPr>
          <w:p w14:paraId="107BAE10" w14:textId="7BE79383" w:rsidR="001A7C16" w:rsidRPr="00136C1D" w:rsidRDefault="009A41FE" w:rsidP="00FE30B2">
            <w:pPr>
              <w:spacing w:line="276" w:lineRule="auto"/>
              <w:jc w:val="center"/>
              <w:rPr>
                <w:sz w:val="20"/>
                <w:szCs w:val="20"/>
              </w:rPr>
            </w:pPr>
            <w:r>
              <w:rPr>
                <w:sz w:val="20"/>
                <w:szCs w:val="20"/>
              </w:rPr>
              <w:t>X</w:t>
            </w:r>
          </w:p>
        </w:tc>
        <w:tc>
          <w:tcPr>
            <w:tcW w:w="8080" w:type="dxa"/>
          </w:tcPr>
          <w:p w14:paraId="73D14F83" w14:textId="7E12F382" w:rsidR="001A7C16" w:rsidRPr="00136C1D" w:rsidRDefault="001A7C16" w:rsidP="00FE30B2">
            <w:pPr>
              <w:spacing w:line="276" w:lineRule="auto"/>
              <w:jc w:val="both"/>
              <w:rPr>
                <w:sz w:val="20"/>
                <w:szCs w:val="20"/>
              </w:rPr>
            </w:pPr>
            <w:r w:rsidRPr="00136C1D">
              <w:rPr>
                <w:sz w:val="20"/>
                <w:szCs w:val="20"/>
              </w:rPr>
              <w:t>I declare that no generative AI tool has been used in this assessment.</w:t>
            </w:r>
          </w:p>
          <w:p w14:paraId="3FE43B2B" w14:textId="77777777" w:rsidR="001A7C16" w:rsidRPr="00136C1D" w:rsidRDefault="001A7C16" w:rsidP="00FE30B2">
            <w:pPr>
              <w:spacing w:line="276" w:lineRule="auto"/>
              <w:jc w:val="both"/>
              <w:rPr>
                <w:sz w:val="20"/>
                <w:szCs w:val="20"/>
              </w:rPr>
            </w:pPr>
            <w:r w:rsidRPr="00136C1D">
              <w:rPr>
                <w:sz w:val="20"/>
                <w:szCs w:val="20"/>
              </w:rPr>
              <w:t>[End of declaration]</w:t>
            </w:r>
          </w:p>
        </w:tc>
      </w:tr>
      <w:tr w:rsidR="001A7C16" w:rsidRPr="00136C1D" w14:paraId="2D03DE2D" w14:textId="77777777" w:rsidTr="00FE30B2">
        <w:tc>
          <w:tcPr>
            <w:tcW w:w="709" w:type="dxa"/>
            <w:shd w:val="clear" w:color="auto" w:fill="E7E6E6" w:themeFill="background2"/>
          </w:tcPr>
          <w:p w14:paraId="7B1B6885" w14:textId="77777777" w:rsidR="001A7C16" w:rsidRPr="00136C1D" w:rsidRDefault="001A7C16" w:rsidP="00FE30B2">
            <w:pPr>
              <w:spacing w:line="276" w:lineRule="auto"/>
              <w:jc w:val="center"/>
              <w:rPr>
                <w:b/>
                <w:sz w:val="20"/>
                <w:szCs w:val="20"/>
              </w:rPr>
            </w:pPr>
          </w:p>
        </w:tc>
        <w:tc>
          <w:tcPr>
            <w:tcW w:w="8080" w:type="dxa"/>
          </w:tcPr>
          <w:p w14:paraId="6585C01C" w14:textId="77777777" w:rsidR="001A7C16" w:rsidRPr="00136C1D" w:rsidRDefault="001A7C16" w:rsidP="00FE30B2">
            <w:pPr>
              <w:spacing w:line="276" w:lineRule="auto"/>
              <w:jc w:val="both"/>
              <w:rPr>
                <w:sz w:val="20"/>
                <w:szCs w:val="20"/>
              </w:rPr>
            </w:pPr>
            <w:r w:rsidRPr="00136C1D">
              <w:rPr>
                <w:sz w:val="20"/>
                <w:szCs w:val="20"/>
              </w:rPr>
              <w:t>I/ We declare that generative AI tools have been used in this assessment.</w:t>
            </w:r>
          </w:p>
          <w:p w14:paraId="5727CD82" w14:textId="77777777" w:rsidR="001A7C16" w:rsidRPr="00136C1D" w:rsidRDefault="001A7C16" w:rsidP="00FE30B2">
            <w:pPr>
              <w:spacing w:line="276" w:lineRule="auto"/>
              <w:jc w:val="both"/>
              <w:rPr>
                <w:sz w:val="20"/>
                <w:szCs w:val="20"/>
              </w:rPr>
            </w:pPr>
            <w:r w:rsidRPr="00136C1D">
              <w:rPr>
                <w:sz w:val="20"/>
                <w:szCs w:val="20"/>
              </w:rPr>
              <w:t>[Continue to Part 2, Part 3 and Part 4 below]</w:t>
            </w:r>
          </w:p>
        </w:tc>
      </w:tr>
    </w:tbl>
    <w:p w14:paraId="086F380C" w14:textId="77777777" w:rsidR="001A7C16" w:rsidRPr="00136C1D" w:rsidRDefault="001A7C16" w:rsidP="001A7C16">
      <w:pPr>
        <w:spacing w:line="276" w:lineRule="auto"/>
        <w:jc w:val="both"/>
        <w:rPr>
          <w:sz w:val="20"/>
          <w:szCs w:val="20"/>
        </w:rPr>
      </w:pPr>
    </w:p>
    <w:p w14:paraId="2DC5D3B7" w14:textId="77777777" w:rsidR="001A7C16" w:rsidRPr="00136C1D" w:rsidRDefault="001A7C16" w:rsidP="001A7C16">
      <w:pPr>
        <w:spacing w:line="276" w:lineRule="auto"/>
        <w:jc w:val="both"/>
        <w:rPr>
          <w:sz w:val="20"/>
          <w:szCs w:val="20"/>
          <w:u w:val="single"/>
        </w:rPr>
      </w:pPr>
      <w:r w:rsidRPr="00136C1D">
        <w:rPr>
          <w:sz w:val="20"/>
          <w:szCs w:val="20"/>
          <w:u w:val="single"/>
        </w:rPr>
        <w:t>Part 2</w:t>
      </w:r>
    </w:p>
    <w:p w14:paraId="1957E588" w14:textId="77777777" w:rsidR="001A7C16" w:rsidRPr="00136C1D" w:rsidRDefault="001A7C16" w:rsidP="001A7C16">
      <w:pPr>
        <w:spacing w:line="276" w:lineRule="auto"/>
        <w:jc w:val="both"/>
        <w:rPr>
          <w:sz w:val="20"/>
          <w:szCs w:val="20"/>
        </w:rPr>
      </w:pPr>
      <w:r w:rsidRPr="00136C1D">
        <w:rPr>
          <w:sz w:val="20"/>
          <w:szCs w:val="20"/>
        </w:rPr>
        <w:t>Specify the generative AI tools used and the respective purposes.</w:t>
      </w:r>
    </w:p>
    <w:tbl>
      <w:tblPr>
        <w:tblStyle w:val="TableGrid1"/>
        <w:tblW w:w="10773" w:type="dxa"/>
        <w:tblInd w:w="-5" w:type="dxa"/>
        <w:tblLook w:val="04A0" w:firstRow="1" w:lastRow="0" w:firstColumn="1" w:lastColumn="0" w:noHBand="0" w:noVBand="1"/>
      </w:tblPr>
      <w:tblGrid>
        <w:gridCol w:w="993"/>
        <w:gridCol w:w="1417"/>
        <w:gridCol w:w="3119"/>
        <w:gridCol w:w="3331"/>
        <w:gridCol w:w="1913"/>
      </w:tblGrid>
      <w:tr w:rsidR="001A7C16" w:rsidRPr="00136C1D" w14:paraId="23B0D446" w14:textId="77777777" w:rsidTr="00FE30B2">
        <w:tc>
          <w:tcPr>
            <w:tcW w:w="2410" w:type="dxa"/>
            <w:gridSpan w:val="2"/>
          </w:tcPr>
          <w:p w14:paraId="5C0D41E9" w14:textId="77777777" w:rsidR="001A7C16" w:rsidRPr="00136C1D" w:rsidRDefault="001A7C16" w:rsidP="00FE30B2">
            <w:pPr>
              <w:spacing w:line="276" w:lineRule="auto"/>
              <w:jc w:val="both"/>
              <w:rPr>
                <w:sz w:val="20"/>
                <w:szCs w:val="20"/>
              </w:rPr>
            </w:pPr>
          </w:p>
        </w:tc>
        <w:tc>
          <w:tcPr>
            <w:tcW w:w="3119" w:type="dxa"/>
          </w:tcPr>
          <w:p w14:paraId="03A667A2" w14:textId="77777777" w:rsidR="001A7C16" w:rsidRPr="00136C1D" w:rsidRDefault="001A7C16" w:rsidP="00FE30B2">
            <w:pPr>
              <w:spacing w:line="276" w:lineRule="auto"/>
              <w:jc w:val="both"/>
              <w:rPr>
                <w:b/>
                <w:sz w:val="20"/>
                <w:szCs w:val="20"/>
              </w:rPr>
            </w:pPr>
            <w:r w:rsidRPr="00136C1D">
              <w:rPr>
                <w:b/>
                <w:sz w:val="20"/>
                <w:szCs w:val="20"/>
              </w:rPr>
              <w:t>Generate materials for background research</w:t>
            </w:r>
          </w:p>
          <w:p w14:paraId="21E2591E" w14:textId="77777777" w:rsidR="001A7C16" w:rsidRPr="00136C1D" w:rsidRDefault="001A7C16" w:rsidP="00FE30B2">
            <w:pPr>
              <w:spacing w:line="276" w:lineRule="auto"/>
              <w:jc w:val="both"/>
              <w:rPr>
                <w:sz w:val="20"/>
                <w:szCs w:val="20"/>
              </w:rPr>
            </w:pPr>
            <w:r w:rsidRPr="00136C1D">
              <w:rPr>
                <w:sz w:val="20"/>
                <w:szCs w:val="20"/>
              </w:rPr>
              <w:t>Note: Materials produced by generative AI tools need to be referenced to avoid plagiarism</w:t>
            </w:r>
          </w:p>
          <w:p w14:paraId="03818E46" w14:textId="77777777" w:rsidR="001A7C16" w:rsidRPr="00136C1D" w:rsidRDefault="001A7C16" w:rsidP="00FE30B2">
            <w:pPr>
              <w:spacing w:line="276" w:lineRule="auto"/>
              <w:jc w:val="both"/>
              <w:rPr>
                <w:sz w:val="20"/>
                <w:szCs w:val="20"/>
              </w:rPr>
            </w:pPr>
            <w:r w:rsidRPr="00136C1D">
              <w:rPr>
                <w:sz w:val="20"/>
                <w:szCs w:val="20"/>
              </w:rPr>
              <w:t>[Put an “X” in the appropriate box(es) below]</w:t>
            </w:r>
          </w:p>
        </w:tc>
        <w:tc>
          <w:tcPr>
            <w:tcW w:w="3331" w:type="dxa"/>
          </w:tcPr>
          <w:p w14:paraId="1C3BB3A7" w14:textId="77777777" w:rsidR="001A7C16" w:rsidRPr="00136C1D" w:rsidRDefault="001A7C16" w:rsidP="00FE30B2">
            <w:pPr>
              <w:spacing w:line="276" w:lineRule="auto"/>
              <w:jc w:val="both"/>
              <w:rPr>
                <w:b/>
                <w:sz w:val="20"/>
                <w:szCs w:val="20"/>
              </w:rPr>
            </w:pPr>
            <w:r w:rsidRPr="00136C1D">
              <w:rPr>
                <w:b/>
                <w:sz w:val="20"/>
                <w:szCs w:val="20"/>
              </w:rPr>
              <w:t>Improve the academic tone and accuracy of language, including grammatical structures, punctuation and vocabulary</w:t>
            </w:r>
          </w:p>
          <w:p w14:paraId="3967C531" w14:textId="77777777" w:rsidR="001A7C16" w:rsidRPr="00136C1D" w:rsidRDefault="001A7C16" w:rsidP="00FE30B2">
            <w:pPr>
              <w:spacing w:line="276" w:lineRule="auto"/>
              <w:jc w:val="both"/>
              <w:rPr>
                <w:sz w:val="20"/>
                <w:szCs w:val="20"/>
              </w:rPr>
            </w:pPr>
            <w:r w:rsidRPr="00136C1D">
              <w:rPr>
                <w:sz w:val="20"/>
                <w:szCs w:val="20"/>
              </w:rPr>
              <w:t>[Put an “X” in the appropriate box(es) below]</w:t>
            </w:r>
          </w:p>
        </w:tc>
        <w:tc>
          <w:tcPr>
            <w:tcW w:w="1913" w:type="dxa"/>
          </w:tcPr>
          <w:p w14:paraId="5D04B321" w14:textId="77777777" w:rsidR="001A7C16" w:rsidRPr="00136C1D" w:rsidRDefault="001A7C16" w:rsidP="00FE30B2">
            <w:pPr>
              <w:spacing w:line="276" w:lineRule="auto"/>
              <w:jc w:val="both"/>
              <w:rPr>
                <w:b/>
                <w:sz w:val="20"/>
                <w:szCs w:val="20"/>
              </w:rPr>
            </w:pPr>
            <w:r w:rsidRPr="00136C1D">
              <w:rPr>
                <w:b/>
                <w:sz w:val="20"/>
                <w:szCs w:val="20"/>
              </w:rPr>
              <w:t>Others</w:t>
            </w:r>
          </w:p>
          <w:p w14:paraId="1858DA06" w14:textId="77777777" w:rsidR="001A7C16" w:rsidRPr="00136C1D" w:rsidRDefault="001A7C16" w:rsidP="00FE30B2">
            <w:pPr>
              <w:spacing w:line="276" w:lineRule="auto"/>
              <w:jc w:val="both"/>
              <w:rPr>
                <w:sz w:val="20"/>
                <w:szCs w:val="20"/>
              </w:rPr>
            </w:pPr>
            <w:r w:rsidRPr="00136C1D">
              <w:rPr>
                <w:sz w:val="20"/>
                <w:szCs w:val="20"/>
              </w:rPr>
              <w:t>[Specify use below]</w:t>
            </w:r>
          </w:p>
        </w:tc>
      </w:tr>
      <w:tr w:rsidR="001A7C16" w:rsidRPr="00136C1D" w14:paraId="57B7EDC7" w14:textId="77777777" w:rsidTr="00FE30B2">
        <w:tc>
          <w:tcPr>
            <w:tcW w:w="2410" w:type="dxa"/>
            <w:gridSpan w:val="2"/>
          </w:tcPr>
          <w:p w14:paraId="51CC4ED4" w14:textId="77777777" w:rsidR="001A7C16" w:rsidRPr="00136C1D" w:rsidRDefault="001A7C16" w:rsidP="00FE30B2">
            <w:pPr>
              <w:spacing w:line="276" w:lineRule="auto"/>
              <w:jc w:val="both"/>
              <w:rPr>
                <w:sz w:val="20"/>
                <w:szCs w:val="20"/>
              </w:rPr>
            </w:pPr>
            <w:r w:rsidRPr="00136C1D">
              <w:rPr>
                <w:sz w:val="20"/>
                <w:szCs w:val="20"/>
              </w:rPr>
              <w:t>ChatGPT</w:t>
            </w:r>
          </w:p>
        </w:tc>
        <w:tc>
          <w:tcPr>
            <w:tcW w:w="3119" w:type="dxa"/>
            <w:shd w:val="clear" w:color="auto" w:fill="E7E6E6" w:themeFill="background2"/>
          </w:tcPr>
          <w:p w14:paraId="25F90D35"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5E7C7D33"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68DBEA49" w14:textId="77777777" w:rsidR="001A7C16" w:rsidRPr="00136C1D" w:rsidRDefault="001A7C16" w:rsidP="00FE30B2">
            <w:pPr>
              <w:spacing w:line="276" w:lineRule="auto"/>
              <w:jc w:val="both"/>
              <w:rPr>
                <w:sz w:val="20"/>
                <w:szCs w:val="20"/>
              </w:rPr>
            </w:pPr>
          </w:p>
        </w:tc>
      </w:tr>
      <w:tr w:rsidR="001A7C16" w:rsidRPr="00136C1D" w14:paraId="71484672" w14:textId="77777777" w:rsidTr="00FE30B2">
        <w:tc>
          <w:tcPr>
            <w:tcW w:w="2410" w:type="dxa"/>
            <w:gridSpan w:val="2"/>
          </w:tcPr>
          <w:p w14:paraId="4629BD6A" w14:textId="77777777" w:rsidR="001A7C16" w:rsidRPr="00136C1D" w:rsidRDefault="001A7C16" w:rsidP="00FE30B2">
            <w:pPr>
              <w:spacing w:line="276" w:lineRule="auto"/>
              <w:jc w:val="both"/>
              <w:rPr>
                <w:sz w:val="20"/>
                <w:szCs w:val="20"/>
              </w:rPr>
            </w:pPr>
            <w:r w:rsidRPr="00136C1D">
              <w:rPr>
                <w:sz w:val="20"/>
                <w:szCs w:val="20"/>
              </w:rPr>
              <w:t>Grammarly</w:t>
            </w:r>
          </w:p>
        </w:tc>
        <w:tc>
          <w:tcPr>
            <w:tcW w:w="3119" w:type="dxa"/>
            <w:shd w:val="clear" w:color="auto" w:fill="E7E6E6" w:themeFill="background2"/>
          </w:tcPr>
          <w:p w14:paraId="4A546858"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2333D3D5"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16526062" w14:textId="77777777" w:rsidR="001A7C16" w:rsidRPr="00136C1D" w:rsidRDefault="001A7C16" w:rsidP="00FE30B2">
            <w:pPr>
              <w:spacing w:line="276" w:lineRule="auto"/>
              <w:jc w:val="both"/>
              <w:rPr>
                <w:sz w:val="20"/>
                <w:szCs w:val="20"/>
              </w:rPr>
            </w:pPr>
          </w:p>
        </w:tc>
      </w:tr>
      <w:tr w:rsidR="001A7C16" w:rsidRPr="00136C1D" w14:paraId="25AC1B47" w14:textId="77777777" w:rsidTr="00FE30B2">
        <w:tc>
          <w:tcPr>
            <w:tcW w:w="2410" w:type="dxa"/>
            <w:gridSpan w:val="2"/>
          </w:tcPr>
          <w:p w14:paraId="7CC3821D" w14:textId="77777777" w:rsidR="001A7C16" w:rsidRPr="00136C1D" w:rsidRDefault="001A7C16" w:rsidP="00FE30B2">
            <w:pPr>
              <w:spacing w:line="276" w:lineRule="auto"/>
              <w:jc w:val="both"/>
              <w:rPr>
                <w:sz w:val="20"/>
                <w:szCs w:val="20"/>
              </w:rPr>
            </w:pPr>
            <w:proofErr w:type="spellStart"/>
            <w:r w:rsidRPr="00136C1D">
              <w:rPr>
                <w:sz w:val="20"/>
                <w:szCs w:val="20"/>
              </w:rPr>
              <w:t>GrammarlyGO</w:t>
            </w:r>
            <w:proofErr w:type="spellEnd"/>
          </w:p>
        </w:tc>
        <w:tc>
          <w:tcPr>
            <w:tcW w:w="3119" w:type="dxa"/>
            <w:shd w:val="clear" w:color="auto" w:fill="E7E6E6" w:themeFill="background2"/>
          </w:tcPr>
          <w:p w14:paraId="736398BB"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4EE7240F"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145F4378" w14:textId="77777777" w:rsidR="001A7C16" w:rsidRPr="00136C1D" w:rsidRDefault="001A7C16" w:rsidP="00FE30B2">
            <w:pPr>
              <w:spacing w:line="276" w:lineRule="auto"/>
              <w:jc w:val="both"/>
              <w:rPr>
                <w:sz w:val="20"/>
                <w:szCs w:val="20"/>
              </w:rPr>
            </w:pPr>
          </w:p>
        </w:tc>
      </w:tr>
      <w:tr w:rsidR="001A7C16" w:rsidRPr="00136C1D" w14:paraId="4D5AC257" w14:textId="77777777" w:rsidTr="00FE30B2">
        <w:tc>
          <w:tcPr>
            <w:tcW w:w="2410" w:type="dxa"/>
            <w:gridSpan w:val="2"/>
          </w:tcPr>
          <w:p w14:paraId="569F2D9C" w14:textId="77777777" w:rsidR="001A7C16" w:rsidRPr="00136C1D" w:rsidRDefault="001A7C16" w:rsidP="00FE30B2">
            <w:pPr>
              <w:spacing w:line="276" w:lineRule="auto"/>
              <w:jc w:val="both"/>
              <w:rPr>
                <w:sz w:val="20"/>
                <w:szCs w:val="20"/>
              </w:rPr>
            </w:pPr>
            <w:proofErr w:type="spellStart"/>
            <w:r w:rsidRPr="00136C1D">
              <w:rPr>
                <w:sz w:val="20"/>
                <w:szCs w:val="20"/>
              </w:rPr>
              <w:t>Marmof</w:t>
            </w:r>
            <w:proofErr w:type="spellEnd"/>
          </w:p>
        </w:tc>
        <w:tc>
          <w:tcPr>
            <w:tcW w:w="3119" w:type="dxa"/>
            <w:shd w:val="clear" w:color="auto" w:fill="E7E6E6" w:themeFill="background2"/>
          </w:tcPr>
          <w:p w14:paraId="33A5AA11"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757A1355"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674496D1" w14:textId="77777777" w:rsidR="001A7C16" w:rsidRPr="00136C1D" w:rsidRDefault="001A7C16" w:rsidP="00FE30B2">
            <w:pPr>
              <w:spacing w:line="276" w:lineRule="auto"/>
              <w:jc w:val="both"/>
              <w:rPr>
                <w:sz w:val="20"/>
                <w:szCs w:val="20"/>
              </w:rPr>
            </w:pPr>
          </w:p>
        </w:tc>
      </w:tr>
      <w:tr w:rsidR="001A7C16" w:rsidRPr="00136C1D" w14:paraId="7934C8C4" w14:textId="77777777" w:rsidTr="00FE30B2">
        <w:tc>
          <w:tcPr>
            <w:tcW w:w="2410" w:type="dxa"/>
            <w:gridSpan w:val="2"/>
          </w:tcPr>
          <w:p w14:paraId="2DDE6B75" w14:textId="77777777" w:rsidR="001A7C16" w:rsidRPr="00136C1D" w:rsidRDefault="001A7C16" w:rsidP="00FE30B2">
            <w:pPr>
              <w:spacing w:line="276" w:lineRule="auto"/>
              <w:jc w:val="both"/>
              <w:rPr>
                <w:sz w:val="20"/>
                <w:szCs w:val="20"/>
              </w:rPr>
            </w:pPr>
            <w:proofErr w:type="spellStart"/>
            <w:r w:rsidRPr="00136C1D">
              <w:rPr>
                <w:sz w:val="20"/>
                <w:szCs w:val="20"/>
              </w:rPr>
              <w:t>QuillBot</w:t>
            </w:r>
            <w:proofErr w:type="spellEnd"/>
          </w:p>
        </w:tc>
        <w:tc>
          <w:tcPr>
            <w:tcW w:w="3119" w:type="dxa"/>
            <w:shd w:val="clear" w:color="auto" w:fill="E7E6E6" w:themeFill="background2"/>
          </w:tcPr>
          <w:p w14:paraId="48CD37E7"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03E66EF1"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3A3AB4BF" w14:textId="77777777" w:rsidR="001A7C16" w:rsidRPr="00136C1D" w:rsidRDefault="001A7C16" w:rsidP="00FE30B2">
            <w:pPr>
              <w:spacing w:line="276" w:lineRule="auto"/>
              <w:jc w:val="both"/>
              <w:rPr>
                <w:sz w:val="20"/>
                <w:szCs w:val="20"/>
              </w:rPr>
            </w:pPr>
          </w:p>
        </w:tc>
      </w:tr>
      <w:tr w:rsidR="001A7C16" w:rsidRPr="00136C1D" w14:paraId="65AA0050" w14:textId="77777777" w:rsidTr="00FE30B2">
        <w:tc>
          <w:tcPr>
            <w:tcW w:w="993" w:type="dxa"/>
            <w:vMerge w:val="restart"/>
            <w:shd w:val="clear" w:color="auto" w:fill="FFFFFF" w:themeFill="background1"/>
            <w:textDirection w:val="btLr"/>
          </w:tcPr>
          <w:p w14:paraId="79070F0C" w14:textId="77777777" w:rsidR="001A7C16" w:rsidRPr="00136C1D" w:rsidRDefault="001A7C16" w:rsidP="00FE30B2">
            <w:pPr>
              <w:spacing w:line="276" w:lineRule="auto"/>
              <w:ind w:right="113"/>
              <w:rPr>
                <w:sz w:val="20"/>
                <w:szCs w:val="20"/>
              </w:rPr>
            </w:pPr>
            <w:r w:rsidRPr="00136C1D">
              <w:rPr>
                <w:sz w:val="20"/>
                <w:szCs w:val="20"/>
              </w:rPr>
              <w:t>[Specify name</w:t>
            </w:r>
            <w:r w:rsidRPr="00136C1D">
              <w:rPr>
                <w:sz w:val="20"/>
                <w:szCs w:val="20"/>
                <w:shd w:val="clear" w:color="auto" w:fill="FFFFFF" w:themeFill="background1"/>
              </w:rPr>
              <w:t xml:space="preserve"> </w:t>
            </w:r>
            <w:r w:rsidRPr="00136C1D">
              <w:rPr>
                <w:sz w:val="20"/>
                <w:szCs w:val="20"/>
              </w:rPr>
              <w:t>of technology]</w:t>
            </w:r>
          </w:p>
        </w:tc>
        <w:tc>
          <w:tcPr>
            <w:tcW w:w="1417" w:type="dxa"/>
            <w:shd w:val="clear" w:color="auto" w:fill="E7E6E6" w:themeFill="background2"/>
          </w:tcPr>
          <w:p w14:paraId="1ED92557" w14:textId="77777777" w:rsidR="001A7C16" w:rsidRPr="00136C1D" w:rsidRDefault="001A7C16" w:rsidP="00FE30B2">
            <w:pPr>
              <w:spacing w:line="276" w:lineRule="auto"/>
              <w:jc w:val="both"/>
              <w:rPr>
                <w:sz w:val="20"/>
                <w:szCs w:val="20"/>
              </w:rPr>
            </w:pPr>
          </w:p>
        </w:tc>
        <w:tc>
          <w:tcPr>
            <w:tcW w:w="3119" w:type="dxa"/>
            <w:shd w:val="clear" w:color="auto" w:fill="E7E6E6" w:themeFill="background2"/>
          </w:tcPr>
          <w:p w14:paraId="0B7A3654"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6A82DF13"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39B4BC56" w14:textId="77777777" w:rsidR="001A7C16" w:rsidRPr="00136C1D" w:rsidRDefault="001A7C16" w:rsidP="00FE30B2">
            <w:pPr>
              <w:spacing w:line="276" w:lineRule="auto"/>
              <w:jc w:val="both"/>
              <w:rPr>
                <w:sz w:val="20"/>
                <w:szCs w:val="20"/>
              </w:rPr>
            </w:pPr>
          </w:p>
        </w:tc>
      </w:tr>
      <w:tr w:rsidR="001A7C16" w:rsidRPr="00136C1D" w14:paraId="6282931D" w14:textId="77777777" w:rsidTr="00FE30B2">
        <w:tc>
          <w:tcPr>
            <w:tcW w:w="993" w:type="dxa"/>
            <w:vMerge/>
            <w:shd w:val="clear" w:color="auto" w:fill="FFFFFF" w:themeFill="background1"/>
          </w:tcPr>
          <w:p w14:paraId="45DAEB6F" w14:textId="77777777" w:rsidR="001A7C16" w:rsidRPr="00136C1D" w:rsidRDefault="001A7C16" w:rsidP="00FE30B2">
            <w:pPr>
              <w:spacing w:line="276" w:lineRule="auto"/>
              <w:jc w:val="both"/>
              <w:rPr>
                <w:sz w:val="20"/>
                <w:szCs w:val="20"/>
              </w:rPr>
            </w:pPr>
          </w:p>
        </w:tc>
        <w:tc>
          <w:tcPr>
            <w:tcW w:w="1417" w:type="dxa"/>
            <w:shd w:val="clear" w:color="auto" w:fill="E7E6E6" w:themeFill="background2"/>
          </w:tcPr>
          <w:p w14:paraId="7A86CA27" w14:textId="77777777" w:rsidR="001A7C16" w:rsidRPr="00136C1D" w:rsidRDefault="001A7C16" w:rsidP="00FE30B2">
            <w:pPr>
              <w:spacing w:line="276" w:lineRule="auto"/>
              <w:jc w:val="both"/>
              <w:rPr>
                <w:sz w:val="20"/>
                <w:szCs w:val="20"/>
              </w:rPr>
            </w:pPr>
          </w:p>
        </w:tc>
        <w:tc>
          <w:tcPr>
            <w:tcW w:w="3119" w:type="dxa"/>
            <w:shd w:val="clear" w:color="auto" w:fill="E7E6E6" w:themeFill="background2"/>
          </w:tcPr>
          <w:p w14:paraId="2006294A"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276ABDBF"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44FE1543" w14:textId="77777777" w:rsidR="001A7C16" w:rsidRPr="00136C1D" w:rsidRDefault="001A7C16" w:rsidP="00FE30B2">
            <w:pPr>
              <w:spacing w:line="276" w:lineRule="auto"/>
              <w:jc w:val="both"/>
              <w:rPr>
                <w:sz w:val="20"/>
                <w:szCs w:val="20"/>
              </w:rPr>
            </w:pPr>
          </w:p>
        </w:tc>
      </w:tr>
      <w:tr w:rsidR="001A7C16" w:rsidRPr="00136C1D" w14:paraId="794DDA65" w14:textId="77777777" w:rsidTr="00FE30B2">
        <w:tc>
          <w:tcPr>
            <w:tcW w:w="993" w:type="dxa"/>
            <w:vMerge/>
            <w:shd w:val="clear" w:color="auto" w:fill="FFFFFF" w:themeFill="background1"/>
          </w:tcPr>
          <w:p w14:paraId="4652AF54" w14:textId="77777777" w:rsidR="001A7C16" w:rsidRPr="00136C1D" w:rsidRDefault="001A7C16" w:rsidP="00FE30B2">
            <w:pPr>
              <w:spacing w:line="276" w:lineRule="auto"/>
              <w:jc w:val="both"/>
              <w:rPr>
                <w:sz w:val="20"/>
                <w:szCs w:val="20"/>
              </w:rPr>
            </w:pPr>
          </w:p>
        </w:tc>
        <w:tc>
          <w:tcPr>
            <w:tcW w:w="1417" w:type="dxa"/>
            <w:shd w:val="clear" w:color="auto" w:fill="E7E6E6" w:themeFill="background2"/>
          </w:tcPr>
          <w:p w14:paraId="6D1D03A7" w14:textId="77777777" w:rsidR="001A7C16" w:rsidRPr="00136C1D" w:rsidRDefault="001A7C16" w:rsidP="00FE30B2">
            <w:pPr>
              <w:spacing w:line="276" w:lineRule="auto"/>
              <w:jc w:val="both"/>
              <w:rPr>
                <w:sz w:val="20"/>
                <w:szCs w:val="20"/>
              </w:rPr>
            </w:pPr>
          </w:p>
        </w:tc>
        <w:tc>
          <w:tcPr>
            <w:tcW w:w="3119" w:type="dxa"/>
            <w:shd w:val="clear" w:color="auto" w:fill="E7E6E6" w:themeFill="background2"/>
          </w:tcPr>
          <w:p w14:paraId="0D220B37"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6E150608"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379564EE" w14:textId="77777777" w:rsidR="001A7C16" w:rsidRPr="00136C1D" w:rsidRDefault="001A7C16" w:rsidP="00FE30B2">
            <w:pPr>
              <w:spacing w:line="276" w:lineRule="auto"/>
              <w:jc w:val="both"/>
              <w:rPr>
                <w:sz w:val="20"/>
                <w:szCs w:val="20"/>
              </w:rPr>
            </w:pPr>
          </w:p>
        </w:tc>
      </w:tr>
      <w:tr w:rsidR="001A7C16" w:rsidRPr="00136C1D" w14:paraId="60403EC2" w14:textId="77777777" w:rsidTr="00FE30B2">
        <w:tc>
          <w:tcPr>
            <w:tcW w:w="993" w:type="dxa"/>
            <w:vMerge/>
            <w:shd w:val="clear" w:color="auto" w:fill="FFFFFF" w:themeFill="background1"/>
          </w:tcPr>
          <w:p w14:paraId="3AC05006" w14:textId="77777777" w:rsidR="001A7C16" w:rsidRPr="00136C1D" w:rsidRDefault="001A7C16" w:rsidP="00FE30B2">
            <w:pPr>
              <w:spacing w:line="276" w:lineRule="auto"/>
              <w:jc w:val="both"/>
              <w:rPr>
                <w:sz w:val="20"/>
                <w:szCs w:val="20"/>
              </w:rPr>
            </w:pPr>
          </w:p>
        </w:tc>
        <w:tc>
          <w:tcPr>
            <w:tcW w:w="1417" w:type="dxa"/>
            <w:shd w:val="clear" w:color="auto" w:fill="E7E6E6" w:themeFill="background2"/>
          </w:tcPr>
          <w:p w14:paraId="7ECACF6A" w14:textId="77777777" w:rsidR="001A7C16" w:rsidRPr="00136C1D" w:rsidRDefault="001A7C16" w:rsidP="00FE30B2">
            <w:pPr>
              <w:spacing w:line="276" w:lineRule="auto"/>
              <w:jc w:val="both"/>
              <w:rPr>
                <w:sz w:val="20"/>
                <w:szCs w:val="20"/>
              </w:rPr>
            </w:pPr>
          </w:p>
        </w:tc>
        <w:tc>
          <w:tcPr>
            <w:tcW w:w="3119" w:type="dxa"/>
            <w:shd w:val="clear" w:color="auto" w:fill="E7E6E6" w:themeFill="background2"/>
          </w:tcPr>
          <w:p w14:paraId="45842286"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792D42D2"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586971D1" w14:textId="77777777" w:rsidR="001A7C16" w:rsidRPr="00136C1D" w:rsidRDefault="001A7C16" w:rsidP="00FE30B2">
            <w:pPr>
              <w:spacing w:line="276" w:lineRule="auto"/>
              <w:jc w:val="both"/>
              <w:rPr>
                <w:sz w:val="20"/>
                <w:szCs w:val="20"/>
              </w:rPr>
            </w:pPr>
          </w:p>
        </w:tc>
      </w:tr>
      <w:tr w:rsidR="001A7C16" w:rsidRPr="00136C1D" w14:paraId="6487DFE4" w14:textId="77777777" w:rsidTr="00FE30B2">
        <w:tc>
          <w:tcPr>
            <w:tcW w:w="993" w:type="dxa"/>
            <w:vMerge/>
            <w:shd w:val="clear" w:color="auto" w:fill="FFFFFF" w:themeFill="background1"/>
          </w:tcPr>
          <w:p w14:paraId="1BB47E88" w14:textId="77777777" w:rsidR="001A7C16" w:rsidRPr="00136C1D" w:rsidRDefault="001A7C16" w:rsidP="00FE30B2">
            <w:pPr>
              <w:spacing w:line="276" w:lineRule="auto"/>
              <w:jc w:val="both"/>
              <w:rPr>
                <w:sz w:val="20"/>
                <w:szCs w:val="20"/>
              </w:rPr>
            </w:pPr>
          </w:p>
        </w:tc>
        <w:tc>
          <w:tcPr>
            <w:tcW w:w="1417" w:type="dxa"/>
            <w:shd w:val="clear" w:color="auto" w:fill="E7E6E6" w:themeFill="background2"/>
          </w:tcPr>
          <w:p w14:paraId="7666EA04" w14:textId="77777777" w:rsidR="001A7C16" w:rsidRPr="00136C1D" w:rsidRDefault="001A7C16" w:rsidP="00FE30B2">
            <w:pPr>
              <w:spacing w:line="276" w:lineRule="auto"/>
              <w:jc w:val="both"/>
              <w:rPr>
                <w:sz w:val="20"/>
                <w:szCs w:val="20"/>
              </w:rPr>
            </w:pPr>
          </w:p>
        </w:tc>
        <w:tc>
          <w:tcPr>
            <w:tcW w:w="3119" w:type="dxa"/>
            <w:shd w:val="clear" w:color="auto" w:fill="E7E6E6" w:themeFill="background2"/>
          </w:tcPr>
          <w:p w14:paraId="652C87A6" w14:textId="77777777" w:rsidR="001A7C16" w:rsidRPr="00136C1D" w:rsidRDefault="001A7C16" w:rsidP="00FE30B2">
            <w:pPr>
              <w:spacing w:line="276" w:lineRule="auto"/>
              <w:jc w:val="center"/>
              <w:rPr>
                <w:sz w:val="20"/>
                <w:szCs w:val="20"/>
              </w:rPr>
            </w:pPr>
          </w:p>
        </w:tc>
        <w:tc>
          <w:tcPr>
            <w:tcW w:w="3331" w:type="dxa"/>
            <w:shd w:val="clear" w:color="auto" w:fill="E7E6E6" w:themeFill="background2"/>
          </w:tcPr>
          <w:p w14:paraId="785CD03B" w14:textId="77777777" w:rsidR="001A7C16" w:rsidRPr="00136C1D" w:rsidRDefault="001A7C16" w:rsidP="00FE30B2">
            <w:pPr>
              <w:spacing w:line="276" w:lineRule="auto"/>
              <w:jc w:val="center"/>
              <w:rPr>
                <w:sz w:val="20"/>
                <w:szCs w:val="20"/>
              </w:rPr>
            </w:pPr>
          </w:p>
        </w:tc>
        <w:tc>
          <w:tcPr>
            <w:tcW w:w="1913" w:type="dxa"/>
            <w:shd w:val="clear" w:color="auto" w:fill="E7E6E6" w:themeFill="background2"/>
          </w:tcPr>
          <w:p w14:paraId="1BAD5AFA" w14:textId="77777777" w:rsidR="001A7C16" w:rsidRPr="00136C1D" w:rsidRDefault="001A7C16" w:rsidP="00FE30B2">
            <w:pPr>
              <w:spacing w:line="276" w:lineRule="auto"/>
              <w:jc w:val="both"/>
              <w:rPr>
                <w:sz w:val="20"/>
                <w:szCs w:val="20"/>
              </w:rPr>
            </w:pPr>
          </w:p>
        </w:tc>
      </w:tr>
    </w:tbl>
    <w:p w14:paraId="4BA51B13" w14:textId="77777777" w:rsidR="001A7C16" w:rsidRPr="00136C1D" w:rsidRDefault="001A7C16" w:rsidP="001A7C16">
      <w:pPr>
        <w:spacing w:line="276" w:lineRule="auto"/>
        <w:jc w:val="both"/>
        <w:rPr>
          <w:sz w:val="20"/>
          <w:szCs w:val="20"/>
        </w:rPr>
      </w:pPr>
    </w:p>
    <w:p w14:paraId="180C7B4D" w14:textId="77777777" w:rsidR="001A7C16" w:rsidRPr="00136C1D" w:rsidRDefault="001A7C16" w:rsidP="001A7C16">
      <w:pPr>
        <w:spacing w:line="276" w:lineRule="auto"/>
        <w:jc w:val="both"/>
        <w:rPr>
          <w:sz w:val="20"/>
          <w:szCs w:val="20"/>
          <w:u w:val="single"/>
        </w:rPr>
      </w:pPr>
      <w:r w:rsidRPr="00136C1D">
        <w:rPr>
          <w:sz w:val="20"/>
          <w:szCs w:val="20"/>
          <w:u w:val="single"/>
        </w:rPr>
        <w:t>Part 3</w:t>
      </w:r>
    </w:p>
    <w:p w14:paraId="31E2F2D2" w14:textId="77777777" w:rsidR="001A7C16" w:rsidRPr="00136C1D" w:rsidRDefault="001A7C16" w:rsidP="001A7C16">
      <w:pPr>
        <w:spacing w:line="276" w:lineRule="auto"/>
        <w:jc w:val="both"/>
        <w:rPr>
          <w:sz w:val="20"/>
          <w:szCs w:val="20"/>
        </w:rPr>
      </w:pPr>
      <w:r w:rsidRPr="00136C1D">
        <w:rPr>
          <w:sz w:val="20"/>
          <w:szCs w:val="20"/>
        </w:rPr>
        <w:t>List the prompts used in the generative AI tools</w:t>
      </w:r>
    </w:p>
    <w:tbl>
      <w:tblPr>
        <w:tblStyle w:val="TableGrid1"/>
        <w:tblW w:w="0" w:type="auto"/>
        <w:tblInd w:w="-5" w:type="dxa"/>
        <w:tblLook w:val="04A0" w:firstRow="1" w:lastRow="0" w:firstColumn="1" w:lastColumn="0" w:noHBand="0" w:noVBand="1"/>
      </w:tblPr>
      <w:tblGrid>
        <w:gridCol w:w="1884"/>
        <w:gridCol w:w="7730"/>
      </w:tblGrid>
      <w:tr w:rsidR="001A7C16" w:rsidRPr="00136C1D" w14:paraId="77755314" w14:textId="77777777" w:rsidTr="00FE30B2">
        <w:tc>
          <w:tcPr>
            <w:tcW w:w="2127" w:type="dxa"/>
          </w:tcPr>
          <w:p w14:paraId="6A8A1E74" w14:textId="77777777" w:rsidR="001A7C16" w:rsidRPr="00136C1D" w:rsidRDefault="001A7C16" w:rsidP="00FE30B2">
            <w:pPr>
              <w:spacing w:line="276" w:lineRule="auto"/>
              <w:rPr>
                <w:b/>
                <w:sz w:val="20"/>
                <w:szCs w:val="20"/>
              </w:rPr>
            </w:pPr>
            <w:r w:rsidRPr="00136C1D">
              <w:rPr>
                <w:b/>
                <w:sz w:val="20"/>
                <w:szCs w:val="20"/>
              </w:rPr>
              <w:t>Generative AI Tool</w:t>
            </w:r>
          </w:p>
        </w:tc>
        <w:tc>
          <w:tcPr>
            <w:tcW w:w="10347" w:type="dxa"/>
          </w:tcPr>
          <w:p w14:paraId="4FBF42DF" w14:textId="77777777" w:rsidR="001A7C16" w:rsidRPr="00136C1D" w:rsidRDefault="001A7C16" w:rsidP="00FE30B2">
            <w:pPr>
              <w:spacing w:line="276" w:lineRule="auto"/>
              <w:jc w:val="both"/>
              <w:rPr>
                <w:b/>
                <w:sz w:val="20"/>
                <w:szCs w:val="20"/>
              </w:rPr>
            </w:pPr>
            <w:r w:rsidRPr="00136C1D">
              <w:rPr>
                <w:b/>
                <w:sz w:val="20"/>
                <w:szCs w:val="20"/>
              </w:rPr>
              <w:t>Prompt</w:t>
            </w:r>
          </w:p>
        </w:tc>
      </w:tr>
      <w:tr w:rsidR="001A7C16" w:rsidRPr="00136C1D" w14:paraId="44BC5CAE" w14:textId="77777777" w:rsidTr="00FE30B2">
        <w:tc>
          <w:tcPr>
            <w:tcW w:w="2127" w:type="dxa"/>
            <w:shd w:val="clear" w:color="auto" w:fill="E7E6E6" w:themeFill="background2"/>
          </w:tcPr>
          <w:p w14:paraId="6B011FF2" w14:textId="77777777" w:rsidR="001A7C16" w:rsidRPr="00136C1D" w:rsidRDefault="001A7C16" w:rsidP="00FE30B2">
            <w:pPr>
              <w:spacing w:line="276" w:lineRule="auto"/>
              <w:jc w:val="both"/>
              <w:rPr>
                <w:color w:val="ED7D31" w:themeColor="accent2"/>
                <w:sz w:val="20"/>
                <w:szCs w:val="20"/>
              </w:rPr>
            </w:pPr>
          </w:p>
        </w:tc>
        <w:tc>
          <w:tcPr>
            <w:tcW w:w="10347" w:type="dxa"/>
            <w:shd w:val="clear" w:color="auto" w:fill="E7E6E6" w:themeFill="background2"/>
          </w:tcPr>
          <w:p w14:paraId="25338685" w14:textId="77777777" w:rsidR="001A7C16" w:rsidRPr="00136C1D" w:rsidRDefault="001A7C16" w:rsidP="00FE30B2">
            <w:pPr>
              <w:spacing w:line="276" w:lineRule="auto"/>
              <w:jc w:val="both"/>
              <w:rPr>
                <w:color w:val="ED7D31" w:themeColor="accent2"/>
                <w:sz w:val="20"/>
                <w:szCs w:val="20"/>
              </w:rPr>
            </w:pPr>
          </w:p>
        </w:tc>
      </w:tr>
      <w:tr w:rsidR="001A7C16" w:rsidRPr="00136C1D" w14:paraId="4BC84571" w14:textId="77777777" w:rsidTr="00FE30B2">
        <w:tc>
          <w:tcPr>
            <w:tcW w:w="2127" w:type="dxa"/>
            <w:shd w:val="clear" w:color="auto" w:fill="E7E6E6" w:themeFill="background2"/>
          </w:tcPr>
          <w:p w14:paraId="093C5A2D" w14:textId="77777777" w:rsidR="001A7C16" w:rsidRPr="00136C1D" w:rsidRDefault="001A7C16" w:rsidP="00FE30B2">
            <w:pPr>
              <w:spacing w:line="276" w:lineRule="auto"/>
              <w:jc w:val="both"/>
              <w:rPr>
                <w:color w:val="ED7D31" w:themeColor="accent2"/>
                <w:sz w:val="20"/>
                <w:szCs w:val="20"/>
              </w:rPr>
            </w:pPr>
          </w:p>
        </w:tc>
        <w:tc>
          <w:tcPr>
            <w:tcW w:w="10347" w:type="dxa"/>
            <w:shd w:val="clear" w:color="auto" w:fill="E7E6E6" w:themeFill="background2"/>
          </w:tcPr>
          <w:p w14:paraId="6B5C3774" w14:textId="77777777" w:rsidR="001A7C16" w:rsidRPr="00136C1D" w:rsidRDefault="001A7C16" w:rsidP="00FE30B2">
            <w:pPr>
              <w:spacing w:line="276" w:lineRule="auto"/>
              <w:jc w:val="both"/>
              <w:rPr>
                <w:color w:val="ED7D31" w:themeColor="accent2"/>
                <w:sz w:val="20"/>
                <w:szCs w:val="20"/>
              </w:rPr>
            </w:pPr>
          </w:p>
        </w:tc>
      </w:tr>
      <w:tr w:rsidR="001A7C16" w:rsidRPr="00136C1D" w14:paraId="4D73DDA3" w14:textId="77777777" w:rsidTr="00FE30B2">
        <w:tc>
          <w:tcPr>
            <w:tcW w:w="2127" w:type="dxa"/>
            <w:shd w:val="clear" w:color="auto" w:fill="E7E6E6" w:themeFill="background2"/>
          </w:tcPr>
          <w:p w14:paraId="5D1CD3E5" w14:textId="77777777" w:rsidR="001A7C16" w:rsidRPr="00136C1D" w:rsidRDefault="001A7C16" w:rsidP="00FE30B2">
            <w:pPr>
              <w:spacing w:line="276" w:lineRule="auto"/>
              <w:jc w:val="both"/>
              <w:rPr>
                <w:sz w:val="20"/>
                <w:szCs w:val="20"/>
              </w:rPr>
            </w:pPr>
          </w:p>
        </w:tc>
        <w:tc>
          <w:tcPr>
            <w:tcW w:w="10347" w:type="dxa"/>
            <w:shd w:val="clear" w:color="auto" w:fill="E7E6E6" w:themeFill="background2"/>
          </w:tcPr>
          <w:p w14:paraId="35F9DBD9" w14:textId="77777777" w:rsidR="001A7C16" w:rsidRPr="00136C1D" w:rsidRDefault="001A7C16" w:rsidP="00FE30B2">
            <w:pPr>
              <w:spacing w:line="276" w:lineRule="auto"/>
              <w:jc w:val="both"/>
              <w:rPr>
                <w:sz w:val="20"/>
                <w:szCs w:val="20"/>
              </w:rPr>
            </w:pPr>
          </w:p>
        </w:tc>
      </w:tr>
      <w:tr w:rsidR="001A7C16" w:rsidRPr="00136C1D" w14:paraId="1E1834A5" w14:textId="77777777" w:rsidTr="00FE30B2">
        <w:tc>
          <w:tcPr>
            <w:tcW w:w="2127" w:type="dxa"/>
            <w:shd w:val="clear" w:color="auto" w:fill="E7E6E6" w:themeFill="background2"/>
          </w:tcPr>
          <w:p w14:paraId="710A8CD4" w14:textId="77777777" w:rsidR="001A7C16" w:rsidRPr="00136C1D" w:rsidRDefault="001A7C16" w:rsidP="00FE30B2">
            <w:pPr>
              <w:spacing w:line="276" w:lineRule="auto"/>
              <w:jc w:val="both"/>
              <w:rPr>
                <w:sz w:val="20"/>
                <w:szCs w:val="20"/>
              </w:rPr>
            </w:pPr>
          </w:p>
        </w:tc>
        <w:tc>
          <w:tcPr>
            <w:tcW w:w="10347" w:type="dxa"/>
            <w:shd w:val="clear" w:color="auto" w:fill="E7E6E6" w:themeFill="background2"/>
          </w:tcPr>
          <w:p w14:paraId="3CC9A052" w14:textId="77777777" w:rsidR="001A7C16" w:rsidRPr="00136C1D" w:rsidRDefault="001A7C16" w:rsidP="00FE30B2">
            <w:pPr>
              <w:spacing w:line="276" w:lineRule="auto"/>
              <w:jc w:val="both"/>
              <w:rPr>
                <w:sz w:val="20"/>
                <w:szCs w:val="20"/>
              </w:rPr>
            </w:pPr>
          </w:p>
        </w:tc>
      </w:tr>
    </w:tbl>
    <w:p w14:paraId="21A86307" w14:textId="77777777" w:rsidR="001A7C16" w:rsidRPr="00136C1D" w:rsidRDefault="001A7C16" w:rsidP="001A7C16">
      <w:pPr>
        <w:spacing w:line="276" w:lineRule="auto"/>
        <w:jc w:val="both"/>
        <w:rPr>
          <w:sz w:val="20"/>
          <w:szCs w:val="20"/>
        </w:rPr>
      </w:pPr>
    </w:p>
    <w:p w14:paraId="53EBC927" w14:textId="77777777" w:rsidR="001A7C16" w:rsidRPr="00136C1D" w:rsidRDefault="001A7C16" w:rsidP="001A7C16">
      <w:pPr>
        <w:spacing w:line="276" w:lineRule="auto"/>
        <w:jc w:val="both"/>
        <w:rPr>
          <w:sz w:val="20"/>
          <w:szCs w:val="20"/>
          <w:u w:val="single"/>
        </w:rPr>
      </w:pPr>
      <w:r w:rsidRPr="00136C1D">
        <w:rPr>
          <w:sz w:val="20"/>
          <w:szCs w:val="20"/>
          <w:u w:val="single"/>
        </w:rPr>
        <w:t>Part 4</w:t>
      </w:r>
    </w:p>
    <w:p w14:paraId="1790AD32" w14:textId="77777777" w:rsidR="001A7C16" w:rsidRPr="00136C1D" w:rsidRDefault="001A7C16" w:rsidP="001A7C16">
      <w:pPr>
        <w:spacing w:line="276" w:lineRule="auto"/>
        <w:jc w:val="both"/>
        <w:rPr>
          <w:sz w:val="20"/>
          <w:szCs w:val="20"/>
        </w:rPr>
      </w:pPr>
      <w:r w:rsidRPr="00136C1D">
        <w:rPr>
          <w:sz w:val="20"/>
          <w:szCs w:val="20"/>
        </w:rPr>
        <w:t>[Put an “X” in the box below]</w:t>
      </w:r>
    </w:p>
    <w:tbl>
      <w:tblPr>
        <w:tblStyle w:val="TableGrid1"/>
        <w:tblW w:w="0" w:type="auto"/>
        <w:tblInd w:w="-5" w:type="dxa"/>
        <w:tblLook w:val="04A0" w:firstRow="1" w:lastRow="0" w:firstColumn="1" w:lastColumn="0" w:noHBand="0" w:noVBand="1"/>
      </w:tblPr>
      <w:tblGrid>
        <w:gridCol w:w="667"/>
        <w:gridCol w:w="8947"/>
      </w:tblGrid>
      <w:tr w:rsidR="001A7C16" w:rsidRPr="00136C1D" w14:paraId="538D3E5F" w14:textId="77777777" w:rsidTr="00FE30B2">
        <w:tc>
          <w:tcPr>
            <w:tcW w:w="709" w:type="dxa"/>
            <w:shd w:val="clear" w:color="auto" w:fill="E7E6E6" w:themeFill="background2"/>
          </w:tcPr>
          <w:p w14:paraId="24510A58" w14:textId="77777777" w:rsidR="001A7C16" w:rsidRPr="00136C1D" w:rsidRDefault="001A7C16" w:rsidP="00FE30B2">
            <w:pPr>
              <w:spacing w:line="276" w:lineRule="auto"/>
              <w:jc w:val="center"/>
              <w:rPr>
                <w:b/>
                <w:color w:val="ED7D31" w:themeColor="accent2"/>
                <w:sz w:val="20"/>
                <w:szCs w:val="20"/>
              </w:rPr>
            </w:pPr>
          </w:p>
        </w:tc>
        <w:tc>
          <w:tcPr>
            <w:tcW w:w="9639" w:type="dxa"/>
          </w:tcPr>
          <w:p w14:paraId="540687C4" w14:textId="77777777" w:rsidR="001A7C16" w:rsidRPr="00136C1D" w:rsidRDefault="001A7C16" w:rsidP="00FE30B2">
            <w:pPr>
              <w:spacing w:line="276" w:lineRule="auto"/>
              <w:jc w:val="both"/>
              <w:rPr>
                <w:sz w:val="20"/>
                <w:szCs w:val="20"/>
              </w:rPr>
            </w:pPr>
            <w:r w:rsidRPr="00136C1D">
              <w:rPr>
                <w:sz w:val="20"/>
                <w:szCs w:val="20"/>
              </w:rPr>
              <w:t>I/ We acknowledge that I/ we have checked and verified the output of the generative AI tools.</w:t>
            </w:r>
          </w:p>
          <w:p w14:paraId="19935414" w14:textId="77777777" w:rsidR="001A7C16" w:rsidRPr="00136C1D" w:rsidRDefault="001A7C16" w:rsidP="00FE30B2">
            <w:pPr>
              <w:spacing w:line="276" w:lineRule="auto"/>
              <w:jc w:val="both"/>
              <w:rPr>
                <w:sz w:val="20"/>
                <w:szCs w:val="20"/>
              </w:rPr>
            </w:pPr>
          </w:p>
          <w:p w14:paraId="440D4FFE" w14:textId="77777777" w:rsidR="001A7C16" w:rsidRPr="00136C1D" w:rsidRDefault="001A7C16" w:rsidP="00FE30B2">
            <w:pPr>
              <w:spacing w:line="276" w:lineRule="auto"/>
              <w:jc w:val="both"/>
              <w:rPr>
                <w:sz w:val="20"/>
                <w:szCs w:val="20"/>
              </w:rPr>
            </w:pPr>
            <w:r w:rsidRPr="00136C1D">
              <w:rPr>
                <w:sz w:val="20"/>
                <w:szCs w:val="20"/>
              </w:rPr>
              <w:t>I/ We acknowledge that I/ we have adapted and modified the output of the generative AI tools for this assessment.</w:t>
            </w:r>
          </w:p>
          <w:p w14:paraId="4DC29D1D" w14:textId="77777777" w:rsidR="001A7C16" w:rsidRPr="00136C1D" w:rsidRDefault="001A7C16" w:rsidP="00FE30B2">
            <w:pPr>
              <w:spacing w:line="276" w:lineRule="auto"/>
              <w:jc w:val="both"/>
              <w:rPr>
                <w:sz w:val="20"/>
                <w:szCs w:val="20"/>
              </w:rPr>
            </w:pPr>
          </w:p>
          <w:p w14:paraId="3E123335" w14:textId="77777777" w:rsidR="001A7C16" w:rsidRPr="00136C1D" w:rsidRDefault="001A7C16" w:rsidP="00FE30B2">
            <w:pPr>
              <w:spacing w:line="276" w:lineRule="auto"/>
              <w:jc w:val="both"/>
              <w:rPr>
                <w:sz w:val="20"/>
                <w:szCs w:val="20"/>
              </w:rPr>
            </w:pPr>
            <w:r w:rsidRPr="00136C1D">
              <w:rPr>
                <w:sz w:val="20"/>
                <w:szCs w:val="20"/>
              </w:rPr>
              <w:t>I/ We acknowledge that the following records will be kept and may be requested from me/ us.</w:t>
            </w:r>
          </w:p>
          <w:p w14:paraId="5B4351A4" w14:textId="77777777" w:rsidR="001A7C16" w:rsidRPr="00136C1D" w:rsidRDefault="001A7C16" w:rsidP="00794E30">
            <w:pPr>
              <w:widowControl/>
              <w:numPr>
                <w:ilvl w:val="0"/>
                <w:numId w:val="4"/>
              </w:numPr>
              <w:autoSpaceDE/>
              <w:autoSpaceDN/>
              <w:adjustRightInd/>
              <w:spacing w:line="276" w:lineRule="auto"/>
              <w:contextualSpacing/>
              <w:jc w:val="both"/>
              <w:rPr>
                <w:sz w:val="20"/>
                <w:szCs w:val="20"/>
              </w:rPr>
            </w:pPr>
            <w:r w:rsidRPr="00136C1D">
              <w:rPr>
                <w:sz w:val="20"/>
                <w:szCs w:val="20"/>
              </w:rPr>
              <w:t>Drafts of work before/ during use of the generative AI tools</w:t>
            </w:r>
          </w:p>
          <w:p w14:paraId="409FF52B" w14:textId="77777777" w:rsidR="001A7C16" w:rsidRPr="00136C1D" w:rsidRDefault="001A7C16" w:rsidP="00794E30">
            <w:pPr>
              <w:widowControl/>
              <w:numPr>
                <w:ilvl w:val="0"/>
                <w:numId w:val="4"/>
              </w:numPr>
              <w:autoSpaceDE/>
              <w:autoSpaceDN/>
              <w:adjustRightInd/>
              <w:spacing w:line="276" w:lineRule="auto"/>
              <w:contextualSpacing/>
              <w:jc w:val="both"/>
              <w:rPr>
                <w:sz w:val="20"/>
                <w:szCs w:val="20"/>
              </w:rPr>
            </w:pPr>
            <w:r w:rsidRPr="00136C1D">
              <w:rPr>
                <w:sz w:val="20"/>
                <w:szCs w:val="20"/>
              </w:rPr>
              <w:t>History of use of generative AI tools for this assessment</w:t>
            </w:r>
          </w:p>
        </w:tc>
      </w:tr>
    </w:tbl>
    <w:p w14:paraId="1F8CF014" w14:textId="77777777" w:rsidR="001A7C16" w:rsidRPr="00136C1D" w:rsidRDefault="001A7C16" w:rsidP="001A7C16">
      <w:pPr>
        <w:rPr>
          <w:sz w:val="20"/>
          <w:szCs w:val="20"/>
        </w:rPr>
      </w:pPr>
    </w:p>
    <w:p w14:paraId="495F9CFD" w14:textId="59EF8DC8" w:rsidR="001A7C16" w:rsidRDefault="001A7C16" w:rsidP="001A7C16">
      <w:pPr>
        <w:spacing w:line="276" w:lineRule="auto"/>
        <w:rPr>
          <w:b/>
        </w:rPr>
      </w:pPr>
      <w:r w:rsidRPr="00136C1D">
        <w:rPr>
          <w:sz w:val="20"/>
          <w:szCs w:val="20"/>
        </w:rPr>
        <w:t xml:space="preserve">Disclosure Statement adapted from </w:t>
      </w:r>
      <w:hyperlink r:id="rId12" w:history="1">
        <w:r w:rsidRPr="00136C1D">
          <w:rPr>
            <w:color w:val="0000FF"/>
            <w:sz w:val="20"/>
            <w:szCs w:val="20"/>
            <w:u w:val="single"/>
          </w:rPr>
          <w:t>https://www.monash.edu/student-academic-success/build-digital-capabilities/create-online/acknowledging-the-use-of-generative-artificial-intelligence</w:t>
        </w:r>
      </w:hyperlink>
      <w:r w:rsidRPr="00136C1D">
        <w:rPr>
          <w:sz w:val="20"/>
          <w:szCs w:val="20"/>
        </w:rPr>
        <w:t xml:space="preserve"> and </w:t>
      </w:r>
      <w:hyperlink r:id="rId13" w:history="1">
        <w:r w:rsidRPr="00136C1D">
          <w:rPr>
            <w:color w:val="0000FF"/>
            <w:sz w:val="20"/>
            <w:szCs w:val="20"/>
            <w:u w:val="single"/>
          </w:rPr>
          <w:t>https://vascular.org/vascular-specialists/research/journals/declaration-generative-ai-scientific-writing</w:t>
        </w:r>
      </w:hyperlink>
      <w:r w:rsidRPr="00136C1D">
        <w:rPr>
          <w:sz w:val="20"/>
          <w:szCs w:val="20"/>
        </w:rPr>
        <w:t xml:space="preserve">. </w:t>
      </w:r>
    </w:p>
    <w:sectPr w:rsidR="001A7C16" w:rsidSect="001A7C16">
      <w:headerReference w:type="default" r:id="rId14"/>
      <w:footerReference w:type="default" r:id="rId15"/>
      <w:type w:val="continuous"/>
      <w:pgSz w:w="11910" w:h="16840"/>
      <w:pgMar w:top="1440" w:right="1440" w:bottom="1440"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7F243" w14:textId="77777777" w:rsidR="005E66BA" w:rsidRDefault="005E66BA" w:rsidP="00A0278C">
      <w:r>
        <w:separator/>
      </w:r>
    </w:p>
  </w:endnote>
  <w:endnote w:type="continuationSeparator" w:id="0">
    <w:p w14:paraId="5A7B5898" w14:textId="77777777" w:rsidR="005E66BA" w:rsidRDefault="005E66BA" w:rsidP="00A02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7950993"/>
      <w:docPartObj>
        <w:docPartGallery w:val="Page Numbers (Bottom of Page)"/>
        <w:docPartUnique/>
      </w:docPartObj>
    </w:sdtPr>
    <w:sdtEndPr>
      <w:rPr>
        <w:noProof/>
      </w:rPr>
    </w:sdtEndPr>
    <w:sdtContent>
      <w:p w14:paraId="1CB55CBB" w14:textId="1C4F4989" w:rsidR="001A7C16" w:rsidRDefault="001A7C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F33F0A" w14:textId="77777777" w:rsidR="001A7C16" w:rsidRDefault="001A7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E0F29" w14:textId="77777777" w:rsidR="005E66BA" w:rsidRDefault="005E66BA" w:rsidP="00A0278C">
      <w:r>
        <w:separator/>
      </w:r>
    </w:p>
  </w:footnote>
  <w:footnote w:type="continuationSeparator" w:id="0">
    <w:p w14:paraId="5936620B" w14:textId="77777777" w:rsidR="005E66BA" w:rsidRDefault="005E66BA" w:rsidP="00A02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69AA5" w14:textId="77777777" w:rsidR="0066305B" w:rsidRDefault="0066305B">
    <w:pPr>
      <w:pStyle w:val="Header"/>
    </w:pPr>
    <w:r>
      <w:rPr>
        <w:noProof/>
      </w:rPr>
      <mc:AlternateContent>
        <mc:Choice Requires="wps">
          <w:drawing>
            <wp:anchor distT="0" distB="0" distL="114300" distR="114300" simplePos="0" relativeHeight="251659264" behindDoc="0" locked="0" layoutInCell="0" allowOverlap="1" wp14:anchorId="22B2C86A" wp14:editId="3FBF4DCB">
              <wp:simplePos x="0" y="0"/>
              <wp:positionH relativeFrom="page">
                <wp:posOffset>0</wp:posOffset>
              </wp:positionH>
              <wp:positionV relativeFrom="page">
                <wp:posOffset>190500</wp:posOffset>
              </wp:positionV>
              <wp:extent cx="7562850" cy="273050"/>
              <wp:effectExtent l="0" t="0" r="0" b="12700"/>
              <wp:wrapNone/>
              <wp:docPr id="3" name="MSIPCM0034494da1f2be1000d18d5e" descr="{&quot;HashCode&quot;:-1818968269,&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41B6B0" w14:textId="77777777" w:rsidR="0066305B" w:rsidRPr="00842ECB" w:rsidRDefault="00842ECB" w:rsidP="00842ECB">
                          <w:pPr>
                            <w:rPr>
                              <w:rFonts w:ascii="Calibri" w:hAnsi="Calibri" w:cs="Calibri"/>
                              <w:color w:val="000000"/>
                            </w:rPr>
                          </w:pPr>
                          <w:r w:rsidRPr="00842ECB">
                            <w:rPr>
                              <w:rFonts w:ascii="Calibri" w:hAnsi="Calibri" w:cs="Calibri"/>
                              <w:color w:val="000000"/>
                            </w:rPr>
                            <w:t xml:space="preserve">                    Official (Closed) - </w:t>
                          </w:r>
                          <w:proofErr w:type="gramStart"/>
                          <w:r w:rsidRPr="00842ECB">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2B2C86A" id="_x0000_t202" coordsize="21600,21600" o:spt="202" path="m,l,21600r21600,l21600,xe">
              <v:stroke joinstyle="miter"/>
              <v:path gradientshapeok="t" o:connecttype="rect"/>
            </v:shapetype>
            <v:shape id="MSIPCM0034494da1f2be1000d18d5e" o:spid="_x0000_s1026" type="#_x0000_t202" alt="{&quot;HashCode&quot;:-1818968269,&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" o:allowincell="f" filled="f" stroked="f" strokeweight=".5pt">
              <v:textbox inset="20pt,0,,0">
                <w:txbxContent>
                  <w:p w14:paraId="0341B6B0" w14:textId="77777777" w:rsidR="0066305B" w:rsidRPr="00842ECB" w:rsidRDefault="00842ECB" w:rsidP="00842ECB">
                    <w:pPr>
                      <w:rPr>
                        <w:rFonts w:ascii="Calibri" w:hAnsi="Calibri" w:cs="Calibri"/>
                        <w:color w:val="000000"/>
                      </w:rPr>
                    </w:pPr>
                    <w:r w:rsidRPr="00842ECB">
                      <w:rPr>
                        <w:rFonts w:ascii="Calibri" w:hAnsi="Calibri" w:cs="Calibri"/>
                        <w:color w:val="000000"/>
                      </w:rPr>
                      <w:t xml:space="preserve">                    Official (Closed) - </w:t>
                    </w:r>
                    <w:proofErr w:type="gramStart"/>
                    <w:r w:rsidRPr="00842ECB">
                      <w:rPr>
                        <w:rFonts w:ascii="Calibri" w:hAnsi="Calibri" w:cs="Calibri"/>
                        <w:color w:val="000000"/>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B9"/>
    <w:multiLevelType w:val="hybridMultilevel"/>
    <w:tmpl w:val="BFDCD00C"/>
    <w:lvl w:ilvl="0" w:tplc="4D7268A4">
      <w:start w:val="1"/>
      <w:numFmt w:val="decimal"/>
      <w:lvlText w:val="%1."/>
      <w:lvlJc w:val="left"/>
      <w:pPr>
        <w:ind w:left="460" w:hanging="360"/>
      </w:pPr>
      <w:rPr>
        <w:rFonts w:cs="Times New Roman" w:hint="default"/>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abstractNum w:abstractNumId="1" w15:restartNumberingAfterBreak="0">
    <w:nsid w:val="1D6978FC"/>
    <w:multiLevelType w:val="hybridMultilevel"/>
    <w:tmpl w:val="7FDA49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562896"/>
    <w:multiLevelType w:val="hybridMultilevel"/>
    <w:tmpl w:val="8444A414"/>
    <w:lvl w:ilvl="0" w:tplc="FFFFFFFF">
      <w:start w:val="1"/>
      <w:numFmt w:val="lowerLetter"/>
      <w:lvlText w:val="%1."/>
      <w:lvlJc w:val="left"/>
      <w:pPr>
        <w:tabs>
          <w:tab w:val="num" w:pos="720"/>
        </w:tabs>
        <w:ind w:left="720" w:hanging="360"/>
      </w:pPr>
      <w:rPr>
        <w:rFonts w:cs="Times New Roman" w:hint="default"/>
        <w:strike w:val="0"/>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2511C9"/>
    <w:multiLevelType w:val="hybridMultilevel"/>
    <w:tmpl w:val="8E6AEDAA"/>
    <w:lvl w:ilvl="0" w:tplc="08090019">
      <w:start w:val="1"/>
      <w:numFmt w:val="lowerLetter"/>
      <w:lvlText w:val="%1."/>
      <w:lvlJc w:val="left"/>
      <w:pPr>
        <w:ind w:left="4754" w:hanging="360"/>
      </w:pPr>
      <w:rPr>
        <w:rFonts w:hint="default"/>
      </w:rPr>
    </w:lvl>
    <w:lvl w:ilvl="1" w:tplc="04090019" w:tentative="1">
      <w:start w:val="1"/>
      <w:numFmt w:val="lowerLetter"/>
      <w:lvlText w:val="%2."/>
      <w:lvlJc w:val="left"/>
      <w:pPr>
        <w:ind w:left="5474" w:hanging="360"/>
      </w:pPr>
    </w:lvl>
    <w:lvl w:ilvl="2" w:tplc="0409001B" w:tentative="1">
      <w:start w:val="1"/>
      <w:numFmt w:val="lowerRoman"/>
      <w:lvlText w:val="%3."/>
      <w:lvlJc w:val="right"/>
      <w:pPr>
        <w:ind w:left="6194" w:hanging="180"/>
      </w:pPr>
    </w:lvl>
    <w:lvl w:ilvl="3" w:tplc="0409000F" w:tentative="1">
      <w:start w:val="1"/>
      <w:numFmt w:val="decimal"/>
      <w:lvlText w:val="%4."/>
      <w:lvlJc w:val="left"/>
      <w:pPr>
        <w:ind w:left="6914" w:hanging="360"/>
      </w:pPr>
    </w:lvl>
    <w:lvl w:ilvl="4" w:tplc="04090019" w:tentative="1">
      <w:start w:val="1"/>
      <w:numFmt w:val="lowerLetter"/>
      <w:lvlText w:val="%5."/>
      <w:lvlJc w:val="left"/>
      <w:pPr>
        <w:ind w:left="7634" w:hanging="360"/>
      </w:pPr>
    </w:lvl>
    <w:lvl w:ilvl="5" w:tplc="0409001B" w:tentative="1">
      <w:start w:val="1"/>
      <w:numFmt w:val="lowerRoman"/>
      <w:lvlText w:val="%6."/>
      <w:lvlJc w:val="right"/>
      <w:pPr>
        <w:ind w:left="8354" w:hanging="180"/>
      </w:pPr>
    </w:lvl>
    <w:lvl w:ilvl="6" w:tplc="0409000F" w:tentative="1">
      <w:start w:val="1"/>
      <w:numFmt w:val="decimal"/>
      <w:lvlText w:val="%7."/>
      <w:lvlJc w:val="left"/>
      <w:pPr>
        <w:ind w:left="9074" w:hanging="360"/>
      </w:pPr>
    </w:lvl>
    <w:lvl w:ilvl="7" w:tplc="04090019" w:tentative="1">
      <w:start w:val="1"/>
      <w:numFmt w:val="lowerLetter"/>
      <w:lvlText w:val="%8."/>
      <w:lvlJc w:val="left"/>
      <w:pPr>
        <w:ind w:left="9794" w:hanging="360"/>
      </w:pPr>
    </w:lvl>
    <w:lvl w:ilvl="8" w:tplc="0409001B" w:tentative="1">
      <w:start w:val="1"/>
      <w:numFmt w:val="lowerRoman"/>
      <w:lvlText w:val="%9."/>
      <w:lvlJc w:val="right"/>
      <w:pPr>
        <w:ind w:left="10514" w:hanging="180"/>
      </w:pPr>
    </w:lvl>
  </w:abstractNum>
  <w:abstractNum w:abstractNumId="4" w15:restartNumberingAfterBreak="0">
    <w:nsid w:val="6D897222"/>
    <w:multiLevelType w:val="hybridMultilevel"/>
    <w:tmpl w:val="8444A414"/>
    <w:lvl w:ilvl="0" w:tplc="02ACED54">
      <w:start w:val="1"/>
      <w:numFmt w:val="lowerLetter"/>
      <w:lvlText w:val="%1."/>
      <w:lvlJc w:val="left"/>
      <w:pPr>
        <w:tabs>
          <w:tab w:val="num" w:pos="720"/>
        </w:tabs>
        <w:ind w:left="720" w:hanging="360"/>
      </w:pPr>
      <w:rPr>
        <w:rFonts w:cs="Times New Roman" w:hint="default"/>
        <w:strike w:val="0"/>
      </w:rPr>
    </w:lvl>
    <w:lvl w:ilvl="1" w:tplc="9DE0049C" w:tentative="1">
      <w:start w:val="1"/>
      <w:numFmt w:val="bullet"/>
      <w:lvlText w:val=""/>
      <w:lvlJc w:val="left"/>
      <w:pPr>
        <w:tabs>
          <w:tab w:val="num" w:pos="1440"/>
        </w:tabs>
        <w:ind w:left="1440" w:hanging="360"/>
      </w:pPr>
      <w:rPr>
        <w:rFonts w:ascii="Wingdings" w:hAnsi="Wingdings" w:hint="default"/>
      </w:rPr>
    </w:lvl>
    <w:lvl w:ilvl="2" w:tplc="3DB00DBA" w:tentative="1">
      <w:start w:val="1"/>
      <w:numFmt w:val="bullet"/>
      <w:lvlText w:val=""/>
      <w:lvlJc w:val="left"/>
      <w:pPr>
        <w:tabs>
          <w:tab w:val="num" w:pos="2160"/>
        </w:tabs>
        <w:ind w:left="2160" w:hanging="360"/>
      </w:pPr>
      <w:rPr>
        <w:rFonts w:ascii="Wingdings" w:hAnsi="Wingdings" w:hint="default"/>
      </w:rPr>
    </w:lvl>
    <w:lvl w:ilvl="3" w:tplc="0A9A3920" w:tentative="1">
      <w:start w:val="1"/>
      <w:numFmt w:val="bullet"/>
      <w:lvlText w:val=""/>
      <w:lvlJc w:val="left"/>
      <w:pPr>
        <w:tabs>
          <w:tab w:val="num" w:pos="2880"/>
        </w:tabs>
        <w:ind w:left="2880" w:hanging="360"/>
      </w:pPr>
      <w:rPr>
        <w:rFonts w:ascii="Wingdings" w:hAnsi="Wingdings" w:hint="default"/>
      </w:rPr>
    </w:lvl>
    <w:lvl w:ilvl="4" w:tplc="D4F07F08" w:tentative="1">
      <w:start w:val="1"/>
      <w:numFmt w:val="bullet"/>
      <w:lvlText w:val=""/>
      <w:lvlJc w:val="left"/>
      <w:pPr>
        <w:tabs>
          <w:tab w:val="num" w:pos="3600"/>
        </w:tabs>
        <w:ind w:left="3600" w:hanging="360"/>
      </w:pPr>
      <w:rPr>
        <w:rFonts w:ascii="Wingdings" w:hAnsi="Wingdings" w:hint="default"/>
      </w:rPr>
    </w:lvl>
    <w:lvl w:ilvl="5" w:tplc="CA885F4C" w:tentative="1">
      <w:start w:val="1"/>
      <w:numFmt w:val="bullet"/>
      <w:lvlText w:val=""/>
      <w:lvlJc w:val="left"/>
      <w:pPr>
        <w:tabs>
          <w:tab w:val="num" w:pos="4320"/>
        </w:tabs>
        <w:ind w:left="4320" w:hanging="360"/>
      </w:pPr>
      <w:rPr>
        <w:rFonts w:ascii="Wingdings" w:hAnsi="Wingdings" w:hint="default"/>
      </w:rPr>
    </w:lvl>
    <w:lvl w:ilvl="6" w:tplc="8104DB9C" w:tentative="1">
      <w:start w:val="1"/>
      <w:numFmt w:val="bullet"/>
      <w:lvlText w:val=""/>
      <w:lvlJc w:val="left"/>
      <w:pPr>
        <w:tabs>
          <w:tab w:val="num" w:pos="5040"/>
        </w:tabs>
        <w:ind w:left="5040" w:hanging="360"/>
      </w:pPr>
      <w:rPr>
        <w:rFonts w:ascii="Wingdings" w:hAnsi="Wingdings" w:hint="default"/>
      </w:rPr>
    </w:lvl>
    <w:lvl w:ilvl="7" w:tplc="8F4A6BAA" w:tentative="1">
      <w:start w:val="1"/>
      <w:numFmt w:val="bullet"/>
      <w:lvlText w:val=""/>
      <w:lvlJc w:val="left"/>
      <w:pPr>
        <w:tabs>
          <w:tab w:val="num" w:pos="5760"/>
        </w:tabs>
        <w:ind w:left="5760" w:hanging="360"/>
      </w:pPr>
      <w:rPr>
        <w:rFonts w:ascii="Wingdings" w:hAnsi="Wingdings" w:hint="default"/>
      </w:rPr>
    </w:lvl>
    <w:lvl w:ilvl="8" w:tplc="D8BC46A8" w:tentative="1">
      <w:start w:val="1"/>
      <w:numFmt w:val="bullet"/>
      <w:lvlText w:val=""/>
      <w:lvlJc w:val="left"/>
      <w:pPr>
        <w:tabs>
          <w:tab w:val="num" w:pos="6480"/>
        </w:tabs>
        <w:ind w:left="6480" w:hanging="360"/>
      </w:pPr>
      <w:rPr>
        <w:rFonts w:ascii="Wingdings" w:hAnsi="Wingdings" w:hint="default"/>
      </w:rPr>
    </w:lvl>
  </w:abstractNum>
  <w:num w:numId="1" w16cid:durableId="851532239">
    <w:abstractNumId w:val="0"/>
  </w:num>
  <w:num w:numId="2" w16cid:durableId="894511752">
    <w:abstractNumId w:val="4"/>
  </w:num>
  <w:num w:numId="3" w16cid:durableId="341512379">
    <w:abstractNumId w:val="3"/>
  </w:num>
  <w:num w:numId="4" w16cid:durableId="1331182141">
    <w:abstractNumId w:val="1"/>
  </w:num>
  <w:num w:numId="5" w16cid:durableId="96739669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39B"/>
    <w:rsid w:val="0000105A"/>
    <w:rsid w:val="000017F9"/>
    <w:rsid w:val="00006218"/>
    <w:rsid w:val="00006DDC"/>
    <w:rsid w:val="00007BCA"/>
    <w:rsid w:val="000139CA"/>
    <w:rsid w:val="00013E75"/>
    <w:rsid w:val="00020DD3"/>
    <w:rsid w:val="000307A0"/>
    <w:rsid w:val="00031443"/>
    <w:rsid w:val="00034277"/>
    <w:rsid w:val="0003683E"/>
    <w:rsid w:val="00045855"/>
    <w:rsid w:val="0005260F"/>
    <w:rsid w:val="00057F52"/>
    <w:rsid w:val="00062CDD"/>
    <w:rsid w:val="000659E7"/>
    <w:rsid w:val="0006749A"/>
    <w:rsid w:val="0007451A"/>
    <w:rsid w:val="00080947"/>
    <w:rsid w:val="00084CED"/>
    <w:rsid w:val="00090E35"/>
    <w:rsid w:val="00091082"/>
    <w:rsid w:val="00091456"/>
    <w:rsid w:val="00097E22"/>
    <w:rsid w:val="000A17F4"/>
    <w:rsid w:val="000A1C33"/>
    <w:rsid w:val="000A20F6"/>
    <w:rsid w:val="000A4364"/>
    <w:rsid w:val="000A4B6A"/>
    <w:rsid w:val="000A5028"/>
    <w:rsid w:val="000B5253"/>
    <w:rsid w:val="000C06A9"/>
    <w:rsid w:val="000D1737"/>
    <w:rsid w:val="000D4B27"/>
    <w:rsid w:val="000D4C9B"/>
    <w:rsid w:val="000E4512"/>
    <w:rsid w:val="000E4797"/>
    <w:rsid w:val="000F133C"/>
    <w:rsid w:val="000F588D"/>
    <w:rsid w:val="00102B37"/>
    <w:rsid w:val="001037BC"/>
    <w:rsid w:val="00104839"/>
    <w:rsid w:val="00106209"/>
    <w:rsid w:val="001062A9"/>
    <w:rsid w:val="001133BB"/>
    <w:rsid w:val="00117BC7"/>
    <w:rsid w:val="00122114"/>
    <w:rsid w:val="00135938"/>
    <w:rsid w:val="00145B77"/>
    <w:rsid w:val="00153E44"/>
    <w:rsid w:val="00162C38"/>
    <w:rsid w:val="00180752"/>
    <w:rsid w:val="0018495F"/>
    <w:rsid w:val="00186883"/>
    <w:rsid w:val="00192470"/>
    <w:rsid w:val="0019449C"/>
    <w:rsid w:val="001A6A29"/>
    <w:rsid w:val="001A7B8F"/>
    <w:rsid w:val="001A7C16"/>
    <w:rsid w:val="001B5725"/>
    <w:rsid w:val="001D5940"/>
    <w:rsid w:val="001E5751"/>
    <w:rsid w:val="001E792F"/>
    <w:rsid w:val="001F3A9C"/>
    <w:rsid w:val="00202339"/>
    <w:rsid w:val="00202BA1"/>
    <w:rsid w:val="00202C1F"/>
    <w:rsid w:val="00204F0E"/>
    <w:rsid w:val="00210481"/>
    <w:rsid w:val="00210BB8"/>
    <w:rsid w:val="002220C4"/>
    <w:rsid w:val="0022667E"/>
    <w:rsid w:val="00232B74"/>
    <w:rsid w:val="002372F6"/>
    <w:rsid w:val="0024202B"/>
    <w:rsid w:val="00251FCE"/>
    <w:rsid w:val="002528CF"/>
    <w:rsid w:val="00256089"/>
    <w:rsid w:val="002560A3"/>
    <w:rsid w:val="0026511D"/>
    <w:rsid w:val="002662B4"/>
    <w:rsid w:val="00270631"/>
    <w:rsid w:val="0027446B"/>
    <w:rsid w:val="00276093"/>
    <w:rsid w:val="00276A2F"/>
    <w:rsid w:val="00277795"/>
    <w:rsid w:val="00280786"/>
    <w:rsid w:val="0028109F"/>
    <w:rsid w:val="00281205"/>
    <w:rsid w:val="00282BB7"/>
    <w:rsid w:val="00290E84"/>
    <w:rsid w:val="00296C4B"/>
    <w:rsid w:val="002A1053"/>
    <w:rsid w:val="002A2D3A"/>
    <w:rsid w:val="002A3653"/>
    <w:rsid w:val="002B3863"/>
    <w:rsid w:val="002B39F1"/>
    <w:rsid w:val="002B4069"/>
    <w:rsid w:val="002B65FD"/>
    <w:rsid w:val="002C3DB8"/>
    <w:rsid w:val="002D15F2"/>
    <w:rsid w:val="002E369F"/>
    <w:rsid w:val="002E46C6"/>
    <w:rsid w:val="002E7171"/>
    <w:rsid w:val="002E739F"/>
    <w:rsid w:val="002E74BA"/>
    <w:rsid w:val="002E7765"/>
    <w:rsid w:val="002F0300"/>
    <w:rsid w:val="002F0D2B"/>
    <w:rsid w:val="002F24DC"/>
    <w:rsid w:val="002F43E0"/>
    <w:rsid w:val="002F4AB4"/>
    <w:rsid w:val="002F6E2F"/>
    <w:rsid w:val="00301D80"/>
    <w:rsid w:val="00302950"/>
    <w:rsid w:val="003061FE"/>
    <w:rsid w:val="00314C20"/>
    <w:rsid w:val="00316C42"/>
    <w:rsid w:val="00320A79"/>
    <w:rsid w:val="00324901"/>
    <w:rsid w:val="00324C70"/>
    <w:rsid w:val="0032628F"/>
    <w:rsid w:val="00331191"/>
    <w:rsid w:val="00333F99"/>
    <w:rsid w:val="00336A7C"/>
    <w:rsid w:val="003376AD"/>
    <w:rsid w:val="00342C3F"/>
    <w:rsid w:val="00343CCA"/>
    <w:rsid w:val="0035230A"/>
    <w:rsid w:val="00357752"/>
    <w:rsid w:val="00357C34"/>
    <w:rsid w:val="003629C0"/>
    <w:rsid w:val="003659CD"/>
    <w:rsid w:val="00367F10"/>
    <w:rsid w:val="00371DC2"/>
    <w:rsid w:val="00373850"/>
    <w:rsid w:val="00376B9B"/>
    <w:rsid w:val="00377413"/>
    <w:rsid w:val="00377952"/>
    <w:rsid w:val="003816EC"/>
    <w:rsid w:val="00386BF0"/>
    <w:rsid w:val="0039397F"/>
    <w:rsid w:val="00394C63"/>
    <w:rsid w:val="003A1705"/>
    <w:rsid w:val="003A425E"/>
    <w:rsid w:val="003A5F05"/>
    <w:rsid w:val="003A75D6"/>
    <w:rsid w:val="003A7C0E"/>
    <w:rsid w:val="003B0B25"/>
    <w:rsid w:val="003B2F6E"/>
    <w:rsid w:val="003B5062"/>
    <w:rsid w:val="003C0439"/>
    <w:rsid w:val="003C637D"/>
    <w:rsid w:val="003C73D8"/>
    <w:rsid w:val="003D0465"/>
    <w:rsid w:val="003D20D4"/>
    <w:rsid w:val="003D455B"/>
    <w:rsid w:val="003E7ABF"/>
    <w:rsid w:val="003F0F07"/>
    <w:rsid w:val="003F61EA"/>
    <w:rsid w:val="00407079"/>
    <w:rsid w:val="004106A8"/>
    <w:rsid w:val="004121C9"/>
    <w:rsid w:val="004153FA"/>
    <w:rsid w:val="00415F48"/>
    <w:rsid w:val="0042030E"/>
    <w:rsid w:val="00422701"/>
    <w:rsid w:val="00426DDB"/>
    <w:rsid w:val="00427CD8"/>
    <w:rsid w:val="00432A01"/>
    <w:rsid w:val="00434ED3"/>
    <w:rsid w:val="00435F69"/>
    <w:rsid w:val="00437086"/>
    <w:rsid w:val="004407C7"/>
    <w:rsid w:val="00455A32"/>
    <w:rsid w:val="00455ACE"/>
    <w:rsid w:val="0046324A"/>
    <w:rsid w:val="004714B9"/>
    <w:rsid w:val="00474280"/>
    <w:rsid w:val="00477FC2"/>
    <w:rsid w:val="00486067"/>
    <w:rsid w:val="00487980"/>
    <w:rsid w:val="00491E3C"/>
    <w:rsid w:val="00492E50"/>
    <w:rsid w:val="004A0777"/>
    <w:rsid w:val="004A6053"/>
    <w:rsid w:val="004A7077"/>
    <w:rsid w:val="004B0729"/>
    <w:rsid w:val="004B22A1"/>
    <w:rsid w:val="004B4703"/>
    <w:rsid w:val="004C2867"/>
    <w:rsid w:val="004C2E18"/>
    <w:rsid w:val="004C726A"/>
    <w:rsid w:val="004C7700"/>
    <w:rsid w:val="004D2749"/>
    <w:rsid w:val="004D6ACE"/>
    <w:rsid w:val="004E5498"/>
    <w:rsid w:val="004E75A6"/>
    <w:rsid w:val="004F07C2"/>
    <w:rsid w:val="004F5BC7"/>
    <w:rsid w:val="0050012B"/>
    <w:rsid w:val="00507EC9"/>
    <w:rsid w:val="00514618"/>
    <w:rsid w:val="00521535"/>
    <w:rsid w:val="00521EE3"/>
    <w:rsid w:val="005238C7"/>
    <w:rsid w:val="00526471"/>
    <w:rsid w:val="00526C57"/>
    <w:rsid w:val="005309E8"/>
    <w:rsid w:val="0053415E"/>
    <w:rsid w:val="005362E0"/>
    <w:rsid w:val="00537B58"/>
    <w:rsid w:val="00542B00"/>
    <w:rsid w:val="005451BA"/>
    <w:rsid w:val="00555100"/>
    <w:rsid w:val="00556077"/>
    <w:rsid w:val="00560769"/>
    <w:rsid w:val="0056657B"/>
    <w:rsid w:val="00571075"/>
    <w:rsid w:val="005744BE"/>
    <w:rsid w:val="005764D5"/>
    <w:rsid w:val="00580D14"/>
    <w:rsid w:val="005827B3"/>
    <w:rsid w:val="005856F7"/>
    <w:rsid w:val="00587BE1"/>
    <w:rsid w:val="005A4E34"/>
    <w:rsid w:val="005B4188"/>
    <w:rsid w:val="005B575B"/>
    <w:rsid w:val="005B6E6A"/>
    <w:rsid w:val="005C174E"/>
    <w:rsid w:val="005C547F"/>
    <w:rsid w:val="005D03E8"/>
    <w:rsid w:val="005D1C13"/>
    <w:rsid w:val="005D543A"/>
    <w:rsid w:val="005D735A"/>
    <w:rsid w:val="005E282B"/>
    <w:rsid w:val="005E33BF"/>
    <w:rsid w:val="005E47D6"/>
    <w:rsid w:val="005E6599"/>
    <w:rsid w:val="005E66BA"/>
    <w:rsid w:val="005E7E67"/>
    <w:rsid w:val="005F2234"/>
    <w:rsid w:val="005F6680"/>
    <w:rsid w:val="0060178D"/>
    <w:rsid w:val="00601BAC"/>
    <w:rsid w:val="00601C48"/>
    <w:rsid w:val="00602939"/>
    <w:rsid w:val="00607564"/>
    <w:rsid w:val="0061489D"/>
    <w:rsid w:val="0061541A"/>
    <w:rsid w:val="00615B39"/>
    <w:rsid w:val="00615F7C"/>
    <w:rsid w:val="006179BB"/>
    <w:rsid w:val="00634673"/>
    <w:rsid w:val="0064157F"/>
    <w:rsid w:val="00641BC4"/>
    <w:rsid w:val="006435E3"/>
    <w:rsid w:val="0064399F"/>
    <w:rsid w:val="00650D37"/>
    <w:rsid w:val="0065165F"/>
    <w:rsid w:val="00652854"/>
    <w:rsid w:val="006528C2"/>
    <w:rsid w:val="00652C59"/>
    <w:rsid w:val="00655911"/>
    <w:rsid w:val="00657831"/>
    <w:rsid w:val="0066305B"/>
    <w:rsid w:val="00663B16"/>
    <w:rsid w:val="0067696C"/>
    <w:rsid w:val="006966B6"/>
    <w:rsid w:val="006A05DF"/>
    <w:rsid w:val="006A155A"/>
    <w:rsid w:val="006A17C1"/>
    <w:rsid w:val="006A1FDE"/>
    <w:rsid w:val="006A3BE8"/>
    <w:rsid w:val="006A4313"/>
    <w:rsid w:val="006B4D27"/>
    <w:rsid w:val="006B6FB6"/>
    <w:rsid w:val="006B7E98"/>
    <w:rsid w:val="006C59D0"/>
    <w:rsid w:val="006C5DB6"/>
    <w:rsid w:val="006E1A88"/>
    <w:rsid w:val="006E2C56"/>
    <w:rsid w:val="006E3218"/>
    <w:rsid w:val="006E4376"/>
    <w:rsid w:val="006E61A4"/>
    <w:rsid w:val="00700D1E"/>
    <w:rsid w:val="00702529"/>
    <w:rsid w:val="007114C9"/>
    <w:rsid w:val="00712A9A"/>
    <w:rsid w:val="0071308F"/>
    <w:rsid w:val="0071736E"/>
    <w:rsid w:val="00720059"/>
    <w:rsid w:val="007258BC"/>
    <w:rsid w:val="00731D49"/>
    <w:rsid w:val="007345EC"/>
    <w:rsid w:val="00734C9B"/>
    <w:rsid w:val="0074104D"/>
    <w:rsid w:val="0074204C"/>
    <w:rsid w:val="00742B72"/>
    <w:rsid w:val="007452B4"/>
    <w:rsid w:val="007632DC"/>
    <w:rsid w:val="00765740"/>
    <w:rsid w:val="00781602"/>
    <w:rsid w:val="00793ADA"/>
    <w:rsid w:val="00794E30"/>
    <w:rsid w:val="007A1570"/>
    <w:rsid w:val="007A272D"/>
    <w:rsid w:val="007A400C"/>
    <w:rsid w:val="007A55B1"/>
    <w:rsid w:val="007B0C97"/>
    <w:rsid w:val="007B3DC3"/>
    <w:rsid w:val="007C1D28"/>
    <w:rsid w:val="007C5EE8"/>
    <w:rsid w:val="007D1AE1"/>
    <w:rsid w:val="007E0287"/>
    <w:rsid w:val="007E038D"/>
    <w:rsid w:val="007E77CB"/>
    <w:rsid w:val="007F30EA"/>
    <w:rsid w:val="007F3176"/>
    <w:rsid w:val="007F3677"/>
    <w:rsid w:val="007F426E"/>
    <w:rsid w:val="00805F01"/>
    <w:rsid w:val="00806B10"/>
    <w:rsid w:val="008108DB"/>
    <w:rsid w:val="008173D7"/>
    <w:rsid w:val="008178AC"/>
    <w:rsid w:val="00817A72"/>
    <w:rsid w:val="00824C9D"/>
    <w:rsid w:val="00824D8E"/>
    <w:rsid w:val="00826E62"/>
    <w:rsid w:val="00830E4E"/>
    <w:rsid w:val="0083144D"/>
    <w:rsid w:val="00834323"/>
    <w:rsid w:val="008360BB"/>
    <w:rsid w:val="00837513"/>
    <w:rsid w:val="00840B80"/>
    <w:rsid w:val="00842ECB"/>
    <w:rsid w:val="00846527"/>
    <w:rsid w:val="00851444"/>
    <w:rsid w:val="00853CF2"/>
    <w:rsid w:val="00856AA4"/>
    <w:rsid w:val="00871941"/>
    <w:rsid w:val="00872396"/>
    <w:rsid w:val="0087513C"/>
    <w:rsid w:val="00884150"/>
    <w:rsid w:val="00887355"/>
    <w:rsid w:val="008945C5"/>
    <w:rsid w:val="008946A0"/>
    <w:rsid w:val="00896CAF"/>
    <w:rsid w:val="00897E79"/>
    <w:rsid w:val="008A0E02"/>
    <w:rsid w:val="008A1F29"/>
    <w:rsid w:val="008A61F7"/>
    <w:rsid w:val="008B6A38"/>
    <w:rsid w:val="008C072B"/>
    <w:rsid w:val="008C3CFE"/>
    <w:rsid w:val="008C56FF"/>
    <w:rsid w:val="008C6644"/>
    <w:rsid w:val="008D3041"/>
    <w:rsid w:val="008D3DC9"/>
    <w:rsid w:val="008D7D5C"/>
    <w:rsid w:val="008E0A57"/>
    <w:rsid w:val="008E571E"/>
    <w:rsid w:val="008E6F04"/>
    <w:rsid w:val="008E7F5C"/>
    <w:rsid w:val="008F004E"/>
    <w:rsid w:val="008F1DC6"/>
    <w:rsid w:val="009108E4"/>
    <w:rsid w:val="00915B98"/>
    <w:rsid w:val="00917F2D"/>
    <w:rsid w:val="00920A68"/>
    <w:rsid w:val="0092566F"/>
    <w:rsid w:val="00931CD0"/>
    <w:rsid w:val="00935DEC"/>
    <w:rsid w:val="00935F03"/>
    <w:rsid w:val="0094165E"/>
    <w:rsid w:val="009442FC"/>
    <w:rsid w:val="00945DEC"/>
    <w:rsid w:val="0094780C"/>
    <w:rsid w:val="00954629"/>
    <w:rsid w:val="00954921"/>
    <w:rsid w:val="00960499"/>
    <w:rsid w:val="00962B89"/>
    <w:rsid w:val="00962CB8"/>
    <w:rsid w:val="00963EDA"/>
    <w:rsid w:val="00966F99"/>
    <w:rsid w:val="009708DE"/>
    <w:rsid w:val="0097189D"/>
    <w:rsid w:val="00974D21"/>
    <w:rsid w:val="00977529"/>
    <w:rsid w:val="009776CE"/>
    <w:rsid w:val="00986B62"/>
    <w:rsid w:val="009878FB"/>
    <w:rsid w:val="0099028E"/>
    <w:rsid w:val="0099252F"/>
    <w:rsid w:val="00992CD0"/>
    <w:rsid w:val="00993098"/>
    <w:rsid w:val="00995D19"/>
    <w:rsid w:val="00996115"/>
    <w:rsid w:val="009A1764"/>
    <w:rsid w:val="009A3357"/>
    <w:rsid w:val="009A41FE"/>
    <w:rsid w:val="009A713F"/>
    <w:rsid w:val="009B016A"/>
    <w:rsid w:val="009B34C8"/>
    <w:rsid w:val="009B3F94"/>
    <w:rsid w:val="009C1534"/>
    <w:rsid w:val="009C34A3"/>
    <w:rsid w:val="009D059D"/>
    <w:rsid w:val="009D4AF9"/>
    <w:rsid w:val="009D6F63"/>
    <w:rsid w:val="009D737D"/>
    <w:rsid w:val="009E1ED8"/>
    <w:rsid w:val="009E3D28"/>
    <w:rsid w:val="009E5B34"/>
    <w:rsid w:val="009E69D9"/>
    <w:rsid w:val="009E7A09"/>
    <w:rsid w:val="009E7AD6"/>
    <w:rsid w:val="009F52C7"/>
    <w:rsid w:val="00A00643"/>
    <w:rsid w:val="00A0138D"/>
    <w:rsid w:val="00A024A3"/>
    <w:rsid w:val="00A0278C"/>
    <w:rsid w:val="00A06E43"/>
    <w:rsid w:val="00A11BED"/>
    <w:rsid w:val="00A14B47"/>
    <w:rsid w:val="00A16982"/>
    <w:rsid w:val="00A2070A"/>
    <w:rsid w:val="00A21BEB"/>
    <w:rsid w:val="00A2261C"/>
    <w:rsid w:val="00A23D28"/>
    <w:rsid w:val="00A24AD5"/>
    <w:rsid w:val="00A26214"/>
    <w:rsid w:val="00A2716C"/>
    <w:rsid w:val="00A34BCD"/>
    <w:rsid w:val="00A37095"/>
    <w:rsid w:val="00A4239F"/>
    <w:rsid w:val="00A42662"/>
    <w:rsid w:val="00A45CA2"/>
    <w:rsid w:val="00A551C0"/>
    <w:rsid w:val="00A55996"/>
    <w:rsid w:val="00A617F8"/>
    <w:rsid w:val="00A70619"/>
    <w:rsid w:val="00A70ED8"/>
    <w:rsid w:val="00A7306E"/>
    <w:rsid w:val="00A75A00"/>
    <w:rsid w:val="00A81C63"/>
    <w:rsid w:val="00A829D3"/>
    <w:rsid w:val="00A91628"/>
    <w:rsid w:val="00A96FE7"/>
    <w:rsid w:val="00AA05AF"/>
    <w:rsid w:val="00AA21AC"/>
    <w:rsid w:val="00AA6C70"/>
    <w:rsid w:val="00AA7D7D"/>
    <w:rsid w:val="00AB03BB"/>
    <w:rsid w:val="00AB21D1"/>
    <w:rsid w:val="00AB7968"/>
    <w:rsid w:val="00AB7ED5"/>
    <w:rsid w:val="00AB7FEE"/>
    <w:rsid w:val="00AC033F"/>
    <w:rsid w:val="00AC282C"/>
    <w:rsid w:val="00AC3084"/>
    <w:rsid w:val="00AC4176"/>
    <w:rsid w:val="00AC4361"/>
    <w:rsid w:val="00AC7731"/>
    <w:rsid w:val="00AD795D"/>
    <w:rsid w:val="00AE0938"/>
    <w:rsid w:val="00AE14CF"/>
    <w:rsid w:val="00AE1546"/>
    <w:rsid w:val="00AE6799"/>
    <w:rsid w:val="00AF1F8F"/>
    <w:rsid w:val="00AF250B"/>
    <w:rsid w:val="00AF3378"/>
    <w:rsid w:val="00AF3D56"/>
    <w:rsid w:val="00AF43DF"/>
    <w:rsid w:val="00AF4755"/>
    <w:rsid w:val="00AF51DD"/>
    <w:rsid w:val="00AF642F"/>
    <w:rsid w:val="00AF6A4D"/>
    <w:rsid w:val="00B00D90"/>
    <w:rsid w:val="00B03023"/>
    <w:rsid w:val="00B05DF6"/>
    <w:rsid w:val="00B073C4"/>
    <w:rsid w:val="00B07B0B"/>
    <w:rsid w:val="00B17A62"/>
    <w:rsid w:val="00B2362A"/>
    <w:rsid w:val="00B24D20"/>
    <w:rsid w:val="00B277A8"/>
    <w:rsid w:val="00B31AAB"/>
    <w:rsid w:val="00B339EB"/>
    <w:rsid w:val="00B33B73"/>
    <w:rsid w:val="00B37885"/>
    <w:rsid w:val="00B42814"/>
    <w:rsid w:val="00B4479E"/>
    <w:rsid w:val="00B469DA"/>
    <w:rsid w:val="00B508CD"/>
    <w:rsid w:val="00B511DA"/>
    <w:rsid w:val="00B52631"/>
    <w:rsid w:val="00B53533"/>
    <w:rsid w:val="00B749BD"/>
    <w:rsid w:val="00B751A9"/>
    <w:rsid w:val="00B76E78"/>
    <w:rsid w:val="00B77A18"/>
    <w:rsid w:val="00B82F61"/>
    <w:rsid w:val="00B85D19"/>
    <w:rsid w:val="00B91B16"/>
    <w:rsid w:val="00B94020"/>
    <w:rsid w:val="00B941F4"/>
    <w:rsid w:val="00B95E25"/>
    <w:rsid w:val="00BA5645"/>
    <w:rsid w:val="00BB624E"/>
    <w:rsid w:val="00BC107C"/>
    <w:rsid w:val="00BC218E"/>
    <w:rsid w:val="00BD50E2"/>
    <w:rsid w:val="00BD75F0"/>
    <w:rsid w:val="00BE51FA"/>
    <w:rsid w:val="00BE5BCF"/>
    <w:rsid w:val="00C01DAB"/>
    <w:rsid w:val="00C02CEA"/>
    <w:rsid w:val="00C03A0C"/>
    <w:rsid w:val="00C1524B"/>
    <w:rsid w:val="00C2279B"/>
    <w:rsid w:val="00C22AA7"/>
    <w:rsid w:val="00C260A5"/>
    <w:rsid w:val="00C30DCD"/>
    <w:rsid w:val="00C33384"/>
    <w:rsid w:val="00C40D04"/>
    <w:rsid w:val="00C43AB7"/>
    <w:rsid w:val="00C451F1"/>
    <w:rsid w:val="00C45E74"/>
    <w:rsid w:val="00C50595"/>
    <w:rsid w:val="00C54F8E"/>
    <w:rsid w:val="00C5766A"/>
    <w:rsid w:val="00C6475A"/>
    <w:rsid w:val="00C67CE2"/>
    <w:rsid w:val="00C71563"/>
    <w:rsid w:val="00C741BC"/>
    <w:rsid w:val="00C82E94"/>
    <w:rsid w:val="00C85818"/>
    <w:rsid w:val="00C920BA"/>
    <w:rsid w:val="00CA0075"/>
    <w:rsid w:val="00CA63B4"/>
    <w:rsid w:val="00CA7ABE"/>
    <w:rsid w:val="00CB1F0E"/>
    <w:rsid w:val="00CB45E5"/>
    <w:rsid w:val="00CB63A4"/>
    <w:rsid w:val="00CC2017"/>
    <w:rsid w:val="00CC2A48"/>
    <w:rsid w:val="00CC4DC4"/>
    <w:rsid w:val="00CC7975"/>
    <w:rsid w:val="00CD46DA"/>
    <w:rsid w:val="00CD4B7A"/>
    <w:rsid w:val="00CD5544"/>
    <w:rsid w:val="00CE3819"/>
    <w:rsid w:val="00CE38F4"/>
    <w:rsid w:val="00CE742F"/>
    <w:rsid w:val="00CF0D3F"/>
    <w:rsid w:val="00CF1081"/>
    <w:rsid w:val="00D00512"/>
    <w:rsid w:val="00D03EFB"/>
    <w:rsid w:val="00D04B54"/>
    <w:rsid w:val="00D06686"/>
    <w:rsid w:val="00D120F5"/>
    <w:rsid w:val="00D24565"/>
    <w:rsid w:val="00D308CD"/>
    <w:rsid w:val="00D34DFB"/>
    <w:rsid w:val="00D3725C"/>
    <w:rsid w:val="00D379A3"/>
    <w:rsid w:val="00D41510"/>
    <w:rsid w:val="00D44376"/>
    <w:rsid w:val="00D51051"/>
    <w:rsid w:val="00D53559"/>
    <w:rsid w:val="00D55B67"/>
    <w:rsid w:val="00D5662F"/>
    <w:rsid w:val="00D63135"/>
    <w:rsid w:val="00D647F0"/>
    <w:rsid w:val="00D66A0E"/>
    <w:rsid w:val="00D7026F"/>
    <w:rsid w:val="00D709FE"/>
    <w:rsid w:val="00D737C6"/>
    <w:rsid w:val="00D7447D"/>
    <w:rsid w:val="00D827E3"/>
    <w:rsid w:val="00D838B0"/>
    <w:rsid w:val="00D97452"/>
    <w:rsid w:val="00DA2999"/>
    <w:rsid w:val="00DA483A"/>
    <w:rsid w:val="00DA62B4"/>
    <w:rsid w:val="00DA746E"/>
    <w:rsid w:val="00DA7D20"/>
    <w:rsid w:val="00DC54D5"/>
    <w:rsid w:val="00DD18E8"/>
    <w:rsid w:val="00DF1BBD"/>
    <w:rsid w:val="00DF2483"/>
    <w:rsid w:val="00DF4D62"/>
    <w:rsid w:val="00E052B5"/>
    <w:rsid w:val="00E10926"/>
    <w:rsid w:val="00E1577E"/>
    <w:rsid w:val="00E20784"/>
    <w:rsid w:val="00E3157A"/>
    <w:rsid w:val="00E47849"/>
    <w:rsid w:val="00E60B99"/>
    <w:rsid w:val="00E7109E"/>
    <w:rsid w:val="00E7139B"/>
    <w:rsid w:val="00E724B6"/>
    <w:rsid w:val="00E779B6"/>
    <w:rsid w:val="00E8016F"/>
    <w:rsid w:val="00E80E11"/>
    <w:rsid w:val="00E81CCA"/>
    <w:rsid w:val="00E81F82"/>
    <w:rsid w:val="00E8299A"/>
    <w:rsid w:val="00E82C77"/>
    <w:rsid w:val="00E86806"/>
    <w:rsid w:val="00E86E97"/>
    <w:rsid w:val="00E95A0F"/>
    <w:rsid w:val="00EA2C50"/>
    <w:rsid w:val="00EA3CE2"/>
    <w:rsid w:val="00EA54C9"/>
    <w:rsid w:val="00EA7285"/>
    <w:rsid w:val="00EB0D31"/>
    <w:rsid w:val="00EB15DC"/>
    <w:rsid w:val="00EC0B52"/>
    <w:rsid w:val="00EC64E0"/>
    <w:rsid w:val="00EC6860"/>
    <w:rsid w:val="00EE1A60"/>
    <w:rsid w:val="00EE1CBD"/>
    <w:rsid w:val="00EE537D"/>
    <w:rsid w:val="00EE5652"/>
    <w:rsid w:val="00EF28AC"/>
    <w:rsid w:val="00F00A16"/>
    <w:rsid w:val="00F00CB5"/>
    <w:rsid w:val="00F11827"/>
    <w:rsid w:val="00F12B3D"/>
    <w:rsid w:val="00F14591"/>
    <w:rsid w:val="00F16F3B"/>
    <w:rsid w:val="00F24A62"/>
    <w:rsid w:val="00F3432C"/>
    <w:rsid w:val="00F35F4C"/>
    <w:rsid w:val="00F41E46"/>
    <w:rsid w:val="00F47077"/>
    <w:rsid w:val="00F52BF2"/>
    <w:rsid w:val="00F5538E"/>
    <w:rsid w:val="00F62AAE"/>
    <w:rsid w:val="00F829AA"/>
    <w:rsid w:val="00F95948"/>
    <w:rsid w:val="00F968FF"/>
    <w:rsid w:val="00F97E2B"/>
    <w:rsid w:val="00FB1190"/>
    <w:rsid w:val="00FB1441"/>
    <w:rsid w:val="00FB17DD"/>
    <w:rsid w:val="00FB6572"/>
    <w:rsid w:val="00FC19BD"/>
    <w:rsid w:val="00FC4937"/>
    <w:rsid w:val="00FC49DE"/>
    <w:rsid w:val="00FD0781"/>
    <w:rsid w:val="00FD0F1F"/>
    <w:rsid w:val="00FD55AE"/>
    <w:rsid w:val="00FE65BA"/>
    <w:rsid w:val="00FF08B1"/>
    <w:rsid w:val="00FF1506"/>
    <w:rsid w:val="00FF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E33685"/>
  <w14:defaultImageDpi w14:val="0"/>
  <w15:docId w15:val="{6410DBD0-7B4E-4665-86BB-D140C07F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2">
    <w:name w:val="heading 2"/>
    <w:basedOn w:val="Normal"/>
    <w:next w:val="Normal"/>
    <w:link w:val="Heading2Char"/>
    <w:uiPriority w:val="9"/>
    <w:qFormat/>
    <w:rsid w:val="00E7139B"/>
    <w:pPr>
      <w:keepNext/>
      <w:widowControl/>
      <w:autoSpaceDE/>
      <w:autoSpaceDN/>
      <w:adjustRightInd/>
      <w:outlineLvl w:val="1"/>
    </w:pPr>
    <w:rPr>
      <w:rFonts w:ascii="Verdana" w:hAnsi="Verdana" w:cs="Times New Roman"/>
      <w:b/>
      <w:bCs/>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7139B"/>
    <w:rPr>
      <w:rFonts w:ascii="Verdana" w:hAnsi="Verdana" w:cs="Times New Roman"/>
      <w:b/>
      <w:bCs/>
      <w:sz w:val="24"/>
      <w:szCs w:val="24"/>
      <w:lang w:val="en-GB" w:eastAsia="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locked/>
    <w:rPr>
      <w:rFonts w:ascii="Arial" w:hAnsi="Arial" w:cs="Arial"/>
    </w:rPr>
  </w:style>
  <w:style w:type="paragraph" w:styleId="Title">
    <w:name w:val="Title"/>
    <w:basedOn w:val="Normal"/>
    <w:next w:val="Normal"/>
    <w:link w:val="TitleChar"/>
    <w:uiPriority w:val="1"/>
    <w:qFormat/>
    <w:pPr>
      <w:ind w:left="100"/>
    </w:pPr>
    <w:rPr>
      <w:b/>
      <w:bCs/>
      <w:sz w:val="24"/>
      <w:szCs w:val="24"/>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ListParagraph">
    <w:name w:val="List Paragraph"/>
    <w:basedOn w:val="Normal"/>
    <w:uiPriority w:val="34"/>
    <w:qFormat/>
    <w:pPr>
      <w:ind w:left="383" w:hanging="284"/>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table" w:styleId="TableGrid">
    <w:name w:val="Table Grid"/>
    <w:basedOn w:val="TableNormal"/>
    <w:uiPriority w:val="39"/>
    <w:rsid w:val="00E7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278C"/>
    <w:pPr>
      <w:tabs>
        <w:tab w:val="center" w:pos="4680"/>
        <w:tab w:val="right" w:pos="9360"/>
      </w:tabs>
    </w:pPr>
  </w:style>
  <w:style w:type="character" w:customStyle="1" w:styleId="HeaderChar">
    <w:name w:val="Header Char"/>
    <w:basedOn w:val="DefaultParagraphFont"/>
    <w:link w:val="Header"/>
    <w:uiPriority w:val="99"/>
    <w:locked/>
    <w:rsid w:val="00A0278C"/>
    <w:rPr>
      <w:rFonts w:ascii="Arial" w:hAnsi="Arial" w:cs="Arial"/>
    </w:rPr>
  </w:style>
  <w:style w:type="paragraph" w:styleId="Footer">
    <w:name w:val="footer"/>
    <w:basedOn w:val="Normal"/>
    <w:link w:val="FooterChar"/>
    <w:uiPriority w:val="99"/>
    <w:unhideWhenUsed/>
    <w:rsid w:val="00A0278C"/>
    <w:pPr>
      <w:tabs>
        <w:tab w:val="center" w:pos="4680"/>
        <w:tab w:val="right" w:pos="9360"/>
      </w:tabs>
    </w:pPr>
  </w:style>
  <w:style w:type="character" w:customStyle="1" w:styleId="FooterChar">
    <w:name w:val="Footer Char"/>
    <w:basedOn w:val="DefaultParagraphFont"/>
    <w:link w:val="Footer"/>
    <w:uiPriority w:val="99"/>
    <w:locked/>
    <w:rsid w:val="00A0278C"/>
    <w:rPr>
      <w:rFonts w:ascii="Arial" w:hAnsi="Arial" w:cs="Arial"/>
    </w:rPr>
  </w:style>
  <w:style w:type="paragraph" w:customStyle="1" w:styleId="xmsonormal">
    <w:name w:val="x_msonormal"/>
    <w:basedOn w:val="Normal"/>
    <w:uiPriority w:val="99"/>
    <w:rsid w:val="00720059"/>
    <w:pPr>
      <w:widowControl/>
      <w:autoSpaceDE/>
      <w:autoSpaceDN/>
      <w:adjustRightInd/>
    </w:pPr>
    <w:rPr>
      <w:rFonts w:ascii="Times New Roman" w:hAnsi="Times New Roman" w:cs="Times New Roman"/>
      <w:sz w:val="24"/>
      <w:szCs w:val="24"/>
    </w:rPr>
  </w:style>
  <w:style w:type="character" w:styleId="Hyperlink">
    <w:name w:val="Hyperlink"/>
    <w:basedOn w:val="DefaultParagraphFont"/>
    <w:uiPriority w:val="99"/>
    <w:rsid w:val="00314C20"/>
    <w:rPr>
      <w:rFonts w:cs="Times New Roman"/>
      <w:color w:val="0000FF"/>
      <w:u w:val="single"/>
    </w:rPr>
  </w:style>
  <w:style w:type="paragraph" w:styleId="NormalWeb">
    <w:name w:val="Normal (Web)"/>
    <w:basedOn w:val="Normal"/>
    <w:uiPriority w:val="99"/>
    <w:unhideWhenUsed/>
    <w:rsid w:val="00314C20"/>
    <w:pPr>
      <w:widowControl/>
      <w:autoSpaceDE/>
      <w:autoSpaceDN/>
      <w:adjustRightInd/>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20DD3"/>
    <w:rPr>
      <w:sz w:val="16"/>
      <w:szCs w:val="16"/>
    </w:rPr>
  </w:style>
  <w:style w:type="paragraph" w:styleId="CommentText">
    <w:name w:val="annotation text"/>
    <w:basedOn w:val="Normal"/>
    <w:link w:val="CommentTextChar"/>
    <w:uiPriority w:val="99"/>
    <w:unhideWhenUsed/>
    <w:rsid w:val="00020DD3"/>
    <w:rPr>
      <w:sz w:val="20"/>
      <w:szCs w:val="20"/>
    </w:rPr>
  </w:style>
  <w:style w:type="character" w:customStyle="1" w:styleId="CommentTextChar">
    <w:name w:val="Comment Text Char"/>
    <w:basedOn w:val="DefaultParagraphFont"/>
    <w:link w:val="CommentText"/>
    <w:uiPriority w:val="99"/>
    <w:rsid w:val="00020DD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20DD3"/>
    <w:rPr>
      <w:b/>
      <w:bCs/>
    </w:rPr>
  </w:style>
  <w:style w:type="character" w:customStyle="1" w:styleId="CommentSubjectChar">
    <w:name w:val="Comment Subject Char"/>
    <w:basedOn w:val="CommentTextChar"/>
    <w:link w:val="CommentSubject"/>
    <w:uiPriority w:val="99"/>
    <w:semiHidden/>
    <w:rsid w:val="00020DD3"/>
    <w:rPr>
      <w:rFonts w:ascii="Arial" w:hAnsi="Arial" w:cs="Arial"/>
      <w:b/>
      <w:bCs/>
      <w:sz w:val="20"/>
      <w:szCs w:val="20"/>
    </w:rPr>
  </w:style>
  <w:style w:type="paragraph" w:styleId="BalloonText">
    <w:name w:val="Balloon Text"/>
    <w:basedOn w:val="Normal"/>
    <w:link w:val="BalloonTextChar"/>
    <w:uiPriority w:val="99"/>
    <w:semiHidden/>
    <w:unhideWhenUsed/>
    <w:rsid w:val="00020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DD3"/>
    <w:rPr>
      <w:rFonts w:ascii="Segoe UI" w:hAnsi="Segoe UI" w:cs="Segoe UI"/>
      <w:sz w:val="18"/>
      <w:szCs w:val="18"/>
    </w:rPr>
  </w:style>
  <w:style w:type="paragraph" w:styleId="Revision">
    <w:name w:val="Revision"/>
    <w:hidden/>
    <w:uiPriority w:val="99"/>
    <w:semiHidden/>
    <w:rsid w:val="009C34A3"/>
    <w:pPr>
      <w:spacing w:after="0" w:line="240" w:lineRule="auto"/>
    </w:pPr>
    <w:rPr>
      <w:rFonts w:ascii="Arial" w:hAnsi="Arial" w:cs="Arial"/>
    </w:rPr>
  </w:style>
  <w:style w:type="table" w:customStyle="1" w:styleId="TableGrid1">
    <w:name w:val="Table Grid1"/>
    <w:basedOn w:val="TableNormal"/>
    <w:next w:val="TableGrid"/>
    <w:uiPriority w:val="39"/>
    <w:rsid w:val="001A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187">
      <w:bodyDiv w:val="1"/>
      <w:marLeft w:val="0"/>
      <w:marRight w:val="0"/>
      <w:marTop w:val="0"/>
      <w:marBottom w:val="0"/>
      <w:divBdr>
        <w:top w:val="none" w:sz="0" w:space="0" w:color="auto"/>
        <w:left w:val="none" w:sz="0" w:space="0" w:color="auto"/>
        <w:bottom w:val="none" w:sz="0" w:space="0" w:color="auto"/>
        <w:right w:val="none" w:sz="0" w:space="0" w:color="auto"/>
      </w:divBdr>
    </w:div>
    <w:div w:id="140196464">
      <w:bodyDiv w:val="1"/>
      <w:marLeft w:val="0"/>
      <w:marRight w:val="0"/>
      <w:marTop w:val="0"/>
      <w:marBottom w:val="0"/>
      <w:divBdr>
        <w:top w:val="none" w:sz="0" w:space="0" w:color="auto"/>
        <w:left w:val="none" w:sz="0" w:space="0" w:color="auto"/>
        <w:bottom w:val="none" w:sz="0" w:space="0" w:color="auto"/>
        <w:right w:val="none" w:sz="0" w:space="0" w:color="auto"/>
      </w:divBdr>
    </w:div>
    <w:div w:id="233664731">
      <w:bodyDiv w:val="1"/>
      <w:marLeft w:val="0"/>
      <w:marRight w:val="0"/>
      <w:marTop w:val="0"/>
      <w:marBottom w:val="0"/>
      <w:divBdr>
        <w:top w:val="none" w:sz="0" w:space="0" w:color="auto"/>
        <w:left w:val="none" w:sz="0" w:space="0" w:color="auto"/>
        <w:bottom w:val="none" w:sz="0" w:space="0" w:color="auto"/>
        <w:right w:val="none" w:sz="0" w:space="0" w:color="auto"/>
      </w:divBdr>
    </w:div>
    <w:div w:id="244146224">
      <w:bodyDiv w:val="1"/>
      <w:marLeft w:val="0"/>
      <w:marRight w:val="0"/>
      <w:marTop w:val="0"/>
      <w:marBottom w:val="0"/>
      <w:divBdr>
        <w:top w:val="none" w:sz="0" w:space="0" w:color="auto"/>
        <w:left w:val="none" w:sz="0" w:space="0" w:color="auto"/>
        <w:bottom w:val="none" w:sz="0" w:space="0" w:color="auto"/>
        <w:right w:val="none" w:sz="0" w:space="0" w:color="auto"/>
      </w:divBdr>
    </w:div>
    <w:div w:id="283005334">
      <w:marLeft w:val="0"/>
      <w:marRight w:val="0"/>
      <w:marTop w:val="0"/>
      <w:marBottom w:val="0"/>
      <w:divBdr>
        <w:top w:val="none" w:sz="0" w:space="0" w:color="auto"/>
        <w:left w:val="none" w:sz="0" w:space="0" w:color="auto"/>
        <w:bottom w:val="none" w:sz="0" w:space="0" w:color="auto"/>
        <w:right w:val="none" w:sz="0" w:space="0" w:color="auto"/>
      </w:divBdr>
      <w:divsChild>
        <w:div w:id="283005333">
          <w:marLeft w:val="533"/>
          <w:marRight w:val="0"/>
          <w:marTop w:val="0"/>
          <w:marBottom w:val="0"/>
          <w:divBdr>
            <w:top w:val="none" w:sz="0" w:space="0" w:color="auto"/>
            <w:left w:val="none" w:sz="0" w:space="0" w:color="auto"/>
            <w:bottom w:val="none" w:sz="0" w:space="0" w:color="auto"/>
            <w:right w:val="none" w:sz="0" w:space="0" w:color="auto"/>
          </w:divBdr>
        </w:div>
        <w:div w:id="283005335">
          <w:marLeft w:val="533"/>
          <w:marRight w:val="0"/>
          <w:marTop w:val="0"/>
          <w:marBottom w:val="0"/>
          <w:divBdr>
            <w:top w:val="none" w:sz="0" w:space="0" w:color="auto"/>
            <w:left w:val="none" w:sz="0" w:space="0" w:color="auto"/>
            <w:bottom w:val="none" w:sz="0" w:space="0" w:color="auto"/>
            <w:right w:val="none" w:sz="0" w:space="0" w:color="auto"/>
          </w:divBdr>
        </w:div>
        <w:div w:id="283005336">
          <w:marLeft w:val="533"/>
          <w:marRight w:val="0"/>
          <w:marTop w:val="0"/>
          <w:marBottom w:val="0"/>
          <w:divBdr>
            <w:top w:val="none" w:sz="0" w:space="0" w:color="auto"/>
            <w:left w:val="none" w:sz="0" w:space="0" w:color="auto"/>
            <w:bottom w:val="none" w:sz="0" w:space="0" w:color="auto"/>
            <w:right w:val="none" w:sz="0" w:space="0" w:color="auto"/>
          </w:divBdr>
        </w:div>
      </w:divsChild>
    </w:div>
    <w:div w:id="293290341">
      <w:bodyDiv w:val="1"/>
      <w:marLeft w:val="0"/>
      <w:marRight w:val="0"/>
      <w:marTop w:val="0"/>
      <w:marBottom w:val="0"/>
      <w:divBdr>
        <w:top w:val="none" w:sz="0" w:space="0" w:color="auto"/>
        <w:left w:val="none" w:sz="0" w:space="0" w:color="auto"/>
        <w:bottom w:val="none" w:sz="0" w:space="0" w:color="auto"/>
        <w:right w:val="none" w:sz="0" w:space="0" w:color="auto"/>
      </w:divBdr>
    </w:div>
    <w:div w:id="320156507">
      <w:bodyDiv w:val="1"/>
      <w:marLeft w:val="0"/>
      <w:marRight w:val="0"/>
      <w:marTop w:val="0"/>
      <w:marBottom w:val="0"/>
      <w:divBdr>
        <w:top w:val="none" w:sz="0" w:space="0" w:color="auto"/>
        <w:left w:val="none" w:sz="0" w:space="0" w:color="auto"/>
        <w:bottom w:val="none" w:sz="0" w:space="0" w:color="auto"/>
        <w:right w:val="none" w:sz="0" w:space="0" w:color="auto"/>
      </w:divBdr>
    </w:div>
    <w:div w:id="335886073">
      <w:bodyDiv w:val="1"/>
      <w:marLeft w:val="0"/>
      <w:marRight w:val="0"/>
      <w:marTop w:val="0"/>
      <w:marBottom w:val="0"/>
      <w:divBdr>
        <w:top w:val="none" w:sz="0" w:space="0" w:color="auto"/>
        <w:left w:val="none" w:sz="0" w:space="0" w:color="auto"/>
        <w:bottom w:val="none" w:sz="0" w:space="0" w:color="auto"/>
        <w:right w:val="none" w:sz="0" w:space="0" w:color="auto"/>
      </w:divBdr>
    </w:div>
    <w:div w:id="401220242">
      <w:bodyDiv w:val="1"/>
      <w:marLeft w:val="0"/>
      <w:marRight w:val="0"/>
      <w:marTop w:val="0"/>
      <w:marBottom w:val="0"/>
      <w:divBdr>
        <w:top w:val="none" w:sz="0" w:space="0" w:color="auto"/>
        <w:left w:val="none" w:sz="0" w:space="0" w:color="auto"/>
        <w:bottom w:val="none" w:sz="0" w:space="0" w:color="auto"/>
        <w:right w:val="none" w:sz="0" w:space="0" w:color="auto"/>
      </w:divBdr>
    </w:div>
    <w:div w:id="528301684">
      <w:bodyDiv w:val="1"/>
      <w:marLeft w:val="0"/>
      <w:marRight w:val="0"/>
      <w:marTop w:val="0"/>
      <w:marBottom w:val="0"/>
      <w:divBdr>
        <w:top w:val="none" w:sz="0" w:space="0" w:color="auto"/>
        <w:left w:val="none" w:sz="0" w:space="0" w:color="auto"/>
        <w:bottom w:val="none" w:sz="0" w:space="0" w:color="auto"/>
        <w:right w:val="none" w:sz="0" w:space="0" w:color="auto"/>
      </w:divBdr>
    </w:div>
    <w:div w:id="542526413">
      <w:bodyDiv w:val="1"/>
      <w:marLeft w:val="0"/>
      <w:marRight w:val="0"/>
      <w:marTop w:val="0"/>
      <w:marBottom w:val="0"/>
      <w:divBdr>
        <w:top w:val="none" w:sz="0" w:space="0" w:color="auto"/>
        <w:left w:val="none" w:sz="0" w:space="0" w:color="auto"/>
        <w:bottom w:val="none" w:sz="0" w:space="0" w:color="auto"/>
        <w:right w:val="none" w:sz="0" w:space="0" w:color="auto"/>
      </w:divBdr>
    </w:div>
    <w:div w:id="624964876">
      <w:bodyDiv w:val="1"/>
      <w:marLeft w:val="0"/>
      <w:marRight w:val="0"/>
      <w:marTop w:val="0"/>
      <w:marBottom w:val="0"/>
      <w:divBdr>
        <w:top w:val="none" w:sz="0" w:space="0" w:color="auto"/>
        <w:left w:val="none" w:sz="0" w:space="0" w:color="auto"/>
        <w:bottom w:val="none" w:sz="0" w:space="0" w:color="auto"/>
        <w:right w:val="none" w:sz="0" w:space="0" w:color="auto"/>
      </w:divBdr>
    </w:div>
    <w:div w:id="653682843">
      <w:bodyDiv w:val="1"/>
      <w:marLeft w:val="0"/>
      <w:marRight w:val="0"/>
      <w:marTop w:val="0"/>
      <w:marBottom w:val="0"/>
      <w:divBdr>
        <w:top w:val="none" w:sz="0" w:space="0" w:color="auto"/>
        <w:left w:val="none" w:sz="0" w:space="0" w:color="auto"/>
        <w:bottom w:val="none" w:sz="0" w:space="0" w:color="auto"/>
        <w:right w:val="none" w:sz="0" w:space="0" w:color="auto"/>
      </w:divBdr>
    </w:div>
    <w:div w:id="718164144">
      <w:bodyDiv w:val="1"/>
      <w:marLeft w:val="0"/>
      <w:marRight w:val="0"/>
      <w:marTop w:val="0"/>
      <w:marBottom w:val="0"/>
      <w:divBdr>
        <w:top w:val="none" w:sz="0" w:space="0" w:color="auto"/>
        <w:left w:val="none" w:sz="0" w:space="0" w:color="auto"/>
        <w:bottom w:val="none" w:sz="0" w:space="0" w:color="auto"/>
        <w:right w:val="none" w:sz="0" w:space="0" w:color="auto"/>
      </w:divBdr>
    </w:div>
    <w:div w:id="857500370">
      <w:bodyDiv w:val="1"/>
      <w:marLeft w:val="0"/>
      <w:marRight w:val="0"/>
      <w:marTop w:val="0"/>
      <w:marBottom w:val="0"/>
      <w:divBdr>
        <w:top w:val="none" w:sz="0" w:space="0" w:color="auto"/>
        <w:left w:val="none" w:sz="0" w:space="0" w:color="auto"/>
        <w:bottom w:val="none" w:sz="0" w:space="0" w:color="auto"/>
        <w:right w:val="none" w:sz="0" w:space="0" w:color="auto"/>
      </w:divBdr>
    </w:div>
    <w:div w:id="881673321">
      <w:bodyDiv w:val="1"/>
      <w:marLeft w:val="0"/>
      <w:marRight w:val="0"/>
      <w:marTop w:val="0"/>
      <w:marBottom w:val="0"/>
      <w:divBdr>
        <w:top w:val="none" w:sz="0" w:space="0" w:color="auto"/>
        <w:left w:val="none" w:sz="0" w:space="0" w:color="auto"/>
        <w:bottom w:val="none" w:sz="0" w:space="0" w:color="auto"/>
        <w:right w:val="none" w:sz="0" w:space="0" w:color="auto"/>
      </w:divBdr>
    </w:div>
    <w:div w:id="998776209">
      <w:bodyDiv w:val="1"/>
      <w:marLeft w:val="0"/>
      <w:marRight w:val="0"/>
      <w:marTop w:val="0"/>
      <w:marBottom w:val="0"/>
      <w:divBdr>
        <w:top w:val="none" w:sz="0" w:space="0" w:color="auto"/>
        <w:left w:val="none" w:sz="0" w:space="0" w:color="auto"/>
        <w:bottom w:val="none" w:sz="0" w:space="0" w:color="auto"/>
        <w:right w:val="none" w:sz="0" w:space="0" w:color="auto"/>
      </w:divBdr>
    </w:div>
    <w:div w:id="1000502442">
      <w:bodyDiv w:val="1"/>
      <w:marLeft w:val="0"/>
      <w:marRight w:val="0"/>
      <w:marTop w:val="0"/>
      <w:marBottom w:val="0"/>
      <w:divBdr>
        <w:top w:val="none" w:sz="0" w:space="0" w:color="auto"/>
        <w:left w:val="none" w:sz="0" w:space="0" w:color="auto"/>
        <w:bottom w:val="none" w:sz="0" w:space="0" w:color="auto"/>
        <w:right w:val="none" w:sz="0" w:space="0" w:color="auto"/>
      </w:divBdr>
    </w:div>
    <w:div w:id="1025449872">
      <w:bodyDiv w:val="1"/>
      <w:marLeft w:val="0"/>
      <w:marRight w:val="0"/>
      <w:marTop w:val="0"/>
      <w:marBottom w:val="0"/>
      <w:divBdr>
        <w:top w:val="none" w:sz="0" w:space="0" w:color="auto"/>
        <w:left w:val="none" w:sz="0" w:space="0" w:color="auto"/>
        <w:bottom w:val="none" w:sz="0" w:space="0" w:color="auto"/>
        <w:right w:val="none" w:sz="0" w:space="0" w:color="auto"/>
      </w:divBdr>
    </w:div>
    <w:div w:id="1053426744">
      <w:bodyDiv w:val="1"/>
      <w:marLeft w:val="0"/>
      <w:marRight w:val="0"/>
      <w:marTop w:val="0"/>
      <w:marBottom w:val="0"/>
      <w:divBdr>
        <w:top w:val="none" w:sz="0" w:space="0" w:color="auto"/>
        <w:left w:val="none" w:sz="0" w:space="0" w:color="auto"/>
        <w:bottom w:val="none" w:sz="0" w:space="0" w:color="auto"/>
        <w:right w:val="none" w:sz="0" w:space="0" w:color="auto"/>
      </w:divBdr>
    </w:div>
    <w:div w:id="1056591366">
      <w:bodyDiv w:val="1"/>
      <w:marLeft w:val="0"/>
      <w:marRight w:val="0"/>
      <w:marTop w:val="0"/>
      <w:marBottom w:val="0"/>
      <w:divBdr>
        <w:top w:val="none" w:sz="0" w:space="0" w:color="auto"/>
        <w:left w:val="none" w:sz="0" w:space="0" w:color="auto"/>
        <w:bottom w:val="none" w:sz="0" w:space="0" w:color="auto"/>
        <w:right w:val="none" w:sz="0" w:space="0" w:color="auto"/>
      </w:divBdr>
    </w:div>
    <w:div w:id="1061488890">
      <w:bodyDiv w:val="1"/>
      <w:marLeft w:val="0"/>
      <w:marRight w:val="0"/>
      <w:marTop w:val="0"/>
      <w:marBottom w:val="0"/>
      <w:divBdr>
        <w:top w:val="none" w:sz="0" w:space="0" w:color="auto"/>
        <w:left w:val="none" w:sz="0" w:space="0" w:color="auto"/>
        <w:bottom w:val="none" w:sz="0" w:space="0" w:color="auto"/>
        <w:right w:val="none" w:sz="0" w:space="0" w:color="auto"/>
      </w:divBdr>
    </w:div>
    <w:div w:id="1081369917">
      <w:bodyDiv w:val="1"/>
      <w:marLeft w:val="0"/>
      <w:marRight w:val="0"/>
      <w:marTop w:val="0"/>
      <w:marBottom w:val="0"/>
      <w:divBdr>
        <w:top w:val="none" w:sz="0" w:space="0" w:color="auto"/>
        <w:left w:val="none" w:sz="0" w:space="0" w:color="auto"/>
        <w:bottom w:val="none" w:sz="0" w:space="0" w:color="auto"/>
        <w:right w:val="none" w:sz="0" w:space="0" w:color="auto"/>
      </w:divBdr>
    </w:div>
    <w:div w:id="1148009694">
      <w:bodyDiv w:val="1"/>
      <w:marLeft w:val="0"/>
      <w:marRight w:val="0"/>
      <w:marTop w:val="0"/>
      <w:marBottom w:val="0"/>
      <w:divBdr>
        <w:top w:val="none" w:sz="0" w:space="0" w:color="auto"/>
        <w:left w:val="none" w:sz="0" w:space="0" w:color="auto"/>
        <w:bottom w:val="none" w:sz="0" w:space="0" w:color="auto"/>
        <w:right w:val="none" w:sz="0" w:space="0" w:color="auto"/>
      </w:divBdr>
    </w:div>
    <w:div w:id="1197160616">
      <w:bodyDiv w:val="1"/>
      <w:marLeft w:val="0"/>
      <w:marRight w:val="0"/>
      <w:marTop w:val="0"/>
      <w:marBottom w:val="0"/>
      <w:divBdr>
        <w:top w:val="none" w:sz="0" w:space="0" w:color="auto"/>
        <w:left w:val="none" w:sz="0" w:space="0" w:color="auto"/>
        <w:bottom w:val="none" w:sz="0" w:space="0" w:color="auto"/>
        <w:right w:val="none" w:sz="0" w:space="0" w:color="auto"/>
      </w:divBdr>
    </w:div>
    <w:div w:id="1225264349">
      <w:bodyDiv w:val="1"/>
      <w:marLeft w:val="0"/>
      <w:marRight w:val="0"/>
      <w:marTop w:val="0"/>
      <w:marBottom w:val="0"/>
      <w:divBdr>
        <w:top w:val="none" w:sz="0" w:space="0" w:color="auto"/>
        <w:left w:val="none" w:sz="0" w:space="0" w:color="auto"/>
        <w:bottom w:val="none" w:sz="0" w:space="0" w:color="auto"/>
        <w:right w:val="none" w:sz="0" w:space="0" w:color="auto"/>
      </w:divBdr>
    </w:div>
    <w:div w:id="1351300334">
      <w:bodyDiv w:val="1"/>
      <w:marLeft w:val="0"/>
      <w:marRight w:val="0"/>
      <w:marTop w:val="0"/>
      <w:marBottom w:val="0"/>
      <w:divBdr>
        <w:top w:val="none" w:sz="0" w:space="0" w:color="auto"/>
        <w:left w:val="none" w:sz="0" w:space="0" w:color="auto"/>
        <w:bottom w:val="none" w:sz="0" w:space="0" w:color="auto"/>
        <w:right w:val="none" w:sz="0" w:space="0" w:color="auto"/>
      </w:divBdr>
    </w:div>
    <w:div w:id="1497526574">
      <w:bodyDiv w:val="1"/>
      <w:marLeft w:val="0"/>
      <w:marRight w:val="0"/>
      <w:marTop w:val="0"/>
      <w:marBottom w:val="0"/>
      <w:divBdr>
        <w:top w:val="none" w:sz="0" w:space="0" w:color="auto"/>
        <w:left w:val="none" w:sz="0" w:space="0" w:color="auto"/>
        <w:bottom w:val="none" w:sz="0" w:space="0" w:color="auto"/>
        <w:right w:val="none" w:sz="0" w:space="0" w:color="auto"/>
      </w:divBdr>
    </w:div>
    <w:div w:id="1552232819">
      <w:bodyDiv w:val="1"/>
      <w:marLeft w:val="0"/>
      <w:marRight w:val="0"/>
      <w:marTop w:val="0"/>
      <w:marBottom w:val="0"/>
      <w:divBdr>
        <w:top w:val="none" w:sz="0" w:space="0" w:color="auto"/>
        <w:left w:val="none" w:sz="0" w:space="0" w:color="auto"/>
        <w:bottom w:val="none" w:sz="0" w:space="0" w:color="auto"/>
        <w:right w:val="none" w:sz="0" w:space="0" w:color="auto"/>
      </w:divBdr>
    </w:div>
    <w:div w:id="1590239658">
      <w:bodyDiv w:val="1"/>
      <w:marLeft w:val="0"/>
      <w:marRight w:val="0"/>
      <w:marTop w:val="0"/>
      <w:marBottom w:val="0"/>
      <w:divBdr>
        <w:top w:val="none" w:sz="0" w:space="0" w:color="auto"/>
        <w:left w:val="none" w:sz="0" w:space="0" w:color="auto"/>
        <w:bottom w:val="none" w:sz="0" w:space="0" w:color="auto"/>
        <w:right w:val="none" w:sz="0" w:space="0" w:color="auto"/>
      </w:divBdr>
    </w:div>
    <w:div w:id="1648048750">
      <w:bodyDiv w:val="1"/>
      <w:marLeft w:val="0"/>
      <w:marRight w:val="0"/>
      <w:marTop w:val="0"/>
      <w:marBottom w:val="0"/>
      <w:divBdr>
        <w:top w:val="none" w:sz="0" w:space="0" w:color="auto"/>
        <w:left w:val="none" w:sz="0" w:space="0" w:color="auto"/>
        <w:bottom w:val="none" w:sz="0" w:space="0" w:color="auto"/>
        <w:right w:val="none" w:sz="0" w:space="0" w:color="auto"/>
      </w:divBdr>
    </w:div>
    <w:div w:id="1765373843">
      <w:bodyDiv w:val="1"/>
      <w:marLeft w:val="0"/>
      <w:marRight w:val="0"/>
      <w:marTop w:val="0"/>
      <w:marBottom w:val="0"/>
      <w:divBdr>
        <w:top w:val="none" w:sz="0" w:space="0" w:color="auto"/>
        <w:left w:val="none" w:sz="0" w:space="0" w:color="auto"/>
        <w:bottom w:val="none" w:sz="0" w:space="0" w:color="auto"/>
        <w:right w:val="none" w:sz="0" w:space="0" w:color="auto"/>
      </w:divBdr>
    </w:div>
    <w:div w:id="1813598153">
      <w:bodyDiv w:val="1"/>
      <w:marLeft w:val="0"/>
      <w:marRight w:val="0"/>
      <w:marTop w:val="0"/>
      <w:marBottom w:val="0"/>
      <w:divBdr>
        <w:top w:val="none" w:sz="0" w:space="0" w:color="auto"/>
        <w:left w:val="none" w:sz="0" w:space="0" w:color="auto"/>
        <w:bottom w:val="none" w:sz="0" w:space="0" w:color="auto"/>
        <w:right w:val="none" w:sz="0" w:space="0" w:color="auto"/>
      </w:divBdr>
    </w:div>
    <w:div w:id="1865244101">
      <w:bodyDiv w:val="1"/>
      <w:marLeft w:val="0"/>
      <w:marRight w:val="0"/>
      <w:marTop w:val="0"/>
      <w:marBottom w:val="0"/>
      <w:divBdr>
        <w:top w:val="none" w:sz="0" w:space="0" w:color="auto"/>
        <w:left w:val="none" w:sz="0" w:space="0" w:color="auto"/>
        <w:bottom w:val="none" w:sz="0" w:space="0" w:color="auto"/>
        <w:right w:val="none" w:sz="0" w:space="0" w:color="auto"/>
      </w:divBdr>
    </w:div>
    <w:div w:id="19788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scular.org/vascular-specialists/research/journals/declaration-generative-ai-scientific-wri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onash.edu/student-academic-success/build-digital-capabilities/create-online/acknowledging-the-use-of-generative-artificial-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5A30956897C64891E29BB6D710F391" ma:contentTypeVersion="16" ma:contentTypeDescription="Create a new document." ma:contentTypeScope="" ma:versionID="677094d8ff4c44eabc535d6c837c9e70">
  <xsd:schema xmlns:xsd="http://www.w3.org/2001/XMLSchema" xmlns:xs="http://www.w3.org/2001/XMLSchema" xmlns:p="http://schemas.microsoft.com/office/2006/metadata/properties" xmlns:ns1="http://schemas.microsoft.com/sharepoint/v3" xmlns:ns2="6d272323-f530-47bb-a8b7-b912a37624f2" xmlns:ns3="8f363081-9707-4488-ae7d-6fd62131c643" targetNamespace="http://schemas.microsoft.com/office/2006/metadata/properties" ma:root="true" ma:fieldsID="ab5e4a3ffea6c122732bdb11611f6146" ns1:_="" ns2:_="" ns3:_="">
    <xsd:import namespace="http://schemas.microsoft.com/sharepoint/v3"/>
    <xsd:import namespace="6d272323-f530-47bb-a8b7-b912a37624f2"/>
    <xsd:import namespace="8f363081-9707-4488-ae7d-6fd62131c643"/>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272323-f530-47bb-a8b7-b912a3762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363081-9707-4488-ae7d-6fd62131c6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6ed7a92-8724-44d1-bc93-7fd0d2e9c31a}" ma:internalName="TaxCatchAll" ma:showField="CatchAllData" ma:web="8f363081-9707-4488-ae7d-6fd62131c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6d272323-f530-47bb-a8b7-b912a37624f2">
      <Terms xmlns="http://schemas.microsoft.com/office/infopath/2007/PartnerControls"/>
    </lcf76f155ced4ddcb4097134ff3c332f>
    <TaxCatchAll xmlns="8f363081-9707-4488-ae7d-6fd62131c643" xsi:nil="true"/>
  </documentManagement>
</p:properties>
</file>

<file path=customXml/itemProps1.xml><?xml version="1.0" encoding="utf-8"?>
<ds:datastoreItem xmlns:ds="http://schemas.openxmlformats.org/officeDocument/2006/customXml" ds:itemID="{CB2D7BF6-919D-4E34-889C-657B0DC2BCD1}">
  <ds:schemaRefs>
    <ds:schemaRef ds:uri="http://schemas.microsoft.com/sharepoint/v3/contenttype/forms"/>
  </ds:schemaRefs>
</ds:datastoreItem>
</file>

<file path=customXml/itemProps2.xml><?xml version="1.0" encoding="utf-8"?>
<ds:datastoreItem xmlns:ds="http://schemas.openxmlformats.org/officeDocument/2006/customXml" ds:itemID="{96C1F40E-CAEF-45A3-9267-6096C6807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272323-f530-47bb-a8b7-b912a37624f2"/>
    <ds:schemaRef ds:uri="8f363081-9707-4488-ae7d-6fd62131c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E761D-DC30-4EB2-9F69-0A3FB0E38725}">
  <ds:schemaRefs>
    <ds:schemaRef ds:uri="http://schemas.openxmlformats.org/officeDocument/2006/bibliography"/>
  </ds:schemaRefs>
</ds:datastoreItem>
</file>

<file path=customXml/itemProps4.xml><?xml version="1.0" encoding="utf-8"?>
<ds:datastoreItem xmlns:ds="http://schemas.openxmlformats.org/officeDocument/2006/customXml" ds:itemID="{C442C3FD-318B-4168-9C18-ED44CB4A632C}">
  <ds:schemaRefs>
    <ds:schemaRef ds:uri="http://schemas.microsoft.com/office/2006/metadata/properties"/>
    <ds:schemaRef ds:uri="http://schemas.microsoft.com/office/infopath/2007/PartnerControls"/>
    <ds:schemaRef ds:uri="http://schemas.microsoft.com/sharepoint/v3"/>
    <ds:schemaRef ds:uri="6d272323-f530-47bb-a8b7-b912a37624f2"/>
    <ds:schemaRef ds:uri="8f363081-9707-4488-ae7d-6fd62131c643"/>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2286</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Lim Xuan En /BF</cp:lastModifiedBy>
  <cp:revision>281</cp:revision>
  <dcterms:created xsi:type="dcterms:W3CDTF">2024-11-10T06:25:00Z</dcterms:created>
  <dcterms:modified xsi:type="dcterms:W3CDTF">2024-12-04T03:53:00Z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y fmtid="{D5CDD505-2E9C-101B-9397-08002B2CF9AE}" pid="3" name="ContentTypeId">
    <vt:lpwstr>0x010100905A30956897C64891E29BB6D710F391</vt:lpwstr>
  </property>
  <property fmtid="{D5CDD505-2E9C-101B-9397-08002B2CF9AE}" pid="4" name="MediaServiceImageTags">
    <vt:lpwstr/>
  </property>
  <property fmtid="{D5CDD505-2E9C-101B-9397-08002B2CF9AE}" pid="5" name="TaxCatchAll">
    <vt:lpwstr/>
  </property>
  <property fmtid="{D5CDD505-2E9C-101B-9397-08002B2CF9AE}" pid="6" name="lcf76f155ced4ddcb4097134ff3c332f">
    <vt:lpwstr/>
  </property>
  <property fmtid="{D5CDD505-2E9C-101B-9397-08002B2CF9AE}" pid="7" name="MSIP_Label_30286cb9-b49f-4646-87a5-340028348160_Enabled">
    <vt:lpwstr>true</vt:lpwstr>
  </property>
  <property fmtid="{D5CDD505-2E9C-101B-9397-08002B2CF9AE}" pid="8" name="MSIP_Label_30286cb9-b49f-4646-87a5-340028348160_SetDate">
    <vt:lpwstr>2023-10-10T06:23:03Z</vt:lpwstr>
  </property>
  <property fmtid="{D5CDD505-2E9C-101B-9397-08002B2CF9AE}" pid="9" name="MSIP_Label_30286cb9-b49f-4646-87a5-340028348160_Method">
    <vt:lpwstr>Standard</vt:lpwstr>
  </property>
  <property fmtid="{D5CDD505-2E9C-101B-9397-08002B2CF9AE}" pid="10" name="MSIP_Label_30286cb9-b49f-4646-87a5-340028348160_Name">
    <vt:lpwstr>30286cb9-b49f-4646-87a5-340028348160</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ActionId">
    <vt:lpwstr>10e481fd-c7fb-4fba-ba25-026ef1ddec86</vt:lpwstr>
  </property>
  <property fmtid="{D5CDD505-2E9C-101B-9397-08002B2CF9AE}" pid="13" name="MSIP_Label_30286cb9-b49f-4646-87a5-340028348160_ContentBits">
    <vt:lpwstr>1</vt:lpwstr>
  </property>
</Properties>
</file>