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7462019"/>
        <w:docPartObj>
          <w:docPartGallery w:val="Cover Pages"/>
          <w:docPartUnique/>
        </w:docPartObj>
      </w:sdtPr>
      <w:sdtEndPr>
        <w:rPr>
          <w:highlight w:val="lightGray"/>
        </w:rPr>
      </w:sdtEndPr>
      <w:sdtContent>
        <w:p w:rsidR="00C2148C" w:rsidRDefault="00C2148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564"/>
          </w:tblGrid>
          <w:tr w:rsidR="00C2148C">
            <w:sdt>
              <w:sdtPr>
                <w:rPr>
                  <w:color w:val="2E74B5" w:themeColor="accent1" w:themeShade="BF"/>
                  <w:sz w:val="24"/>
                  <w:szCs w:val="24"/>
                </w:rPr>
                <w:alias w:val="Firma"/>
                <w:id w:val="13406915"/>
                <w:placeholder>
                  <w:docPart w:val="432DDF94C90A459C88ECF4CA729921B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2148C" w:rsidRDefault="00C2148C" w:rsidP="00C2148C">
                    <w:pPr>
                      <w:pStyle w:val="KeinLeerraum"/>
                      <w:rPr>
                        <w:color w:val="2E74B5" w:themeColor="accent1" w:themeShade="BF"/>
                        <w:sz w:val="24"/>
                      </w:rPr>
                    </w:pPr>
                    <w:r>
                      <w:rPr>
                        <w:color w:val="2E74B5" w:themeColor="accent1" w:themeShade="BF"/>
                        <w:sz w:val="24"/>
                        <w:szCs w:val="24"/>
                      </w:rPr>
                      <w:t>FH Joanneum</w:t>
                    </w:r>
                  </w:p>
                </w:tc>
              </w:sdtContent>
            </w:sdt>
          </w:tr>
          <w:tr w:rsidR="00C2148C">
            <w:tc>
              <w:tcPr>
                <w:tcW w:w="7672" w:type="dxa"/>
              </w:tcPr>
              <w:sdt>
                <w:sdtPr>
                  <w:rPr>
                    <w:rFonts w:asciiTheme="majorHAnsi" w:eastAsiaTheme="majorEastAsia" w:hAnsiTheme="majorHAnsi" w:cstheme="majorBidi"/>
                    <w:b/>
                    <w:color w:val="5B9BD5" w:themeColor="accent1"/>
                    <w:sz w:val="88"/>
                    <w:szCs w:val="88"/>
                  </w:rPr>
                  <w:alias w:val="Titel"/>
                  <w:id w:val="13406919"/>
                  <w:placeholder>
                    <w:docPart w:val="CDDB0C63E3164E889258BB011CB41B98"/>
                  </w:placeholder>
                  <w:dataBinding w:prefixMappings="xmlns:ns0='http://schemas.openxmlformats.org/package/2006/metadata/core-properties' xmlns:ns1='http://purl.org/dc/elements/1.1/'" w:xpath="/ns0:coreProperties[1]/ns1:title[1]" w:storeItemID="{6C3C8BC8-F283-45AE-878A-BAB7291924A1}"/>
                  <w:text/>
                </w:sdtPr>
                <w:sdtEndPr/>
                <w:sdtContent>
                  <w:p w:rsidR="00C2148C" w:rsidRPr="00F97113" w:rsidRDefault="00C2148C" w:rsidP="00C2148C">
                    <w:pPr>
                      <w:pStyle w:val="KeinLeerraum"/>
                      <w:spacing w:line="216" w:lineRule="auto"/>
                      <w:rPr>
                        <w:rFonts w:asciiTheme="majorHAnsi" w:eastAsiaTheme="majorEastAsia" w:hAnsiTheme="majorHAnsi" w:cstheme="majorBidi"/>
                        <w:b/>
                        <w:color w:val="5B9BD5" w:themeColor="accent1"/>
                        <w:sz w:val="88"/>
                        <w:szCs w:val="88"/>
                      </w:rPr>
                    </w:pPr>
                    <w:r w:rsidRPr="00F97113">
                      <w:rPr>
                        <w:rFonts w:asciiTheme="majorHAnsi" w:eastAsiaTheme="majorEastAsia" w:hAnsiTheme="majorHAnsi" w:cstheme="majorBidi"/>
                        <w:b/>
                        <w:color w:val="5B9BD5" w:themeColor="accent1"/>
                        <w:sz w:val="88"/>
                        <w:szCs w:val="88"/>
                      </w:rPr>
                      <w:t>Screensharing</w:t>
                    </w:r>
                  </w:p>
                </w:sdtContent>
              </w:sdt>
            </w:tc>
          </w:tr>
          <w:tr w:rsidR="00C2148C">
            <w:tc>
              <w:tcPr>
                <w:tcW w:w="7672" w:type="dxa"/>
                <w:tcMar>
                  <w:top w:w="216" w:type="dxa"/>
                  <w:left w:w="115" w:type="dxa"/>
                  <w:bottom w:w="216" w:type="dxa"/>
                  <w:right w:w="115" w:type="dxa"/>
                </w:tcMar>
              </w:tcPr>
              <w:p w:rsidR="00C2148C" w:rsidRPr="00F97113" w:rsidRDefault="00C2148C" w:rsidP="00C2148C">
                <w:pPr>
                  <w:pStyle w:val="KeinLeerraum"/>
                  <w:rPr>
                    <w:color w:val="2E74B5" w:themeColor="accent1" w:themeShade="BF"/>
                    <w:sz w:val="32"/>
                    <w:szCs w:val="32"/>
                  </w:rPr>
                </w:pPr>
                <w:r w:rsidRPr="00F97113">
                  <w:rPr>
                    <w:color w:val="2E74B5" w:themeColor="accent1" w:themeShade="BF"/>
                    <w:sz w:val="32"/>
                    <w:szCs w:val="32"/>
                  </w:rPr>
                  <w:t>Seminararbeit Heterogene Systeme</w:t>
                </w:r>
              </w:p>
            </w:tc>
          </w:tr>
        </w:tbl>
        <w:tbl>
          <w:tblPr>
            <w:tblpPr w:leftFromText="187" w:rightFromText="187" w:horzAnchor="margin" w:tblpXSpec="center" w:tblpYSpec="bottom"/>
            <w:tblW w:w="3857" w:type="pct"/>
            <w:tblLook w:val="04A0" w:firstRow="1" w:lastRow="0" w:firstColumn="1" w:lastColumn="0" w:noHBand="0" w:noVBand="1"/>
          </w:tblPr>
          <w:tblGrid>
            <w:gridCol w:w="6341"/>
          </w:tblGrid>
          <w:tr w:rsidR="00C2148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1EB6329B1A744C93A370EA9C98BD974D"/>
                  </w:placeholder>
                  <w:dataBinding w:prefixMappings="xmlns:ns0='http://schemas.openxmlformats.org/package/2006/metadata/core-properties' xmlns:ns1='http://purl.org/dc/elements/1.1/'" w:xpath="/ns0:coreProperties[1]/ns1:creator[1]" w:storeItemID="{6C3C8BC8-F283-45AE-878A-BAB7291924A1}"/>
                  <w:text/>
                </w:sdtPr>
                <w:sdtEndPr/>
                <w:sdtContent>
                  <w:p w:rsidR="00C2148C" w:rsidRDefault="00296687">
                    <w:pPr>
                      <w:pStyle w:val="KeinLeerraum"/>
                      <w:rPr>
                        <w:color w:val="5B9BD5" w:themeColor="accent1"/>
                        <w:sz w:val="28"/>
                        <w:szCs w:val="28"/>
                      </w:rPr>
                    </w:pPr>
                    <w:r>
                      <w:rPr>
                        <w:color w:val="5B9BD5" w:themeColor="accent1"/>
                        <w:sz w:val="28"/>
                        <w:szCs w:val="28"/>
                        <w:lang w:val="de-AT"/>
                      </w:rPr>
                      <w:t>Kevin Pfeifer</w:t>
                    </w:r>
                  </w:p>
                </w:sdtContent>
              </w:sdt>
              <w:sdt>
                <w:sdtPr>
                  <w:rPr>
                    <w:color w:val="5B9BD5" w:themeColor="accent1"/>
                    <w:sz w:val="28"/>
                    <w:szCs w:val="28"/>
                  </w:rPr>
                  <w:alias w:val="Datum"/>
                  <w:tag w:val="Datum"/>
                  <w:id w:val="13406932"/>
                  <w:placeholder>
                    <w:docPart w:val="E3976B0D2A604941B68515342486B85B"/>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rsidR="00C2148C" w:rsidRDefault="00C2148C">
                    <w:pPr>
                      <w:pStyle w:val="KeinLeerraum"/>
                      <w:rPr>
                        <w:color w:val="5B9BD5" w:themeColor="accent1"/>
                        <w:sz w:val="28"/>
                        <w:szCs w:val="28"/>
                      </w:rPr>
                    </w:pPr>
                    <w:r>
                      <w:rPr>
                        <w:color w:val="5B9BD5" w:themeColor="accent1"/>
                        <w:sz w:val="28"/>
                        <w:szCs w:val="28"/>
                      </w:rPr>
                      <w:t>[Datum]</w:t>
                    </w:r>
                  </w:p>
                </w:sdtContent>
              </w:sdt>
              <w:p w:rsidR="00C2148C" w:rsidRDefault="00C2148C">
                <w:pPr>
                  <w:pStyle w:val="KeinLeerraum"/>
                  <w:rPr>
                    <w:color w:val="5B9BD5" w:themeColor="accent1"/>
                  </w:rPr>
                </w:pPr>
              </w:p>
            </w:tc>
          </w:tr>
        </w:tbl>
        <w:p w:rsidR="00C2148C" w:rsidRDefault="00C2148C">
          <w:pPr>
            <w:rPr>
              <w:rFonts w:asciiTheme="majorHAnsi" w:eastAsiaTheme="majorEastAsia" w:hAnsiTheme="majorHAnsi" w:cstheme="majorBidi"/>
              <w:color w:val="2E74B5" w:themeColor="accent1" w:themeShade="BF"/>
              <w:sz w:val="32"/>
              <w:szCs w:val="32"/>
              <w:highlight w:val="lightGray"/>
            </w:rPr>
          </w:pPr>
          <w:r>
            <w:rPr>
              <w:highlight w:val="lightGray"/>
            </w:rPr>
            <w:br w:type="page"/>
          </w:r>
        </w:p>
      </w:sdtContent>
    </w:sdt>
    <w:sdt>
      <w:sdtPr>
        <w:rPr>
          <w:rFonts w:asciiTheme="minorHAnsi" w:eastAsiaTheme="minorHAnsi" w:hAnsiTheme="minorHAnsi" w:cstheme="minorBidi"/>
          <w:color w:val="auto"/>
          <w:sz w:val="22"/>
          <w:szCs w:val="22"/>
          <w:lang w:eastAsia="en-US"/>
        </w:rPr>
        <w:id w:val="636379584"/>
        <w:docPartObj>
          <w:docPartGallery w:val="Table of Contents"/>
          <w:docPartUnique/>
        </w:docPartObj>
      </w:sdtPr>
      <w:sdtEndPr>
        <w:rPr>
          <w:b/>
          <w:bCs/>
        </w:rPr>
      </w:sdtEndPr>
      <w:sdtContent>
        <w:p w:rsidR="00C2148C" w:rsidRDefault="00C2148C">
          <w:pPr>
            <w:pStyle w:val="Inhaltsverzeichnisberschrift"/>
          </w:pPr>
          <w:r>
            <w:t>Inhalt</w:t>
          </w:r>
        </w:p>
        <w:p w:rsidR="00A87331" w:rsidRDefault="00C2148C">
          <w:pPr>
            <w:pStyle w:val="Verzeichnis1"/>
            <w:tabs>
              <w:tab w:val="left" w:pos="440"/>
              <w:tab w:val="right" w:leader="dot" w:pos="8210"/>
            </w:tabs>
            <w:rPr>
              <w:rFonts w:eastAsiaTheme="minorEastAsia"/>
              <w:noProof/>
              <w:lang w:eastAsia="de-DE"/>
            </w:rPr>
          </w:pPr>
          <w:r>
            <w:fldChar w:fldCharType="begin"/>
          </w:r>
          <w:r>
            <w:instrText xml:space="preserve"> TOC \o "1-3" \h \z \u </w:instrText>
          </w:r>
          <w:r>
            <w:fldChar w:fldCharType="separate"/>
          </w:r>
          <w:hyperlink w:anchor="_Toc442640158" w:history="1">
            <w:r w:rsidR="00A87331" w:rsidRPr="00A40CCE">
              <w:rPr>
                <w:rStyle w:val="Hyperlink"/>
                <w:noProof/>
              </w:rPr>
              <w:t>1.</w:t>
            </w:r>
            <w:r w:rsidR="00A87331">
              <w:rPr>
                <w:rFonts w:eastAsiaTheme="minorEastAsia"/>
                <w:noProof/>
                <w:lang w:eastAsia="de-DE"/>
              </w:rPr>
              <w:tab/>
            </w:r>
            <w:r w:rsidR="00A87331" w:rsidRPr="00A40CCE">
              <w:rPr>
                <w:rStyle w:val="Hyperlink"/>
                <w:noProof/>
              </w:rPr>
              <w:t>Abstract</w:t>
            </w:r>
            <w:r w:rsidR="00A87331">
              <w:rPr>
                <w:noProof/>
                <w:webHidden/>
              </w:rPr>
              <w:tab/>
            </w:r>
            <w:r w:rsidR="00A87331">
              <w:rPr>
                <w:noProof/>
                <w:webHidden/>
              </w:rPr>
              <w:fldChar w:fldCharType="begin"/>
            </w:r>
            <w:r w:rsidR="00A87331">
              <w:rPr>
                <w:noProof/>
                <w:webHidden/>
              </w:rPr>
              <w:instrText xml:space="preserve"> PAGEREF _Toc442640158 \h </w:instrText>
            </w:r>
            <w:r w:rsidR="00A87331">
              <w:rPr>
                <w:noProof/>
                <w:webHidden/>
              </w:rPr>
            </w:r>
            <w:r w:rsidR="00A87331">
              <w:rPr>
                <w:noProof/>
                <w:webHidden/>
              </w:rPr>
              <w:fldChar w:fldCharType="separate"/>
            </w:r>
            <w:r w:rsidR="00A87331">
              <w:rPr>
                <w:noProof/>
                <w:webHidden/>
              </w:rPr>
              <w:t>3</w:t>
            </w:r>
            <w:r w:rsidR="00A87331">
              <w:rPr>
                <w:noProof/>
                <w:webHidden/>
              </w:rPr>
              <w:fldChar w:fldCharType="end"/>
            </w:r>
          </w:hyperlink>
        </w:p>
        <w:p w:rsidR="00A87331" w:rsidRDefault="00BB141C">
          <w:pPr>
            <w:pStyle w:val="Verzeichnis1"/>
            <w:tabs>
              <w:tab w:val="left" w:pos="440"/>
              <w:tab w:val="right" w:leader="dot" w:pos="8210"/>
            </w:tabs>
            <w:rPr>
              <w:rFonts w:eastAsiaTheme="minorEastAsia"/>
              <w:noProof/>
              <w:lang w:eastAsia="de-DE"/>
            </w:rPr>
          </w:pPr>
          <w:hyperlink w:anchor="_Toc442640159" w:history="1">
            <w:r w:rsidR="00A87331" w:rsidRPr="00A40CCE">
              <w:rPr>
                <w:rStyle w:val="Hyperlink"/>
                <w:noProof/>
              </w:rPr>
              <w:t>2.</w:t>
            </w:r>
            <w:r w:rsidR="00A87331">
              <w:rPr>
                <w:rFonts w:eastAsiaTheme="minorEastAsia"/>
                <w:noProof/>
                <w:lang w:eastAsia="de-DE"/>
              </w:rPr>
              <w:tab/>
            </w:r>
            <w:r w:rsidR="00A87331" w:rsidRPr="00A40CCE">
              <w:rPr>
                <w:rStyle w:val="Hyperlink"/>
                <w:noProof/>
              </w:rPr>
              <w:t>Einleitung</w:t>
            </w:r>
            <w:r w:rsidR="00A87331">
              <w:rPr>
                <w:noProof/>
                <w:webHidden/>
              </w:rPr>
              <w:tab/>
            </w:r>
            <w:r w:rsidR="00A87331">
              <w:rPr>
                <w:noProof/>
                <w:webHidden/>
              </w:rPr>
              <w:fldChar w:fldCharType="begin"/>
            </w:r>
            <w:r w:rsidR="00A87331">
              <w:rPr>
                <w:noProof/>
                <w:webHidden/>
              </w:rPr>
              <w:instrText xml:space="preserve"> PAGEREF _Toc442640159 \h </w:instrText>
            </w:r>
            <w:r w:rsidR="00A87331">
              <w:rPr>
                <w:noProof/>
                <w:webHidden/>
              </w:rPr>
            </w:r>
            <w:r w:rsidR="00A87331">
              <w:rPr>
                <w:noProof/>
                <w:webHidden/>
              </w:rPr>
              <w:fldChar w:fldCharType="separate"/>
            </w:r>
            <w:r w:rsidR="00A87331">
              <w:rPr>
                <w:noProof/>
                <w:webHidden/>
              </w:rPr>
              <w:t>4</w:t>
            </w:r>
            <w:r w:rsidR="00A87331">
              <w:rPr>
                <w:noProof/>
                <w:webHidden/>
              </w:rPr>
              <w:fldChar w:fldCharType="end"/>
            </w:r>
          </w:hyperlink>
        </w:p>
        <w:p w:rsidR="00A87331" w:rsidRDefault="00BB141C">
          <w:pPr>
            <w:pStyle w:val="Verzeichnis1"/>
            <w:tabs>
              <w:tab w:val="left" w:pos="440"/>
              <w:tab w:val="right" w:leader="dot" w:pos="8210"/>
            </w:tabs>
            <w:rPr>
              <w:rFonts w:eastAsiaTheme="minorEastAsia"/>
              <w:noProof/>
              <w:lang w:eastAsia="de-DE"/>
            </w:rPr>
          </w:pPr>
          <w:hyperlink w:anchor="_Toc442640160" w:history="1">
            <w:r w:rsidR="00A87331" w:rsidRPr="00A40CCE">
              <w:rPr>
                <w:rStyle w:val="Hyperlink"/>
                <w:noProof/>
              </w:rPr>
              <w:t>3.</w:t>
            </w:r>
            <w:r w:rsidR="00A87331">
              <w:rPr>
                <w:rFonts w:eastAsiaTheme="minorEastAsia"/>
                <w:noProof/>
                <w:lang w:eastAsia="de-DE"/>
              </w:rPr>
              <w:tab/>
            </w:r>
            <w:r w:rsidR="00A87331" w:rsidRPr="00A40CCE">
              <w:rPr>
                <w:rStyle w:val="Hyperlink"/>
                <w:noProof/>
              </w:rPr>
              <w:t>AirPlay</w:t>
            </w:r>
            <w:r w:rsidR="00A87331">
              <w:rPr>
                <w:noProof/>
                <w:webHidden/>
              </w:rPr>
              <w:tab/>
            </w:r>
            <w:r w:rsidR="00A87331">
              <w:rPr>
                <w:noProof/>
                <w:webHidden/>
              </w:rPr>
              <w:fldChar w:fldCharType="begin"/>
            </w:r>
            <w:r w:rsidR="00A87331">
              <w:rPr>
                <w:noProof/>
                <w:webHidden/>
              </w:rPr>
              <w:instrText xml:space="preserve"> PAGEREF _Toc442640160 \h </w:instrText>
            </w:r>
            <w:r w:rsidR="00A87331">
              <w:rPr>
                <w:noProof/>
                <w:webHidden/>
              </w:rPr>
            </w:r>
            <w:r w:rsidR="00A87331">
              <w:rPr>
                <w:noProof/>
                <w:webHidden/>
              </w:rPr>
              <w:fldChar w:fldCharType="separate"/>
            </w:r>
            <w:r w:rsidR="00A87331">
              <w:rPr>
                <w:noProof/>
                <w:webHidden/>
              </w:rPr>
              <w:t>5</w:t>
            </w:r>
            <w:r w:rsidR="00A87331">
              <w:rPr>
                <w:noProof/>
                <w:webHidden/>
              </w:rPr>
              <w:fldChar w:fldCharType="end"/>
            </w:r>
          </w:hyperlink>
        </w:p>
        <w:p w:rsidR="00A87331" w:rsidRDefault="00BB141C">
          <w:pPr>
            <w:pStyle w:val="Verzeichnis1"/>
            <w:tabs>
              <w:tab w:val="left" w:pos="440"/>
              <w:tab w:val="right" w:leader="dot" w:pos="8210"/>
            </w:tabs>
            <w:rPr>
              <w:rFonts w:eastAsiaTheme="minorEastAsia"/>
              <w:noProof/>
              <w:lang w:eastAsia="de-DE"/>
            </w:rPr>
          </w:pPr>
          <w:hyperlink w:anchor="_Toc442640161" w:history="1">
            <w:r w:rsidR="00A87331" w:rsidRPr="00A40CCE">
              <w:rPr>
                <w:rStyle w:val="Hyperlink"/>
                <w:noProof/>
              </w:rPr>
              <w:t>4.</w:t>
            </w:r>
            <w:r w:rsidR="00A87331">
              <w:rPr>
                <w:rFonts w:eastAsiaTheme="minorEastAsia"/>
                <w:noProof/>
                <w:lang w:eastAsia="de-DE"/>
              </w:rPr>
              <w:tab/>
            </w:r>
            <w:r w:rsidR="00A87331" w:rsidRPr="00A40CCE">
              <w:rPr>
                <w:rStyle w:val="Hyperlink"/>
                <w:noProof/>
              </w:rPr>
              <w:t>Intel WIDI</w:t>
            </w:r>
            <w:r w:rsidR="00A87331">
              <w:rPr>
                <w:noProof/>
                <w:webHidden/>
              </w:rPr>
              <w:tab/>
            </w:r>
            <w:r w:rsidR="00A87331">
              <w:rPr>
                <w:noProof/>
                <w:webHidden/>
              </w:rPr>
              <w:fldChar w:fldCharType="begin"/>
            </w:r>
            <w:r w:rsidR="00A87331">
              <w:rPr>
                <w:noProof/>
                <w:webHidden/>
              </w:rPr>
              <w:instrText xml:space="preserve"> PAGEREF _Toc442640161 \h </w:instrText>
            </w:r>
            <w:r w:rsidR="00A87331">
              <w:rPr>
                <w:noProof/>
                <w:webHidden/>
              </w:rPr>
            </w:r>
            <w:r w:rsidR="00A87331">
              <w:rPr>
                <w:noProof/>
                <w:webHidden/>
              </w:rPr>
              <w:fldChar w:fldCharType="separate"/>
            </w:r>
            <w:r w:rsidR="00A87331">
              <w:rPr>
                <w:noProof/>
                <w:webHidden/>
              </w:rPr>
              <w:t>7</w:t>
            </w:r>
            <w:r w:rsidR="00A87331">
              <w:rPr>
                <w:noProof/>
                <w:webHidden/>
              </w:rPr>
              <w:fldChar w:fldCharType="end"/>
            </w:r>
          </w:hyperlink>
        </w:p>
        <w:p w:rsidR="00A87331" w:rsidRDefault="00BB141C">
          <w:pPr>
            <w:pStyle w:val="Verzeichnis2"/>
            <w:tabs>
              <w:tab w:val="left" w:pos="880"/>
              <w:tab w:val="right" w:leader="dot" w:pos="8210"/>
            </w:tabs>
            <w:rPr>
              <w:rFonts w:eastAsiaTheme="minorEastAsia"/>
              <w:noProof/>
              <w:lang w:eastAsia="de-DE"/>
            </w:rPr>
          </w:pPr>
          <w:hyperlink w:anchor="_Toc442640162" w:history="1">
            <w:r w:rsidR="00A87331" w:rsidRPr="00A40CCE">
              <w:rPr>
                <w:rStyle w:val="Hyperlink"/>
                <w:noProof/>
              </w:rPr>
              <w:t>4.1.</w:t>
            </w:r>
            <w:r w:rsidR="00A87331">
              <w:rPr>
                <w:rFonts w:eastAsiaTheme="minorEastAsia"/>
                <w:noProof/>
                <w:lang w:eastAsia="de-DE"/>
              </w:rPr>
              <w:tab/>
            </w:r>
            <w:r w:rsidR="00A87331" w:rsidRPr="00A40CCE">
              <w:rPr>
                <w:rStyle w:val="Hyperlink"/>
                <w:noProof/>
              </w:rPr>
              <w:t>Ursprünge</w:t>
            </w:r>
            <w:r w:rsidR="00A87331">
              <w:rPr>
                <w:noProof/>
                <w:webHidden/>
              </w:rPr>
              <w:tab/>
            </w:r>
            <w:r w:rsidR="00A87331">
              <w:rPr>
                <w:noProof/>
                <w:webHidden/>
              </w:rPr>
              <w:fldChar w:fldCharType="begin"/>
            </w:r>
            <w:r w:rsidR="00A87331">
              <w:rPr>
                <w:noProof/>
                <w:webHidden/>
              </w:rPr>
              <w:instrText xml:space="preserve"> PAGEREF _Toc442640162 \h </w:instrText>
            </w:r>
            <w:r w:rsidR="00A87331">
              <w:rPr>
                <w:noProof/>
                <w:webHidden/>
              </w:rPr>
            </w:r>
            <w:r w:rsidR="00A87331">
              <w:rPr>
                <w:noProof/>
                <w:webHidden/>
              </w:rPr>
              <w:fldChar w:fldCharType="separate"/>
            </w:r>
            <w:r w:rsidR="00A87331">
              <w:rPr>
                <w:noProof/>
                <w:webHidden/>
              </w:rPr>
              <w:t>7</w:t>
            </w:r>
            <w:r w:rsidR="00A87331">
              <w:rPr>
                <w:noProof/>
                <w:webHidden/>
              </w:rPr>
              <w:fldChar w:fldCharType="end"/>
            </w:r>
          </w:hyperlink>
        </w:p>
        <w:p w:rsidR="00A87331" w:rsidRDefault="00BB141C">
          <w:pPr>
            <w:pStyle w:val="Verzeichnis2"/>
            <w:tabs>
              <w:tab w:val="left" w:pos="880"/>
              <w:tab w:val="right" w:leader="dot" w:pos="8210"/>
            </w:tabs>
            <w:rPr>
              <w:rFonts w:eastAsiaTheme="minorEastAsia"/>
              <w:noProof/>
              <w:lang w:eastAsia="de-DE"/>
            </w:rPr>
          </w:pPr>
          <w:hyperlink w:anchor="_Toc442640163" w:history="1">
            <w:r w:rsidR="00A87331" w:rsidRPr="00A40CCE">
              <w:rPr>
                <w:rStyle w:val="Hyperlink"/>
                <w:noProof/>
              </w:rPr>
              <w:t>4.2.</w:t>
            </w:r>
            <w:r w:rsidR="00A87331">
              <w:rPr>
                <w:rFonts w:eastAsiaTheme="minorEastAsia"/>
                <w:noProof/>
                <w:lang w:eastAsia="de-DE"/>
              </w:rPr>
              <w:tab/>
            </w:r>
            <w:r w:rsidR="00A87331" w:rsidRPr="00A40CCE">
              <w:rPr>
                <w:rStyle w:val="Hyperlink"/>
                <w:noProof/>
              </w:rPr>
              <w:t>Entwicklung</w:t>
            </w:r>
            <w:r w:rsidR="00A87331">
              <w:rPr>
                <w:noProof/>
                <w:webHidden/>
              </w:rPr>
              <w:tab/>
            </w:r>
            <w:r w:rsidR="00A87331">
              <w:rPr>
                <w:noProof/>
                <w:webHidden/>
              </w:rPr>
              <w:fldChar w:fldCharType="begin"/>
            </w:r>
            <w:r w:rsidR="00A87331">
              <w:rPr>
                <w:noProof/>
                <w:webHidden/>
              </w:rPr>
              <w:instrText xml:space="preserve"> PAGEREF _Toc442640163 \h </w:instrText>
            </w:r>
            <w:r w:rsidR="00A87331">
              <w:rPr>
                <w:noProof/>
                <w:webHidden/>
              </w:rPr>
            </w:r>
            <w:r w:rsidR="00A87331">
              <w:rPr>
                <w:noProof/>
                <w:webHidden/>
              </w:rPr>
              <w:fldChar w:fldCharType="separate"/>
            </w:r>
            <w:r w:rsidR="00A87331">
              <w:rPr>
                <w:noProof/>
                <w:webHidden/>
              </w:rPr>
              <w:t>8</w:t>
            </w:r>
            <w:r w:rsidR="00A87331">
              <w:rPr>
                <w:noProof/>
                <w:webHidden/>
              </w:rPr>
              <w:fldChar w:fldCharType="end"/>
            </w:r>
          </w:hyperlink>
        </w:p>
        <w:p w:rsidR="00A87331" w:rsidRDefault="00BB141C">
          <w:pPr>
            <w:pStyle w:val="Verzeichnis1"/>
            <w:tabs>
              <w:tab w:val="left" w:pos="440"/>
              <w:tab w:val="right" w:leader="dot" w:pos="8210"/>
            </w:tabs>
            <w:rPr>
              <w:rFonts w:eastAsiaTheme="minorEastAsia"/>
              <w:noProof/>
              <w:lang w:eastAsia="de-DE"/>
            </w:rPr>
          </w:pPr>
          <w:hyperlink w:anchor="_Toc442640164" w:history="1">
            <w:r w:rsidR="00A87331" w:rsidRPr="00A40CCE">
              <w:rPr>
                <w:rStyle w:val="Hyperlink"/>
                <w:noProof/>
              </w:rPr>
              <w:t>5.</w:t>
            </w:r>
            <w:r w:rsidR="00A87331">
              <w:rPr>
                <w:rFonts w:eastAsiaTheme="minorEastAsia"/>
                <w:noProof/>
                <w:lang w:eastAsia="de-DE"/>
              </w:rPr>
              <w:tab/>
            </w:r>
            <w:r w:rsidR="00A87331" w:rsidRPr="00A40CCE">
              <w:rPr>
                <w:rStyle w:val="Hyperlink"/>
                <w:noProof/>
              </w:rPr>
              <w:t>Miracast</w:t>
            </w:r>
            <w:r w:rsidR="00A87331">
              <w:rPr>
                <w:noProof/>
                <w:webHidden/>
              </w:rPr>
              <w:tab/>
            </w:r>
            <w:r w:rsidR="00A87331">
              <w:rPr>
                <w:noProof/>
                <w:webHidden/>
              </w:rPr>
              <w:fldChar w:fldCharType="begin"/>
            </w:r>
            <w:r w:rsidR="00A87331">
              <w:rPr>
                <w:noProof/>
                <w:webHidden/>
              </w:rPr>
              <w:instrText xml:space="preserve"> PAGEREF _Toc442640164 \h </w:instrText>
            </w:r>
            <w:r w:rsidR="00A87331">
              <w:rPr>
                <w:noProof/>
                <w:webHidden/>
              </w:rPr>
            </w:r>
            <w:r w:rsidR="00A87331">
              <w:rPr>
                <w:noProof/>
                <w:webHidden/>
              </w:rPr>
              <w:fldChar w:fldCharType="separate"/>
            </w:r>
            <w:r w:rsidR="00A87331">
              <w:rPr>
                <w:noProof/>
                <w:webHidden/>
              </w:rPr>
              <w:t>9</w:t>
            </w:r>
            <w:r w:rsidR="00A87331">
              <w:rPr>
                <w:noProof/>
                <w:webHidden/>
              </w:rPr>
              <w:fldChar w:fldCharType="end"/>
            </w:r>
          </w:hyperlink>
        </w:p>
        <w:p w:rsidR="00A87331" w:rsidRDefault="00BB141C">
          <w:pPr>
            <w:pStyle w:val="Verzeichnis2"/>
            <w:tabs>
              <w:tab w:val="left" w:pos="880"/>
              <w:tab w:val="right" w:leader="dot" w:pos="8210"/>
            </w:tabs>
            <w:rPr>
              <w:rFonts w:eastAsiaTheme="minorEastAsia"/>
              <w:noProof/>
              <w:lang w:eastAsia="de-DE"/>
            </w:rPr>
          </w:pPr>
          <w:hyperlink w:anchor="_Toc442640165" w:history="1">
            <w:r w:rsidR="00A87331" w:rsidRPr="00A40CCE">
              <w:rPr>
                <w:rStyle w:val="Hyperlink"/>
                <w:noProof/>
              </w:rPr>
              <w:t>5.1.</w:t>
            </w:r>
            <w:r w:rsidR="00A87331">
              <w:rPr>
                <w:rFonts w:eastAsiaTheme="minorEastAsia"/>
                <w:noProof/>
                <w:lang w:eastAsia="de-DE"/>
              </w:rPr>
              <w:tab/>
            </w:r>
            <w:r w:rsidR="00A87331" w:rsidRPr="00A40CCE">
              <w:rPr>
                <w:rStyle w:val="Hyperlink"/>
                <w:noProof/>
              </w:rPr>
              <w:t>Allgemeines</w:t>
            </w:r>
            <w:r w:rsidR="00A87331">
              <w:rPr>
                <w:noProof/>
                <w:webHidden/>
              </w:rPr>
              <w:tab/>
            </w:r>
            <w:r w:rsidR="00A87331">
              <w:rPr>
                <w:noProof/>
                <w:webHidden/>
              </w:rPr>
              <w:fldChar w:fldCharType="begin"/>
            </w:r>
            <w:r w:rsidR="00A87331">
              <w:rPr>
                <w:noProof/>
                <w:webHidden/>
              </w:rPr>
              <w:instrText xml:space="preserve"> PAGEREF _Toc442640165 \h </w:instrText>
            </w:r>
            <w:r w:rsidR="00A87331">
              <w:rPr>
                <w:noProof/>
                <w:webHidden/>
              </w:rPr>
            </w:r>
            <w:r w:rsidR="00A87331">
              <w:rPr>
                <w:noProof/>
                <w:webHidden/>
              </w:rPr>
              <w:fldChar w:fldCharType="separate"/>
            </w:r>
            <w:r w:rsidR="00A87331">
              <w:rPr>
                <w:noProof/>
                <w:webHidden/>
              </w:rPr>
              <w:t>9</w:t>
            </w:r>
            <w:r w:rsidR="00A87331">
              <w:rPr>
                <w:noProof/>
                <w:webHidden/>
              </w:rPr>
              <w:fldChar w:fldCharType="end"/>
            </w:r>
          </w:hyperlink>
        </w:p>
        <w:p w:rsidR="00A87331" w:rsidRDefault="00BB141C">
          <w:pPr>
            <w:pStyle w:val="Verzeichnis2"/>
            <w:tabs>
              <w:tab w:val="left" w:pos="880"/>
              <w:tab w:val="right" w:leader="dot" w:pos="8210"/>
            </w:tabs>
            <w:rPr>
              <w:rFonts w:eastAsiaTheme="minorEastAsia"/>
              <w:noProof/>
              <w:lang w:eastAsia="de-DE"/>
            </w:rPr>
          </w:pPr>
          <w:hyperlink w:anchor="_Toc442640166" w:history="1">
            <w:r w:rsidR="00A87331" w:rsidRPr="00A40CCE">
              <w:rPr>
                <w:rStyle w:val="Hyperlink"/>
                <w:noProof/>
              </w:rPr>
              <w:t>5.2.</w:t>
            </w:r>
            <w:r w:rsidR="00A87331">
              <w:rPr>
                <w:rFonts w:eastAsiaTheme="minorEastAsia"/>
                <w:noProof/>
                <w:lang w:eastAsia="de-DE"/>
              </w:rPr>
              <w:tab/>
            </w:r>
            <w:r w:rsidR="00A87331" w:rsidRPr="00A40CCE">
              <w:rPr>
                <w:rStyle w:val="Hyperlink"/>
                <w:noProof/>
              </w:rPr>
              <w:t>Technisches</w:t>
            </w:r>
            <w:r w:rsidR="00A87331">
              <w:rPr>
                <w:noProof/>
                <w:webHidden/>
              </w:rPr>
              <w:tab/>
            </w:r>
            <w:r w:rsidR="00A87331">
              <w:rPr>
                <w:noProof/>
                <w:webHidden/>
              </w:rPr>
              <w:fldChar w:fldCharType="begin"/>
            </w:r>
            <w:r w:rsidR="00A87331">
              <w:rPr>
                <w:noProof/>
                <w:webHidden/>
              </w:rPr>
              <w:instrText xml:space="preserve"> PAGEREF _Toc442640166 \h </w:instrText>
            </w:r>
            <w:r w:rsidR="00A87331">
              <w:rPr>
                <w:noProof/>
                <w:webHidden/>
              </w:rPr>
            </w:r>
            <w:r w:rsidR="00A87331">
              <w:rPr>
                <w:noProof/>
                <w:webHidden/>
              </w:rPr>
              <w:fldChar w:fldCharType="separate"/>
            </w:r>
            <w:r w:rsidR="00A87331">
              <w:rPr>
                <w:noProof/>
                <w:webHidden/>
              </w:rPr>
              <w:t>10</w:t>
            </w:r>
            <w:r w:rsidR="00A87331">
              <w:rPr>
                <w:noProof/>
                <w:webHidden/>
              </w:rPr>
              <w:fldChar w:fldCharType="end"/>
            </w:r>
          </w:hyperlink>
        </w:p>
        <w:p w:rsidR="00A87331" w:rsidRDefault="00BB141C">
          <w:pPr>
            <w:pStyle w:val="Verzeichnis2"/>
            <w:tabs>
              <w:tab w:val="left" w:pos="880"/>
              <w:tab w:val="right" w:leader="dot" w:pos="8210"/>
            </w:tabs>
            <w:rPr>
              <w:rFonts w:eastAsiaTheme="minorEastAsia"/>
              <w:noProof/>
              <w:lang w:eastAsia="de-DE"/>
            </w:rPr>
          </w:pPr>
          <w:hyperlink w:anchor="_Toc442640167" w:history="1">
            <w:r w:rsidR="00A87331" w:rsidRPr="00A40CCE">
              <w:rPr>
                <w:rStyle w:val="Hyperlink"/>
                <w:noProof/>
              </w:rPr>
              <w:t>5.3.</w:t>
            </w:r>
            <w:r w:rsidR="00A87331">
              <w:rPr>
                <w:rFonts w:eastAsiaTheme="minorEastAsia"/>
                <w:noProof/>
                <w:lang w:eastAsia="de-DE"/>
              </w:rPr>
              <w:tab/>
            </w:r>
            <w:r w:rsidR="00A87331" w:rsidRPr="00A40CCE">
              <w:rPr>
                <w:rStyle w:val="Hyperlink"/>
                <w:noProof/>
              </w:rPr>
              <w:t>Encoder/Decoder</w:t>
            </w:r>
            <w:r w:rsidR="00A87331">
              <w:rPr>
                <w:noProof/>
                <w:webHidden/>
              </w:rPr>
              <w:tab/>
            </w:r>
            <w:r w:rsidR="00A87331">
              <w:rPr>
                <w:noProof/>
                <w:webHidden/>
              </w:rPr>
              <w:fldChar w:fldCharType="begin"/>
            </w:r>
            <w:r w:rsidR="00A87331">
              <w:rPr>
                <w:noProof/>
                <w:webHidden/>
              </w:rPr>
              <w:instrText xml:space="preserve"> PAGEREF _Toc442640167 \h </w:instrText>
            </w:r>
            <w:r w:rsidR="00A87331">
              <w:rPr>
                <w:noProof/>
                <w:webHidden/>
              </w:rPr>
            </w:r>
            <w:r w:rsidR="00A87331">
              <w:rPr>
                <w:noProof/>
                <w:webHidden/>
              </w:rPr>
              <w:fldChar w:fldCharType="separate"/>
            </w:r>
            <w:r w:rsidR="00A87331">
              <w:rPr>
                <w:noProof/>
                <w:webHidden/>
              </w:rPr>
              <w:t>11</w:t>
            </w:r>
            <w:r w:rsidR="00A87331">
              <w:rPr>
                <w:noProof/>
                <w:webHidden/>
              </w:rPr>
              <w:fldChar w:fldCharType="end"/>
            </w:r>
          </w:hyperlink>
        </w:p>
        <w:p w:rsidR="00A87331" w:rsidRDefault="00BB141C">
          <w:pPr>
            <w:pStyle w:val="Verzeichnis2"/>
            <w:tabs>
              <w:tab w:val="left" w:pos="880"/>
              <w:tab w:val="right" w:leader="dot" w:pos="8210"/>
            </w:tabs>
            <w:rPr>
              <w:rFonts w:eastAsiaTheme="minorEastAsia"/>
              <w:noProof/>
              <w:lang w:eastAsia="de-DE"/>
            </w:rPr>
          </w:pPr>
          <w:hyperlink w:anchor="_Toc442640168" w:history="1">
            <w:r w:rsidR="00A87331" w:rsidRPr="00A40CCE">
              <w:rPr>
                <w:rStyle w:val="Hyperlink"/>
                <w:noProof/>
              </w:rPr>
              <w:t>5.4.</w:t>
            </w:r>
            <w:r w:rsidR="00A87331">
              <w:rPr>
                <w:rFonts w:eastAsiaTheme="minorEastAsia"/>
                <w:noProof/>
                <w:lang w:eastAsia="de-DE"/>
              </w:rPr>
              <w:tab/>
            </w:r>
            <w:r w:rsidR="00A87331" w:rsidRPr="00A40CCE">
              <w:rPr>
                <w:rStyle w:val="Hyperlink"/>
                <w:noProof/>
              </w:rPr>
              <w:t>Verbindungsaufbau und Management</w:t>
            </w:r>
            <w:r w:rsidR="00A87331">
              <w:rPr>
                <w:noProof/>
                <w:webHidden/>
              </w:rPr>
              <w:tab/>
            </w:r>
            <w:r w:rsidR="00A87331">
              <w:rPr>
                <w:noProof/>
                <w:webHidden/>
              </w:rPr>
              <w:fldChar w:fldCharType="begin"/>
            </w:r>
            <w:r w:rsidR="00A87331">
              <w:rPr>
                <w:noProof/>
                <w:webHidden/>
              </w:rPr>
              <w:instrText xml:space="preserve"> PAGEREF _Toc442640168 \h </w:instrText>
            </w:r>
            <w:r w:rsidR="00A87331">
              <w:rPr>
                <w:noProof/>
                <w:webHidden/>
              </w:rPr>
            </w:r>
            <w:r w:rsidR="00A87331">
              <w:rPr>
                <w:noProof/>
                <w:webHidden/>
              </w:rPr>
              <w:fldChar w:fldCharType="separate"/>
            </w:r>
            <w:r w:rsidR="00A87331">
              <w:rPr>
                <w:noProof/>
                <w:webHidden/>
              </w:rPr>
              <w:t>12</w:t>
            </w:r>
            <w:r w:rsidR="00A87331">
              <w:rPr>
                <w:noProof/>
                <w:webHidden/>
              </w:rPr>
              <w:fldChar w:fldCharType="end"/>
            </w:r>
          </w:hyperlink>
        </w:p>
        <w:p w:rsidR="00A87331" w:rsidRDefault="00BB141C">
          <w:pPr>
            <w:pStyle w:val="Verzeichnis1"/>
            <w:tabs>
              <w:tab w:val="left" w:pos="440"/>
              <w:tab w:val="right" w:leader="dot" w:pos="8210"/>
            </w:tabs>
            <w:rPr>
              <w:rFonts w:eastAsiaTheme="minorEastAsia"/>
              <w:noProof/>
              <w:lang w:eastAsia="de-DE"/>
            </w:rPr>
          </w:pPr>
          <w:hyperlink w:anchor="_Toc442640169" w:history="1">
            <w:r w:rsidR="00A87331" w:rsidRPr="00A40CCE">
              <w:rPr>
                <w:rStyle w:val="Hyperlink"/>
                <w:noProof/>
                <w:lang w:val="en-US"/>
              </w:rPr>
              <w:t>6.</w:t>
            </w:r>
            <w:r w:rsidR="00A87331">
              <w:rPr>
                <w:rFonts w:eastAsiaTheme="minorEastAsia"/>
                <w:noProof/>
                <w:lang w:eastAsia="de-DE"/>
              </w:rPr>
              <w:tab/>
            </w:r>
            <w:r w:rsidR="00A87331" w:rsidRPr="00A40CCE">
              <w:rPr>
                <w:rStyle w:val="Hyperlink"/>
                <w:noProof/>
                <w:lang w:val="en-US"/>
              </w:rPr>
              <w:t>WHDI, WiGig, Wireless HD</w:t>
            </w:r>
            <w:r w:rsidR="00A87331">
              <w:rPr>
                <w:noProof/>
                <w:webHidden/>
              </w:rPr>
              <w:tab/>
            </w:r>
            <w:r w:rsidR="00A87331">
              <w:rPr>
                <w:noProof/>
                <w:webHidden/>
              </w:rPr>
              <w:fldChar w:fldCharType="begin"/>
            </w:r>
            <w:r w:rsidR="00A87331">
              <w:rPr>
                <w:noProof/>
                <w:webHidden/>
              </w:rPr>
              <w:instrText xml:space="preserve"> PAGEREF _Toc442640169 \h </w:instrText>
            </w:r>
            <w:r w:rsidR="00A87331">
              <w:rPr>
                <w:noProof/>
                <w:webHidden/>
              </w:rPr>
            </w:r>
            <w:r w:rsidR="00A87331">
              <w:rPr>
                <w:noProof/>
                <w:webHidden/>
              </w:rPr>
              <w:fldChar w:fldCharType="separate"/>
            </w:r>
            <w:r w:rsidR="00A87331">
              <w:rPr>
                <w:noProof/>
                <w:webHidden/>
              </w:rPr>
              <w:t>15</w:t>
            </w:r>
            <w:r w:rsidR="00A87331">
              <w:rPr>
                <w:noProof/>
                <w:webHidden/>
              </w:rPr>
              <w:fldChar w:fldCharType="end"/>
            </w:r>
          </w:hyperlink>
        </w:p>
        <w:p w:rsidR="00A87331" w:rsidRDefault="00BB141C">
          <w:pPr>
            <w:pStyle w:val="Verzeichnis1"/>
            <w:tabs>
              <w:tab w:val="left" w:pos="440"/>
              <w:tab w:val="right" w:leader="dot" w:pos="8210"/>
            </w:tabs>
            <w:rPr>
              <w:rFonts w:eastAsiaTheme="minorEastAsia"/>
              <w:noProof/>
              <w:lang w:eastAsia="de-DE"/>
            </w:rPr>
          </w:pPr>
          <w:hyperlink w:anchor="_Toc442640170" w:history="1">
            <w:r w:rsidR="00A87331" w:rsidRPr="00A40CCE">
              <w:rPr>
                <w:rStyle w:val="Hyperlink"/>
                <w:noProof/>
              </w:rPr>
              <w:t>7.</w:t>
            </w:r>
            <w:r w:rsidR="00A87331">
              <w:rPr>
                <w:rFonts w:eastAsiaTheme="minorEastAsia"/>
                <w:noProof/>
                <w:lang w:eastAsia="de-DE"/>
              </w:rPr>
              <w:tab/>
            </w:r>
            <w:r w:rsidR="00A87331" w:rsidRPr="00A40CCE">
              <w:rPr>
                <w:rStyle w:val="Hyperlink"/>
                <w:noProof/>
              </w:rPr>
              <w:t>Chromecast</w:t>
            </w:r>
            <w:r w:rsidR="00A87331">
              <w:rPr>
                <w:noProof/>
                <w:webHidden/>
              </w:rPr>
              <w:tab/>
            </w:r>
            <w:r w:rsidR="00A87331">
              <w:rPr>
                <w:noProof/>
                <w:webHidden/>
              </w:rPr>
              <w:fldChar w:fldCharType="begin"/>
            </w:r>
            <w:r w:rsidR="00A87331">
              <w:rPr>
                <w:noProof/>
                <w:webHidden/>
              </w:rPr>
              <w:instrText xml:space="preserve"> PAGEREF _Toc442640170 \h </w:instrText>
            </w:r>
            <w:r w:rsidR="00A87331">
              <w:rPr>
                <w:noProof/>
                <w:webHidden/>
              </w:rPr>
            </w:r>
            <w:r w:rsidR="00A87331">
              <w:rPr>
                <w:noProof/>
                <w:webHidden/>
              </w:rPr>
              <w:fldChar w:fldCharType="separate"/>
            </w:r>
            <w:r w:rsidR="00A87331">
              <w:rPr>
                <w:noProof/>
                <w:webHidden/>
              </w:rPr>
              <w:t>17</w:t>
            </w:r>
            <w:r w:rsidR="00A87331">
              <w:rPr>
                <w:noProof/>
                <w:webHidden/>
              </w:rPr>
              <w:fldChar w:fldCharType="end"/>
            </w:r>
          </w:hyperlink>
        </w:p>
        <w:p w:rsidR="00A87331" w:rsidRDefault="00BB141C">
          <w:pPr>
            <w:pStyle w:val="Verzeichnis1"/>
            <w:tabs>
              <w:tab w:val="left" w:pos="440"/>
              <w:tab w:val="right" w:leader="dot" w:pos="8210"/>
            </w:tabs>
            <w:rPr>
              <w:rFonts w:eastAsiaTheme="minorEastAsia"/>
              <w:noProof/>
              <w:lang w:eastAsia="de-DE"/>
            </w:rPr>
          </w:pPr>
          <w:hyperlink w:anchor="_Toc442640171" w:history="1">
            <w:r w:rsidR="00A87331" w:rsidRPr="00A40CCE">
              <w:rPr>
                <w:rStyle w:val="Hyperlink"/>
                <w:noProof/>
              </w:rPr>
              <w:t>8.</w:t>
            </w:r>
            <w:r w:rsidR="00A87331">
              <w:rPr>
                <w:rFonts w:eastAsiaTheme="minorEastAsia"/>
                <w:noProof/>
                <w:lang w:eastAsia="de-DE"/>
              </w:rPr>
              <w:tab/>
            </w:r>
            <w:r w:rsidR="00A87331" w:rsidRPr="00A40CCE">
              <w:rPr>
                <w:rStyle w:val="Hyperlink"/>
                <w:noProof/>
              </w:rPr>
              <w:t>Fazit</w:t>
            </w:r>
            <w:r w:rsidR="00A87331">
              <w:rPr>
                <w:noProof/>
                <w:webHidden/>
              </w:rPr>
              <w:tab/>
            </w:r>
            <w:r w:rsidR="00A87331">
              <w:rPr>
                <w:noProof/>
                <w:webHidden/>
              </w:rPr>
              <w:fldChar w:fldCharType="begin"/>
            </w:r>
            <w:r w:rsidR="00A87331">
              <w:rPr>
                <w:noProof/>
                <w:webHidden/>
              </w:rPr>
              <w:instrText xml:space="preserve"> PAGEREF _Toc442640171 \h </w:instrText>
            </w:r>
            <w:r w:rsidR="00A87331">
              <w:rPr>
                <w:noProof/>
                <w:webHidden/>
              </w:rPr>
            </w:r>
            <w:r w:rsidR="00A87331">
              <w:rPr>
                <w:noProof/>
                <w:webHidden/>
              </w:rPr>
              <w:fldChar w:fldCharType="separate"/>
            </w:r>
            <w:r w:rsidR="00A87331">
              <w:rPr>
                <w:noProof/>
                <w:webHidden/>
              </w:rPr>
              <w:t>18</w:t>
            </w:r>
            <w:r w:rsidR="00A87331">
              <w:rPr>
                <w:noProof/>
                <w:webHidden/>
              </w:rPr>
              <w:fldChar w:fldCharType="end"/>
            </w:r>
          </w:hyperlink>
        </w:p>
        <w:p w:rsidR="00A87331" w:rsidRDefault="00BB141C">
          <w:pPr>
            <w:pStyle w:val="Verzeichnis1"/>
            <w:tabs>
              <w:tab w:val="right" w:leader="dot" w:pos="8210"/>
            </w:tabs>
            <w:rPr>
              <w:rFonts w:eastAsiaTheme="minorEastAsia"/>
              <w:noProof/>
              <w:lang w:eastAsia="de-DE"/>
            </w:rPr>
          </w:pPr>
          <w:hyperlink w:anchor="_Toc442640172" w:history="1">
            <w:r w:rsidR="00A87331" w:rsidRPr="00A40CCE">
              <w:rPr>
                <w:rStyle w:val="Hyperlink"/>
                <w:noProof/>
                <w:lang w:val="en-US"/>
              </w:rPr>
              <w:t>Literaturverzeichnis</w:t>
            </w:r>
            <w:r w:rsidR="00A87331">
              <w:rPr>
                <w:noProof/>
                <w:webHidden/>
              </w:rPr>
              <w:tab/>
            </w:r>
            <w:r w:rsidR="00A87331">
              <w:rPr>
                <w:noProof/>
                <w:webHidden/>
              </w:rPr>
              <w:fldChar w:fldCharType="begin"/>
            </w:r>
            <w:r w:rsidR="00A87331">
              <w:rPr>
                <w:noProof/>
                <w:webHidden/>
              </w:rPr>
              <w:instrText xml:space="preserve"> PAGEREF _Toc442640172 \h </w:instrText>
            </w:r>
            <w:r w:rsidR="00A87331">
              <w:rPr>
                <w:noProof/>
                <w:webHidden/>
              </w:rPr>
            </w:r>
            <w:r w:rsidR="00A87331">
              <w:rPr>
                <w:noProof/>
                <w:webHidden/>
              </w:rPr>
              <w:fldChar w:fldCharType="separate"/>
            </w:r>
            <w:r w:rsidR="00A87331">
              <w:rPr>
                <w:noProof/>
                <w:webHidden/>
              </w:rPr>
              <w:t>19</w:t>
            </w:r>
            <w:r w:rsidR="00A87331">
              <w:rPr>
                <w:noProof/>
                <w:webHidden/>
              </w:rPr>
              <w:fldChar w:fldCharType="end"/>
            </w:r>
          </w:hyperlink>
        </w:p>
        <w:p w:rsidR="00C2148C" w:rsidRDefault="00C2148C">
          <w:r>
            <w:rPr>
              <w:b/>
              <w:bCs/>
            </w:rPr>
            <w:fldChar w:fldCharType="end"/>
          </w:r>
        </w:p>
      </w:sdtContent>
    </w:sdt>
    <w:p w:rsidR="005C01DA" w:rsidRDefault="005C01DA">
      <w:pPr>
        <w:rPr>
          <w:rFonts w:ascii="Arial" w:hAnsi="Arial" w:cs="Arial"/>
        </w:rPr>
        <w:sectPr w:rsidR="005C01DA" w:rsidSect="00C23236">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985" w:header="708" w:footer="708" w:gutter="0"/>
          <w:pgNumType w:start="1"/>
          <w:cols w:space="708"/>
          <w:titlePg/>
          <w:docGrid w:linePitch="360"/>
        </w:sectPr>
      </w:pPr>
    </w:p>
    <w:p w:rsidR="00C2148C" w:rsidRDefault="00C2148C" w:rsidP="001141D2">
      <w:pPr>
        <w:pStyle w:val="berschrift1"/>
        <w:numPr>
          <w:ilvl w:val="0"/>
          <w:numId w:val="5"/>
        </w:numPr>
        <w:spacing w:line="360" w:lineRule="auto"/>
      </w:pPr>
      <w:bookmarkStart w:id="0" w:name="_Toc442640158"/>
      <w:r>
        <w:lastRenderedPageBreak/>
        <w:t>Abstract</w:t>
      </w:r>
      <w:bookmarkEnd w:id="0"/>
    </w:p>
    <w:p w:rsidR="005C01DA" w:rsidRPr="00361248" w:rsidRDefault="005C01DA" w:rsidP="003C5AA9">
      <w:pPr>
        <w:spacing w:line="360" w:lineRule="auto"/>
        <w:jc w:val="both"/>
        <w:rPr>
          <w:rFonts w:ascii="Arial" w:hAnsi="Arial" w:cs="Arial"/>
        </w:rPr>
      </w:pPr>
      <w:r w:rsidRPr="00361248">
        <w:rPr>
          <w:rFonts w:ascii="Arial" w:hAnsi="Arial" w:cs="Arial"/>
        </w:rPr>
        <w:t xml:space="preserve">Im Rahmen dieser Seminararbeit werden verschiedene Screenshare-Techniken behandelt und verglichen. Der Vergleich erfolgt zum einen nach der zu Grunde liegenden Technologie und Funktionsweise aber auch in Bezug auf die Interoperabilität zwischen verschiedenen Geräten und Plattformen. Weiters werden die Punkte Kosten und Einsatzgebiete behandelt.  </w:t>
      </w:r>
    </w:p>
    <w:p w:rsidR="005C01DA" w:rsidRPr="00361248" w:rsidRDefault="005C01DA" w:rsidP="003C5AA9">
      <w:pPr>
        <w:spacing w:line="360" w:lineRule="auto"/>
        <w:jc w:val="both"/>
        <w:rPr>
          <w:rFonts w:ascii="Arial" w:hAnsi="Arial" w:cs="Arial"/>
        </w:rPr>
      </w:pPr>
      <w:r w:rsidRPr="00361248">
        <w:rPr>
          <w:rFonts w:ascii="Arial" w:hAnsi="Arial" w:cs="Arial"/>
        </w:rPr>
        <w:t xml:space="preserve">Es soll ermittelt werden welche Software nur auf einer einheitlichen Plattform läuft, welche auf verschiedenen Plattformen laufen und welche Einschränkungen es dabei gibt (Performance, Funktionalität, Sicherheit, Workarounds). Dabei werden Informationen aus den einzelnen Spezifikationen, Erfahrungsberichten sowie Tests gewonnen. </w:t>
      </w:r>
    </w:p>
    <w:p w:rsidR="005C01DA" w:rsidRPr="00361248" w:rsidRDefault="005C01DA" w:rsidP="003C5AA9">
      <w:pPr>
        <w:spacing w:line="360" w:lineRule="auto"/>
        <w:jc w:val="both"/>
        <w:rPr>
          <w:rFonts w:ascii="Arial" w:hAnsi="Arial" w:cs="Arial"/>
        </w:rPr>
      </w:pPr>
      <w:r w:rsidRPr="00361248">
        <w:rPr>
          <w:rFonts w:ascii="Arial" w:hAnsi="Arial" w:cs="Arial"/>
        </w:rPr>
        <w:t>Zusätzlich soll speziell für mobile Plattformen (Android und iOS) ermittelt werden welche Möglichkeiten zum Screenshare auf Desktop-, Mobile- sowie TV-Geräte vorhanden sind. Spezielles Augenmerk liegt dabei auf der Performance sowie den Einschränkungen der einzelnen Methoden auf mobilen Plattformen.</w:t>
      </w:r>
    </w:p>
    <w:p w:rsidR="005C01DA" w:rsidRPr="00361248" w:rsidRDefault="005C01DA" w:rsidP="003C5AA9">
      <w:pPr>
        <w:spacing w:line="360" w:lineRule="auto"/>
        <w:jc w:val="both"/>
        <w:rPr>
          <w:rFonts w:ascii="Arial" w:hAnsi="Arial" w:cs="Arial"/>
        </w:rPr>
      </w:pPr>
      <w:r w:rsidRPr="00361248">
        <w:rPr>
          <w:rFonts w:ascii="Arial" w:hAnsi="Arial" w:cs="Arial"/>
        </w:rPr>
        <w:t xml:space="preserve">Diese Arbeit liefert eine Zusammenfassung und Übersicht über alle bearbeiteten Technologien, deren Vor- und Nachteile sowie deren effektiven Nutzen. </w:t>
      </w:r>
    </w:p>
    <w:p w:rsidR="00F97113" w:rsidRDefault="00F97113" w:rsidP="003C5AA9">
      <w:pPr>
        <w:spacing w:line="360" w:lineRule="auto"/>
        <w:rPr>
          <w:rFonts w:ascii="Arial" w:hAnsi="Arial" w:cs="Arial"/>
        </w:rPr>
      </w:pPr>
    </w:p>
    <w:p w:rsidR="00C2148C" w:rsidRDefault="00C2148C" w:rsidP="003C5AA9">
      <w:pPr>
        <w:spacing w:line="360" w:lineRule="auto"/>
        <w:rPr>
          <w:rFonts w:ascii="Arial" w:hAnsi="Arial" w:cs="Arial"/>
        </w:rPr>
      </w:pPr>
      <w:r>
        <w:rPr>
          <w:rFonts w:ascii="Arial" w:hAnsi="Arial" w:cs="Arial"/>
        </w:rPr>
        <w:br w:type="page"/>
      </w:r>
    </w:p>
    <w:p w:rsidR="00C2148C" w:rsidRPr="00C2148C" w:rsidRDefault="00C2148C" w:rsidP="00BA1532">
      <w:pPr>
        <w:pStyle w:val="berschrift1"/>
        <w:numPr>
          <w:ilvl w:val="0"/>
          <w:numId w:val="5"/>
        </w:numPr>
      </w:pPr>
      <w:bookmarkStart w:id="1" w:name="_Toc442640159"/>
      <w:r>
        <w:lastRenderedPageBreak/>
        <w:t>Einleitung</w:t>
      </w:r>
      <w:bookmarkEnd w:id="1"/>
    </w:p>
    <w:p w:rsidR="00C2148C" w:rsidRDefault="00F97113" w:rsidP="003C5AA9">
      <w:pPr>
        <w:spacing w:line="360" w:lineRule="auto"/>
        <w:rPr>
          <w:rFonts w:ascii="Arial" w:hAnsi="Arial" w:cs="Arial"/>
        </w:rPr>
      </w:pPr>
      <w:r>
        <w:rPr>
          <w:rFonts w:ascii="Arial" w:hAnsi="Arial" w:cs="Arial"/>
        </w:rPr>
        <w:t>Allgemeiner  bullshit</w:t>
      </w:r>
    </w:p>
    <w:p w:rsidR="00F97113" w:rsidRDefault="00F97113" w:rsidP="003C5AA9">
      <w:pPr>
        <w:spacing w:line="360" w:lineRule="auto"/>
        <w:rPr>
          <w:rFonts w:ascii="Arial" w:hAnsi="Arial" w:cs="Arial"/>
        </w:rPr>
      </w:pPr>
      <w:r>
        <w:rPr>
          <w:rFonts w:ascii="Arial" w:hAnsi="Arial" w:cs="Arial"/>
        </w:rPr>
        <w:t>Warum wir des thema behandeln</w:t>
      </w:r>
    </w:p>
    <w:p w:rsidR="00F97113" w:rsidRDefault="00F97113" w:rsidP="003C5AA9">
      <w:pPr>
        <w:spacing w:line="360" w:lineRule="auto"/>
        <w:rPr>
          <w:rFonts w:ascii="Arial" w:hAnsi="Arial" w:cs="Arial"/>
        </w:rPr>
      </w:pPr>
      <w:r>
        <w:rPr>
          <w:rFonts w:ascii="Arial" w:hAnsi="Arial" w:cs="Arial"/>
        </w:rPr>
        <w:t>Welche software wir genau untersuchen</w:t>
      </w:r>
    </w:p>
    <w:p w:rsidR="00F97113" w:rsidRDefault="00F97113" w:rsidP="003C5AA9">
      <w:pPr>
        <w:spacing w:line="360" w:lineRule="auto"/>
        <w:rPr>
          <w:rFonts w:ascii="Arial" w:hAnsi="Arial" w:cs="Arial"/>
        </w:rPr>
      </w:pPr>
      <w:r>
        <w:rPr>
          <w:rFonts w:ascii="Arial" w:hAnsi="Arial" w:cs="Arial"/>
        </w:rPr>
        <w:t>Auf was wir sie untersuchen</w:t>
      </w:r>
    </w:p>
    <w:p w:rsidR="00F97113" w:rsidRPr="00C2148C" w:rsidRDefault="00F97113" w:rsidP="003C5AA9">
      <w:pPr>
        <w:spacing w:line="360" w:lineRule="auto"/>
        <w:rPr>
          <w:rFonts w:ascii="Arial" w:hAnsi="Arial" w:cs="Arial"/>
        </w:rPr>
      </w:pPr>
      <w:r>
        <w:rPr>
          <w:rFonts w:ascii="Arial" w:hAnsi="Arial" w:cs="Arial"/>
        </w:rPr>
        <w:t>Was wir davon eigentlich wollen (gscheider vergleich, sinnvolle software)</w:t>
      </w:r>
    </w:p>
    <w:p w:rsidR="00C2148C" w:rsidRDefault="00F97113" w:rsidP="003C5AA9">
      <w:pPr>
        <w:spacing w:line="360" w:lineRule="auto"/>
        <w:rPr>
          <w:rFonts w:ascii="Arial" w:hAnsi="Arial" w:cs="Arial"/>
        </w:rPr>
      </w:pPr>
      <w:r>
        <w:rPr>
          <w:rFonts w:ascii="Arial" w:hAnsi="Arial" w:cs="Arial"/>
        </w:rPr>
        <w:t>Im prinzip eine erweiterung und präzisierung des abgegebenen abstracts</w:t>
      </w:r>
    </w:p>
    <w:p w:rsidR="00F97113" w:rsidRDefault="00F97113" w:rsidP="003C5AA9">
      <w:pPr>
        <w:spacing w:line="360" w:lineRule="auto"/>
        <w:rPr>
          <w:rFonts w:ascii="Arial" w:hAnsi="Arial" w:cs="Arial"/>
        </w:rPr>
      </w:pPr>
    </w:p>
    <w:p w:rsidR="005C01DA" w:rsidRDefault="005C01DA" w:rsidP="003C5AA9">
      <w:pPr>
        <w:spacing w:line="360" w:lineRule="auto"/>
        <w:rPr>
          <w:rFonts w:ascii="Arial" w:hAnsi="Arial" w:cs="Arial"/>
        </w:rPr>
      </w:pPr>
      <w:r>
        <w:rPr>
          <w:rFonts w:ascii="Arial" w:hAnsi="Arial" w:cs="Arial"/>
        </w:rPr>
        <w:br w:type="page"/>
      </w:r>
    </w:p>
    <w:p w:rsidR="005C01DA" w:rsidRDefault="00C11074" w:rsidP="007968FC">
      <w:pPr>
        <w:pStyle w:val="berschrift1"/>
        <w:numPr>
          <w:ilvl w:val="0"/>
          <w:numId w:val="5"/>
        </w:numPr>
        <w:spacing w:line="360" w:lineRule="auto"/>
      </w:pPr>
      <w:bookmarkStart w:id="2" w:name="_Toc442640160"/>
      <w:r>
        <w:lastRenderedPageBreak/>
        <w:t>AirP</w:t>
      </w:r>
      <w:r w:rsidR="003A0F4A">
        <w:t>lay</w:t>
      </w:r>
      <w:bookmarkEnd w:id="2"/>
    </w:p>
    <w:p w:rsidR="00017B1D" w:rsidRDefault="00017B1D" w:rsidP="00017B1D">
      <w:pPr>
        <w:spacing w:line="360" w:lineRule="auto"/>
        <w:rPr>
          <w:rFonts w:ascii="Arial" w:hAnsi="Arial" w:cs="Arial"/>
          <w:lang w:val="de-AT"/>
        </w:rPr>
      </w:pPr>
      <w:r>
        <w:rPr>
          <w:rFonts w:ascii="Arial" w:hAnsi="Arial" w:cs="Arial"/>
          <w:lang w:val="de-AT"/>
        </w:rPr>
        <w:t xml:space="preserve">AirPlay ist ein speziell von Apple entwickeltest Protokoll, welches anfänglich das streamen von Audio und später auch von Video Daten zwischen unterstützten Geräten ermöglicht. </w:t>
      </w:r>
      <w:r w:rsidR="00675CAF">
        <w:rPr>
          <w:rFonts w:ascii="Arial" w:hAnsi="Arial" w:cs="Arial"/>
          <w:lang w:val="de-AT"/>
        </w:rPr>
        <w:t xml:space="preserve">Hier wird aber nicht der am Smartphone angezeigt Bildschirm übertragen was auch die Fernsteuerung nicht ermöglicht. </w:t>
      </w:r>
      <w:r>
        <w:rPr>
          <w:rFonts w:ascii="Arial" w:hAnsi="Arial" w:cs="Arial"/>
          <w:lang w:val="de-AT"/>
        </w:rPr>
        <w:t>Im Vergleich zu Bluetooth benützt AirPlay das LAN oder eine P2P Verbindung welche eine weitaus höhere Datenübertragungsgeschwindigkeit besitzt. Diese wird beispielsweise für verlustfreien Audio- und Videoformaten benötigt. AirPlay löste 2010 das Vorgängerprojekt AirTunes ab</w:t>
      </w:r>
      <w:r w:rsidRPr="00C11074">
        <w:rPr>
          <w:rFonts w:ascii="Arial" w:hAnsi="Arial" w:cs="Arial"/>
          <w:lang w:val="de-AT"/>
        </w:rPr>
        <w:t xml:space="preserve">. </w:t>
      </w:r>
      <w:r>
        <w:rPr>
          <w:rFonts w:ascii="Arial" w:hAnsi="Arial" w:cs="Arial"/>
          <w:lang w:val="de-AT"/>
        </w:rPr>
        <w:fldChar w:fldCharType="begin"/>
      </w:r>
      <w:r w:rsidR="00410E55">
        <w:rPr>
          <w:rFonts w:ascii="Arial" w:hAnsi="Arial" w:cs="Arial"/>
          <w:lang w:val="de-AT"/>
        </w:rPr>
        <w:instrText>ADDIN CITAVI.PLACEHOLDER de836b02-35c5-4c3f-bad8-386b10b1ef01 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SQVZJUyAyMDExOyBIb2ZmbWFuIDIwMTMpPC9UZXh0Pg0KICAgIDwvVGV4dFVuaXQ+DQogIDwvVGV4dFVuaXRzPg0KPC9QbGFjZWhvbGRlcj4=</w:instrText>
      </w:r>
      <w:r>
        <w:rPr>
          <w:rFonts w:ascii="Arial" w:hAnsi="Arial" w:cs="Arial"/>
          <w:lang w:val="de-AT"/>
        </w:rPr>
        <w:fldChar w:fldCharType="separate"/>
      </w:r>
      <w:bookmarkStart w:id="3" w:name="_CTVP001de836b0235c54c3fbad8386b10b1ef01"/>
      <w:r w:rsidR="00410E55">
        <w:rPr>
          <w:rFonts w:ascii="Arial" w:hAnsi="Arial" w:cs="Arial"/>
          <w:lang w:val="de-AT"/>
        </w:rPr>
        <w:t>(GRAVIS 2011; Hoffman 2013)</w:t>
      </w:r>
      <w:bookmarkEnd w:id="3"/>
      <w:r>
        <w:rPr>
          <w:rFonts w:ascii="Arial" w:hAnsi="Arial" w:cs="Arial"/>
          <w:lang w:val="de-AT"/>
        </w:rPr>
        <w:fldChar w:fldCharType="end"/>
      </w:r>
    </w:p>
    <w:p w:rsidR="00410E55" w:rsidRDefault="00017B1D" w:rsidP="00410E55">
      <w:pPr>
        <w:keepNext/>
        <w:spacing w:line="360" w:lineRule="auto"/>
        <w:jc w:val="center"/>
      </w:pPr>
      <w:r>
        <w:rPr>
          <w:noProof/>
          <w:lang w:eastAsia="de-DE"/>
        </w:rPr>
        <w:drawing>
          <wp:inline distT="0" distB="0" distL="0" distR="0" wp14:anchorId="3877E1BD" wp14:editId="6A1BF32A">
            <wp:extent cx="5219700" cy="3506568"/>
            <wp:effectExtent l="19050" t="19050" r="19050" b="17780"/>
            <wp:docPr id="1" name="Grafik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9700" cy="3506568"/>
                    </a:xfrm>
                    <a:prstGeom prst="rect">
                      <a:avLst/>
                    </a:prstGeom>
                    <a:noFill/>
                    <a:ln>
                      <a:solidFill>
                        <a:schemeClr val="tx1">
                          <a:lumMod val="50000"/>
                          <a:lumOff val="50000"/>
                        </a:schemeClr>
                      </a:solidFill>
                    </a:ln>
                  </pic:spPr>
                </pic:pic>
              </a:graphicData>
            </a:graphic>
          </wp:inline>
        </w:drawing>
      </w:r>
    </w:p>
    <w:p w:rsidR="00017B1D" w:rsidRDefault="00410E55" w:rsidP="00410E55">
      <w:pPr>
        <w:pStyle w:val="Beschriftung"/>
        <w:jc w:val="center"/>
        <w:rPr>
          <w:rFonts w:ascii="Arial" w:hAnsi="Arial" w:cs="Arial"/>
          <w:lang w:val="de-AT"/>
        </w:rPr>
      </w:pPr>
      <w:r>
        <w:t xml:space="preserve">Abbildung </w:t>
      </w:r>
      <w:r w:rsidR="00BB141C">
        <w:fldChar w:fldCharType="begin"/>
      </w:r>
      <w:r w:rsidR="00BB141C">
        <w:instrText xml:space="preserve"> SEQ Abbildung \* ARABIC </w:instrText>
      </w:r>
      <w:r w:rsidR="00BB141C">
        <w:fldChar w:fldCharType="separate"/>
      </w:r>
      <w:r>
        <w:rPr>
          <w:noProof/>
        </w:rPr>
        <w:t>1</w:t>
      </w:r>
      <w:r w:rsidR="00BB141C">
        <w:rPr>
          <w:noProof/>
        </w:rPr>
        <w:fldChar w:fldCharType="end"/>
      </w:r>
      <w:r>
        <w:t>:</w:t>
      </w:r>
      <w:r w:rsidRPr="00410E55">
        <w:rPr>
          <w:i w:val="0"/>
          <w:iCs w:val="0"/>
        </w:rPr>
        <w:t xml:space="preserve"> iPad und iPhone AirPlay Auswahl </w:t>
      </w:r>
      <w:r w:rsidRPr="001A6AD8">
        <w:rPr>
          <w:i w:val="0"/>
          <w:iCs w:val="0"/>
          <w:lang w:val="en-US"/>
        </w:rPr>
        <w:fldChar w:fldCharType="begin"/>
      </w:r>
      <w:r w:rsidRPr="00410E55">
        <w:rPr>
          <w:i w:val="0"/>
          <w:iCs w:val="0"/>
        </w:rPr>
        <w:instrText>ADDIN CITAVI.PLACEHOLDER de0564b9-263d-40e0-bf0a-0c19b5be2574 PFBsYWNlaG9sZGVyPg0KICA8QWRkSW5WZXJzaW9uPjUuMS4wLjA8L0FkZEluVmVyc2lvbj4NCiAgPElkPmRlMDU2NGI5LTI2M2QtNDBlMC1iZjBhLTBjMTliNWJlMjU3NDwvSWQ+DQogIDxFbnRyaWVzPg0KICAgIDxFbnRyeT4NCiAgICAgIDxJZD4wMzQ0ZGYzZC05NDViLTQ2YzItOTRlNi1kNWJhODJkMTlhOTE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sidRPr="001A6AD8">
        <w:rPr>
          <w:i w:val="0"/>
          <w:iCs w:val="0"/>
          <w:lang w:val="en-US"/>
        </w:rPr>
        <w:fldChar w:fldCharType="separate"/>
      </w:r>
      <w:bookmarkStart w:id="4" w:name="_CTVP001de0564b9263d40e0bf0a0c19b5be2574"/>
      <w:r w:rsidRPr="00410E55">
        <w:rPr>
          <w:i w:val="0"/>
          <w:iCs w:val="0"/>
        </w:rPr>
        <w:t>(Apple 2016)</w:t>
      </w:r>
      <w:bookmarkEnd w:id="4"/>
      <w:r w:rsidRPr="001A6AD8">
        <w:rPr>
          <w:i w:val="0"/>
          <w:iCs w:val="0"/>
          <w:lang w:val="en-US"/>
        </w:rPr>
        <w:fldChar w:fldCharType="end"/>
      </w:r>
    </w:p>
    <w:p w:rsidR="001A6AD8" w:rsidRPr="00410E55" w:rsidRDefault="001A6AD8" w:rsidP="00017B1D">
      <w:pPr>
        <w:spacing w:line="360" w:lineRule="auto"/>
        <w:jc w:val="center"/>
        <w:rPr>
          <w:rFonts w:ascii="Arial" w:hAnsi="Arial" w:cs="Arial"/>
        </w:rPr>
      </w:pPr>
    </w:p>
    <w:p w:rsidR="006E7155" w:rsidRDefault="00017B1D" w:rsidP="00017B1D">
      <w:pPr>
        <w:spacing w:line="360" w:lineRule="auto"/>
        <w:rPr>
          <w:rFonts w:ascii="Arial" w:hAnsi="Arial" w:cs="Arial"/>
          <w:lang w:val="de-AT"/>
        </w:rPr>
      </w:pPr>
      <w:r>
        <w:rPr>
          <w:rFonts w:ascii="Arial" w:hAnsi="Arial" w:cs="Arial"/>
          <w:lang w:val="de-AT"/>
        </w:rPr>
        <w:t xml:space="preserve">Prinzipiell ist es ohne weitere Zusatzsoftware mögliche von allen mobilen Apple Geräten zu einem Apple TV oder eine AirPlay fähigen Gerät Videos bzw. Audio zu senden. Lautsprechersysteme oder Fernsehapparate können diese AirPlay-Funktionalität auch direkt implementiert haben um kein weiteres Gerät (wie einen AirPort Express o.Ä.) kaufen zu müssen. </w:t>
      </w:r>
      <w:r>
        <w:rPr>
          <w:rFonts w:ascii="Arial" w:hAnsi="Arial" w:cs="Arial"/>
          <w:lang w:val="de-AT"/>
        </w:rPr>
        <w:fldChar w:fldCharType="begin"/>
      </w:r>
      <w:r>
        <w:rPr>
          <w:rFonts w:ascii="Arial" w:hAnsi="Arial" w:cs="Arial"/>
          <w:lang w:val="de-AT"/>
        </w:rPr>
        <w:instrText>ADDIN CITAVI.PLACEHOLDER 12f767aa-d0cc-4f2f-adee-c40cb1be7885 PFBsYWNlaG9sZGVyPg0KICA8QWRkSW5WZXJzaW9uPjUuMS4wLjA8L0FkZEluVmVyc2lvbj4NCiAgPElkPjEyZjc2N2FhLWQwY2MtNGYyZi1hZGVlLWM0MGNiMWJlNzg4NTwvSWQ+DQogIDxFbnRyaWVzPg0KICAgIDxFbnRyeT4NCiAgICAgIDxJZD5lMjYzN2NkYS0xNTZhLTRiYTYtYWZhYy0wZmQzZWRhYjQ0NDc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lang w:val="de-AT"/>
        </w:rPr>
        <w:fldChar w:fldCharType="separate"/>
      </w:r>
      <w:bookmarkStart w:id="5" w:name="_CTVP00112f767aad0cc4f2fadeec40cb1be7885"/>
      <w:r>
        <w:rPr>
          <w:rFonts w:ascii="Arial" w:hAnsi="Arial" w:cs="Arial"/>
          <w:lang w:val="de-AT"/>
        </w:rPr>
        <w:t>(Apple 2016)</w:t>
      </w:r>
      <w:bookmarkEnd w:id="5"/>
      <w:r>
        <w:rPr>
          <w:rFonts w:ascii="Arial" w:hAnsi="Arial" w:cs="Arial"/>
          <w:lang w:val="de-AT"/>
        </w:rPr>
        <w:fldChar w:fldCharType="end"/>
      </w:r>
    </w:p>
    <w:p w:rsidR="006E7155" w:rsidRDefault="006E7155">
      <w:pPr>
        <w:rPr>
          <w:rFonts w:ascii="Arial" w:hAnsi="Arial" w:cs="Arial"/>
          <w:lang w:val="de-AT"/>
        </w:rPr>
      </w:pPr>
      <w:r>
        <w:rPr>
          <w:rFonts w:ascii="Arial" w:hAnsi="Arial" w:cs="Arial"/>
          <w:lang w:val="de-AT"/>
        </w:rPr>
        <w:br w:type="page"/>
      </w:r>
    </w:p>
    <w:p w:rsidR="00017B1D" w:rsidRDefault="00017B1D" w:rsidP="00017B1D">
      <w:pPr>
        <w:spacing w:line="360" w:lineRule="auto"/>
        <w:rPr>
          <w:rFonts w:ascii="Arial" w:hAnsi="Arial" w:cs="Arial"/>
          <w:lang w:val="de-AT"/>
        </w:rPr>
      </w:pPr>
      <w:r>
        <w:rPr>
          <w:rFonts w:ascii="Arial" w:hAnsi="Arial" w:cs="Arial"/>
          <w:lang w:val="de-AT"/>
        </w:rPr>
        <w:lastRenderedPageBreak/>
        <w:t xml:space="preserve">Andere Betriebssysteme wie Windows müssen Zusatzsoftware wie </w:t>
      </w:r>
      <w:r w:rsidR="0014374F">
        <w:rPr>
          <w:rFonts w:ascii="Arial" w:hAnsi="Arial" w:cs="Arial"/>
          <w:lang w:val="de-AT"/>
        </w:rPr>
        <w:t>X-Mirage</w:t>
      </w:r>
      <w:r>
        <w:rPr>
          <w:rFonts w:ascii="Arial" w:hAnsi="Arial" w:cs="Arial"/>
          <w:lang w:val="de-AT"/>
        </w:rPr>
        <w:t xml:space="preserve"> </w:t>
      </w:r>
      <w:r w:rsidR="0014374F">
        <w:rPr>
          <w:rFonts w:ascii="Arial" w:hAnsi="Arial" w:cs="Arial"/>
          <w:lang w:val="de-AT"/>
        </w:rPr>
        <w:t xml:space="preserve">o.Ä. </w:t>
      </w:r>
      <w:r>
        <w:rPr>
          <w:rFonts w:ascii="Arial" w:hAnsi="Arial" w:cs="Arial"/>
          <w:lang w:val="de-AT"/>
        </w:rPr>
        <w:t xml:space="preserve">installieren um auf AirPlay-fähigen Geräten zu streamen oder als AirPlay-Empfänger zu dienen. </w:t>
      </w:r>
    </w:p>
    <w:p w:rsidR="00410E55" w:rsidRDefault="0014374F" w:rsidP="00410E55">
      <w:pPr>
        <w:keepNext/>
        <w:spacing w:line="360" w:lineRule="auto"/>
        <w:jc w:val="center"/>
      </w:pPr>
      <w:r>
        <w:rPr>
          <w:noProof/>
          <w:lang w:eastAsia="de-DE"/>
        </w:rPr>
        <w:drawing>
          <wp:inline distT="0" distB="0" distL="0" distR="0" wp14:anchorId="6FB65EE0" wp14:editId="4262B016">
            <wp:extent cx="5040000" cy="2833616"/>
            <wp:effectExtent l="19050" t="19050" r="27305" b="24130"/>
            <wp:docPr id="9" name="Grafik 9" descr="https://miapple.me/wp-content/uploads/2014/05/X-Mirage-for-Windows-1.0.1.2-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apple.me/wp-content/uploads/2014/05/X-Mirage-for-Windows-1.0.1.2-setting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0000" cy="2833616"/>
                    </a:xfrm>
                    <a:prstGeom prst="rect">
                      <a:avLst/>
                    </a:prstGeom>
                    <a:noFill/>
                    <a:ln>
                      <a:solidFill>
                        <a:schemeClr val="tx1">
                          <a:lumMod val="50000"/>
                          <a:lumOff val="50000"/>
                        </a:schemeClr>
                      </a:solidFill>
                    </a:ln>
                  </pic:spPr>
                </pic:pic>
              </a:graphicData>
            </a:graphic>
          </wp:inline>
        </w:drawing>
      </w:r>
    </w:p>
    <w:p w:rsidR="0014374F" w:rsidRDefault="00410E55" w:rsidP="00410E55">
      <w:pPr>
        <w:pStyle w:val="Beschriftung"/>
        <w:jc w:val="center"/>
        <w:rPr>
          <w:rFonts w:ascii="Arial" w:hAnsi="Arial" w:cs="Arial"/>
          <w:lang w:val="de-AT"/>
        </w:rPr>
      </w:pPr>
      <w:r>
        <w:t xml:space="preserve">Abbildung </w:t>
      </w:r>
      <w:r w:rsidR="00BB141C">
        <w:fldChar w:fldCharType="begin"/>
      </w:r>
      <w:r w:rsidR="00BB141C">
        <w:instrText xml:space="preserve"> SEQ Abbildung \* ARABIC </w:instrText>
      </w:r>
      <w:r w:rsidR="00BB141C">
        <w:fldChar w:fldCharType="separate"/>
      </w:r>
      <w:r>
        <w:rPr>
          <w:noProof/>
        </w:rPr>
        <w:t>2</w:t>
      </w:r>
      <w:r w:rsidR="00BB141C">
        <w:rPr>
          <w:noProof/>
        </w:rPr>
        <w:fldChar w:fldCharType="end"/>
      </w:r>
      <w:r>
        <w:t xml:space="preserve">: </w:t>
      </w:r>
      <w:r w:rsidRPr="00410E55">
        <w:rPr>
          <w:i w:val="0"/>
          <w:iCs w:val="0"/>
        </w:rPr>
        <w:t xml:space="preserve">Einstellungsfenster von X-Mirage auf Windows </w:t>
      </w:r>
      <w:r w:rsidRPr="001A6AD8">
        <w:rPr>
          <w:i w:val="0"/>
          <w:iCs w:val="0"/>
          <w:lang w:val="en-US"/>
        </w:rPr>
        <w:fldChar w:fldCharType="begin"/>
      </w:r>
      <w:r w:rsidRPr="00410E55">
        <w:rPr>
          <w:i w:val="0"/>
          <w:iCs w:val="0"/>
        </w:rPr>
        <w:instrText>ADDIN CITAVI.PLACEHOLDER c284062b-24b8-4b9f-8343-7cbd0364e196 PFBsYWNlaG9sZGVyPg0KICA8QWRkSW5WZXJzaW9uPjUuMS4wLjA8L0FkZEluVmVyc2lvbj4NCiAgPElkPmMyODQwNjJiLTI0YjgtNGI5Zi04MzQzLTdjYmQwMzY0ZTE5NjwvSWQ+DQogIDxFbnRyaWVzPg0KICAgIDxFbnRyeT4NCiAgICAgIDxJZD4zNjFmZGEwYS03ZWNkLTQ5ZDYtYjMyNy0zZDhjMjllOTRjZmI8L0lkPg0KICAgICAgPFJlZmVyZW5jZUlkPmVhMDMxNzMxLWJiNmQtNDg5Ny04NGFiLTg0MzNmODc1MjhjYT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HZWUgQXJlIFBhYnN0IDIwMTQpPC9UZXh0Pg0KICAgIDwvVGV4dFVuaXQ+DQogIDwvVGV4dFVuaXRzPg0KPC9QbGFjZWhvbGRlcj4=</w:instrText>
      </w:r>
      <w:r w:rsidRPr="001A6AD8">
        <w:rPr>
          <w:i w:val="0"/>
          <w:iCs w:val="0"/>
          <w:lang w:val="en-US"/>
        </w:rPr>
        <w:fldChar w:fldCharType="separate"/>
      </w:r>
      <w:bookmarkStart w:id="6" w:name="_CTVP001c284062b24b84b9f83437cbd0364e196"/>
      <w:r w:rsidRPr="00410E55">
        <w:rPr>
          <w:i w:val="0"/>
          <w:iCs w:val="0"/>
        </w:rPr>
        <w:t>(Gee Are Pabst 2014)</w:t>
      </w:r>
      <w:bookmarkEnd w:id="6"/>
      <w:r w:rsidRPr="001A6AD8">
        <w:rPr>
          <w:i w:val="0"/>
          <w:iCs w:val="0"/>
          <w:lang w:val="en-US"/>
        </w:rPr>
        <w:fldChar w:fldCharType="end"/>
      </w:r>
    </w:p>
    <w:p w:rsidR="00017B1D" w:rsidRDefault="00017B1D" w:rsidP="00017B1D">
      <w:pPr>
        <w:spacing w:line="360" w:lineRule="auto"/>
        <w:rPr>
          <w:rFonts w:ascii="Arial" w:hAnsi="Arial" w:cs="Arial"/>
          <w:lang w:val="de-AT"/>
        </w:rPr>
      </w:pPr>
      <w:r>
        <w:rPr>
          <w:rFonts w:ascii="Arial" w:hAnsi="Arial" w:cs="Arial"/>
          <w:lang w:val="de-AT"/>
        </w:rPr>
        <w:t xml:space="preserve">Durch zusätzliche Applikationen wie AirFloat können auch mobile Apple Geräte als AirPlay Empfänger dienen. </w:t>
      </w:r>
    </w:p>
    <w:p w:rsidR="00410E55" w:rsidRDefault="006E7155" w:rsidP="00410E55">
      <w:pPr>
        <w:keepNext/>
        <w:spacing w:line="360" w:lineRule="auto"/>
        <w:jc w:val="center"/>
      </w:pPr>
      <w:r>
        <w:rPr>
          <w:noProof/>
          <w:lang w:eastAsia="de-DE"/>
        </w:rPr>
        <w:drawing>
          <wp:inline distT="0" distB="0" distL="0" distR="0" wp14:anchorId="20F58D6A" wp14:editId="073ED4C2">
            <wp:extent cx="5040000" cy="3246681"/>
            <wp:effectExtent l="19050" t="19050" r="27305" b="11430"/>
            <wp:docPr id="6" name="Grafik 6" descr="airplay air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play airfloa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000" cy="3246681"/>
                    </a:xfrm>
                    <a:prstGeom prst="rect">
                      <a:avLst/>
                    </a:prstGeom>
                    <a:noFill/>
                    <a:ln>
                      <a:solidFill>
                        <a:schemeClr val="tx1">
                          <a:lumMod val="50000"/>
                          <a:lumOff val="50000"/>
                        </a:schemeClr>
                      </a:solidFill>
                    </a:ln>
                  </pic:spPr>
                </pic:pic>
              </a:graphicData>
            </a:graphic>
          </wp:inline>
        </w:drawing>
      </w:r>
    </w:p>
    <w:p w:rsidR="006E7155" w:rsidRDefault="00410E55" w:rsidP="00410E55">
      <w:pPr>
        <w:pStyle w:val="Beschriftung"/>
        <w:jc w:val="center"/>
        <w:rPr>
          <w:rFonts w:ascii="Arial" w:hAnsi="Arial" w:cs="Arial"/>
          <w:lang w:val="de-AT"/>
        </w:rPr>
      </w:pPr>
      <w:r>
        <w:t xml:space="preserve">Abbildung </w:t>
      </w:r>
      <w:r w:rsidR="00BB141C">
        <w:fldChar w:fldCharType="begin"/>
      </w:r>
      <w:r w:rsidR="00BB141C">
        <w:instrText xml:space="preserve"> SEQ Abbildung \* ARABIC </w:instrText>
      </w:r>
      <w:r w:rsidR="00BB141C">
        <w:fldChar w:fldCharType="separate"/>
      </w:r>
      <w:r>
        <w:rPr>
          <w:noProof/>
        </w:rPr>
        <w:t>3</w:t>
      </w:r>
      <w:r w:rsidR="00BB141C">
        <w:rPr>
          <w:noProof/>
        </w:rPr>
        <w:fldChar w:fldCharType="end"/>
      </w:r>
      <w:r>
        <w:t xml:space="preserve">: </w:t>
      </w:r>
      <w:r w:rsidRPr="001A6AD8">
        <w:rPr>
          <w:i w:val="0"/>
          <w:iCs w:val="0"/>
          <w:lang w:val="de-AT"/>
        </w:rPr>
        <w:t xml:space="preserve">iPad als AirPlay Empfänger auswählbar </w:t>
      </w:r>
      <w:r w:rsidRPr="001A6AD8">
        <w:rPr>
          <w:i w:val="0"/>
          <w:iCs w:val="0"/>
          <w:lang w:val="de-AT"/>
        </w:rPr>
        <w:fldChar w:fldCharType="begin"/>
      </w:r>
      <w:r w:rsidRPr="001A6AD8">
        <w:rPr>
          <w:i w:val="0"/>
          <w:iCs w:val="0"/>
          <w:lang w:val="de-AT"/>
        </w:rPr>
        <w:instrText>ADDIN CITAVI.PLACEHOLDER c7b25979-275e-44fe-b18a-5886e94961ee 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lrZSBTY2huaWVyIDIwMTMpPC9UZXh0Pg0KICAgIDwvVGV4dFVuaXQ+DQogIDwvVGV4dFVuaXRzPg0KPC9QbGFjZWhvbGRlcj4=</w:instrText>
      </w:r>
      <w:r w:rsidRPr="001A6AD8">
        <w:rPr>
          <w:i w:val="0"/>
          <w:iCs w:val="0"/>
          <w:lang w:val="de-AT"/>
        </w:rPr>
        <w:fldChar w:fldCharType="separate"/>
      </w:r>
      <w:bookmarkStart w:id="7" w:name="_CTVP001c7b25979275e44feb18a5886e94961ee"/>
      <w:r w:rsidRPr="001A6AD8">
        <w:rPr>
          <w:i w:val="0"/>
          <w:iCs w:val="0"/>
          <w:lang w:val="de-AT"/>
        </w:rPr>
        <w:t>(Mike Schnier 2013)</w:t>
      </w:r>
      <w:bookmarkEnd w:id="7"/>
      <w:r w:rsidRPr="001A6AD8">
        <w:rPr>
          <w:i w:val="0"/>
          <w:iCs w:val="0"/>
          <w:lang w:val="de-AT"/>
        </w:rPr>
        <w:fldChar w:fldCharType="end"/>
      </w:r>
    </w:p>
    <w:p w:rsidR="003A2320" w:rsidRDefault="003C5AA9" w:rsidP="00BA1532">
      <w:pPr>
        <w:pStyle w:val="berschrift1"/>
        <w:numPr>
          <w:ilvl w:val="0"/>
          <w:numId w:val="5"/>
        </w:numPr>
      </w:pPr>
      <w:bookmarkStart w:id="8" w:name="_Toc442640161"/>
      <w:r>
        <w:lastRenderedPageBreak/>
        <w:t>Intel WIDI</w:t>
      </w:r>
      <w:bookmarkEnd w:id="8"/>
    </w:p>
    <w:p w:rsidR="00F873CE" w:rsidRPr="00F873CE" w:rsidRDefault="00F873CE" w:rsidP="00F873CE">
      <w:pPr>
        <w:pStyle w:val="berschrift2"/>
        <w:numPr>
          <w:ilvl w:val="1"/>
          <w:numId w:val="5"/>
        </w:numPr>
      </w:pPr>
      <w:bookmarkStart w:id="9" w:name="_Toc442640162"/>
      <w:r>
        <w:t>Ursprünge</w:t>
      </w:r>
      <w:bookmarkEnd w:id="9"/>
    </w:p>
    <w:p w:rsidR="00D1669C" w:rsidRPr="00D1669C" w:rsidRDefault="00D1669C" w:rsidP="003C5AA9">
      <w:pPr>
        <w:spacing w:line="360" w:lineRule="auto"/>
        <w:rPr>
          <w:rFonts w:ascii="Arial" w:hAnsi="Arial" w:cs="Arial"/>
        </w:rPr>
      </w:pPr>
      <w:r w:rsidRPr="00D1669C">
        <w:rPr>
          <w:rFonts w:ascii="Arial" w:hAnsi="Arial" w:cs="Arial"/>
        </w:rPr>
        <w:t>Intels Wireless Display</w:t>
      </w:r>
      <w:r w:rsidR="009A2B82">
        <w:rPr>
          <w:rFonts w:ascii="Arial" w:hAnsi="Arial" w:cs="Arial"/>
        </w:rPr>
        <w:t xml:space="preserve"> (WiDi)</w:t>
      </w:r>
      <w:r w:rsidRPr="00D1669C">
        <w:rPr>
          <w:rFonts w:ascii="Arial" w:hAnsi="Arial" w:cs="Arial"/>
        </w:rPr>
        <w:t xml:space="preserve"> wurde ursprünglich entwickelt, um den Bildschirm eines Notebook</w:t>
      </w:r>
      <w:r>
        <w:rPr>
          <w:rFonts w:ascii="Arial" w:hAnsi="Arial" w:cs="Arial"/>
        </w:rPr>
        <w:t xml:space="preserve">s beziehungsweise einzelne Inhalte kabellos zu einem Monitor oder Projektor zu übertragen. Die erste Version wurde 2010 vorgestellt </w:t>
      </w:r>
      <w:r w:rsidR="00C23236">
        <w:rPr>
          <w:rFonts w:ascii="Arial" w:hAnsi="Arial" w:cs="Arial"/>
        </w:rPr>
        <w:t xml:space="preserve">und zielte vor allem darauf ab, bei Präsentationen (Powerpoint, Slideshows) eingesetzt zu werden </w:t>
      </w:r>
      <w:r w:rsidR="00C23236">
        <w:rPr>
          <w:rFonts w:ascii="Arial" w:hAnsi="Arial" w:cs="Arial"/>
        </w:rPr>
        <w:fldChar w:fldCharType="begin"/>
      </w:r>
      <w:r w:rsidR="00C23236">
        <w:rPr>
          <w:rFonts w:ascii="Arial" w:hAnsi="Arial" w:cs="Arial"/>
        </w:rPr>
        <w:instrText>ADDIN CITAVI.PLACEHOLDER fb2696cc-3139-4bca-b5d9-92349d825f7f PFBsYWNlaG9sZGVyPg0KICA8QWRkSW5WZXJzaW9uPjUuMS4wLjA8L0FkZEluVmVyc2lvbj4NCiAgPElkPmZiMjY5NmNjLTMxMzktNGJjYS1iNWQ5LTkyMzQ5ZDgyNWY3ZjwvSWQ+DQogIDxFbnRyaWVzPg0KICAgIDxFbnRyeT4NCiAgICAgIDxJZD5jYjUwNTQyMy05ZmE0LTQ4MTQtOWFiYS1iNzRhODhlNjhhNGQ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C23236">
        <w:rPr>
          <w:rFonts w:ascii="Arial" w:hAnsi="Arial" w:cs="Arial"/>
        </w:rPr>
        <w:fldChar w:fldCharType="separate"/>
      </w:r>
      <w:bookmarkStart w:id="10" w:name="_CTVP001fb2696cc31394bcab5d992349d825f7f"/>
      <w:r w:rsidR="006C3194">
        <w:rPr>
          <w:rFonts w:ascii="Arial" w:hAnsi="Arial" w:cs="Arial"/>
        </w:rPr>
        <w:t>(vgl. Müssig 2010)</w:t>
      </w:r>
      <w:bookmarkEnd w:id="10"/>
      <w:r w:rsidR="00C23236">
        <w:rPr>
          <w:rFonts w:ascii="Arial" w:hAnsi="Arial" w:cs="Arial"/>
        </w:rPr>
        <w:fldChar w:fldCharType="end"/>
      </w:r>
      <w:r w:rsidR="00C23236">
        <w:rPr>
          <w:rFonts w:ascii="Arial" w:hAnsi="Arial" w:cs="Arial"/>
        </w:rPr>
        <w:t xml:space="preserve">. </w:t>
      </w:r>
    </w:p>
    <w:p w:rsidR="00D1669C" w:rsidRDefault="00C23236" w:rsidP="003C5AA9">
      <w:pPr>
        <w:spacing w:line="360" w:lineRule="auto"/>
        <w:rPr>
          <w:rFonts w:ascii="Arial" w:hAnsi="Arial" w:cs="Arial"/>
        </w:rPr>
      </w:pPr>
      <w:r>
        <w:rPr>
          <w:rFonts w:ascii="Arial" w:hAnsi="Arial" w:cs="Arial"/>
        </w:rPr>
        <w:t xml:space="preserve">Wie sich bereits aus dem Namen erschließen lässt, wurde diese Technologie von Intel entwickelt. Um </w:t>
      </w:r>
      <w:r w:rsidR="009A2B82">
        <w:rPr>
          <w:rFonts w:ascii="Arial" w:hAnsi="Arial" w:cs="Arial"/>
        </w:rPr>
        <w:t>WiDi</w:t>
      </w:r>
      <w:r>
        <w:rPr>
          <w:rFonts w:ascii="Arial" w:hAnsi="Arial" w:cs="Arial"/>
        </w:rPr>
        <w:t xml:space="preserve"> nutzen zu können wurde ursprünglich eine CPU der Arrendale Generation mit integrierter Grafikeinheit sowie ein Intel Centrino 6000 Wlan Modul benötigt um </w:t>
      </w:r>
      <w:r w:rsidR="009A2B82">
        <w:rPr>
          <w:rFonts w:ascii="Arial" w:hAnsi="Arial" w:cs="Arial"/>
        </w:rPr>
        <w:t>WiDi</w:t>
      </w:r>
      <w:r>
        <w:rPr>
          <w:rFonts w:ascii="Arial" w:hAnsi="Arial" w:cs="Arial"/>
        </w:rPr>
        <w:t xml:space="preserve"> nutzen zu können. I</w:t>
      </w:r>
      <w:r w:rsidR="00BA1532">
        <w:rPr>
          <w:rFonts w:ascii="Arial" w:hAnsi="Arial" w:cs="Arial"/>
        </w:rPr>
        <w:t xml:space="preserve">ntel integrierte nur in diese Treiber die entsprechenden Funktionen für </w:t>
      </w:r>
      <w:r w:rsidR="009A2B82">
        <w:rPr>
          <w:rFonts w:ascii="Arial" w:hAnsi="Arial" w:cs="Arial"/>
        </w:rPr>
        <w:t>WiDi</w:t>
      </w:r>
      <w:r w:rsidR="00BA1532">
        <w:rPr>
          <w:rFonts w:ascii="Arial" w:hAnsi="Arial" w:cs="Arial"/>
        </w:rPr>
        <w:t xml:space="preserve">. Durch diese Einschränkungen war es nicht möglich </w:t>
      </w:r>
      <w:r w:rsidR="009A2B82">
        <w:rPr>
          <w:rFonts w:ascii="Arial" w:hAnsi="Arial" w:cs="Arial"/>
        </w:rPr>
        <w:t>WiDi</w:t>
      </w:r>
      <w:r w:rsidR="00BA1532">
        <w:rPr>
          <w:rFonts w:ascii="Arial" w:hAnsi="Arial" w:cs="Arial"/>
        </w:rPr>
        <w:t xml:space="preserve"> zu nutzen, wenn der Sender andere Prozessoren beziehungsweise Grafikeinheiten wie Nvidia oder AMD nutzte </w:t>
      </w:r>
      <w:r w:rsidR="00BA1532">
        <w:rPr>
          <w:rFonts w:ascii="Arial" w:hAnsi="Arial" w:cs="Arial"/>
        </w:rPr>
        <w:fldChar w:fldCharType="begin"/>
      </w:r>
      <w:r w:rsidR="00BA1532">
        <w:rPr>
          <w:rFonts w:ascii="Arial" w:hAnsi="Arial" w:cs="Arial"/>
        </w:rPr>
        <w:instrText>ADDIN CITAVI.PLACEHOLDER be9db58a-6b3a-4509-8793-e036451a9c29 PFBsYWNlaG9sZGVyPg0KICA8QWRkSW5WZXJzaW9uPjUuMS4wLjA8L0FkZEluVmVyc2lvbj4NCiAgPElkPmJlOWRiNThhLTZiM2EtNDUwOS04NzkzLWUwMzY0NTFhOWMyOTwvSWQ+DQogIDxFbnRyaWVzPg0KICAgIDxFbnRyeT4NCiAgICAgIDxJZD5hYWViNDk1Zi1jNTI4LTQ4ODEtODc2OS0xOGViZGMwNDYzYjA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BA1532">
        <w:rPr>
          <w:rFonts w:ascii="Arial" w:hAnsi="Arial" w:cs="Arial"/>
        </w:rPr>
        <w:fldChar w:fldCharType="separate"/>
      </w:r>
      <w:bookmarkStart w:id="11" w:name="_CTVP001be9db58a6b3a45098793e036451a9c29"/>
      <w:r w:rsidR="006C3194">
        <w:rPr>
          <w:rFonts w:ascii="Arial" w:hAnsi="Arial" w:cs="Arial"/>
        </w:rPr>
        <w:t>(vgl. Müssig 2010)</w:t>
      </w:r>
      <w:bookmarkEnd w:id="11"/>
      <w:r w:rsidR="00BA1532">
        <w:rPr>
          <w:rFonts w:ascii="Arial" w:hAnsi="Arial" w:cs="Arial"/>
        </w:rPr>
        <w:fldChar w:fldCharType="end"/>
      </w:r>
      <w:r w:rsidR="00BA1532">
        <w:rPr>
          <w:rFonts w:ascii="Arial" w:hAnsi="Arial" w:cs="Arial"/>
        </w:rPr>
        <w:t xml:space="preserve">. </w:t>
      </w:r>
    </w:p>
    <w:p w:rsidR="00C23236" w:rsidRDefault="00BA1532" w:rsidP="003C5AA9">
      <w:pPr>
        <w:spacing w:line="360" w:lineRule="auto"/>
        <w:rPr>
          <w:rFonts w:ascii="Arial" w:hAnsi="Arial" w:cs="Arial"/>
        </w:rPr>
      </w:pPr>
      <w:r>
        <w:rPr>
          <w:rFonts w:ascii="Arial" w:hAnsi="Arial" w:cs="Arial"/>
        </w:rPr>
        <w:t xml:space="preserve">Um </w:t>
      </w:r>
      <w:r w:rsidR="00F873CE">
        <w:rPr>
          <w:rFonts w:ascii="Arial" w:hAnsi="Arial" w:cs="Arial"/>
        </w:rPr>
        <w:t xml:space="preserve">Daten per </w:t>
      </w:r>
      <w:r w:rsidR="009A2B82">
        <w:rPr>
          <w:rFonts w:ascii="Arial" w:hAnsi="Arial" w:cs="Arial"/>
        </w:rPr>
        <w:t>WiDi</w:t>
      </w:r>
      <w:r w:rsidR="00F873CE">
        <w:rPr>
          <w:rFonts w:ascii="Arial" w:hAnsi="Arial" w:cs="Arial"/>
        </w:rPr>
        <w:t xml:space="preserve"> zu empfangen war eine eigene Set-Top Box notwendig. Diese dekodierte das per </w:t>
      </w:r>
      <w:r w:rsidR="009A2B82">
        <w:rPr>
          <w:rFonts w:ascii="Arial" w:hAnsi="Arial" w:cs="Arial"/>
        </w:rPr>
        <w:t>WiDi</w:t>
      </w:r>
      <w:r w:rsidR="00F873CE">
        <w:rPr>
          <w:rFonts w:ascii="Arial" w:hAnsi="Arial" w:cs="Arial"/>
        </w:rPr>
        <w:t xml:space="preserve"> gesendete Signal und leitete dies per Kabel an das Endgerät weiter. </w:t>
      </w:r>
    </w:p>
    <w:p w:rsidR="00281CA5" w:rsidRDefault="00F873CE" w:rsidP="003C5AA9">
      <w:pPr>
        <w:spacing w:line="360" w:lineRule="auto"/>
        <w:rPr>
          <w:rFonts w:ascii="Arial" w:hAnsi="Arial" w:cs="Arial"/>
        </w:rPr>
      </w:pPr>
      <w:r>
        <w:rPr>
          <w:rFonts w:ascii="Arial" w:hAnsi="Arial" w:cs="Arial"/>
        </w:rPr>
        <w:t>Die Probleme dieser ersten Versionen von WIDI waren zahlreich. Zum einen war die Anzahl an WIDI fähigen Sendern sehr begrenzt und zum anderen gab es nur wenige Empfänger, die zudem auch noch sehr teuer (damals ca. 100USD)</w:t>
      </w:r>
      <w:r w:rsidR="00AE6189">
        <w:rPr>
          <w:rFonts w:ascii="Arial" w:hAnsi="Arial" w:cs="Arial"/>
        </w:rPr>
        <w:t xml:space="preserve"> waren</w:t>
      </w:r>
      <w:r>
        <w:rPr>
          <w:rFonts w:ascii="Arial" w:hAnsi="Arial" w:cs="Arial"/>
        </w:rPr>
        <w:t xml:space="preserve">. Zusätzlich war </w:t>
      </w:r>
      <w:r w:rsidR="009A2B82">
        <w:rPr>
          <w:rFonts w:ascii="Arial" w:hAnsi="Arial" w:cs="Arial"/>
        </w:rPr>
        <w:t>WiDi</w:t>
      </w:r>
      <w:r>
        <w:rPr>
          <w:rFonts w:ascii="Arial" w:hAnsi="Arial" w:cs="Arial"/>
        </w:rPr>
        <w:t xml:space="preserve"> nur für Windows 7 und darüber verfügbar. Weiterhin war es nicht möglich, kopiergeschützte Daten wie Filme von BluRays zu übertragen, da </w:t>
      </w:r>
      <w:r w:rsidR="009A2B82">
        <w:rPr>
          <w:rFonts w:ascii="Arial" w:hAnsi="Arial" w:cs="Arial"/>
        </w:rPr>
        <w:t>WiDi</w:t>
      </w:r>
      <w:r>
        <w:rPr>
          <w:rFonts w:ascii="Arial" w:hAnsi="Arial" w:cs="Arial"/>
        </w:rPr>
        <w:t xml:space="preserve"> High-Bandwith Digital Content Protection (HDCP) nicht unterstützte. Die Übertragungsqualität war außerdem auf 7</w:t>
      </w:r>
      <w:r w:rsidR="009A2B82">
        <w:rPr>
          <w:rFonts w:ascii="Arial" w:hAnsi="Arial" w:cs="Arial"/>
        </w:rPr>
        <w:t>20p und Stereo Sound beschränkt. Zudem entstand bei der Nutzung von WiDi eine Latenzzeit im Bereich von mehreren Sekunden. Die Latenzzeit entspricht der verzögerten Darstellung beim Empfänger aufgrund der zum Übertragen benötigten Zeit. Eine hohe Latenzzeit ist vor allem be</w:t>
      </w:r>
      <w:r w:rsidR="00281CA5">
        <w:rPr>
          <w:rFonts w:ascii="Arial" w:hAnsi="Arial" w:cs="Arial"/>
        </w:rPr>
        <w:t>i Anwendungen welche Benutzereingaben verlangen störend</w:t>
      </w:r>
      <w:r>
        <w:rPr>
          <w:rFonts w:ascii="Arial" w:hAnsi="Arial" w:cs="Arial"/>
        </w:rPr>
        <w:t xml:space="preserve"> </w:t>
      </w:r>
      <w:r>
        <w:rPr>
          <w:rFonts w:ascii="Arial" w:hAnsi="Arial" w:cs="Arial"/>
        </w:rPr>
        <w:fldChar w:fldCharType="begin"/>
      </w:r>
      <w:r w:rsidR="00B432CC">
        <w:rPr>
          <w:rFonts w:ascii="Arial" w:hAnsi="Arial" w:cs="Arial"/>
        </w:rPr>
        <w:instrText>ADDIN CITAVI.PLACEHOLDER c7eb973e-1413-43ac-9107-736680a94a2d PFBsYWNlaG9sZGVyPg0KICA8QWRkSW5WZXJzaW9uPjUuMS4wLjA8L0FkZEluVmVyc2lvbj4NCiAgPElkPmM3ZWI5NzNlLTE0MTMtNDNhYy05MTA3LTczNjY4MGE5NGEyZDwvSWQ+DQogIDxFbnRyaWVzPg0KICAgIDxFbnRyeT4NCiAgICAgIDxJZD44ZTkzZmRjZi02ODA5LTRmNzEtODQ4Ny05M2UxMmMxZGEyZGE8L0lkPg0KICAgICAgPFByZWZpeD52Z2wuIDwvUHJlZml4Pg0KICAgICAgPFJlZmVyZW5jZUlkPjUyODY5OWExLTFhZjctNDNjYS05MzM3LTNkNjQ4NjcwYTJlMDwvUmVmZXJlbmNlSWQ+DQogICAgICA8UmFuZ2U+DQogICAgICAgIDxTdGFydD4wPC9TdGFydD4NCiAgICAgICAgPExlbmd0aD4zMz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Nw7xzc2lnIDIwMTA7IFppZXNlY2tlIG8uSi4pPC9UZXh0Pg0KICAgIDwvVGV4dFVuaXQ+DQogIDwvVGV4dFVuaXRzPg0KPC9QbGFjZWhvbGRlcj4=</w:instrText>
      </w:r>
      <w:r>
        <w:rPr>
          <w:rFonts w:ascii="Arial" w:hAnsi="Arial" w:cs="Arial"/>
        </w:rPr>
        <w:fldChar w:fldCharType="separate"/>
      </w:r>
      <w:bookmarkStart w:id="12" w:name="_CTVP001c7eb973e141343ac9107736680a94a2d"/>
      <w:r w:rsidR="006C3194">
        <w:rPr>
          <w:rFonts w:ascii="Arial" w:hAnsi="Arial" w:cs="Arial"/>
        </w:rPr>
        <w:t>(vgl. Müssig 2010; Ziesecke o.J.)</w:t>
      </w:r>
      <w:bookmarkEnd w:id="12"/>
      <w:r>
        <w:rPr>
          <w:rFonts w:ascii="Arial" w:hAnsi="Arial" w:cs="Arial"/>
        </w:rPr>
        <w:fldChar w:fldCharType="end"/>
      </w:r>
      <w:r w:rsidR="009A2B82">
        <w:rPr>
          <w:rFonts w:ascii="Arial" w:hAnsi="Arial" w:cs="Arial"/>
        </w:rPr>
        <w:t>.</w:t>
      </w:r>
    </w:p>
    <w:p w:rsidR="00B432CC" w:rsidRDefault="00B432CC" w:rsidP="003C5AA9">
      <w:pPr>
        <w:spacing w:line="360" w:lineRule="auto"/>
        <w:rPr>
          <w:rFonts w:ascii="Arial" w:hAnsi="Arial" w:cs="Arial"/>
        </w:rPr>
      </w:pPr>
      <w:r>
        <w:rPr>
          <w:rFonts w:ascii="Arial" w:hAnsi="Arial" w:cs="Arial"/>
        </w:rPr>
        <w:t xml:space="preserve">Da WiDi die Grafikeinheit der CPU nutzt, wird diese sehr stark belastet. Vor allem bei schwächeren Prozessoren (niedrige Taktrate, kleine Caches) kann dies zu Problemen führen </w:t>
      </w:r>
      <w:r>
        <w:rPr>
          <w:rFonts w:ascii="Arial" w:hAnsi="Arial" w:cs="Arial"/>
        </w:rPr>
        <w:fldChar w:fldCharType="begin"/>
      </w:r>
      <w:r>
        <w:rPr>
          <w:rFonts w:ascii="Arial" w:hAnsi="Arial" w:cs="Arial"/>
        </w:rPr>
        <w:instrText>ADDIN CITAVI.PLACEHOLDER 22e130d0-43e1-47f5-8098-59cf7218820b PFBsYWNlaG9sZGVyPg0KICA8QWRkSW5WZXJzaW9uPjUuMS4wLjA8L0FkZEluVmVyc2lvbj4NCiAgPElkPjIyZTEzMGQwLTQzZTEtNDdmNS04MDk4LTU5Y2Y3MjE4ODIwYjwvSWQ+DQogIDxFbnRyaWVzPg0KICAgIDxFbnRyeT4NCiAgICAgIDxJZD5kZDgwMmU3Ni1hNWYwLTRiZDItOTU5Mi1iNmI5Y2M1NTBmMjg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3" w:name="_CTVP00122e130d043e147f5809859cf7218820b"/>
      <w:r w:rsidR="006C3194">
        <w:rPr>
          <w:rFonts w:ascii="Arial" w:hAnsi="Arial" w:cs="Arial"/>
        </w:rPr>
        <w:t>(vgl. Paine 2014)</w:t>
      </w:r>
      <w:bookmarkEnd w:id="13"/>
      <w:r>
        <w:rPr>
          <w:rFonts w:ascii="Arial" w:hAnsi="Arial" w:cs="Arial"/>
        </w:rPr>
        <w:fldChar w:fldCharType="end"/>
      </w:r>
      <w:r>
        <w:rPr>
          <w:rFonts w:ascii="Arial" w:hAnsi="Arial" w:cs="Arial"/>
        </w:rPr>
        <w:t xml:space="preserve">. </w:t>
      </w:r>
    </w:p>
    <w:p w:rsidR="00281CA5" w:rsidRDefault="00281CA5">
      <w:pPr>
        <w:rPr>
          <w:rFonts w:ascii="Arial" w:hAnsi="Arial" w:cs="Arial"/>
        </w:rPr>
      </w:pPr>
      <w:r>
        <w:rPr>
          <w:rFonts w:ascii="Arial" w:hAnsi="Arial" w:cs="Arial"/>
        </w:rPr>
        <w:br w:type="page"/>
      </w:r>
    </w:p>
    <w:p w:rsidR="00F873CE" w:rsidRPr="00F873CE" w:rsidRDefault="00F873CE" w:rsidP="00F873CE">
      <w:pPr>
        <w:pStyle w:val="berschrift2"/>
        <w:numPr>
          <w:ilvl w:val="1"/>
          <w:numId w:val="5"/>
        </w:numPr>
      </w:pPr>
      <w:bookmarkStart w:id="14" w:name="_Toc442640163"/>
      <w:r>
        <w:lastRenderedPageBreak/>
        <w:t>Entwicklung</w:t>
      </w:r>
      <w:bookmarkEnd w:id="14"/>
    </w:p>
    <w:p w:rsidR="009A2B82" w:rsidRDefault="009A2B82" w:rsidP="003C5AA9">
      <w:pPr>
        <w:spacing w:line="360" w:lineRule="auto"/>
        <w:rPr>
          <w:rFonts w:ascii="Arial" w:hAnsi="Arial" w:cs="Arial"/>
        </w:rPr>
      </w:pPr>
      <w:r>
        <w:rPr>
          <w:rFonts w:ascii="Arial" w:hAnsi="Arial" w:cs="Arial"/>
        </w:rPr>
        <w:t xml:space="preserve">In den darauffolgenden Generationen wurden viele dieser Probleme beseitigt. So wurde die Latenzzeit verbessert. </w:t>
      </w:r>
      <w:r w:rsidR="00281CA5">
        <w:rPr>
          <w:rFonts w:ascii="Arial" w:hAnsi="Arial" w:cs="Arial"/>
        </w:rPr>
        <w:t>Dadurch wurde sowohl das Arbeiten mit WiDi vereinfacht als auch das Anzeigen von Spielen ermöglicht. Zusätzlich unterstützt WiDi ab der zweiten Generation auch HDCP, wodurch das Abspielen von kopiergeschütztem Material ermöglicht wird. Auch in Sachen Qualität wurde WiDi verbessert. Neben 5.1 Surround Sound wird auch die Übertragung von höheren Auflösungen ermöglicht</w:t>
      </w:r>
      <w:r w:rsidR="000273D9">
        <w:rPr>
          <w:rFonts w:ascii="Arial" w:hAnsi="Arial" w:cs="Arial"/>
        </w:rPr>
        <w:t xml:space="preserve"> </w:t>
      </w:r>
      <w:r w:rsidR="000273D9">
        <w:rPr>
          <w:rFonts w:ascii="Arial" w:hAnsi="Arial" w:cs="Arial"/>
        </w:rPr>
        <w:fldChar w:fldCharType="begin"/>
      </w:r>
      <w:r w:rsidR="00B432CC">
        <w:rPr>
          <w:rFonts w:ascii="Arial" w:hAnsi="Arial" w:cs="Arial"/>
        </w:rPr>
        <w:instrText>ADDIN CITAVI.PLACEHOLDER 766be88c-c353-44f9-958b-30de71cf34e4 PFBsYWNlaG9sZGVyPg0KICA8QWRkSW5WZXJzaW9uPjUuMS4wLjA8L0FkZEluVmVyc2lvbj4NCiAgPElkPjc2NmJlODhjLWMzNTMtNDRmOS05NThiLTMwZGU3MWNmMzRlNDwvSWQ+DQogIDxFbnRyaWVzPg0KICAgIDxFbnRyeT4NCiAgICAgIDxJZD5iZThlMTA2Ny1mOThkLTQzODItYTU2ZC0zYjQyMzJlYWIxZGE8L0lkPg0KICAgICAgPFByZWZpeD52Z2wuIDwvUHJlZml4Pg0KICAgICAgPFJlZmVyZW5jZUlkPmIwM2E2OTcxLTUwMDQtNDNiMi05ZGUwLWUwYjY2MTk2ZjQyNj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aaWVzZWNrZSBvLkouKTwvVGV4dD4NCiAgICA8L1RleHRVbml0Pg0KICA8L1RleHRVbml0cz4NCjwvUGxhY2Vob2xkZXI+</w:instrText>
      </w:r>
      <w:r w:rsidR="000273D9">
        <w:rPr>
          <w:rFonts w:ascii="Arial" w:hAnsi="Arial" w:cs="Arial"/>
        </w:rPr>
        <w:fldChar w:fldCharType="separate"/>
      </w:r>
      <w:bookmarkStart w:id="15" w:name="_CTVP001766be88cc35344f9958b30de71cf34e4"/>
      <w:r w:rsidR="006C3194">
        <w:rPr>
          <w:rFonts w:ascii="Arial" w:hAnsi="Arial" w:cs="Arial"/>
        </w:rPr>
        <w:t>(vgl. Ziesecke o.J.)</w:t>
      </w:r>
      <w:bookmarkEnd w:id="15"/>
      <w:r w:rsidR="000273D9">
        <w:rPr>
          <w:rFonts w:ascii="Arial" w:hAnsi="Arial" w:cs="Arial"/>
        </w:rPr>
        <w:fldChar w:fldCharType="end"/>
      </w:r>
      <w:r w:rsidR="00281CA5">
        <w:rPr>
          <w:rFonts w:ascii="Arial" w:hAnsi="Arial" w:cs="Arial"/>
        </w:rPr>
        <w:t xml:space="preserve">. </w:t>
      </w:r>
    </w:p>
    <w:p w:rsidR="00A8798F" w:rsidRDefault="00281CA5" w:rsidP="003C5AA9">
      <w:pPr>
        <w:spacing w:line="360" w:lineRule="auto"/>
        <w:rPr>
          <w:rFonts w:ascii="Arial" w:hAnsi="Arial" w:cs="Arial"/>
        </w:rPr>
      </w:pPr>
      <w:r>
        <w:rPr>
          <w:rFonts w:ascii="Arial" w:hAnsi="Arial" w:cs="Arial"/>
        </w:rPr>
        <w:t xml:space="preserve">WiDi ist weiterhin nur für Windowsgeräte mit entsprechender Intel Hardware verfügbar, wobei jetzt wesentlich mehr Prozessoren und Grafikeinheiten unterstützt werden. </w:t>
      </w:r>
      <w:r w:rsidR="00FE7D9B">
        <w:rPr>
          <w:rFonts w:ascii="Arial" w:hAnsi="Arial" w:cs="Arial"/>
        </w:rPr>
        <w:t>Ob ein Gerät WiDi unterstützt kann mit einem Tool</w:t>
      </w:r>
      <w:r w:rsidR="00FE7D9B">
        <w:rPr>
          <w:rStyle w:val="Funotenzeichen"/>
          <w:rFonts w:ascii="Arial" w:hAnsi="Arial" w:cs="Arial"/>
        </w:rPr>
        <w:footnoteReference w:id="1"/>
      </w:r>
      <w:r w:rsidR="00FE7D9B">
        <w:rPr>
          <w:rFonts w:ascii="Arial" w:hAnsi="Arial" w:cs="Arial"/>
        </w:rPr>
        <w:t xml:space="preserve"> festgestellt werden. </w:t>
      </w:r>
    </w:p>
    <w:p w:rsidR="009A2B82" w:rsidRDefault="00A8798F" w:rsidP="003C5AA9">
      <w:pPr>
        <w:spacing w:line="360" w:lineRule="auto"/>
        <w:rPr>
          <w:rFonts w:ascii="Arial" w:hAnsi="Arial" w:cs="Arial"/>
        </w:rPr>
      </w:pPr>
      <w:r>
        <w:rPr>
          <w:rFonts w:ascii="Arial" w:hAnsi="Arial" w:cs="Arial"/>
        </w:rPr>
        <w:t>Ab der Version 3.5 unterstützt WiDi den Screensharing Standard Miracast und gilt als eine konkrete Implementierung dessen. Ab Windows 8.1 benützt WiDi</w:t>
      </w:r>
      <w:r w:rsidR="00BE51CB">
        <w:rPr>
          <w:rFonts w:ascii="Arial" w:hAnsi="Arial" w:cs="Arial"/>
        </w:rPr>
        <w:t xml:space="preserve"> Prozesse des Betriebssystems um Miracast Verbindungen aufzubauen </w:t>
      </w:r>
      <w:r w:rsidR="00BE51CB">
        <w:rPr>
          <w:rFonts w:ascii="Arial" w:hAnsi="Arial" w:cs="Arial"/>
        </w:rPr>
        <w:fldChar w:fldCharType="begin"/>
      </w:r>
      <w:r w:rsidR="00BE51CB">
        <w:rPr>
          <w:rFonts w:ascii="Arial" w:hAnsi="Arial" w:cs="Arial"/>
        </w:rPr>
        <w:instrText>ADDIN CITAVI.PLACEHOLDER 69b0c0d3-886b-4882-9457-af2d9dd01615 PFBsYWNlaG9sZGVyPg0KICA8QWRkSW5WZXJzaW9uPjUuMS4wLjA8L0FkZEluVmVyc2lvbj4NCiAgPElkPjY5YjBjMGQzLTg4NmItNDg4Mi05NDU3LWFmMmQ5ZGQwMTYxNTwvSWQ+DQogIDxFbnRyaWVzPg0KICAgIDxFbnRyeT4NCiAgICAgIDxJZD41ZjI1YzU5Mi0wNWVlLTRhNDUtYWMwYy1lYzgxZmQ0ODBmZDg8L0lkPg0KICAgICAgPFByZWZpeD52Z2wuIDwvUHJlZml4Pg0KICAgICAgPFJlZmVyZW5jZUlkPjk4ZDAyOTA2LTdjZTgtNDAxNS05NTkyLWYyNjhlMjgxNWE5Yj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HZnbC4gTMOkbmdlciAyMDE1KTwvVGV4dD4NCiAgICA8L1RleHRVbml0Pg0KICA8L1RleHRVbml0cz4NCjwvUGxhY2Vob2xkZXI+</w:instrText>
      </w:r>
      <w:r w:rsidR="00BE51CB">
        <w:rPr>
          <w:rFonts w:ascii="Arial" w:hAnsi="Arial" w:cs="Arial"/>
        </w:rPr>
        <w:fldChar w:fldCharType="separate"/>
      </w:r>
      <w:bookmarkStart w:id="16" w:name="_CTVP00169b0c0d3886b48829457af2d9dd01615"/>
      <w:r w:rsidR="006C3194">
        <w:rPr>
          <w:rFonts w:ascii="Arial" w:hAnsi="Arial" w:cs="Arial"/>
        </w:rPr>
        <w:t>(vgl. Länger 2015)</w:t>
      </w:r>
      <w:bookmarkEnd w:id="16"/>
      <w:r w:rsidR="00BE51CB">
        <w:rPr>
          <w:rFonts w:ascii="Arial" w:hAnsi="Arial" w:cs="Arial"/>
        </w:rPr>
        <w:fldChar w:fldCharType="end"/>
      </w:r>
      <w:r w:rsidR="00BE51CB">
        <w:rPr>
          <w:rFonts w:ascii="Arial" w:hAnsi="Arial" w:cs="Arial"/>
        </w:rPr>
        <w:t>.</w:t>
      </w:r>
    </w:p>
    <w:p w:rsidR="00BE51CB" w:rsidRDefault="00BE51CB" w:rsidP="003C5AA9">
      <w:pPr>
        <w:spacing w:line="360" w:lineRule="auto"/>
        <w:rPr>
          <w:rFonts w:ascii="Arial" w:hAnsi="Arial" w:cs="Arial"/>
        </w:rPr>
      </w:pPr>
      <w:r>
        <w:rPr>
          <w:rFonts w:ascii="Arial" w:hAnsi="Arial" w:cs="Arial"/>
        </w:rPr>
        <w:t>Der Vorteile der Implementierung von Miracast liegt in der breiteren Unterstützung von Empfänger Geräten. Da für Miracast wesentlich mehr Empfänger verfügbar sind, fällt es den Benutzern leichter, ein passendes Em</w:t>
      </w:r>
      <w:r w:rsidR="00E341ED">
        <w:rPr>
          <w:rFonts w:ascii="Arial" w:hAnsi="Arial" w:cs="Arial"/>
        </w:rPr>
        <w:t>p</w:t>
      </w:r>
      <w:r>
        <w:rPr>
          <w:rFonts w:ascii="Arial" w:hAnsi="Arial" w:cs="Arial"/>
        </w:rPr>
        <w:t xml:space="preserve">fangsgerät zu finden. Allerdings implementiert nicht jedes Gerät </w:t>
      </w:r>
      <w:r w:rsidR="00461250">
        <w:rPr>
          <w:rFonts w:ascii="Arial" w:hAnsi="Arial" w:cs="Arial"/>
        </w:rPr>
        <w:t>dieselben</w:t>
      </w:r>
      <w:r>
        <w:rPr>
          <w:rFonts w:ascii="Arial" w:hAnsi="Arial" w:cs="Arial"/>
        </w:rPr>
        <w:t xml:space="preserve"> Aspekte von Miracast, was oft zu Inkompatibilität führt</w:t>
      </w:r>
      <w:r w:rsidR="00461250">
        <w:rPr>
          <w:rFonts w:ascii="Arial" w:hAnsi="Arial" w:cs="Arial"/>
        </w:rPr>
        <w:t xml:space="preserve"> (Siehe Kapitel</w:t>
      </w:r>
      <w:r w:rsidR="00410E55">
        <w:rPr>
          <w:rFonts w:ascii="Arial" w:hAnsi="Arial" w:cs="Arial"/>
        </w:rPr>
        <w:t xml:space="preserve"> </w:t>
      </w:r>
      <w:r w:rsidR="00410E55">
        <w:rPr>
          <w:rFonts w:ascii="Arial" w:hAnsi="Arial" w:cs="Arial"/>
        </w:rPr>
        <w:fldChar w:fldCharType="begin"/>
      </w:r>
      <w:r w:rsidR="00410E55">
        <w:rPr>
          <w:rFonts w:ascii="Arial" w:hAnsi="Arial" w:cs="Arial"/>
        </w:rPr>
        <w:instrText xml:space="preserve"> REF _Ref442488165 \r \h </w:instrText>
      </w:r>
      <w:r w:rsidR="00410E55">
        <w:rPr>
          <w:rFonts w:ascii="Arial" w:hAnsi="Arial" w:cs="Arial"/>
        </w:rPr>
      </w:r>
      <w:r w:rsidR="00410E55">
        <w:rPr>
          <w:rFonts w:ascii="Arial" w:hAnsi="Arial" w:cs="Arial"/>
        </w:rPr>
        <w:fldChar w:fldCharType="separate"/>
      </w:r>
      <w:r w:rsidR="00410E55">
        <w:rPr>
          <w:rFonts w:ascii="Arial" w:hAnsi="Arial" w:cs="Arial"/>
        </w:rPr>
        <w:t>5</w:t>
      </w:r>
      <w:r w:rsidR="00410E55">
        <w:rPr>
          <w:rFonts w:ascii="Arial" w:hAnsi="Arial" w:cs="Arial"/>
        </w:rPr>
        <w:fldChar w:fldCharType="end"/>
      </w:r>
      <w:r w:rsidR="00461250">
        <w:rPr>
          <w:rFonts w:ascii="Arial" w:hAnsi="Arial" w:cs="Arial"/>
        </w:rPr>
        <w:t>)</w:t>
      </w:r>
      <w:r>
        <w:rPr>
          <w:rFonts w:ascii="Arial" w:hAnsi="Arial" w:cs="Arial"/>
        </w:rPr>
        <w:t xml:space="preserve">. </w:t>
      </w:r>
    </w:p>
    <w:p w:rsidR="00BE51CB" w:rsidRDefault="00E341ED" w:rsidP="003C5AA9">
      <w:pPr>
        <w:spacing w:line="360" w:lineRule="auto"/>
        <w:rPr>
          <w:rFonts w:ascii="Arial" w:hAnsi="Arial" w:cs="Arial"/>
        </w:rPr>
      </w:pPr>
      <w:r>
        <w:rPr>
          <w:rFonts w:ascii="Arial" w:hAnsi="Arial" w:cs="Arial"/>
        </w:rPr>
        <w:t xml:space="preserve">Zusätzlich zu normalem WiDi hat Intel auch noch eine Pro Version speziell für Business Kunden entwickelt. Diese inkludiert zusätzliche Sicherheitsfeatures sowie Kollaborationstools </w:t>
      </w:r>
      <w:r>
        <w:rPr>
          <w:rFonts w:ascii="Arial" w:hAnsi="Arial" w:cs="Arial"/>
        </w:rPr>
        <w:fldChar w:fldCharType="begin"/>
      </w:r>
      <w:r w:rsidR="00B432CC">
        <w:rPr>
          <w:rFonts w:ascii="Arial" w:hAnsi="Arial" w:cs="Arial"/>
        </w:rPr>
        <w:instrText>ADDIN CITAVI.PLACEHOLDER 0ec82053-843d-489d-bafb-7875b4bb09a9 PFBsYWNlaG9sZGVyPg0KICA8QWRkSW5WZXJzaW9uPjUuMS4wLjA8L0FkZEluVmVyc2lvbj4NCiAgPElkPjBlYzgyMDUzLTg0M2QtNDg5ZC1iYWZiLTc4NzViNGJiMDlhOTwvSWQ+DQogIDxFbnRyaWVzPg0KICAgIDxFbnRyeT4NCiAgICAgIDxJZD44NDdjMzgwYi1lOWRhLTQwYWMtYjAxNi00Yzg4NTY3ZDc0ODY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7" w:name="_CTVP0010ec82053843d489dbafb7875b4bb09a9"/>
      <w:r w:rsidR="006C3194">
        <w:rPr>
          <w:rFonts w:ascii="Arial" w:hAnsi="Arial" w:cs="Arial"/>
        </w:rPr>
        <w:t>(vgl. Paine 2014)</w:t>
      </w:r>
      <w:bookmarkEnd w:id="17"/>
      <w:r>
        <w:rPr>
          <w:rFonts w:ascii="Arial" w:hAnsi="Arial" w:cs="Arial"/>
        </w:rPr>
        <w:fldChar w:fldCharType="end"/>
      </w:r>
      <w:r>
        <w:rPr>
          <w:rFonts w:ascii="Arial" w:hAnsi="Arial" w:cs="Arial"/>
        </w:rPr>
        <w:t xml:space="preserve">. </w:t>
      </w:r>
    </w:p>
    <w:p w:rsidR="00FE7D9B" w:rsidRDefault="00B432CC" w:rsidP="003C5AA9">
      <w:pPr>
        <w:spacing w:line="360" w:lineRule="auto"/>
        <w:rPr>
          <w:rFonts w:ascii="Arial" w:hAnsi="Arial" w:cs="Arial"/>
        </w:rPr>
      </w:pPr>
      <w:r>
        <w:rPr>
          <w:rFonts w:ascii="Arial" w:hAnsi="Arial" w:cs="Arial"/>
        </w:rPr>
        <w:t xml:space="preserve">Generell ist WiDi eher dafür konzipiert, einen Notebook- oder Tabletbildschirm auf einen größeren Monitor oder Beamer mit entsprechendem Receiver (integriert oder extern) zu übertragen, nicht aber um Bildschirme zwischen beispielsweise zwei Notebooks zu übertragen. </w:t>
      </w:r>
    </w:p>
    <w:p w:rsidR="003C5AA9" w:rsidRDefault="00B432CC" w:rsidP="0020693B">
      <w:pPr>
        <w:spacing w:line="360" w:lineRule="auto"/>
        <w:rPr>
          <w:rFonts w:ascii="Arial" w:hAnsi="Arial" w:cs="Arial"/>
        </w:rPr>
      </w:pPr>
      <w:r>
        <w:rPr>
          <w:rFonts w:ascii="Arial" w:hAnsi="Arial" w:cs="Arial"/>
        </w:rPr>
        <w:t>Da die Verfügbarkeit auf Windows Geräte beschränkt ist</w:t>
      </w:r>
      <w:r w:rsidR="003E4F8C">
        <w:rPr>
          <w:rFonts w:ascii="Arial" w:hAnsi="Arial" w:cs="Arial"/>
        </w:rPr>
        <w:t>,</w:t>
      </w:r>
      <w:r>
        <w:rPr>
          <w:rFonts w:ascii="Arial" w:hAnsi="Arial" w:cs="Arial"/>
        </w:rPr>
        <w:t xml:space="preserve"> und die Implementierung von Miracast nicht zwangsläufig Kompatibilität mit allen Miracast Receivern bedeutet, ist WiDi in Bezug a</w:t>
      </w:r>
      <w:r w:rsidR="003E4F8C">
        <w:rPr>
          <w:rFonts w:ascii="Arial" w:hAnsi="Arial" w:cs="Arial"/>
        </w:rPr>
        <w:t xml:space="preserve">uf heterogene Systeme eher ungeeignete Lösung zu betrachten. </w:t>
      </w:r>
      <w:r w:rsidR="003C5AA9">
        <w:rPr>
          <w:rFonts w:ascii="Arial" w:hAnsi="Arial" w:cs="Arial"/>
        </w:rPr>
        <w:br w:type="page"/>
      </w:r>
    </w:p>
    <w:p w:rsidR="003C5AA9" w:rsidRDefault="003C5AA9" w:rsidP="000273D9">
      <w:pPr>
        <w:pStyle w:val="berschrift1"/>
        <w:numPr>
          <w:ilvl w:val="0"/>
          <w:numId w:val="5"/>
        </w:numPr>
      </w:pPr>
      <w:bookmarkStart w:id="18" w:name="_Ref442488165"/>
      <w:bookmarkStart w:id="19" w:name="_Toc442640164"/>
      <w:r w:rsidRPr="003C5AA9">
        <w:lastRenderedPageBreak/>
        <w:t>Miracast</w:t>
      </w:r>
      <w:bookmarkEnd w:id="18"/>
      <w:bookmarkEnd w:id="19"/>
    </w:p>
    <w:p w:rsidR="00623D59" w:rsidRPr="00623D59" w:rsidRDefault="00623D59" w:rsidP="00623D59">
      <w:pPr>
        <w:pStyle w:val="berschrift2"/>
        <w:numPr>
          <w:ilvl w:val="1"/>
          <w:numId w:val="5"/>
        </w:numPr>
      </w:pPr>
      <w:bookmarkStart w:id="20" w:name="_Toc442640165"/>
      <w:r>
        <w:t>Allgemeines</w:t>
      </w:r>
      <w:bookmarkEnd w:id="20"/>
    </w:p>
    <w:p w:rsidR="003C5AA9" w:rsidRDefault="00A13B2C" w:rsidP="003C5AA9">
      <w:pPr>
        <w:tabs>
          <w:tab w:val="left" w:pos="2921"/>
        </w:tabs>
        <w:spacing w:line="360" w:lineRule="auto"/>
        <w:rPr>
          <w:rFonts w:ascii="Arial" w:hAnsi="Arial" w:cs="Arial"/>
        </w:rPr>
      </w:pPr>
      <w:r>
        <w:rPr>
          <w:rFonts w:ascii="Arial" w:hAnsi="Arial" w:cs="Arial"/>
        </w:rPr>
        <w:t xml:space="preserve">Miracast wurde designed um den Bildschirm eines Smartphones, Tablets oder PCs auf einem anderen Gerät, beispielsweise einem Fernseher, wiederzugeben. Dabei wird keine direkte Kabelverbindung benötigt, die Übertragung erfolgt kabellos. Im Vergleich zu Apple’s AirPlay und Google’s Chromecast wurde Miracast als cross-platform standard entwickelt und </w:t>
      </w:r>
      <w:r w:rsidR="007A4F4E">
        <w:rPr>
          <w:rFonts w:ascii="Arial" w:hAnsi="Arial" w:cs="Arial"/>
        </w:rPr>
        <w:t xml:space="preserve">sollte </w:t>
      </w:r>
      <w:r>
        <w:rPr>
          <w:rFonts w:ascii="Arial" w:hAnsi="Arial" w:cs="Arial"/>
        </w:rPr>
        <w:t>auf vielen unterschiedlichen Geräten</w:t>
      </w:r>
      <w:r w:rsidR="007A4F4E">
        <w:rPr>
          <w:rFonts w:ascii="Arial" w:hAnsi="Arial" w:cs="Arial"/>
        </w:rPr>
        <w:t xml:space="preserve"> laufen</w:t>
      </w:r>
      <w:r>
        <w:rPr>
          <w:rFonts w:ascii="Arial" w:hAnsi="Arial" w:cs="Arial"/>
        </w:rPr>
        <w:t>.</w:t>
      </w:r>
    </w:p>
    <w:p w:rsidR="007A4F4E" w:rsidRDefault="00A13B2C" w:rsidP="003C5AA9">
      <w:pPr>
        <w:tabs>
          <w:tab w:val="left" w:pos="2921"/>
        </w:tabs>
        <w:spacing w:line="360" w:lineRule="auto"/>
        <w:rPr>
          <w:rFonts w:ascii="Arial" w:hAnsi="Arial" w:cs="Arial"/>
        </w:rPr>
      </w:pPr>
      <w:r>
        <w:rPr>
          <w:rFonts w:ascii="Arial" w:hAnsi="Arial" w:cs="Arial"/>
        </w:rPr>
        <w:t xml:space="preserve">Da Miracast nur den Bildschirm </w:t>
      </w:r>
      <w:r w:rsidR="007A4F4E">
        <w:rPr>
          <w:rFonts w:ascii="Arial" w:hAnsi="Arial" w:cs="Arial"/>
        </w:rPr>
        <w:t>des Senders</w:t>
      </w:r>
      <w:r>
        <w:rPr>
          <w:rFonts w:ascii="Arial" w:hAnsi="Arial" w:cs="Arial"/>
        </w:rPr>
        <w:t xml:space="preserve"> wiedergibt muss </w:t>
      </w:r>
      <w:r w:rsidR="007A4F4E">
        <w:rPr>
          <w:rFonts w:ascii="Arial" w:hAnsi="Arial" w:cs="Arial"/>
        </w:rPr>
        <w:t xml:space="preserve">dieser für </w:t>
      </w:r>
      <w:r>
        <w:rPr>
          <w:rFonts w:ascii="Arial" w:hAnsi="Arial" w:cs="Arial"/>
        </w:rPr>
        <w:t xml:space="preserve">die </w:t>
      </w:r>
      <w:r w:rsidR="007A4F4E">
        <w:rPr>
          <w:rFonts w:ascii="Arial" w:hAnsi="Arial" w:cs="Arial"/>
        </w:rPr>
        <w:t xml:space="preserve">gesamte Übertragung </w:t>
      </w:r>
      <w:r>
        <w:rPr>
          <w:rFonts w:ascii="Arial" w:hAnsi="Arial" w:cs="Arial"/>
        </w:rPr>
        <w:t>aktiv sein. Auf einem Smartphone ein Video von Netflix zu starten, dieses per Miracast auf den Fernseher übertragen und den Smartphone Bildschirm für etwas anderes nutzen oder sperren funktioniert nicht.</w:t>
      </w:r>
      <w:r w:rsidR="007A4F4E">
        <w:rPr>
          <w:rFonts w:ascii="Arial" w:hAnsi="Arial" w:cs="Arial"/>
        </w:rPr>
        <w:t xml:space="preserve"> Geht der Smartphone Bildschirm aus wird es auch am Fernseher dunkel. Miracast wirkt sich dementsprechend stark auf die Laufzeit des Sendegerätes aus.</w:t>
      </w:r>
    </w:p>
    <w:p w:rsidR="00A13B2C" w:rsidRDefault="00715D45" w:rsidP="003C5AA9">
      <w:pPr>
        <w:tabs>
          <w:tab w:val="left" w:pos="2921"/>
        </w:tabs>
        <w:spacing w:line="360" w:lineRule="auto"/>
        <w:rPr>
          <w:rFonts w:ascii="Arial" w:hAnsi="Arial" w:cs="Arial"/>
        </w:rPr>
      </w:pPr>
      <w:r>
        <w:rPr>
          <w:rFonts w:ascii="Arial" w:hAnsi="Arial" w:cs="Arial"/>
        </w:rPr>
        <w:t xml:space="preserve">Miracast kann durchaus mit einem wireless HDMI Kabel verglichen werden: Es fehlen die „smarten“ Funktionen von anderen Protokollen, welche es ermöglichen Inhalte auf andere Geräte zu streamen und zeitgleich den Bildschirm des Smartphones oder Tablets für andere Funktionen zu verwenden. </w:t>
      </w:r>
      <w:r>
        <w:rPr>
          <w:rFonts w:ascii="Arial" w:hAnsi="Arial" w:cs="Arial"/>
        </w:rPr>
        <w:fldChar w:fldCharType="begin"/>
      </w:r>
      <w:r>
        <w:rPr>
          <w:rFonts w:ascii="Arial" w:hAnsi="Arial" w:cs="Arial"/>
        </w:rPr>
        <w:instrText>ADDIN CITAVI.PLACEHOLDER 606ffeaa-198e-4522-8c73-3df9db7c0593 PFBsYWNlaG9sZGVyPg0KICA8QWRkSW5WZXJzaW9uPjUuMS4wLjA8L0FkZEluVmVyc2lvbj4NCiAgPElkPjYwNmZmZWFhLTE5OGUtNDUyMi04YzczLTNkZjlkYjdjMDU5MzwvSWQ+DQogIDxFbnRyaWVzPg0KICAgIDxFbnRyeT4NCiAgICAgIDxJZD40OGVjMmMwYy03MTM4LTQ2NTQtODNjNS1jM2QwODUxMTZjN2M8L0lkPg0KICAgICAgPFJlZmVyZW5jZUlkPjRkYjNlYmYxLWQxMmMtNGYzNy1hYmRmLWY5MGUxYWJkZTUzOT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hyaXMgSG9mZm1hbiAyMDE0KTwvVGV4dD4NCiAgICA8L1RleHRVbml0Pg0KICA8L1RleHRVbml0cz4NCjwvUGxhY2Vob2xkZXI+</w:instrText>
      </w:r>
      <w:r>
        <w:rPr>
          <w:rFonts w:ascii="Arial" w:hAnsi="Arial" w:cs="Arial"/>
        </w:rPr>
        <w:fldChar w:fldCharType="separate"/>
      </w:r>
      <w:bookmarkStart w:id="21" w:name="_CTVP001606ffeaa198e45228c733df9db7c0593"/>
      <w:r w:rsidR="006C3194">
        <w:rPr>
          <w:rFonts w:ascii="Arial" w:hAnsi="Arial" w:cs="Arial"/>
        </w:rPr>
        <w:t>(Chris Hoffman 2014)</w:t>
      </w:r>
      <w:bookmarkEnd w:id="21"/>
      <w:r>
        <w:rPr>
          <w:rFonts w:ascii="Arial" w:hAnsi="Arial" w:cs="Arial"/>
        </w:rPr>
        <w:fldChar w:fldCharType="end"/>
      </w:r>
    </w:p>
    <w:p w:rsidR="007A4F4E" w:rsidRDefault="00715D45" w:rsidP="003C5AA9">
      <w:pPr>
        <w:tabs>
          <w:tab w:val="left" w:pos="2921"/>
        </w:tabs>
        <w:spacing w:line="360" w:lineRule="auto"/>
        <w:rPr>
          <w:rFonts w:ascii="Arial" w:hAnsi="Arial" w:cs="Arial"/>
        </w:rPr>
      </w:pPr>
      <w:r>
        <w:rPr>
          <w:rFonts w:ascii="Arial" w:hAnsi="Arial" w:cs="Arial"/>
        </w:rPr>
        <w:t>Die Idee, einen einheitlichen Standard für das teilen eines Bildschirmes zu entwickeln, ist großartig, an der Umsetzung scheitern bisher jedoch alle Hersteller. Obwohl Miracast als einheitlicher Standard entwickelt wurde gibt es nur wenige Geräte die Miracast unterstützen und dabei keinerlei Einarbeitungszeit des Nutzers benötigen. Trotz Miracast Zertifizierung funktionieren viele Geräte von unterschiedlichen Herstellern nicht mit anderen zertifizierten Geräten</w:t>
      </w:r>
      <w:r w:rsidR="00623D59">
        <w:rPr>
          <w:rFonts w:ascii="Arial" w:hAnsi="Arial" w:cs="Arial"/>
        </w:rPr>
        <w:t xml:space="preserve"> wie in </w:t>
      </w:r>
      <w:r w:rsidR="00A87331">
        <w:rPr>
          <w:rFonts w:ascii="Arial" w:hAnsi="Arial" w:cs="Arial"/>
        </w:rPr>
        <w:fldChar w:fldCharType="begin"/>
      </w:r>
      <w:r w:rsidR="00A87331">
        <w:rPr>
          <w:rFonts w:ascii="Arial" w:hAnsi="Arial" w:cs="Arial"/>
        </w:rPr>
        <w:instrText xml:space="preserve"> REF _Ref442640243 \h  \* MERGEFORMAT </w:instrText>
      </w:r>
      <w:r w:rsidR="00A87331">
        <w:rPr>
          <w:rFonts w:ascii="Arial" w:hAnsi="Arial" w:cs="Arial"/>
        </w:rPr>
      </w:r>
      <w:r w:rsidR="00A87331">
        <w:rPr>
          <w:rFonts w:ascii="Arial" w:hAnsi="Arial" w:cs="Arial"/>
        </w:rPr>
        <w:fldChar w:fldCharType="separate"/>
      </w:r>
      <w:r w:rsidR="00A87331" w:rsidRPr="00A87331">
        <w:rPr>
          <w:rFonts w:ascii="Arial" w:hAnsi="Arial" w:cs="Arial"/>
        </w:rPr>
        <w:t>Abbildung 4</w:t>
      </w:r>
      <w:r w:rsidR="00A87331">
        <w:rPr>
          <w:rFonts w:ascii="Arial" w:hAnsi="Arial" w:cs="Arial"/>
        </w:rPr>
        <w:fldChar w:fldCharType="end"/>
      </w:r>
      <w:r w:rsidR="00623D59">
        <w:rPr>
          <w:rFonts w:ascii="Arial" w:hAnsi="Arial" w:cs="Arial"/>
        </w:rPr>
        <w:t xml:space="preserve"> zu erkennen ist. Dabei wurden verschiedene Smartphones als Sender mit unterschiedlichen Empfängern getestet. Für einen Standard der von jedem Gerät unterstützt werden sollte ist das Ergebnis erschreckend.</w:t>
      </w:r>
    </w:p>
    <w:p w:rsidR="00623D59" w:rsidRDefault="007A4F4E" w:rsidP="007A4F4E">
      <w:pPr>
        <w:rPr>
          <w:rFonts w:ascii="Arial" w:hAnsi="Arial" w:cs="Arial"/>
        </w:rPr>
      </w:pPr>
      <w:r>
        <w:rPr>
          <w:rFonts w:ascii="Arial" w:hAnsi="Arial" w:cs="Arial"/>
        </w:rPr>
        <w:br w:type="page"/>
      </w:r>
    </w:p>
    <w:p w:rsidR="00623D59" w:rsidRDefault="00715D45" w:rsidP="007A4F4E">
      <w:pPr>
        <w:tabs>
          <w:tab w:val="left" w:pos="2921"/>
        </w:tabs>
        <w:spacing w:line="360" w:lineRule="auto"/>
        <w:rPr>
          <w:rFonts w:ascii="Arial" w:hAnsi="Arial" w:cs="Arial"/>
        </w:rPr>
      </w:pPr>
      <w:r>
        <w:rPr>
          <w:rFonts w:ascii="Arial" w:hAnsi="Arial" w:cs="Arial"/>
        </w:rPr>
        <w:lastRenderedPageBreak/>
        <w:t>Miracast ist aktuell ein Standard der kein Standard ist. Dies fällt schon auf den Verpackungen von Fernsehern auf. Bei LG nennt sich Miracast „SmartShare“, bei Samsung „AllShare Cast“, bei Sony „screen mirroring“ und bei Panasonic „display mirroring“. Potentielle Käufer werden durch die verschiedenen Begriffe unnötig verwirrt und finden ohne zusätzliche Recherche selten heraus, dass</w:t>
      </w:r>
      <w:r w:rsidR="00623D59">
        <w:rPr>
          <w:rFonts w:ascii="Arial" w:hAnsi="Arial" w:cs="Arial"/>
        </w:rPr>
        <w:t xml:space="preserve"> damit Miracast gemeint ist.</w:t>
      </w:r>
    </w:p>
    <w:p w:rsidR="00410E55" w:rsidRDefault="00E341ED" w:rsidP="00410E55">
      <w:pPr>
        <w:keepNext/>
        <w:tabs>
          <w:tab w:val="left" w:pos="2921"/>
        </w:tabs>
        <w:spacing w:line="360" w:lineRule="auto"/>
        <w:jc w:val="center"/>
      </w:pPr>
      <w:r>
        <w:rPr>
          <w:noProof/>
          <w:lang w:eastAsia="de-DE"/>
        </w:rPr>
        <w:drawing>
          <wp:inline distT="0" distB="0" distL="0" distR="0" wp14:anchorId="6B8E4AF6" wp14:editId="4CDEA352">
            <wp:extent cx="5219700" cy="2409634"/>
            <wp:effectExtent l="19050" t="19050" r="19050" b="10160"/>
            <wp:docPr id="2" name="Grafik 2" descr="http://i.imgur.com/I2QmeZ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I2QmeZe.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19700" cy="2409634"/>
                    </a:xfrm>
                    <a:prstGeom prst="rect">
                      <a:avLst/>
                    </a:prstGeom>
                    <a:noFill/>
                    <a:ln>
                      <a:solidFill>
                        <a:schemeClr val="tx1">
                          <a:lumMod val="50000"/>
                          <a:lumOff val="50000"/>
                        </a:schemeClr>
                      </a:solidFill>
                    </a:ln>
                  </pic:spPr>
                </pic:pic>
              </a:graphicData>
            </a:graphic>
          </wp:inline>
        </w:drawing>
      </w:r>
    </w:p>
    <w:p w:rsidR="00623D59" w:rsidRDefault="00410E55" w:rsidP="00410E55">
      <w:pPr>
        <w:pStyle w:val="Beschriftung"/>
        <w:jc w:val="center"/>
      </w:pPr>
      <w:bookmarkStart w:id="22" w:name="_Ref442640243"/>
      <w:bookmarkStart w:id="23" w:name="_Ref442640228"/>
      <w:r>
        <w:t xml:space="preserve">Abbildung </w:t>
      </w:r>
      <w:r w:rsidR="00BB141C">
        <w:fldChar w:fldCharType="begin"/>
      </w:r>
      <w:r w:rsidR="00BB141C">
        <w:instrText xml:space="preserve"> SEQ Abbildung \* ARABIC </w:instrText>
      </w:r>
      <w:r w:rsidR="00BB141C">
        <w:fldChar w:fldCharType="separate"/>
      </w:r>
      <w:r>
        <w:rPr>
          <w:noProof/>
        </w:rPr>
        <w:t>4</w:t>
      </w:r>
      <w:r w:rsidR="00BB141C">
        <w:rPr>
          <w:noProof/>
        </w:rPr>
        <w:fldChar w:fldCharType="end"/>
      </w:r>
      <w:bookmarkEnd w:id="22"/>
      <w:r>
        <w:t xml:space="preserve">: Miracast Kompatibilität </w:t>
      </w:r>
      <w:r>
        <w:fldChar w:fldCharType="begin"/>
      </w:r>
      <w:r>
        <w:instrText>ADDIN CITAVI.PLACEHOLDER 37b275f4-49d3-4069-849d-4f558729f2cc PFBsYWNlaG9sZGVyPg0KICA8QWRkSW5WZXJzaW9uPjUuMS4wLjA8L0FkZEluVmVyc2lvbj4NCiAgPElkPjM3YjI3NWY0LTQ5ZDMtNDA2OS04NDlkLTRmNTU4NzI5ZjJjYzwvSWQ+DQogIDxFbnRyaWVzPg0KICAgIDxFbnRyeT4NCiAgICAgIDxJZD4zZTc2YWI2Ni02MDY2LTQ5MjEtOGJkNS04YzI0Y2E4OTYzZjY8L0lkPg0KICAgICAgPFJlZmVyZW5jZUlkPjI4NzE2ZjIxLTFjMmUtNDMwMS05MTcyLTg1ZThiNTBmYmVhYj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N6ZXJ1bGxhIHVuZCBIYW5zZW4gMjAxMyk8L1RleHQ+DQogICAgPC9UZXh0VW5pdD4NCiAgPC9UZXh0VW5pdHM+DQo8L1BsYWNlaG9sZGVyPg==</w:instrText>
      </w:r>
      <w:r>
        <w:fldChar w:fldCharType="separate"/>
      </w:r>
      <w:bookmarkStart w:id="24" w:name="_CTVP00137b275f449d34069849d4f558729f2cc"/>
      <w:r>
        <w:t>(Czerulla und Hansen 2013)</w:t>
      </w:r>
      <w:bookmarkEnd w:id="24"/>
      <w:r>
        <w:fldChar w:fldCharType="end"/>
      </w:r>
      <w:bookmarkEnd w:id="23"/>
    </w:p>
    <w:p w:rsidR="007638CF" w:rsidRPr="007638CF" w:rsidRDefault="007638CF" w:rsidP="007638CF"/>
    <w:p w:rsidR="0048275E" w:rsidRDefault="00623D59" w:rsidP="00623D59">
      <w:pPr>
        <w:pStyle w:val="berschrift2"/>
        <w:numPr>
          <w:ilvl w:val="1"/>
          <w:numId w:val="5"/>
        </w:numPr>
      </w:pPr>
      <w:bookmarkStart w:id="25" w:name="_Toc442640166"/>
      <w:r>
        <w:t>Technisches</w:t>
      </w:r>
      <w:bookmarkEnd w:id="25"/>
    </w:p>
    <w:p w:rsidR="00623D59" w:rsidRPr="00BA7942" w:rsidRDefault="00623D59" w:rsidP="00BA7942">
      <w:pPr>
        <w:tabs>
          <w:tab w:val="left" w:pos="2921"/>
        </w:tabs>
        <w:spacing w:line="360" w:lineRule="auto"/>
        <w:rPr>
          <w:rFonts w:ascii="Arial" w:hAnsi="Arial" w:cs="Arial"/>
        </w:rPr>
      </w:pPr>
      <w:r w:rsidRPr="00BA7942">
        <w:rPr>
          <w:rFonts w:ascii="Arial" w:hAnsi="Arial" w:cs="Arial"/>
        </w:rPr>
        <w:t>Miracast wird von der Wi-Fi Alliance, einem 17 Jahre alten Netzwerk hunderter Unternehmen mit dem Ziel Standards rund um Wi-Fi zu entwickeln, als kabellose Lösung zum Teilen eines Bildschirmes vorgestellt.</w:t>
      </w:r>
    </w:p>
    <w:p w:rsidR="00F07DA6" w:rsidRDefault="00623D59" w:rsidP="00F07DA6">
      <w:pPr>
        <w:tabs>
          <w:tab w:val="left" w:pos="2921"/>
        </w:tabs>
        <w:spacing w:line="360" w:lineRule="auto"/>
        <w:rPr>
          <w:rFonts w:ascii="Arial" w:hAnsi="Arial" w:cs="Arial"/>
        </w:rPr>
      </w:pPr>
      <w:r w:rsidRPr="00BA7942">
        <w:rPr>
          <w:rFonts w:ascii="Arial" w:hAnsi="Arial" w:cs="Arial"/>
        </w:rPr>
        <w:t>Miracast baut auf Wi-Fi Direct auf. Wi-Fi Direct ermöglicht es zwei Geräten eine direkte, peer-to-peer Ver</w:t>
      </w:r>
      <w:r w:rsidR="00BA7942" w:rsidRPr="00BA7942">
        <w:rPr>
          <w:rFonts w:ascii="Arial" w:hAnsi="Arial" w:cs="Arial"/>
        </w:rPr>
        <w:t xml:space="preserve">bindung aufzubauen um dadurch automatisch wireless router zu finden und sich mit diesen zu verbinden. Miracast ist somit nicht von einem Netzwerk abhängig sondern erstellt ein eigenes Netzwerk zwischen den verbundenen Geräten. Für die Übertragung von 1080p Video und 5.1 Surround Sound wird der H.264 Codec verwendet. Desweiteren wurde in Miracast ein DRM Layer implementiert um Copyright geschützte Inhalte, beispielsweise DVDs oder Musik, vom Sender zum Empfänger zu senden. </w:t>
      </w:r>
      <w:r w:rsidR="00BA7942" w:rsidRPr="00BA7942">
        <w:rPr>
          <w:rFonts w:ascii="Arial" w:hAnsi="Arial" w:cs="Arial"/>
        </w:rPr>
        <w:fldChar w:fldCharType="begin"/>
      </w:r>
      <w:r w:rsidR="00BA7942" w:rsidRPr="00BA7942">
        <w:rPr>
          <w:rFonts w:ascii="Arial" w:hAnsi="Arial" w:cs="Arial"/>
        </w:rPr>
        <w:instrText>ADDIN CITAVI.PLACEHOLDER 96d4b424-b1b2-4c69-9503-25ad5748b6fd 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CZXR0ZXJzIDIwMTUpPC9UZXh0Pg0KICAgIDwvVGV4dFVuaXQ+DQogIDwvVGV4dFVuaXRzPg0KPC9QbGFjZWhvbGRlcj4=</w:instrText>
      </w:r>
      <w:r w:rsidR="00BA7942" w:rsidRPr="00BA7942">
        <w:rPr>
          <w:rFonts w:ascii="Arial" w:hAnsi="Arial" w:cs="Arial"/>
        </w:rPr>
        <w:fldChar w:fldCharType="separate"/>
      </w:r>
      <w:bookmarkStart w:id="26" w:name="_CTVP00196d4b424b1b24c69950325ad5748b6fd"/>
      <w:r w:rsidR="006C3194">
        <w:rPr>
          <w:rFonts w:ascii="Arial" w:hAnsi="Arial" w:cs="Arial"/>
        </w:rPr>
        <w:t>(Betters 2015)</w:t>
      </w:r>
      <w:bookmarkEnd w:id="26"/>
      <w:r w:rsidR="00BA7942" w:rsidRPr="00BA7942">
        <w:rPr>
          <w:rFonts w:ascii="Arial" w:hAnsi="Arial" w:cs="Arial"/>
        </w:rPr>
        <w:fldChar w:fldCharType="end"/>
      </w:r>
      <w:r w:rsidR="00F97211">
        <w:rPr>
          <w:rFonts w:ascii="Arial" w:hAnsi="Arial" w:cs="Arial"/>
        </w:rPr>
        <w:t xml:space="preserve"> </w:t>
      </w:r>
    </w:p>
    <w:p w:rsidR="00F07DA6" w:rsidRDefault="00F07DA6">
      <w:pPr>
        <w:rPr>
          <w:rFonts w:ascii="Arial" w:hAnsi="Arial" w:cs="Arial"/>
        </w:rPr>
      </w:pPr>
      <w:r>
        <w:rPr>
          <w:rFonts w:ascii="Arial" w:hAnsi="Arial" w:cs="Arial"/>
        </w:rPr>
        <w:br w:type="page"/>
      </w:r>
    </w:p>
    <w:p w:rsidR="00437EC4" w:rsidRDefault="00437EC4" w:rsidP="00BA7942">
      <w:pPr>
        <w:tabs>
          <w:tab w:val="left" w:pos="2921"/>
        </w:tabs>
        <w:spacing w:line="360" w:lineRule="auto"/>
        <w:rPr>
          <w:rFonts w:ascii="Arial" w:hAnsi="Arial" w:cs="Arial"/>
        </w:rPr>
      </w:pPr>
      <w:r>
        <w:rPr>
          <w:rFonts w:ascii="Arial" w:hAnsi="Arial" w:cs="Arial"/>
        </w:rPr>
        <w:lastRenderedPageBreak/>
        <w:t>Um Wi-Fi Display (WFD) und Miracast nutzen zu können gibt es einige Grundvoraussetzungen für WFD (Wi-Fi Display) Geräte</w:t>
      </w:r>
      <w:r w:rsidR="00A87331">
        <w:rPr>
          <w:rFonts w:ascii="Arial" w:hAnsi="Arial" w:cs="Arial"/>
        </w:rPr>
        <w:t xml:space="preserve"> wie von der Wi-Fi Alliance </w:t>
      </w:r>
      <w:r w:rsidR="00A87331">
        <w:rPr>
          <w:rFonts w:ascii="Arial" w:hAnsi="Arial" w:cs="Arial"/>
        </w:rPr>
        <w:fldChar w:fldCharType="begin"/>
      </w:r>
      <w:r w:rsidR="00A87331">
        <w:rPr>
          <w:rFonts w:ascii="Arial" w:hAnsi="Arial" w:cs="Arial"/>
        </w:rPr>
        <w:instrText>ADDIN CITAVI.PLACEHOLDER e7f0a4b0-9e7a-407f-8985-f87954827d7d 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G8uSi4pPC9UZXh0Pg0KICAgIDwvVGV4dFVuaXQ+DQogIDwvVGV4dFVuaXRzPg0KPC9QbGFjZWhvbGRlcj4=</w:instrText>
      </w:r>
      <w:r w:rsidR="00A87331">
        <w:rPr>
          <w:rFonts w:ascii="Arial" w:hAnsi="Arial" w:cs="Arial"/>
        </w:rPr>
        <w:fldChar w:fldCharType="separate"/>
      </w:r>
      <w:bookmarkStart w:id="27" w:name="_CTVP001e7f0a4b09e7a407f8985f87954827d7d"/>
      <w:r w:rsidR="00A87331">
        <w:rPr>
          <w:rFonts w:ascii="Arial" w:hAnsi="Arial" w:cs="Arial"/>
        </w:rPr>
        <w:t>(o.J.)</w:t>
      </w:r>
      <w:bookmarkEnd w:id="27"/>
      <w:r w:rsidR="00A87331">
        <w:rPr>
          <w:rFonts w:ascii="Arial" w:hAnsi="Arial" w:cs="Arial"/>
        </w:rPr>
        <w:fldChar w:fldCharType="end"/>
      </w:r>
      <w:r w:rsidR="00A87331">
        <w:rPr>
          <w:rFonts w:ascii="Arial" w:hAnsi="Arial" w:cs="Arial"/>
        </w:rPr>
        <w:t xml:space="preserve"> beschrieben </w:t>
      </w:r>
      <w:r>
        <w:rPr>
          <w:rFonts w:ascii="Arial" w:hAnsi="Arial" w:cs="Arial"/>
        </w:rPr>
        <w:t>:</w:t>
      </w:r>
    </w:p>
    <w:p w:rsid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802.11n Zertifizierung (impliziert WPA2)</w:t>
      </w:r>
    </w:p>
    <w:p w:rsid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Wi-Fi Protected Setup Zertifizierung</w:t>
      </w:r>
    </w:p>
    <w:p w:rsidR="00437EC4" w:rsidRP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Wi-Fi Direct Zertifizierung</w:t>
      </w:r>
    </w:p>
    <w:p w:rsidR="00437EC4" w:rsidRDefault="00437EC4" w:rsidP="00BA7942">
      <w:pPr>
        <w:tabs>
          <w:tab w:val="left" w:pos="2921"/>
        </w:tabs>
        <w:spacing w:line="360" w:lineRule="auto"/>
        <w:rPr>
          <w:rFonts w:ascii="Arial" w:hAnsi="Arial" w:cs="Arial"/>
        </w:rPr>
      </w:pPr>
      <w:r>
        <w:rPr>
          <w:rFonts w:ascii="Arial" w:hAnsi="Arial" w:cs="Arial"/>
        </w:rPr>
        <w:t>Um Wi-Fi Display über ein „Tunneled Direct Link Setup“ (TDLS) zu unterstützen muss das WFD Gerät zusätzlich folgende Zertifizierung besitzen:</w:t>
      </w:r>
    </w:p>
    <w:p w:rsidR="00437EC4" w:rsidRDefault="00437EC4" w:rsidP="00437EC4">
      <w:pPr>
        <w:pStyle w:val="Listenabsatz"/>
        <w:numPr>
          <w:ilvl w:val="0"/>
          <w:numId w:val="11"/>
        </w:numPr>
        <w:tabs>
          <w:tab w:val="left" w:pos="2921"/>
        </w:tabs>
        <w:spacing w:line="360" w:lineRule="auto"/>
        <w:rPr>
          <w:rFonts w:ascii="Arial" w:hAnsi="Arial" w:cs="Arial"/>
        </w:rPr>
      </w:pPr>
      <w:r>
        <w:rPr>
          <w:rFonts w:ascii="Arial" w:hAnsi="Arial" w:cs="Arial"/>
        </w:rPr>
        <w:t>Wi-Fi TDLS Zertifizierung</w:t>
      </w:r>
    </w:p>
    <w:p w:rsidR="00437EC4" w:rsidRDefault="00437EC4" w:rsidP="00437EC4">
      <w:pPr>
        <w:pStyle w:val="berschrift2"/>
        <w:numPr>
          <w:ilvl w:val="1"/>
          <w:numId w:val="5"/>
        </w:numPr>
      </w:pPr>
      <w:bookmarkStart w:id="28" w:name="_Toc442640167"/>
      <w:r>
        <w:t>Encoder/Decoder</w:t>
      </w:r>
      <w:bookmarkEnd w:id="28"/>
    </w:p>
    <w:p w:rsidR="00437EC4" w:rsidRDefault="00437EC4" w:rsidP="00437EC4">
      <w:pPr>
        <w:pStyle w:val="berschrift5"/>
        <w:numPr>
          <w:ilvl w:val="2"/>
          <w:numId w:val="5"/>
        </w:numPr>
      </w:pPr>
      <w:r>
        <w:t>Video</w:t>
      </w:r>
    </w:p>
    <w:p w:rsidR="00437EC4" w:rsidRPr="00F07DA6" w:rsidRDefault="00437EC4" w:rsidP="00F07DA6">
      <w:pPr>
        <w:tabs>
          <w:tab w:val="left" w:pos="2921"/>
        </w:tabs>
        <w:spacing w:line="360" w:lineRule="auto"/>
        <w:rPr>
          <w:rFonts w:ascii="Arial" w:hAnsi="Arial" w:cs="Arial"/>
        </w:rPr>
      </w:pPr>
      <w:r w:rsidRPr="00F07DA6">
        <w:rPr>
          <w:rFonts w:ascii="Arial" w:hAnsi="Arial" w:cs="Arial"/>
        </w:rPr>
        <w:t xml:space="preserve">Ein WFD fähiges Gerät sollte den H.264 Video Codec unterstützen. Des Weiteren sollte das Gerät eine Auflösung von 640x480 p60 mit </w:t>
      </w:r>
      <w:r w:rsidR="00353C3E" w:rsidRPr="00F07DA6">
        <w:rPr>
          <w:rFonts w:ascii="Arial" w:hAnsi="Arial" w:cs="Arial"/>
        </w:rPr>
        <w:t xml:space="preserve">dem </w:t>
      </w:r>
      <w:r w:rsidRPr="00F07DA6">
        <w:rPr>
          <w:rFonts w:ascii="Arial" w:hAnsi="Arial" w:cs="Arial"/>
        </w:rPr>
        <w:t xml:space="preserve">Constrained Baseline Profile (CBP) </w:t>
      </w:r>
      <w:r w:rsidR="00353C3E" w:rsidRPr="00F07DA6">
        <w:rPr>
          <w:rFonts w:ascii="Arial" w:hAnsi="Arial" w:cs="Arial"/>
        </w:rPr>
        <w:t xml:space="preserve">Codec von H.264 auf Level 3.1 </w:t>
      </w:r>
      <w:r w:rsidRPr="00F07DA6">
        <w:rPr>
          <w:rFonts w:ascii="Arial" w:hAnsi="Arial" w:cs="Arial"/>
        </w:rPr>
        <w:t xml:space="preserve">unterstützen. Wenn ein Gerät höhere Auflösungen unterstützen </w:t>
      </w:r>
      <w:r w:rsidR="00353C3E" w:rsidRPr="00F07DA6">
        <w:rPr>
          <w:rFonts w:ascii="Arial" w:hAnsi="Arial" w:cs="Arial"/>
        </w:rPr>
        <w:t>soll dann muss die Auflösung 720x480 p60 betragen und der H.264 CBP Codec zwischen Level 3.1 und 4.2 verwendet werden.</w:t>
      </w:r>
      <w:r w:rsidR="009B71CA">
        <w:rPr>
          <w:rFonts w:ascii="Arial" w:hAnsi="Arial" w:cs="Arial"/>
        </w:rPr>
        <w:t xml:space="preserve"> </w:t>
      </w:r>
      <w:r w:rsidR="009B71CA">
        <w:rPr>
          <w:rFonts w:ascii="Arial" w:hAnsi="Arial" w:cs="Arial"/>
        </w:rPr>
        <w:fldChar w:fldCharType="begin"/>
      </w:r>
      <w:r w:rsidR="00A87331">
        <w:rPr>
          <w:rFonts w:ascii="Arial" w:hAnsi="Arial" w:cs="Arial"/>
        </w:rPr>
        <w:instrText>ADDIN CITAVI.PLACEHOLDER 6549d1c1-642c-4b2a-a32d-1a7f4d16ed93 PFBsYWNlaG9sZGVyPg0KICA8QWRkSW5WZXJzaW9uPjUuMS4wLjA8L0FkZEluVmVyc2lvbj4NCiAgPElkPjY1NDlkMWMxLTY0MmMtNGIyYS1hMzJkLTFhN2Y0ZDE2ZWQ5MzwvSWQ+DQogIDxFbnRyaWVzPg0KICAgIDxFbnRyeT4NCiAgICAgIDxJZD43ZWMxOTgxZC04MjkyLTQzNWQtYWEzYi01MzM2MTUyNGFhYWE8L0lkPg0KICAgICAgPFJlZmVyZW5jZUlkPjk2NjdjNjIxLThhM2YtNGRmZi1iNDIyLTkwNjk5YWU1N2E2MzwvUmVmZXJlbmNlSWQ+DQogICAgICA8UmFuZ2U+DQogICAgICAgIDxTdGFydD4wPC9TdGFydD4NCiAgICAgICAgPExlbmd0aD4yMT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BvLkouIOKAkyBXaS1GaSBEaXNwbGF5IFNwZWNpZmljYXRpb24gdjEuMTwvU2hvcnRUaXRsZT4NCiAgICAgICAgPFRpdGxlPldpLUZpIERpc3BsYXkgU3BlY2lmaWNhdGlvbiB2MS4xPC9UaXRsZT4NCiAgICAgICAgPFllYXI+by5KLjwvWWVhcj4NCiAgICAgIDwvUmVmZXJlbmNlPg0KICAgIDwvRW50cnk+DQogIDwvRW50cmllcz4NCiAgPFRleHQ+KFdpLUZpIEFsbGlhbmNlIG8u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S1GaSBBbGxpYW5jZSBvLkouKTwvVGV4dD4NCiAgICA8L1RleHRVbml0Pg0KICA8L1RleHRVbml0cz4NCjwvUGxhY2Vob2xkZXI+</w:instrText>
      </w:r>
      <w:r w:rsidR="009B71CA">
        <w:rPr>
          <w:rFonts w:ascii="Arial" w:hAnsi="Arial" w:cs="Arial"/>
        </w:rPr>
        <w:fldChar w:fldCharType="separate"/>
      </w:r>
      <w:bookmarkStart w:id="29" w:name="_CTVP0016549d1c1642c4b2aa32d1a7f4d16ed93"/>
      <w:r w:rsidR="00A87331">
        <w:rPr>
          <w:rFonts w:ascii="Arial" w:hAnsi="Arial" w:cs="Arial"/>
        </w:rPr>
        <w:t>(Wi-Fi Alliance o.J.)</w:t>
      </w:r>
      <w:bookmarkEnd w:id="29"/>
      <w:r w:rsidR="009B71CA">
        <w:rPr>
          <w:rFonts w:ascii="Arial" w:hAnsi="Arial" w:cs="Arial"/>
        </w:rPr>
        <w:fldChar w:fldCharType="end"/>
      </w:r>
    </w:p>
    <w:p w:rsidR="00410E55" w:rsidRDefault="00353C3E" w:rsidP="00410E55">
      <w:pPr>
        <w:keepNext/>
      </w:pPr>
      <w:r>
        <w:rPr>
          <w:noProof/>
          <w:lang w:eastAsia="de-DE"/>
        </w:rPr>
        <w:drawing>
          <wp:inline distT="0" distB="0" distL="0" distR="0" wp14:anchorId="4B75BBE9" wp14:editId="7EB6A565">
            <wp:extent cx="5219700" cy="3270885"/>
            <wp:effectExtent l="19050" t="19050" r="19050" b="2476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94"/>
                    <a:stretch/>
                  </pic:blipFill>
                  <pic:spPr bwMode="auto">
                    <a:xfrm>
                      <a:off x="0" y="0"/>
                      <a:ext cx="5219700" cy="3270885"/>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353C3E" w:rsidRDefault="00410E55" w:rsidP="00410E55">
      <w:pPr>
        <w:pStyle w:val="Beschriftung"/>
        <w:jc w:val="center"/>
      </w:pPr>
      <w:r>
        <w:t xml:space="preserve">Abbildung </w:t>
      </w:r>
      <w:r w:rsidR="00BB141C">
        <w:fldChar w:fldCharType="begin"/>
      </w:r>
      <w:r w:rsidR="00BB141C">
        <w:instrText xml:space="preserve"> SEQ Abbildung \* ARABIC </w:instrText>
      </w:r>
      <w:r w:rsidR="00BB141C">
        <w:fldChar w:fldCharType="separate"/>
      </w:r>
      <w:r>
        <w:rPr>
          <w:noProof/>
        </w:rPr>
        <w:t>5</w:t>
      </w:r>
      <w:r w:rsidR="00BB141C">
        <w:rPr>
          <w:noProof/>
        </w:rPr>
        <w:fldChar w:fldCharType="end"/>
      </w:r>
      <w:r>
        <w:t>: Ausschnitt der unterstützten Video Auflösungen und Bildwiederholrate</w:t>
      </w:r>
      <w:r>
        <w:rPr>
          <w:noProof/>
        </w:rPr>
        <w:t xml:space="preserve">n </w:t>
      </w:r>
      <w:r>
        <w:rPr>
          <w:noProof/>
        </w:rPr>
        <w:fldChar w:fldCharType="begin"/>
      </w:r>
      <w:r w:rsidR="00A87331">
        <w:rPr>
          <w:noProof/>
        </w:rPr>
        <w:instrText>ADDIN CITAVI.PLACEHOLDER 871ed195-8720-49cd-b261-23b760778f1b PFBsYWNlaG9sZGVyPg0KICA8QWRkSW5WZXJzaW9uPjUuMS4wLjA8L0FkZEluVmVyc2lvbj4NCiAgPElkPjg3MWVkMTk1LTg3MjAtNDljZC1iMjYxLTIzYjc2MDc3OGYxYjwvSWQ+DQogIDxFbnRyaWVzPg0KICAgIDxFbnRyeT4NCiAgICAgIDxJZD45ODIzODcyZi00M2EzLTQzMTktYjMwZC0xZTZjZTk2ODIzMTM8L0lkPg0KICAgICAgPFJlZmVyZW5jZUlkPjk2NjdjNjIxLThhM2YtNGRmZi1iNDIyLTkwNjk5YWU1N2E2MzwvUmVmZXJlbmNlSWQ+DQogICAgICA8UmFuZ2U+DQogICAgICAgIDxTdGFydD4wPC9TdGFydD4NCiAgICAgICAgPExlbmd0aD4yMT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BvLkouIOKAkyBXaS1GaSBEaXNwbGF5IFNwZWNpZmljYXRpb24gdjEuMTwvU2hvcnRUaXRsZT4NCiAgICAgICAgPFRpdGxlPldpLUZpIERpc3BsYXkgU3BlY2lmaWNhdGlvbiB2MS4xPC9UaXRsZT4NCiAgICAgICAgPFllYXI+by5KLjwvWWVhcj4NCiAgICAgIDwvUmVmZXJlbmNlPg0KICAgIDwvRW50cnk+DQogIDwvRW50cmllcz4NCiAgPFRleHQ+KFdpLUZpIEFsbGlhbmNlIG8u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S1GaSBBbGxpYW5jZSBvLkouKTwvVGV4dD4NCiAgICA8L1RleHRVbml0Pg0KICA8L1RleHRVbml0cz4NCjwvUGxhY2Vob2xkZXI+</w:instrText>
      </w:r>
      <w:r>
        <w:rPr>
          <w:noProof/>
        </w:rPr>
        <w:fldChar w:fldCharType="separate"/>
      </w:r>
      <w:bookmarkStart w:id="30" w:name="_CTVP001871ed195872049cdb26123b760778f1b"/>
      <w:r w:rsidR="00A87331">
        <w:rPr>
          <w:noProof/>
        </w:rPr>
        <w:t>(Wi-Fi Alliance o.J.)</w:t>
      </w:r>
      <w:bookmarkEnd w:id="30"/>
      <w:r>
        <w:rPr>
          <w:noProof/>
        </w:rPr>
        <w:fldChar w:fldCharType="end"/>
      </w:r>
    </w:p>
    <w:p w:rsidR="00F07DA6" w:rsidRDefault="00F07DA6">
      <w:r>
        <w:br w:type="page"/>
      </w:r>
    </w:p>
    <w:p w:rsidR="00F07DA6" w:rsidRDefault="00F07DA6" w:rsidP="00F07DA6">
      <w:pPr>
        <w:pStyle w:val="berschrift5"/>
        <w:numPr>
          <w:ilvl w:val="2"/>
          <w:numId w:val="5"/>
        </w:numPr>
      </w:pPr>
      <w:r>
        <w:lastRenderedPageBreak/>
        <w:t>Audio</w:t>
      </w:r>
    </w:p>
    <w:p w:rsidR="00F07DA6" w:rsidRPr="00F07DA6" w:rsidRDefault="00F07DA6" w:rsidP="00F07DA6">
      <w:pPr>
        <w:tabs>
          <w:tab w:val="left" w:pos="2921"/>
        </w:tabs>
        <w:spacing w:line="360" w:lineRule="auto"/>
        <w:rPr>
          <w:rFonts w:ascii="Arial" w:hAnsi="Arial" w:cs="Arial"/>
        </w:rPr>
      </w:pPr>
      <w:r w:rsidRPr="00F07DA6">
        <w:rPr>
          <w:rFonts w:ascii="Arial" w:hAnsi="Arial" w:cs="Arial"/>
        </w:rPr>
        <w:t>Ein WFD Gerät das Audiowiedergabe ermöglicht sollte ein 2 Channel Linear Pulse Coded Modulation (LPCM) Audiosignal mit 16 bits pro Sample und 48000 Samples pro Sekunde unterstützen. Weitere unterstützte Audioformate sind</w:t>
      </w:r>
      <w:r w:rsidR="002A773A">
        <w:rPr>
          <w:rFonts w:ascii="Arial" w:hAnsi="Arial" w:cs="Arial"/>
        </w:rPr>
        <w:t xml:space="preserve"> in </w:t>
      </w:r>
      <w:r w:rsidR="002A773A">
        <w:rPr>
          <w:rFonts w:ascii="Arial" w:hAnsi="Arial" w:cs="Arial"/>
        </w:rPr>
        <w:fldChar w:fldCharType="begin"/>
      </w:r>
      <w:r w:rsidR="002A773A">
        <w:rPr>
          <w:rFonts w:ascii="Arial" w:hAnsi="Arial" w:cs="Arial"/>
        </w:rPr>
        <w:instrText xml:space="preserve"> REF _Ref442640462 \h  \* MERGEFORMAT </w:instrText>
      </w:r>
      <w:r w:rsidR="002A773A">
        <w:rPr>
          <w:rFonts w:ascii="Arial" w:hAnsi="Arial" w:cs="Arial"/>
        </w:rPr>
      </w:r>
      <w:r w:rsidR="002A773A">
        <w:rPr>
          <w:rFonts w:ascii="Arial" w:hAnsi="Arial" w:cs="Arial"/>
        </w:rPr>
        <w:fldChar w:fldCharType="separate"/>
      </w:r>
      <w:r w:rsidR="002A773A" w:rsidRPr="002A773A">
        <w:rPr>
          <w:rFonts w:ascii="Arial" w:hAnsi="Arial" w:cs="Arial"/>
        </w:rPr>
        <w:t>Abbildung 6</w:t>
      </w:r>
      <w:r w:rsidR="002A773A">
        <w:rPr>
          <w:rFonts w:ascii="Arial" w:hAnsi="Arial" w:cs="Arial"/>
        </w:rPr>
        <w:fldChar w:fldCharType="end"/>
      </w:r>
      <w:r w:rsidRPr="00F07DA6">
        <w:rPr>
          <w:rFonts w:ascii="Arial" w:hAnsi="Arial" w:cs="Arial"/>
        </w:rPr>
        <w:t xml:space="preserve"> zu erkennen.</w:t>
      </w:r>
      <w:r w:rsidR="009B71CA">
        <w:rPr>
          <w:rFonts w:ascii="Arial" w:hAnsi="Arial" w:cs="Arial"/>
        </w:rPr>
        <w:t xml:space="preserve"> </w:t>
      </w:r>
      <w:r w:rsidR="009B71CA">
        <w:rPr>
          <w:rFonts w:ascii="Arial" w:hAnsi="Arial" w:cs="Arial"/>
        </w:rPr>
        <w:fldChar w:fldCharType="begin"/>
      </w:r>
      <w:r w:rsidR="00A87331">
        <w:rPr>
          <w:rFonts w:ascii="Arial" w:hAnsi="Arial" w:cs="Arial"/>
        </w:rPr>
        <w:instrText>ADDIN CITAVI.PLACEHOLDER 3a7b5314-6c20-4281-8275-b4762a98826b PFBsYWNlaG9sZGVyPg0KICA8QWRkSW5WZXJzaW9uPjUuMS4wLjA8L0FkZEluVmVyc2lvbj4NCiAgPElkPjNhN2I1MzE0LTZjMjAtNDI4MS04Mjc1LWI0NzYyYTk4ODI2YjwvSWQ+DQogIDxFbnRyaWVzPg0KICAgIDxFbnRyeT4NCiAgICAgIDxJZD41OTY5ZWY1ZC0zMjU0LTRjNjItODg2MS0zYzNmOWU3OWFiNGU8L0lkPg0KICAgICAgPFJlZmVyZW5jZUlkPjk2NjdjNjIxLThhM2YtNGRmZi1iNDIyLTkwNjk5YWU1N2E2MzwvUmVmZXJlbmNlSWQ+DQogICAgICA8UmFuZ2U+DQogICAgICAgIDxTdGFydD4wPC9TdGFydD4NCiAgICAgICAgPExlbmd0aD4yMT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BvLkouIOKAkyBXaS1GaSBEaXNwbGF5IFNwZWNpZmljYXRpb24gdjEuMTwvU2hvcnRUaXRsZT4NCiAgICAgICAgPFRpdGxlPldpLUZpIERpc3BsYXkgU3BlY2lmaWNhdGlvbiB2MS4xPC9UaXRsZT4NCiAgICAgICAgPFllYXI+by5KLjwvWWVhcj4NCiAgICAgIDwvUmVmZXJlbmNlPg0KICAgIDwvRW50cnk+DQogIDwvRW50cmllcz4NCiAgPFRleHQ+KFdpLUZpIEFsbGlhbmNlIG8u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S1GaSBBbGxpYW5jZSBvLkouKTwvVGV4dD4NCiAgICA8L1RleHRVbml0Pg0KICA8L1RleHRVbml0cz4NCjwvUGxhY2Vob2xkZXI+</w:instrText>
      </w:r>
      <w:r w:rsidR="009B71CA">
        <w:rPr>
          <w:rFonts w:ascii="Arial" w:hAnsi="Arial" w:cs="Arial"/>
        </w:rPr>
        <w:fldChar w:fldCharType="separate"/>
      </w:r>
      <w:bookmarkStart w:id="31" w:name="_CTVP0013a7b53146c2042818275b4762a98826b"/>
      <w:r w:rsidR="00A87331">
        <w:rPr>
          <w:rFonts w:ascii="Arial" w:hAnsi="Arial" w:cs="Arial"/>
        </w:rPr>
        <w:t>(Wi-Fi Alliance o.J.)</w:t>
      </w:r>
      <w:bookmarkEnd w:id="31"/>
      <w:r w:rsidR="009B71CA">
        <w:rPr>
          <w:rFonts w:ascii="Arial" w:hAnsi="Arial" w:cs="Arial"/>
        </w:rPr>
        <w:fldChar w:fldCharType="end"/>
      </w:r>
    </w:p>
    <w:p w:rsidR="00410E55" w:rsidRDefault="00F07DA6" w:rsidP="00410E55">
      <w:pPr>
        <w:keepNext/>
        <w:jc w:val="center"/>
      </w:pPr>
      <w:r>
        <w:rPr>
          <w:noProof/>
          <w:lang w:eastAsia="de-DE"/>
        </w:rPr>
        <w:drawing>
          <wp:inline distT="0" distB="0" distL="0" distR="0" wp14:anchorId="33EA4008" wp14:editId="3CA73C1D">
            <wp:extent cx="5219700" cy="2538730"/>
            <wp:effectExtent l="19050" t="19050" r="19050" b="139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2538730"/>
                    </a:xfrm>
                    <a:prstGeom prst="rect">
                      <a:avLst/>
                    </a:prstGeom>
                    <a:ln>
                      <a:solidFill>
                        <a:schemeClr val="tx1">
                          <a:lumMod val="50000"/>
                          <a:lumOff val="50000"/>
                        </a:schemeClr>
                      </a:solidFill>
                    </a:ln>
                  </pic:spPr>
                </pic:pic>
              </a:graphicData>
            </a:graphic>
          </wp:inline>
        </w:drawing>
      </w:r>
    </w:p>
    <w:p w:rsidR="00F07DA6" w:rsidRDefault="00410E55" w:rsidP="00410E55">
      <w:pPr>
        <w:pStyle w:val="Beschriftung"/>
        <w:jc w:val="center"/>
      </w:pPr>
      <w:bookmarkStart w:id="32" w:name="_Ref442640462"/>
      <w:r>
        <w:t xml:space="preserve">Abbildung </w:t>
      </w:r>
      <w:r w:rsidR="00BB141C">
        <w:fldChar w:fldCharType="begin"/>
      </w:r>
      <w:r w:rsidR="00BB141C">
        <w:instrText xml:space="preserve"> SEQ Ab</w:instrText>
      </w:r>
      <w:r w:rsidR="00BB141C">
        <w:instrText xml:space="preserve">bildung \* ARABIC </w:instrText>
      </w:r>
      <w:r w:rsidR="00BB141C">
        <w:fldChar w:fldCharType="separate"/>
      </w:r>
      <w:r>
        <w:rPr>
          <w:noProof/>
        </w:rPr>
        <w:t>6</w:t>
      </w:r>
      <w:r w:rsidR="00BB141C">
        <w:rPr>
          <w:noProof/>
        </w:rPr>
        <w:fldChar w:fldCharType="end"/>
      </w:r>
      <w:bookmarkEnd w:id="32"/>
      <w:r>
        <w:t xml:space="preserve">: Unterstützte Audioformate </w:t>
      </w:r>
      <w:r>
        <w:fldChar w:fldCharType="begin"/>
      </w:r>
      <w:r w:rsidR="00A87331">
        <w:instrText>ADDIN CITAVI.PLACEHOLDER 9442f482-3dc1-442d-81ac-cc2ea00d1d23 PFBsYWNlaG9sZGVyPg0KICA8QWRkSW5WZXJzaW9uPjUuMS4wLjA8L0FkZEluVmVyc2lvbj4NCiAgPElkPjk0NDJmNDgyLTNkYzEtNDQyZC04MWFjLWNjMmVhMDBkMWQyMzwvSWQ+DQogIDxFbnRyaWVzPg0KICAgIDxFbnRyeT4NCiAgICAgIDxJZD5lYWEwZjZjYi0wYTc1LTQwMTAtYjU0OC0yMjgwMzIxNWMzY2M8L0lkPg0KICAgICAgPFJlZmVyZW5jZUlkPjk2NjdjNjIxLThhM2YtNGRmZi1iNDIyLTkwNjk5YWU1N2E2MzwvUmVmZXJlbmNlSWQ+DQogICAgICA8UmFuZ2U+DQogICAgICAgIDxTdGFydD4wPC9TdGFydD4NCiAgICAgICAgPExlbmd0aD4yMT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BvLkouIOKAkyBXaS1GaSBEaXNwbGF5IFNwZWNpZmljYXRpb24gdjEuMTwvU2hvcnRUaXRsZT4NCiAgICAgICAgPFRpdGxlPldpLUZpIERpc3BsYXkgU3BlY2lmaWNhdGlvbiB2MS4xPC9UaXRsZT4NCiAgICAgICAgPFllYXI+by5KLjwvWWVhcj4NCiAgICAgIDwvUmVmZXJlbmNlPg0KICAgIDwvRW50cnk+DQogIDwvRW50cmllcz4NCiAgPFRleHQ+KFdpLUZpIEFsbGlhbmNlIG8u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S1GaSBBbGxpYW5jZSBvLkouKTwvVGV4dD4NCiAgICA8L1RleHRVbml0Pg0KICA8L1RleHRVbml0cz4NCjwvUGxhY2Vob2xkZXI+</w:instrText>
      </w:r>
      <w:r>
        <w:fldChar w:fldCharType="separate"/>
      </w:r>
      <w:bookmarkStart w:id="33" w:name="_CTVP0019442f4823dc1442d81accc2ea00d1d23"/>
      <w:r w:rsidR="00A87331">
        <w:t>(Wi-Fi Alliance o.J.)</w:t>
      </w:r>
      <w:bookmarkEnd w:id="33"/>
      <w:r>
        <w:fldChar w:fldCharType="end"/>
      </w:r>
    </w:p>
    <w:p w:rsidR="00FB4586" w:rsidRDefault="00F07DA6" w:rsidP="00FB4586">
      <w:pPr>
        <w:pStyle w:val="berschrift2"/>
        <w:numPr>
          <w:ilvl w:val="1"/>
          <w:numId w:val="5"/>
        </w:numPr>
      </w:pPr>
      <w:bookmarkStart w:id="34" w:name="_Toc442640168"/>
      <w:r>
        <w:t>Verbindungsaufbau und Management</w:t>
      </w:r>
      <w:bookmarkEnd w:id="34"/>
    </w:p>
    <w:p w:rsidR="00FB4586" w:rsidRPr="00524E1D" w:rsidRDefault="00FB4586" w:rsidP="00524E1D">
      <w:pPr>
        <w:tabs>
          <w:tab w:val="left" w:pos="2921"/>
        </w:tabs>
        <w:spacing w:line="360" w:lineRule="auto"/>
        <w:rPr>
          <w:rFonts w:ascii="Arial" w:hAnsi="Arial" w:cs="Arial"/>
        </w:rPr>
      </w:pPr>
      <w:r w:rsidRPr="00524E1D">
        <w:rPr>
          <w:rFonts w:ascii="Arial" w:hAnsi="Arial" w:cs="Arial"/>
        </w:rPr>
        <w:t>Generell folgt der Verbindungsaufbau für eine WFD Verbindung folgenden Schritten: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Device Discovery</w:t>
      </w:r>
      <w:r w:rsidRPr="00524E1D">
        <w:rPr>
          <w:rFonts w:ascii="Arial" w:hAnsi="Arial" w:cs="Arial"/>
        </w:rPr>
        <w:t>: Ein WFD Sender und Empfänger erkennen sich gegenseitig bereits bevor ein Verbindungsversuch unternommen wird.</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Service Discovery</w:t>
      </w:r>
      <w:r w:rsidRPr="00524E1D">
        <w:rPr>
          <w:rFonts w:ascii="Arial" w:hAnsi="Arial" w:cs="Arial"/>
        </w:rPr>
        <w:t>: Optionaler Schritt, ermöglicht es einem Sender oder Empfänger zu erkennen, welche Services vom Gegenüber unterstützt werden.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Device Selection</w:t>
      </w:r>
      <w:r w:rsidRPr="00524E1D">
        <w:rPr>
          <w:rFonts w:ascii="Arial" w:hAnsi="Arial" w:cs="Arial"/>
        </w:rPr>
        <w:t>: Der Sender oder Empfänger wählt das Gerät zu dem er sich verbinden möchte. Eingaben des Benutzers oder lokale Regeln können verwendet werden um die Geräteauswahl zu steuern.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Connection Setup</w:t>
      </w:r>
      <w:r w:rsidRPr="00524E1D">
        <w:rPr>
          <w:rFonts w:ascii="Arial" w:hAnsi="Arial" w:cs="Arial"/>
        </w:rPr>
        <w:t>: Dieser Schritt wählt die Verbindungsmethode (Wi-Fi P2P oder TDLS) und richtet einen WPA2 gesicherten single hop link.</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Capability Negotiation</w:t>
      </w:r>
      <w:r w:rsidRPr="00524E1D">
        <w:rPr>
          <w:rFonts w:ascii="Arial" w:hAnsi="Arial" w:cs="Arial"/>
        </w:rPr>
        <w:t>: Sender und Empfänger übertragen eine Reihe von Real Time Streaming Protocol (RTSP) Nachrichten um festzustellen, welche Größe die Audio/Video Nutzlast während einer WFD Session maximal erreichen darf.</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Session Establishment</w:t>
      </w:r>
      <w:r w:rsidRPr="00524E1D">
        <w:rPr>
          <w:rFonts w:ascii="Arial" w:hAnsi="Arial" w:cs="Arial"/>
        </w:rPr>
        <w:t>: Der WFD Sender wählt das Audio/Video Format für die WFD Session und informiert den Empfänger darüber.</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lastRenderedPageBreak/>
        <w:t>User Input Back Channel Setup</w:t>
      </w:r>
      <w:r w:rsidRPr="00524E1D">
        <w:rPr>
          <w:rFonts w:ascii="Arial" w:hAnsi="Arial" w:cs="Arial"/>
        </w:rPr>
        <w:t>: Optionaler Schritt, ermöglicht es Kontroll- und Informationsdaten via Userinput vom Empfänger an den Sender zu übermitteln.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Link Content Protection Setup</w:t>
      </w:r>
      <w:r w:rsidRPr="00524E1D">
        <w:rPr>
          <w:rFonts w:ascii="Arial" w:hAnsi="Arial" w:cs="Arial"/>
        </w:rPr>
        <w:t>: Optionaler Schritt, ermöglicht das Übertragen von geschützten Inhalten.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Payload Control</w:t>
      </w:r>
      <w:r w:rsidRPr="00524E1D">
        <w:rPr>
          <w:rFonts w:ascii="Arial" w:hAnsi="Arial" w:cs="Arial"/>
        </w:rPr>
        <w:t>: Kontrolliert den Fluss der Payload um Verbindungsprobleme zu erkennen.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Source and WFD Sink standby</w:t>
      </w:r>
      <w:r w:rsidRPr="00524E1D">
        <w:rPr>
          <w:rFonts w:ascii="Arial" w:hAnsi="Arial" w:cs="Arial"/>
        </w:rPr>
        <w:t>: Optionaler Schritt, erlaubt es WFD Sender und WFD Empfänger Stromsparmodi zu aktivieren oder deaktivieren während eine WFD Session aktiv ist.</w:t>
      </w:r>
    </w:p>
    <w:p w:rsidR="00FB4586" w:rsidRDefault="00FB4586" w:rsidP="00524E1D">
      <w:pPr>
        <w:pStyle w:val="Listenabsatz"/>
        <w:numPr>
          <w:ilvl w:val="0"/>
          <w:numId w:val="13"/>
        </w:numPr>
        <w:spacing w:after="120" w:line="360" w:lineRule="auto"/>
        <w:ind w:left="567" w:hanging="709"/>
      </w:pPr>
      <w:r w:rsidRPr="00524E1D">
        <w:rPr>
          <w:rFonts w:ascii="Arial" w:hAnsi="Arial" w:cs="Arial"/>
          <w:b/>
        </w:rPr>
        <w:t>WFD Session Teardown</w:t>
      </w:r>
      <w:r w:rsidRPr="00524E1D">
        <w:rPr>
          <w:rFonts w:ascii="Arial" w:hAnsi="Arial" w:cs="Arial"/>
        </w:rPr>
        <w:t>: Terminiert die WFD Session.</w:t>
      </w:r>
    </w:p>
    <w:p w:rsidR="00FB4586" w:rsidRDefault="00FB4586" w:rsidP="00FB4586"/>
    <w:p w:rsidR="00FB4586" w:rsidRDefault="00FB4586" w:rsidP="00FB4586">
      <w:pPr>
        <w:pStyle w:val="berschrift5"/>
        <w:numPr>
          <w:ilvl w:val="2"/>
          <w:numId w:val="5"/>
        </w:numPr>
      </w:pPr>
      <w:r>
        <w:t>WFD Capability Negotiation</w:t>
      </w:r>
    </w:p>
    <w:p w:rsidR="00FB4586" w:rsidRPr="003D441D" w:rsidRDefault="008632A1" w:rsidP="003D441D">
      <w:pPr>
        <w:tabs>
          <w:tab w:val="left" w:pos="2921"/>
        </w:tabs>
        <w:spacing w:line="360" w:lineRule="auto"/>
        <w:rPr>
          <w:rFonts w:ascii="Arial" w:hAnsi="Arial" w:cs="Arial"/>
        </w:rPr>
      </w:pPr>
      <w:r w:rsidRPr="003D441D">
        <w:rPr>
          <w:rFonts w:ascii="Arial" w:hAnsi="Arial" w:cs="Arial"/>
        </w:rPr>
        <w:t>Die Einigung auf die maximale Größe der Audio/Video Payload stellt einen der zentralen Punkte des gesamten Verbindungsaufbaus und Managements dar. Aus diesem Grund wird im Folgenden diese Einigung genauer erklärt.</w:t>
      </w:r>
    </w:p>
    <w:p w:rsidR="00410E55" w:rsidRDefault="008632A1" w:rsidP="00410E55">
      <w:pPr>
        <w:keepNext/>
      </w:pPr>
      <w:r>
        <w:rPr>
          <w:noProof/>
          <w:lang w:eastAsia="de-DE"/>
        </w:rPr>
        <w:drawing>
          <wp:inline distT="0" distB="0" distL="0" distR="0" wp14:anchorId="104D15B4" wp14:editId="78464D30">
            <wp:extent cx="5219700" cy="4196715"/>
            <wp:effectExtent l="19050" t="19050" r="1905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4196715"/>
                    </a:xfrm>
                    <a:prstGeom prst="rect">
                      <a:avLst/>
                    </a:prstGeom>
                    <a:ln>
                      <a:solidFill>
                        <a:schemeClr val="tx1">
                          <a:lumMod val="50000"/>
                          <a:lumOff val="50000"/>
                        </a:schemeClr>
                      </a:solidFill>
                    </a:ln>
                  </pic:spPr>
                </pic:pic>
              </a:graphicData>
            </a:graphic>
          </wp:inline>
        </w:drawing>
      </w:r>
    </w:p>
    <w:p w:rsidR="008632A1" w:rsidRPr="00410E55" w:rsidRDefault="00410E55" w:rsidP="00410E55">
      <w:pPr>
        <w:pStyle w:val="Beschriftung"/>
        <w:jc w:val="center"/>
        <w:rPr>
          <w:lang w:val="en-US"/>
        </w:rPr>
      </w:pPr>
      <w:bookmarkStart w:id="35" w:name="_Ref442640513"/>
      <w:r w:rsidRPr="00410E55">
        <w:rPr>
          <w:lang w:val="en-US"/>
        </w:rPr>
        <w:t xml:space="preserve">Abbildung </w:t>
      </w:r>
      <w:r>
        <w:fldChar w:fldCharType="begin"/>
      </w:r>
      <w:r w:rsidRPr="00410E55">
        <w:rPr>
          <w:lang w:val="en-US"/>
        </w:rPr>
        <w:instrText xml:space="preserve"> SEQ Abbildung \* ARABIC </w:instrText>
      </w:r>
      <w:r>
        <w:fldChar w:fldCharType="separate"/>
      </w:r>
      <w:r w:rsidRPr="00410E55">
        <w:rPr>
          <w:noProof/>
          <w:lang w:val="en-US"/>
        </w:rPr>
        <w:t>7</w:t>
      </w:r>
      <w:r>
        <w:fldChar w:fldCharType="end"/>
      </w:r>
      <w:bookmarkEnd w:id="35"/>
      <w:r w:rsidRPr="00410E55">
        <w:rPr>
          <w:lang w:val="en-US"/>
        </w:rPr>
        <w:t xml:space="preserve">: </w:t>
      </w:r>
      <w:r w:rsidRPr="008632A1">
        <w:rPr>
          <w:lang w:val="en-US"/>
        </w:rPr>
        <w:t xml:space="preserve">WFD Capability Negotiation Flow using RTSP </w:t>
      </w:r>
      <w:r>
        <w:fldChar w:fldCharType="begin"/>
      </w:r>
      <w:r w:rsidR="00A87331">
        <w:rPr>
          <w:lang w:val="en-US"/>
        </w:rPr>
        <w:instrText>ADDIN CITAVI.PLACEHOLDER d5f240b2-efe6-489c-95e7-12d1b293a442 PFBsYWNlaG9sZGVyPg0KICA8QWRkSW5WZXJzaW9uPjUuMS4wLjA8L0FkZEluVmVyc2lvbj4NCiAgPElkPmQ1ZjI0MGIyLWVmZTYtNDg5Yy05NWU3LTEyZDFiMjkzYTQ0MjwvSWQ+DQogIDxFbnRyaWVzPg0KICAgIDxFbnRyeT4NCiAgICAgIDxJZD43OWUyMTlmZS1jMDRmLTQ4OTQtYmFlMi0zOGMyYjYzNzBhNzM8L0lkPg0KICAgICAgPFJlZmVyZW5jZUlkPjk2NjdjNjIxLThhM2YtNGRmZi1iNDIyLTkwNjk5YWU1N2E2MzwvUmVmZXJlbmNlSWQ+DQogICAgICA8UmFuZ2U+DQogICAgICAgIDxTdGFydD4wPC9TdGFydD4NCiAgICAgICAgPExlbmd0aD4yMT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BvLkouIOKAkyBXaS1GaSBEaXNwbGF5IFNwZWNpZmljYXRpb24gdjEuMTwvU2hvcnRUaXRsZT4NCiAgICAgICAgPFRpdGxlPldpLUZpIERpc3BsYXkgU3BlY2lmaWNhdGlvbiB2MS4xPC9UaXRsZT4NCiAgICAgICAgPFllYXI+by5KLjwvWWVhcj4NCiAgICAgIDwvUmVmZXJlbmNlPg0KICAgIDwvRW50cnk+DQogIDwvRW50cmllcz4NCiAgPFRleHQ+KFdpLUZpIEFsbGlhbmNlIG8u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S1GaSBBbGxpYW5jZSBvLkouKTwvVGV4dD4NCiAgICA8L1RleHRVbml0Pg0KICA8L1RleHRVbml0cz4NCjwvUGxhY2Vob2xkZXI+</w:instrText>
      </w:r>
      <w:r>
        <w:fldChar w:fldCharType="separate"/>
      </w:r>
      <w:bookmarkStart w:id="36" w:name="_CTVP001d5f240b2efe6489c95e712d1b293a442"/>
      <w:r w:rsidR="00A87331" w:rsidRPr="00A87331">
        <w:rPr>
          <w:lang w:val="en-US"/>
        </w:rPr>
        <w:t>(Wi-Fi Alliance o.J.)</w:t>
      </w:r>
      <w:bookmarkEnd w:id="36"/>
      <w:r>
        <w:fldChar w:fldCharType="end"/>
      </w:r>
    </w:p>
    <w:p w:rsidR="008632A1" w:rsidRPr="003D441D" w:rsidRDefault="008632A1" w:rsidP="003D441D">
      <w:pPr>
        <w:tabs>
          <w:tab w:val="left" w:pos="2921"/>
        </w:tabs>
        <w:spacing w:line="360" w:lineRule="auto"/>
        <w:rPr>
          <w:rFonts w:ascii="Arial" w:hAnsi="Arial" w:cs="Arial"/>
        </w:rPr>
      </w:pPr>
      <w:r w:rsidRPr="003D441D">
        <w:rPr>
          <w:rFonts w:ascii="Arial" w:hAnsi="Arial" w:cs="Arial"/>
        </w:rPr>
        <w:lastRenderedPageBreak/>
        <w:t xml:space="preserve">Der 5. Schritt im Verbindungsaufbau ist die WFD Capability Negotiation. Dabei werden 8 RTSP Nachrichten gruppiert jeweils zu Anfrage und Antwort zwischen WFD Sender und WFD Empfänger ausgetauscht. </w:t>
      </w:r>
      <w:r w:rsidR="009A7080" w:rsidRPr="003D441D">
        <w:rPr>
          <w:rFonts w:ascii="Arial" w:hAnsi="Arial" w:cs="Arial"/>
        </w:rPr>
        <w:t xml:space="preserve">Anhand von </w:t>
      </w:r>
      <w:r w:rsidR="002A773A">
        <w:rPr>
          <w:rFonts w:ascii="Arial" w:hAnsi="Arial" w:cs="Arial"/>
        </w:rPr>
        <w:fldChar w:fldCharType="begin"/>
      </w:r>
      <w:r w:rsidR="002A773A">
        <w:rPr>
          <w:rFonts w:ascii="Arial" w:hAnsi="Arial" w:cs="Arial"/>
        </w:rPr>
        <w:instrText xml:space="preserve"> REF _Ref442640513 \h  \* MERGEFORMAT </w:instrText>
      </w:r>
      <w:r w:rsidR="002A773A">
        <w:rPr>
          <w:rFonts w:ascii="Arial" w:hAnsi="Arial" w:cs="Arial"/>
        </w:rPr>
      </w:r>
      <w:r w:rsidR="002A773A">
        <w:rPr>
          <w:rFonts w:ascii="Arial" w:hAnsi="Arial" w:cs="Arial"/>
        </w:rPr>
        <w:fldChar w:fldCharType="separate"/>
      </w:r>
      <w:r w:rsidR="002A773A" w:rsidRPr="002A773A">
        <w:rPr>
          <w:rFonts w:ascii="Arial" w:hAnsi="Arial" w:cs="Arial"/>
        </w:rPr>
        <w:t>Abbildung 7</w:t>
      </w:r>
      <w:r w:rsidR="002A773A">
        <w:rPr>
          <w:rFonts w:ascii="Arial" w:hAnsi="Arial" w:cs="Arial"/>
        </w:rPr>
        <w:fldChar w:fldCharType="end"/>
      </w:r>
      <w:r w:rsidR="002A773A">
        <w:rPr>
          <w:rFonts w:ascii="Arial" w:hAnsi="Arial" w:cs="Arial"/>
        </w:rPr>
        <w:t xml:space="preserve"> </w:t>
      </w:r>
      <w:r w:rsidR="009A7080" w:rsidRPr="003D441D">
        <w:rPr>
          <w:rFonts w:ascii="Arial" w:hAnsi="Arial" w:cs="Arial"/>
        </w:rPr>
        <w:t>wird die WFD Capability Negotiation näher erklärt.</w:t>
      </w:r>
    </w:p>
    <w:p w:rsidR="008632A1" w:rsidRPr="003D441D" w:rsidRDefault="008632A1" w:rsidP="002A773A">
      <w:pPr>
        <w:pStyle w:val="Listenabsatz"/>
        <w:numPr>
          <w:ilvl w:val="0"/>
          <w:numId w:val="11"/>
        </w:numPr>
        <w:spacing w:line="360" w:lineRule="auto"/>
        <w:rPr>
          <w:rFonts w:ascii="Arial" w:hAnsi="Arial" w:cs="Arial"/>
        </w:rPr>
      </w:pPr>
      <w:r w:rsidRPr="003D441D">
        <w:rPr>
          <w:rFonts w:ascii="Arial" w:hAnsi="Arial" w:cs="Arial"/>
          <w:b/>
        </w:rPr>
        <w:t>RTSP M1 Messages</w:t>
      </w:r>
      <w:r w:rsidRPr="003D441D">
        <w:rPr>
          <w:rFonts w:ascii="Arial" w:hAnsi="Arial" w:cs="Arial"/>
        </w:rPr>
        <w:t>: Der WFD Sender sendet eine RTSP OPTIONS Anfrage um die unterstützten RTSP Methoden des Empfängers zu bestimmen. Bei Erhalt eines RTSP M1 Paketes sendet der WFD Empfänger eine Liste aller unterstützten RTSP Methoden an den WFD Sender.</w:t>
      </w:r>
    </w:p>
    <w:p w:rsidR="008632A1" w:rsidRPr="003D441D" w:rsidRDefault="008632A1" w:rsidP="002A773A">
      <w:pPr>
        <w:pStyle w:val="Listenabsatz"/>
        <w:numPr>
          <w:ilvl w:val="0"/>
          <w:numId w:val="11"/>
        </w:numPr>
        <w:spacing w:line="360" w:lineRule="auto"/>
        <w:rPr>
          <w:rFonts w:ascii="Arial" w:hAnsi="Arial" w:cs="Arial"/>
        </w:rPr>
      </w:pPr>
      <w:r w:rsidRPr="003D441D">
        <w:rPr>
          <w:rFonts w:ascii="Arial" w:hAnsi="Arial" w:cs="Arial"/>
          <w:b/>
        </w:rPr>
        <w:t>RTSP M2 Messages</w:t>
      </w:r>
      <w:r w:rsidRPr="003D441D">
        <w:rPr>
          <w:rFonts w:ascii="Arial" w:hAnsi="Arial" w:cs="Arial"/>
        </w:rPr>
        <w:t>: Im Grunde das exakt selbe Verhalten wie bei einem RTSP M1 Paket, jedoch sendet dieses Mal der WFD Empfänger die RTSP OPTIONS Anfrage an den Sender und erhält eine Liste mit allen verfügbaren Methoden als Antwort.</w:t>
      </w:r>
    </w:p>
    <w:p w:rsidR="008632A1" w:rsidRPr="003D441D" w:rsidRDefault="008632A1" w:rsidP="002A773A">
      <w:pPr>
        <w:pStyle w:val="Listenabsatz"/>
        <w:numPr>
          <w:ilvl w:val="0"/>
          <w:numId w:val="11"/>
        </w:numPr>
        <w:spacing w:line="360" w:lineRule="auto"/>
        <w:rPr>
          <w:rFonts w:ascii="Arial" w:hAnsi="Arial" w:cs="Arial"/>
        </w:rPr>
      </w:pPr>
      <w:r w:rsidRPr="003D441D">
        <w:rPr>
          <w:rFonts w:ascii="Arial" w:hAnsi="Arial" w:cs="Arial"/>
          <w:b/>
        </w:rPr>
        <w:t>RTSP M3 Messages</w:t>
      </w:r>
    </w:p>
    <w:p w:rsidR="008632A1" w:rsidRPr="003D441D" w:rsidRDefault="008632A1" w:rsidP="002A773A">
      <w:pPr>
        <w:pStyle w:val="Listenabsatz"/>
        <w:numPr>
          <w:ilvl w:val="1"/>
          <w:numId w:val="11"/>
        </w:numPr>
        <w:spacing w:line="360" w:lineRule="auto"/>
        <w:rPr>
          <w:rFonts w:ascii="Arial" w:hAnsi="Arial" w:cs="Arial"/>
        </w:rPr>
      </w:pPr>
      <w:r w:rsidRPr="003D441D">
        <w:rPr>
          <w:rFonts w:ascii="Arial" w:hAnsi="Arial" w:cs="Arial"/>
          <w:b/>
        </w:rPr>
        <w:t>RTSP M3 request:</w:t>
      </w:r>
      <w:r w:rsidRPr="003D441D">
        <w:rPr>
          <w:rFonts w:ascii="Arial" w:hAnsi="Arial" w:cs="Arial"/>
        </w:rPr>
        <w:t xml:space="preserve"> Der WFD Sender sendet eine RTSP GET_PARAMETER Anfrage an den WFD Empfänger. Diese beinhaltet eine Liste aller WFD Möglichkeiten an denen der Sender interessiert ist.</w:t>
      </w:r>
    </w:p>
    <w:p w:rsidR="008632A1" w:rsidRPr="003D441D" w:rsidRDefault="008632A1" w:rsidP="002A773A">
      <w:pPr>
        <w:pStyle w:val="Listenabsatz"/>
        <w:numPr>
          <w:ilvl w:val="1"/>
          <w:numId w:val="11"/>
        </w:numPr>
        <w:spacing w:line="360" w:lineRule="auto"/>
        <w:rPr>
          <w:rFonts w:ascii="Arial" w:hAnsi="Arial" w:cs="Arial"/>
        </w:rPr>
      </w:pPr>
      <w:r w:rsidRPr="003D441D">
        <w:rPr>
          <w:rFonts w:ascii="Arial" w:hAnsi="Arial" w:cs="Arial"/>
          <w:b/>
        </w:rPr>
        <w:t>RTSP M3 response:</w:t>
      </w:r>
      <w:r w:rsidRPr="003D441D">
        <w:rPr>
          <w:rFonts w:ascii="Arial" w:hAnsi="Arial" w:cs="Arial"/>
        </w:rPr>
        <w:t xml:space="preserve"> Der WFD Empfänger antwortet mit einem RTSP GET_PARAMETER Antwortpaket.</w:t>
      </w:r>
    </w:p>
    <w:p w:rsidR="008632A1" w:rsidRPr="003D441D" w:rsidRDefault="009A7080" w:rsidP="002A773A">
      <w:pPr>
        <w:pStyle w:val="Listenabsatz"/>
        <w:numPr>
          <w:ilvl w:val="0"/>
          <w:numId w:val="11"/>
        </w:numPr>
        <w:spacing w:line="360" w:lineRule="auto"/>
        <w:rPr>
          <w:rFonts w:ascii="Arial" w:hAnsi="Arial" w:cs="Arial"/>
        </w:rPr>
      </w:pPr>
      <w:r w:rsidRPr="003D441D">
        <w:rPr>
          <w:rFonts w:ascii="Arial" w:hAnsi="Arial" w:cs="Arial"/>
          <w:b/>
        </w:rPr>
        <w:t>RTSP M4 Messages</w:t>
      </w:r>
    </w:p>
    <w:p w:rsidR="009A7080" w:rsidRPr="003D441D" w:rsidRDefault="009A7080" w:rsidP="002A773A">
      <w:pPr>
        <w:pStyle w:val="Listenabsatz"/>
        <w:numPr>
          <w:ilvl w:val="1"/>
          <w:numId w:val="11"/>
        </w:numPr>
        <w:spacing w:line="360" w:lineRule="auto"/>
        <w:rPr>
          <w:rFonts w:ascii="Arial" w:hAnsi="Arial" w:cs="Arial"/>
        </w:rPr>
      </w:pPr>
      <w:r w:rsidRPr="003D441D">
        <w:rPr>
          <w:rFonts w:ascii="Arial" w:hAnsi="Arial" w:cs="Arial"/>
          <w:b/>
        </w:rPr>
        <w:t>RTSP M4 request:</w:t>
      </w:r>
      <w:r w:rsidRPr="003D441D">
        <w:rPr>
          <w:rFonts w:ascii="Arial" w:hAnsi="Arial" w:cs="Arial"/>
        </w:rPr>
        <w:t xml:space="preserve"> Aufgrund der RTSP M3 response entscheidet sich der WFD Sender für die optimalen</w:t>
      </w:r>
      <w:r w:rsidRPr="003D441D">
        <w:rPr>
          <w:rStyle w:val="Funotenzeichen"/>
          <w:rFonts w:ascii="Arial" w:hAnsi="Arial" w:cs="Arial"/>
        </w:rPr>
        <w:footnoteReference w:id="2"/>
      </w:r>
      <w:r w:rsidRPr="003D441D">
        <w:rPr>
          <w:rFonts w:ascii="Arial" w:hAnsi="Arial" w:cs="Arial"/>
        </w:rPr>
        <w:t xml:space="preserve"> Parameter für die WFD Session zwischen WFD Sender und WFD Empfänger.</w:t>
      </w:r>
    </w:p>
    <w:p w:rsidR="009A7080" w:rsidRPr="003D441D" w:rsidRDefault="009A7080" w:rsidP="002A773A">
      <w:pPr>
        <w:pStyle w:val="Listenabsatz"/>
        <w:numPr>
          <w:ilvl w:val="1"/>
          <w:numId w:val="11"/>
        </w:numPr>
        <w:spacing w:line="360" w:lineRule="auto"/>
        <w:rPr>
          <w:rFonts w:ascii="Arial" w:hAnsi="Arial" w:cs="Arial"/>
        </w:rPr>
      </w:pPr>
      <w:r w:rsidRPr="003D441D">
        <w:rPr>
          <w:rFonts w:ascii="Arial" w:hAnsi="Arial" w:cs="Arial"/>
          <w:b/>
        </w:rPr>
        <w:t>RTSP M4 response:</w:t>
      </w:r>
      <w:r w:rsidRPr="003D441D">
        <w:rPr>
          <w:rFonts w:ascii="Arial" w:hAnsi="Arial" w:cs="Arial"/>
        </w:rPr>
        <w:t xml:space="preserve"> Der WFD Empfänger antwortet mit einem RTSP M4 response Antwortpaket.</w:t>
      </w:r>
    </w:p>
    <w:p w:rsidR="003909C0" w:rsidRDefault="003909C0">
      <w:pPr>
        <w:rPr>
          <w:rFonts w:ascii="Arial" w:hAnsi="Arial" w:cs="Arial"/>
        </w:rPr>
      </w:pPr>
    </w:p>
    <w:p w:rsidR="003909C0" w:rsidRDefault="003909C0">
      <w:pPr>
        <w:rPr>
          <w:rFonts w:ascii="Arial" w:hAnsi="Arial" w:cs="Arial"/>
        </w:rPr>
      </w:pPr>
    </w:p>
    <w:p w:rsidR="003909C0" w:rsidRDefault="003909C0">
      <w:pPr>
        <w:rPr>
          <w:rFonts w:ascii="Arial" w:hAnsi="Arial" w:cs="Arial"/>
        </w:rPr>
      </w:pPr>
      <w:r>
        <w:rPr>
          <w:rFonts w:ascii="Arial" w:hAnsi="Arial" w:cs="Arial"/>
        </w:rPr>
        <w:br w:type="page"/>
      </w:r>
    </w:p>
    <w:p w:rsidR="003909C0" w:rsidRPr="009B71CA" w:rsidRDefault="007968FC" w:rsidP="003909C0">
      <w:pPr>
        <w:pStyle w:val="berschrift1"/>
        <w:numPr>
          <w:ilvl w:val="0"/>
          <w:numId w:val="5"/>
        </w:numPr>
        <w:spacing w:line="360" w:lineRule="auto"/>
        <w:rPr>
          <w:lang w:val="en-US"/>
        </w:rPr>
      </w:pPr>
      <w:bookmarkStart w:id="38" w:name="_Toc442640169"/>
      <w:r>
        <w:rPr>
          <w:lang w:val="en-US"/>
        </w:rPr>
        <w:lastRenderedPageBreak/>
        <w:t>WHDI,</w:t>
      </w:r>
      <w:r w:rsidR="003909C0" w:rsidRPr="009B71CA">
        <w:rPr>
          <w:lang w:val="en-US"/>
        </w:rPr>
        <w:t xml:space="preserve"> </w:t>
      </w:r>
      <w:r>
        <w:rPr>
          <w:lang w:val="en-US"/>
        </w:rPr>
        <w:t>WiGig,</w:t>
      </w:r>
      <w:r w:rsidRPr="009B71CA">
        <w:rPr>
          <w:lang w:val="en-US"/>
        </w:rPr>
        <w:t xml:space="preserve"> </w:t>
      </w:r>
      <w:r w:rsidR="003909C0" w:rsidRPr="009B71CA">
        <w:rPr>
          <w:lang w:val="en-US"/>
        </w:rPr>
        <w:t>Wireless HD</w:t>
      </w:r>
      <w:bookmarkEnd w:id="38"/>
    </w:p>
    <w:p w:rsidR="003909C0" w:rsidRPr="00144E38" w:rsidRDefault="003909C0" w:rsidP="003909C0">
      <w:pPr>
        <w:tabs>
          <w:tab w:val="left" w:pos="2921"/>
        </w:tabs>
        <w:spacing w:line="360" w:lineRule="auto"/>
        <w:rPr>
          <w:rFonts w:ascii="Arial" w:hAnsi="Arial" w:cs="Arial"/>
        </w:rPr>
      </w:pPr>
      <w:r w:rsidRPr="00144E38">
        <w:rPr>
          <w:rFonts w:ascii="Arial" w:hAnsi="Arial" w:cs="Arial"/>
        </w:rPr>
        <w:t>Neben</w:t>
      </w:r>
      <w:r>
        <w:rPr>
          <w:rFonts w:ascii="Arial" w:hAnsi="Arial" w:cs="Arial"/>
        </w:rPr>
        <w:t xml:space="preserve"> dem Standard Miracast gibt es noch weitere Möglichkeiten um einen Bildschirm drahtlos zu übertragen. Vor allem im Bereich der Übertragung auf SmartTV Geräte haben sich dabei diverse Hersteller zusammengeschlossen und gemeinsam Technologien entwickelt. </w:t>
      </w:r>
    </w:p>
    <w:p w:rsidR="003909C0" w:rsidRDefault="003909C0" w:rsidP="003909C0">
      <w:pPr>
        <w:tabs>
          <w:tab w:val="left" w:pos="2921"/>
        </w:tabs>
        <w:spacing w:line="360" w:lineRule="auto"/>
        <w:rPr>
          <w:rFonts w:ascii="Arial" w:hAnsi="Arial" w:cs="Arial"/>
        </w:rPr>
      </w:pPr>
      <w:r w:rsidRPr="00C61333">
        <w:rPr>
          <w:rFonts w:ascii="Arial" w:hAnsi="Arial" w:cs="Arial"/>
          <w:b/>
        </w:rPr>
        <w:t>Wireless Home Digital Interface (WHDI)</w:t>
      </w:r>
      <w:r>
        <w:rPr>
          <w:rFonts w:ascii="Arial" w:hAnsi="Arial" w:cs="Arial"/>
        </w:rPr>
        <w:t xml:space="preserve"> ist ein Konsortium diverser Hersteller von TV und Unterhaltungselektronik. Zu den Mitgliedern dieses Konsortiums zählen unter anderem Samsung, Sony, Sharp, Amimon, LG, und Sharp. Gleichzeitig stellt WHDI auch einen Standard zur Übertragung von Medien zwischen Mobilgeräten und TV Geräten dar</w:t>
      </w:r>
      <w:r w:rsidR="006C3194">
        <w:rPr>
          <w:rFonts w:ascii="Arial" w:hAnsi="Arial" w:cs="Arial"/>
        </w:rPr>
        <w:t xml:space="preserve"> </w:t>
      </w:r>
      <w:r w:rsidR="006C3194">
        <w:rPr>
          <w:rFonts w:ascii="Arial" w:hAnsi="Arial" w:cs="Arial"/>
        </w:rPr>
        <w:fldChar w:fldCharType="begin"/>
      </w:r>
      <w:r w:rsidR="006C3194">
        <w:rPr>
          <w:rFonts w:ascii="Arial" w:hAnsi="Arial" w:cs="Arial"/>
        </w:rPr>
        <w:instrText>ADDIN CITAVI.PLACEHOLDER d85249d3-bd26-4efa-9641-732453fa10d5 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SERJIG8uSik8L1RleHQ+DQogICAgPC9UZXh0VW5pdD4NCiAgPC9UZXh0VW5pdHM+DQo8L1BsYWNlaG9sZGVyPg==</w:instrText>
      </w:r>
      <w:r w:rsidR="006C3194">
        <w:rPr>
          <w:rFonts w:ascii="Arial" w:hAnsi="Arial" w:cs="Arial"/>
        </w:rPr>
        <w:fldChar w:fldCharType="separate"/>
      </w:r>
      <w:bookmarkStart w:id="39" w:name="_CTVP001d85249d3bd264efa9641732453fa10d5"/>
      <w:r w:rsidR="006C3194">
        <w:rPr>
          <w:rFonts w:ascii="Arial" w:hAnsi="Arial" w:cs="Arial"/>
        </w:rPr>
        <w:t>(WHDI o.J)</w:t>
      </w:r>
      <w:bookmarkEnd w:id="39"/>
      <w:r w:rsidR="006C3194">
        <w:rPr>
          <w:rFonts w:ascii="Arial" w:hAnsi="Arial" w:cs="Arial"/>
        </w:rPr>
        <w:fldChar w:fldCharType="end"/>
      </w:r>
      <w:r w:rsidR="006C3194">
        <w:rPr>
          <w:rFonts w:ascii="Arial" w:hAnsi="Arial" w:cs="Arial"/>
        </w:rPr>
        <w:t>.</w:t>
      </w:r>
    </w:p>
    <w:p w:rsidR="003909C0" w:rsidRDefault="003909C0" w:rsidP="003909C0">
      <w:pPr>
        <w:tabs>
          <w:tab w:val="left" w:pos="2921"/>
        </w:tabs>
        <w:spacing w:line="360" w:lineRule="auto"/>
        <w:rPr>
          <w:rFonts w:ascii="Arial" w:hAnsi="Arial" w:cs="Arial"/>
        </w:rPr>
      </w:pPr>
      <w:r>
        <w:rPr>
          <w:rFonts w:ascii="Arial" w:hAnsi="Arial" w:cs="Arial"/>
        </w:rPr>
        <w:t>WHDI erlaubt die Übertragung von Filmen mit einer maximalen Auflösung von 1080p. Für die Übertragung wird ein 5GHz Band genutzt. Dadurch sinkt zwar die Reichweite auf ungefähr 30 Meter, die Qualität und Latenzzeit werden jedoch verbessert. Da WHDI im Prinzip einer Übertragung durch ein HDMI Kabel gleicht, wird auch HDCP unterstützt</w:t>
      </w:r>
      <w:r w:rsidR="006C3194">
        <w:rPr>
          <w:rFonts w:ascii="Arial" w:hAnsi="Arial" w:cs="Arial"/>
        </w:rPr>
        <w:t xml:space="preserve"> </w:t>
      </w:r>
      <w:r w:rsidR="006C3194">
        <w:rPr>
          <w:rFonts w:ascii="Arial" w:hAnsi="Arial" w:cs="Arial"/>
        </w:rPr>
        <w:fldChar w:fldCharType="begin"/>
      </w:r>
      <w:r w:rsidR="006C3194">
        <w:rPr>
          <w:rFonts w:ascii="Arial" w:hAnsi="Arial" w:cs="Arial"/>
        </w:rPr>
        <w:instrText>ADDIN CITAVI.PLACEHOLDER a9486b47-c973-4151-9a01-5b13d15a21d6 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SERJIG8uSik8L1RleHQ+DQogICAgPC9UZXh0VW5pdD4NCiAgPC9UZXh0VW5pdHM+DQo8L1BsYWNlaG9sZGVyPg==</w:instrText>
      </w:r>
      <w:r w:rsidR="006C3194">
        <w:rPr>
          <w:rFonts w:ascii="Arial" w:hAnsi="Arial" w:cs="Arial"/>
        </w:rPr>
        <w:fldChar w:fldCharType="separate"/>
      </w:r>
      <w:bookmarkStart w:id="40" w:name="_CTVP001a9486b47c97341519a015b13d15a21d6"/>
      <w:r w:rsidR="006C3194">
        <w:rPr>
          <w:rFonts w:ascii="Arial" w:hAnsi="Arial" w:cs="Arial"/>
        </w:rPr>
        <w:t>(WHDI o.J)</w:t>
      </w:r>
      <w:bookmarkEnd w:id="40"/>
      <w:r w:rsidR="006C3194">
        <w:rPr>
          <w:rFonts w:ascii="Arial" w:hAnsi="Arial" w:cs="Arial"/>
        </w:rPr>
        <w:fldChar w:fldCharType="end"/>
      </w:r>
      <w:r>
        <w:rPr>
          <w:rFonts w:ascii="Arial" w:hAnsi="Arial" w:cs="Arial"/>
        </w:rPr>
        <w:t xml:space="preserve">. </w:t>
      </w:r>
    </w:p>
    <w:p w:rsidR="003909C0" w:rsidRPr="0018248E" w:rsidRDefault="0018248E" w:rsidP="003909C0">
      <w:pPr>
        <w:tabs>
          <w:tab w:val="left" w:pos="2921"/>
        </w:tabs>
        <w:spacing w:line="360" w:lineRule="auto"/>
        <w:rPr>
          <w:rFonts w:ascii="Arial" w:hAnsi="Arial" w:cs="Arial"/>
        </w:rPr>
      </w:pPr>
      <w:r>
        <w:rPr>
          <w:rFonts w:ascii="Arial" w:hAnsi="Arial" w:cs="Arial"/>
        </w:rPr>
        <w:t xml:space="preserve">Auch die </w:t>
      </w:r>
      <w:r w:rsidRPr="0018248E">
        <w:rPr>
          <w:rFonts w:ascii="Arial" w:hAnsi="Arial" w:cs="Arial"/>
          <w:b/>
        </w:rPr>
        <w:t>Wireless Gigabit Alliance (WiGig)</w:t>
      </w:r>
      <w:r>
        <w:rPr>
          <w:rFonts w:ascii="Arial" w:hAnsi="Arial" w:cs="Arial"/>
        </w:rPr>
        <w:t xml:space="preserve"> stellt eine Spezifikation für hochfrequente Datenübertragung zur Verfügung. Diese nutzt mit 60GHz das </w:t>
      </w:r>
      <w:r w:rsidR="00FB6AED">
        <w:rPr>
          <w:rFonts w:ascii="Arial" w:hAnsi="Arial" w:cs="Arial"/>
        </w:rPr>
        <w:t>gleiche</w:t>
      </w:r>
      <w:r>
        <w:rPr>
          <w:rFonts w:ascii="Arial" w:hAnsi="Arial" w:cs="Arial"/>
        </w:rPr>
        <w:t xml:space="preserve"> Frequenzband wie WirelessHD. </w:t>
      </w:r>
      <w:r w:rsidR="0008188E">
        <w:rPr>
          <w:rFonts w:ascii="Arial" w:hAnsi="Arial" w:cs="Arial"/>
        </w:rPr>
        <w:t>Durch die Nutzung dieses Frequenzbands und der daraus resultierenden hohen Datenrate stellt WiGig eine Alternative dar um beispielsweise Videodaten zu übertragen. Für die Nutzung dieser Technologie müssen lediglich Sender und Empfänger über die WiGig Zertifizierung verfügen. Da WiGig nicht nur für Videoübertragung genutzt wird sondern generell eine Netzwerktechnologie darstellt, sind für die meisten gängigen Betriebssysteme entsprechende Treiber verfügbar</w:t>
      </w:r>
      <w:r w:rsidR="00E84E2C">
        <w:rPr>
          <w:rFonts w:ascii="Arial" w:hAnsi="Arial" w:cs="Arial"/>
        </w:rPr>
        <w:t xml:space="preserve"> </w:t>
      </w:r>
      <w:r w:rsidR="00E84E2C">
        <w:rPr>
          <w:rFonts w:ascii="Arial" w:hAnsi="Arial" w:cs="Arial"/>
        </w:rPr>
        <w:fldChar w:fldCharType="begin"/>
      </w:r>
      <w:r w:rsidR="00E84E2C">
        <w:rPr>
          <w:rFonts w:ascii="Arial" w:hAnsi="Arial" w:cs="Arial"/>
        </w:rPr>
        <w:instrText>ADDIN CITAVI.PLACEHOLDER 0403a4ce-ce30-45f9-85ee-08c17bde777d 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lbGVrdHJvbmlrLWtvbXBlbmRpdW0uZGUgby5KLik8L1RleHQ+DQogICAgPC9UZXh0VW5pdD4NCiAgPC9UZXh0VW5pdHM+DQo8L1BsYWNlaG9sZGVyPg==</w:instrText>
      </w:r>
      <w:r w:rsidR="00E84E2C">
        <w:rPr>
          <w:rFonts w:ascii="Arial" w:hAnsi="Arial" w:cs="Arial"/>
        </w:rPr>
        <w:fldChar w:fldCharType="separate"/>
      </w:r>
      <w:bookmarkStart w:id="41" w:name="_CTVP0010403a4cece3045f985ee08c17bde777d"/>
      <w:r w:rsidR="00E84E2C">
        <w:rPr>
          <w:rFonts w:ascii="Arial" w:hAnsi="Arial" w:cs="Arial"/>
        </w:rPr>
        <w:t>(vgl. elektronik-kompendium.de o.J.)</w:t>
      </w:r>
      <w:bookmarkEnd w:id="41"/>
      <w:r w:rsidR="00E84E2C">
        <w:rPr>
          <w:rFonts w:ascii="Arial" w:hAnsi="Arial" w:cs="Arial"/>
        </w:rPr>
        <w:fldChar w:fldCharType="end"/>
      </w:r>
      <w:r w:rsidR="0008188E">
        <w:rPr>
          <w:rFonts w:ascii="Arial" w:hAnsi="Arial" w:cs="Arial"/>
        </w:rPr>
        <w:t xml:space="preserve">. </w:t>
      </w:r>
    </w:p>
    <w:p w:rsidR="003909C0" w:rsidRDefault="0008188E" w:rsidP="003909C0">
      <w:pPr>
        <w:tabs>
          <w:tab w:val="left" w:pos="2921"/>
        </w:tabs>
        <w:spacing w:line="360" w:lineRule="auto"/>
        <w:rPr>
          <w:rFonts w:ascii="Arial" w:hAnsi="Arial" w:cs="Arial"/>
        </w:rPr>
      </w:pPr>
      <w:r>
        <w:rPr>
          <w:rFonts w:ascii="Arial" w:hAnsi="Arial" w:cs="Arial"/>
        </w:rPr>
        <w:t xml:space="preserve">WiGig kann mit WirelessHD verglichen werden und teilt auch dessen Vor- und Nachteile. Da WiGig allerdings über eine höhere Verbreitung verfügt, kann diese Spezifikation als die bessere Alternative angesehen werden. </w:t>
      </w:r>
    </w:p>
    <w:p w:rsidR="003909C0" w:rsidRDefault="003909C0" w:rsidP="003909C0">
      <w:pPr>
        <w:rPr>
          <w:rFonts w:ascii="Arial" w:hAnsi="Arial" w:cs="Arial"/>
        </w:rPr>
      </w:pPr>
      <w:r>
        <w:rPr>
          <w:rFonts w:ascii="Arial" w:hAnsi="Arial" w:cs="Arial"/>
        </w:rPr>
        <w:br w:type="page"/>
      </w:r>
    </w:p>
    <w:p w:rsidR="003909C0" w:rsidRDefault="003909C0" w:rsidP="003909C0">
      <w:pPr>
        <w:tabs>
          <w:tab w:val="left" w:pos="2921"/>
        </w:tabs>
        <w:spacing w:line="360" w:lineRule="auto"/>
        <w:rPr>
          <w:rFonts w:ascii="Arial" w:hAnsi="Arial" w:cs="Arial"/>
        </w:rPr>
      </w:pPr>
      <w:r>
        <w:rPr>
          <w:rFonts w:ascii="Arial" w:hAnsi="Arial" w:cs="Arial"/>
        </w:rPr>
        <w:lastRenderedPageBreak/>
        <w:t xml:space="preserve">Die </w:t>
      </w:r>
      <w:r w:rsidRPr="007968FC">
        <w:rPr>
          <w:rFonts w:ascii="Arial" w:hAnsi="Arial" w:cs="Arial"/>
          <w:b/>
        </w:rPr>
        <w:t>Wireless HD (WiHD)</w:t>
      </w:r>
      <w:r>
        <w:rPr>
          <w:rFonts w:ascii="Arial" w:hAnsi="Arial" w:cs="Arial"/>
        </w:rPr>
        <w:t xml:space="preserve"> Spezifikation wurde ebenfalls von einem Technologiekonsortium erstellt. Der Kern der WiHD Spezifikation ist die Erstellung eines WVAN (Wireless Video Area Network) welches die Übertragung von verlustfreiem 1080p Videomaterial erlaubt. WiHD benutzt dafür ein sehr hochfrequentes Signal, was die Reichweite auf 10 Meter begrenzt</w:t>
      </w:r>
      <w:r w:rsidR="0042647F">
        <w:rPr>
          <w:rFonts w:ascii="Arial" w:hAnsi="Arial" w:cs="Arial"/>
        </w:rPr>
        <w:t xml:space="preserve"> </w:t>
      </w:r>
      <w:r w:rsidR="0042647F">
        <w:rPr>
          <w:rFonts w:ascii="Arial" w:hAnsi="Arial" w:cs="Arial"/>
        </w:rPr>
        <w:fldChar w:fldCharType="begin"/>
      </w:r>
      <w:r w:rsidR="008E17E6">
        <w:rPr>
          <w:rFonts w:ascii="Arial" w:hAnsi="Arial" w:cs="Arial"/>
        </w:rPr>
        <w:instrText>ADDIN CITAVI.PLACEHOLDER ddcb11c1-9460-45f2-b1d1-11c812bac31e PFBsYWNlaG9sZGVyPg0KICA8QWRkSW5WZXJzaW9uPjUuMS4wLjA8L0FkZEluVmVyc2lvbj4NCiAgPElkPmRkY2IxMWMxLTk0NjAtNDVmMi1iMWQxLTExYzgxMmJhYzMxZTwvSWQ+DQogIDxFbnRyaWVzPg0KICAgIDxFbnRyeT4NCiAgICAgIDxJZD5jZGQ0OWQ3MS03ODEzLTQ2ZjItOGJmMi1iY2JjNDExMzE1N2I8L0lkPg0KICAgICAgPFJlZmVyZW5jZUlkPmU1NTI2Y2RlLTFmMGYtNGI0Zi1iOTU2LWYxZTAxZDE5MmYwMT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cmVsZXNzSEQgby5KLmIpPC9UZXh0Pg0KICAgIDwvVGV4dFVuaXQ+DQogIDwvVGV4dFVuaXRzPg0KPC9QbGFjZWhvbGRlcj4=</w:instrText>
      </w:r>
      <w:r w:rsidR="0042647F">
        <w:rPr>
          <w:rFonts w:ascii="Arial" w:hAnsi="Arial" w:cs="Arial"/>
        </w:rPr>
        <w:fldChar w:fldCharType="separate"/>
      </w:r>
      <w:bookmarkStart w:id="42" w:name="_CTVP001ddcb11c1946045f2b1d111c812bac31e"/>
      <w:r w:rsidR="008E17E6">
        <w:rPr>
          <w:rFonts w:ascii="Arial" w:hAnsi="Arial" w:cs="Arial"/>
        </w:rPr>
        <w:t>(WirelessHD o.J.b)</w:t>
      </w:r>
      <w:bookmarkEnd w:id="42"/>
      <w:r w:rsidR="0042647F">
        <w:rPr>
          <w:rFonts w:ascii="Arial" w:hAnsi="Arial" w:cs="Arial"/>
        </w:rPr>
        <w:fldChar w:fldCharType="end"/>
      </w:r>
      <w:r>
        <w:rPr>
          <w:rFonts w:ascii="Arial" w:hAnsi="Arial" w:cs="Arial"/>
        </w:rPr>
        <w:t xml:space="preserve">. </w:t>
      </w:r>
    </w:p>
    <w:p w:rsidR="0042647F" w:rsidRDefault="003909C0" w:rsidP="007968FC">
      <w:pPr>
        <w:keepNext/>
        <w:tabs>
          <w:tab w:val="left" w:pos="2921"/>
        </w:tabs>
        <w:spacing w:line="360" w:lineRule="auto"/>
        <w:jc w:val="center"/>
      </w:pPr>
      <w:r>
        <w:rPr>
          <w:noProof/>
          <w:lang w:eastAsia="de-DE"/>
        </w:rPr>
        <w:drawing>
          <wp:inline distT="0" distB="0" distL="0" distR="0" wp14:anchorId="466F61DC" wp14:editId="3A09FDE7">
            <wp:extent cx="4325510" cy="3091601"/>
            <wp:effectExtent l="19050" t="19050" r="18415" b="13970"/>
            <wp:docPr id="7" name="Grafik 7" descr="tech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to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4446" cy="3112283"/>
                    </a:xfrm>
                    <a:prstGeom prst="rect">
                      <a:avLst/>
                    </a:prstGeom>
                    <a:noFill/>
                    <a:ln>
                      <a:solidFill>
                        <a:schemeClr val="tx1">
                          <a:lumMod val="50000"/>
                          <a:lumOff val="50000"/>
                        </a:schemeClr>
                      </a:solidFill>
                    </a:ln>
                  </pic:spPr>
                </pic:pic>
              </a:graphicData>
            </a:graphic>
          </wp:inline>
        </w:drawing>
      </w:r>
    </w:p>
    <w:p w:rsidR="003909C0" w:rsidRDefault="0042647F" w:rsidP="007968FC">
      <w:pPr>
        <w:pStyle w:val="Beschriftung"/>
        <w:jc w:val="center"/>
        <w:rPr>
          <w:rFonts w:ascii="Arial" w:hAnsi="Arial" w:cs="Arial"/>
        </w:rPr>
      </w:pPr>
      <w:r>
        <w:t xml:space="preserve">Abbildung </w:t>
      </w:r>
      <w:r w:rsidR="00BB141C">
        <w:fldChar w:fldCharType="begin"/>
      </w:r>
      <w:r w:rsidR="00BB141C">
        <w:instrText xml:space="preserve"> SEQ Abbildung \* ARABIC </w:instrText>
      </w:r>
      <w:r w:rsidR="00BB141C">
        <w:fldChar w:fldCharType="separate"/>
      </w:r>
      <w:r w:rsidR="00410E55">
        <w:rPr>
          <w:noProof/>
        </w:rPr>
        <w:t>9</w:t>
      </w:r>
      <w:r w:rsidR="00BB141C">
        <w:rPr>
          <w:noProof/>
        </w:rPr>
        <w:fldChar w:fldCharType="end"/>
      </w:r>
      <w:r>
        <w:t xml:space="preserve">: WVAN Aufbau </w:t>
      </w:r>
      <w:r>
        <w:fldChar w:fldCharType="begin"/>
      </w:r>
      <w:r w:rsidR="008E17E6">
        <w:instrText>ADDIN CITAVI.PLACEHOLDER 85763acb-dbe8-4c17-a442-80216d17467c PFBsYWNlaG9sZGVyPg0KICA8QWRkSW5WZXJzaW9uPjUuMS4wLjA8L0FkZEluVmVyc2lvbj4NCiAgPElkPjg1NzYzYWNiLWRiZTgtNGMxNy1hNDQyLTgwMjE2ZDE3NDY3YzwvSWQ+DQogIDxFbnRyaWVzPg0KICAgIDxFbnRyeT4NCiAgICAgIDxJZD4wN2M3NzFjMy1lZDVhLTQ0YjItOTEwYS1jZmJmNDBjNGIwY2Q8L0lkPg0KICAgICAgPFJlZmVyZW5jZUlkPmU1NTI2Y2RlLTFmMGYtNGI0Zi1iOTU2LWYxZTAxZDE5MmYwMT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cmVsZXNzSEQgby5KLmIpPC9UZXh0Pg0KICAgIDwvVGV4dFVuaXQ+DQogIDwvVGV4dFVuaXRzPg0KPC9QbGFjZWhvbGRlcj4=</w:instrText>
      </w:r>
      <w:r>
        <w:fldChar w:fldCharType="separate"/>
      </w:r>
      <w:bookmarkStart w:id="43" w:name="_CTVP00185763acbdbe84c17a44280216d17467c"/>
      <w:r w:rsidR="008E17E6">
        <w:t>(WirelessHD o.J.b)</w:t>
      </w:r>
      <w:bookmarkEnd w:id="43"/>
      <w:r>
        <w:fldChar w:fldCharType="end"/>
      </w:r>
    </w:p>
    <w:p w:rsidR="003909C0" w:rsidRDefault="0042647F" w:rsidP="003909C0">
      <w:pPr>
        <w:tabs>
          <w:tab w:val="left" w:pos="2921"/>
        </w:tabs>
        <w:spacing w:line="360" w:lineRule="auto"/>
        <w:rPr>
          <w:rFonts w:ascii="Arial" w:hAnsi="Arial" w:cs="Arial"/>
        </w:rPr>
      </w:pPr>
      <w:r>
        <w:rPr>
          <w:rFonts w:ascii="Arial" w:hAnsi="Arial" w:cs="Arial"/>
        </w:rPr>
        <w:t xml:space="preserve">Den Kern eines WVAN bildet ein so genannter Coordinator. Dieser Coordinator stellt den Empfänger für mehrere Quellen eines WVAN dar. Ein Coordinator ist beispielsweise ein Smart TV mit integrierter WiHD Funktionalität. </w:t>
      </w:r>
    </w:p>
    <w:p w:rsidR="0042647F" w:rsidRDefault="00DB108D" w:rsidP="003909C0">
      <w:pPr>
        <w:tabs>
          <w:tab w:val="left" w:pos="2921"/>
        </w:tabs>
        <w:spacing w:line="360" w:lineRule="auto"/>
        <w:rPr>
          <w:rFonts w:ascii="Arial" w:hAnsi="Arial" w:cs="Arial"/>
        </w:rPr>
      </w:pPr>
      <w:r>
        <w:rPr>
          <w:rFonts w:ascii="Arial" w:hAnsi="Arial" w:cs="Arial"/>
        </w:rPr>
        <w:t>Die neueste Version der WirelessHD Spezifikation inkludiert die Unterstützung von Smartphones und Tablets, eine Datenrate von 10-28 Gbps</w:t>
      </w:r>
      <w:r w:rsidR="007E4081">
        <w:rPr>
          <w:rFonts w:ascii="Arial" w:hAnsi="Arial" w:cs="Arial"/>
        </w:rPr>
        <w:t>, und neueste Auflösungen im Bereich von 4K. Weiters werden gebräuchliche 3D Formate unterstützt. Um das Abspielen von geschützten digitalen Medien zu ermögliche, unterstützt die Spezifikation auch HDCP 2.0</w:t>
      </w:r>
      <w:r w:rsidR="008E17E6">
        <w:rPr>
          <w:rFonts w:ascii="Arial" w:hAnsi="Arial" w:cs="Arial"/>
        </w:rPr>
        <w:t xml:space="preserve"> </w:t>
      </w:r>
      <w:r w:rsidR="008E17E6">
        <w:rPr>
          <w:rFonts w:ascii="Arial" w:hAnsi="Arial" w:cs="Arial"/>
        </w:rPr>
        <w:fldChar w:fldCharType="begin"/>
      </w:r>
      <w:r w:rsidR="008E17E6">
        <w:rPr>
          <w:rFonts w:ascii="Arial" w:hAnsi="Arial" w:cs="Arial"/>
        </w:rPr>
        <w:instrText>ADDIN CITAVI.PLACEHOLDER 6d2909b0-48ca-44a4-a139-8afb381770c1 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dpcmVsZXNzSEQgby5KLmEpPC9UZXh0Pg0KICAgIDwvVGV4dFVuaXQ+DQogIDwvVGV4dFVuaXRzPg0KPC9QbGFjZWhvbGRlcj4=</w:instrText>
      </w:r>
      <w:r w:rsidR="008E17E6">
        <w:rPr>
          <w:rFonts w:ascii="Arial" w:hAnsi="Arial" w:cs="Arial"/>
        </w:rPr>
        <w:fldChar w:fldCharType="separate"/>
      </w:r>
      <w:bookmarkStart w:id="44" w:name="_CTVP0016d2909b048ca44a4a1398afb381770c1"/>
      <w:r w:rsidR="008E17E6">
        <w:rPr>
          <w:rFonts w:ascii="Arial" w:hAnsi="Arial" w:cs="Arial"/>
        </w:rPr>
        <w:t>(vgl. WirelessHD o.J.a)</w:t>
      </w:r>
      <w:bookmarkEnd w:id="44"/>
      <w:r w:rsidR="008E17E6">
        <w:rPr>
          <w:rFonts w:ascii="Arial" w:hAnsi="Arial" w:cs="Arial"/>
        </w:rPr>
        <w:fldChar w:fldCharType="end"/>
      </w:r>
      <w:r w:rsidR="007E4081">
        <w:rPr>
          <w:rFonts w:ascii="Arial" w:hAnsi="Arial" w:cs="Arial"/>
        </w:rPr>
        <w:t>.</w:t>
      </w:r>
    </w:p>
    <w:p w:rsidR="003909C0" w:rsidRPr="007E4081" w:rsidRDefault="003909C0" w:rsidP="003909C0">
      <w:pPr>
        <w:tabs>
          <w:tab w:val="left" w:pos="2921"/>
        </w:tabs>
        <w:spacing w:line="360" w:lineRule="auto"/>
        <w:rPr>
          <w:rFonts w:ascii="Arial" w:hAnsi="Arial" w:cs="Arial"/>
        </w:rPr>
      </w:pPr>
    </w:p>
    <w:p w:rsidR="003909C0" w:rsidRPr="007E4081" w:rsidRDefault="003909C0" w:rsidP="003909C0">
      <w:pPr>
        <w:tabs>
          <w:tab w:val="left" w:pos="2921"/>
        </w:tabs>
        <w:spacing w:line="360" w:lineRule="auto"/>
        <w:rPr>
          <w:rFonts w:ascii="Arial" w:hAnsi="Arial" w:cs="Arial"/>
        </w:rPr>
      </w:pPr>
    </w:p>
    <w:p w:rsidR="003909C0" w:rsidRPr="007E4081" w:rsidRDefault="003909C0" w:rsidP="003909C0">
      <w:pPr>
        <w:rPr>
          <w:rFonts w:ascii="Arial" w:hAnsi="Arial" w:cs="Arial"/>
        </w:rPr>
      </w:pPr>
      <w:r w:rsidRPr="007E4081">
        <w:rPr>
          <w:rFonts w:ascii="Arial" w:hAnsi="Arial" w:cs="Arial"/>
        </w:rPr>
        <w:br w:type="page"/>
      </w:r>
    </w:p>
    <w:p w:rsidR="0048275E" w:rsidRPr="0048275E" w:rsidRDefault="0048275E" w:rsidP="007968FC">
      <w:pPr>
        <w:pStyle w:val="berschrift1"/>
        <w:numPr>
          <w:ilvl w:val="0"/>
          <w:numId w:val="5"/>
        </w:numPr>
        <w:spacing w:line="360" w:lineRule="auto"/>
      </w:pPr>
      <w:bookmarkStart w:id="45" w:name="_Toc442640170"/>
      <w:r w:rsidRPr="0048275E">
        <w:lastRenderedPageBreak/>
        <w:t>Chromecast</w:t>
      </w:r>
      <w:bookmarkEnd w:id="45"/>
    </w:p>
    <w:p w:rsidR="00675CAF" w:rsidRDefault="00675CAF" w:rsidP="003C5AA9">
      <w:pPr>
        <w:tabs>
          <w:tab w:val="left" w:pos="2921"/>
        </w:tabs>
        <w:spacing w:line="360" w:lineRule="auto"/>
        <w:rPr>
          <w:rFonts w:ascii="Arial" w:hAnsi="Arial" w:cs="Arial"/>
        </w:rPr>
      </w:pPr>
      <w:r>
        <w:rPr>
          <w:rFonts w:ascii="Arial" w:hAnsi="Arial" w:cs="Arial"/>
        </w:rPr>
        <w:t xml:space="preserve">Chromecast ist eine </w:t>
      </w:r>
      <w:r w:rsidR="006123FF">
        <w:rPr>
          <w:rFonts w:ascii="Arial" w:hAnsi="Arial" w:cs="Arial"/>
        </w:rPr>
        <w:t>Erweiterung</w:t>
      </w:r>
      <w:r>
        <w:rPr>
          <w:rFonts w:ascii="Arial" w:hAnsi="Arial" w:cs="Arial"/>
        </w:rPr>
        <w:t xml:space="preserve"> </w:t>
      </w:r>
      <w:r w:rsidR="006123FF">
        <w:rPr>
          <w:rFonts w:ascii="Arial" w:hAnsi="Arial" w:cs="Arial"/>
        </w:rPr>
        <w:t xml:space="preserve">von Google </w:t>
      </w:r>
      <w:r>
        <w:rPr>
          <w:rFonts w:ascii="Arial" w:hAnsi="Arial" w:cs="Arial"/>
        </w:rPr>
        <w:t xml:space="preserve">für Fernsehgeräte, die das direkte Streamen von Audio und Videodateien von Youtube, Netflix etc. </w:t>
      </w:r>
      <w:r w:rsidR="00532296">
        <w:rPr>
          <w:rFonts w:ascii="Arial" w:hAnsi="Arial" w:cs="Arial"/>
        </w:rPr>
        <w:t>ermöglicht</w:t>
      </w:r>
      <w:r>
        <w:rPr>
          <w:rFonts w:ascii="Arial" w:hAnsi="Arial" w:cs="Arial"/>
        </w:rPr>
        <w:t xml:space="preserve">. </w:t>
      </w:r>
      <w:r w:rsidR="006123FF">
        <w:rPr>
          <w:rFonts w:ascii="Arial" w:hAnsi="Arial" w:cs="Arial"/>
        </w:rPr>
        <w:t>Man</w:t>
      </w:r>
      <w:r>
        <w:rPr>
          <w:rFonts w:ascii="Arial" w:hAnsi="Arial" w:cs="Arial"/>
        </w:rPr>
        <w:t xml:space="preserve"> kann </w:t>
      </w:r>
      <w:r w:rsidR="006123FF">
        <w:rPr>
          <w:rFonts w:ascii="Arial" w:hAnsi="Arial" w:cs="Arial"/>
        </w:rPr>
        <w:t>das eigene Smartphone als „Fernbedienung“ verwenden um die gewünschten Inhalte anzeigen zu lassen.</w:t>
      </w:r>
    </w:p>
    <w:p w:rsidR="00675CAF" w:rsidRDefault="00675CAF" w:rsidP="003C5AA9">
      <w:pPr>
        <w:tabs>
          <w:tab w:val="left" w:pos="2921"/>
        </w:tabs>
        <w:spacing w:line="360" w:lineRule="auto"/>
        <w:rPr>
          <w:rFonts w:ascii="Arial" w:hAnsi="Arial" w:cs="Arial"/>
        </w:rPr>
      </w:pPr>
      <w:r>
        <w:rPr>
          <w:rFonts w:ascii="Arial" w:hAnsi="Arial" w:cs="Arial"/>
        </w:rPr>
        <w:t xml:space="preserve">Dies beinhaltet aber nur Audio und Videoinhalte aus dem Internet oder vom Smartphone, nicht den angezeigten Smartphone Bildschirm was auch das Fernsteuern nicht ermöglicht. </w:t>
      </w:r>
    </w:p>
    <w:p w:rsidR="00532296" w:rsidRDefault="00532296" w:rsidP="003C5AA9">
      <w:pPr>
        <w:tabs>
          <w:tab w:val="left" w:pos="2921"/>
        </w:tabs>
        <w:spacing w:line="360" w:lineRule="auto"/>
        <w:rPr>
          <w:rFonts w:ascii="Arial" w:hAnsi="Arial" w:cs="Arial"/>
        </w:rPr>
      </w:pPr>
      <w:r>
        <w:rPr>
          <w:rFonts w:ascii="Arial" w:hAnsi="Arial" w:cs="Arial"/>
        </w:rPr>
        <w:t xml:space="preserve">Google arbeitet gerade an einer experimentellen Version ihres ChromeCast Plugins für Chrome um den ganzen Bildschirm des verwendeten Betriebssystems auf einen verfügbaren Chromecast zu streamen. </w:t>
      </w:r>
      <w:r>
        <w:rPr>
          <w:rFonts w:ascii="Arial" w:hAnsi="Arial" w:cs="Arial"/>
        </w:rPr>
        <w:fldChar w:fldCharType="begin"/>
      </w:r>
      <w:r>
        <w:rPr>
          <w:rFonts w:ascii="Arial" w:hAnsi="Arial" w:cs="Arial"/>
        </w:rPr>
        <w:instrText>ADDIN CITAVI.PLACEHOLDER 845e4976-02bd-4eaf-8e54-89cbfe15b27c PFBsYWNlaG9sZGVyPg0KICA8QWRkSW5WZXJzaW9uPjUuMS4wLjA8L0FkZEluVmVyc2lvbj4NCiAgPElkPjg0NWU0OTc2LTAyYmQtNGVhZi04ZTU0LTg5Y2JmZTE1YjI3YzwvSWQ+DQogIDxFbnRyaWVzPg0KICAgIDxFbnRyeT4NCiAgICAgIDxJZD5hOWE3YjhjMy04M2MxLTQ5ZTktYTcwOC0xOGIxNmRlZmM2ZTM8L0lkPg0KICAgICAgPFJlZmVyZW5jZUlkPjU0MzEyNjJjLWFkZTItNGE0OC04YjA1LWMxNDFlNzkwZWY5Mz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G93LVRvIEdlZWsgMjAxNSk8L1RleHQ+DQogICAgPC9UZXh0VW5pdD4NCiAgPC9UZXh0VW5pdHM+DQo8L1BsYWNlaG9sZGVyPg==</w:instrText>
      </w:r>
      <w:r>
        <w:rPr>
          <w:rFonts w:ascii="Arial" w:hAnsi="Arial" w:cs="Arial"/>
        </w:rPr>
        <w:fldChar w:fldCharType="separate"/>
      </w:r>
      <w:bookmarkStart w:id="46" w:name="_CTVP001845e497602bd4eaf8e5489cbfe15b27c"/>
      <w:r>
        <w:rPr>
          <w:rFonts w:ascii="Arial" w:hAnsi="Arial" w:cs="Arial"/>
        </w:rPr>
        <w:t>(How-To Geek 2015)</w:t>
      </w:r>
      <w:bookmarkEnd w:id="46"/>
      <w:r>
        <w:rPr>
          <w:rFonts w:ascii="Arial" w:hAnsi="Arial" w:cs="Arial"/>
        </w:rPr>
        <w:fldChar w:fldCharType="end"/>
      </w:r>
    </w:p>
    <w:p w:rsidR="00532296" w:rsidRDefault="00532296" w:rsidP="007968FC">
      <w:pPr>
        <w:tabs>
          <w:tab w:val="left" w:pos="2921"/>
        </w:tabs>
        <w:spacing w:line="360" w:lineRule="auto"/>
        <w:jc w:val="center"/>
        <w:rPr>
          <w:rFonts w:ascii="Arial" w:hAnsi="Arial" w:cs="Arial"/>
        </w:rPr>
      </w:pPr>
      <w:r>
        <w:rPr>
          <w:noProof/>
          <w:lang w:eastAsia="de-DE"/>
        </w:rPr>
        <w:drawing>
          <wp:inline distT="0" distB="0" distL="0" distR="0" wp14:anchorId="2C5E5D9D" wp14:editId="3B3A0995">
            <wp:extent cx="5219700" cy="2087880"/>
            <wp:effectExtent l="19050" t="19050" r="19050" b="26670"/>
            <wp:docPr id="8" name="Grafik 8" descr="http://www.howtogeek.com/wp-content/uploads/2015/11/ximg_5653b46e2d80c.png.pagespeed.gp+jp+jw+pj+js+rj+rp+rw+ri+cp+md.ic.esFCPkN5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wtogeek.com/wp-content/uploads/2015/11/ximg_5653b46e2d80c.png.pagespeed.gp+jp+jw+pj+js+rj+rp+rw+ri+cp+md.ic.esFCPkN5vV.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2087880"/>
                    </a:xfrm>
                    <a:prstGeom prst="rect">
                      <a:avLst/>
                    </a:prstGeom>
                    <a:noFill/>
                    <a:ln>
                      <a:solidFill>
                        <a:schemeClr val="tx1">
                          <a:lumMod val="50000"/>
                          <a:lumOff val="50000"/>
                        </a:schemeClr>
                      </a:solidFill>
                    </a:ln>
                  </pic:spPr>
                </pic:pic>
              </a:graphicData>
            </a:graphic>
          </wp:inline>
        </w:drawing>
      </w:r>
    </w:p>
    <w:p w:rsidR="00532296" w:rsidRPr="00532296" w:rsidRDefault="00532296" w:rsidP="007968FC">
      <w:pPr>
        <w:pStyle w:val="Beschriftung"/>
        <w:jc w:val="center"/>
        <w:rPr>
          <w:rFonts w:ascii="Arial" w:hAnsi="Arial" w:cs="Arial"/>
          <w:lang w:val="en-US"/>
        </w:rPr>
      </w:pPr>
      <w:r w:rsidRPr="00532296">
        <w:rPr>
          <w:lang w:val="en-US"/>
        </w:rPr>
        <w:t xml:space="preserve">Abbildung </w:t>
      </w:r>
      <w:r>
        <w:fldChar w:fldCharType="begin"/>
      </w:r>
      <w:r w:rsidRPr="00532296">
        <w:rPr>
          <w:lang w:val="en-US"/>
        </w:rPr>
        <w:instrText xml:space="preserve"> SEQ Abbildung \* ARABIC </w:instrText>
      </w:r>
      <w:r>
        <w:fldChar w:fldCharType="separate"/>
      </w:r>
      <w:r w:rsidR="00410E55">
        <w:rPr>
          <w:noProof/>
          <w:lang w:val="en-US"/>
        </w:rPr>
        <w:t>10</w:t>
      </w:r>
      <w:r>
        <w:rPr>
          <w:noProof/>
        </w:rPr>
        <w:fldChar w:fldCharType="end"/>
      </w:r>
      <w:r w:rsidRPr="00532296">
        <w:rPr>
          <w:lang w:val="en-US"/>
        </w:rPr>
        <w:t xml:space="preserve">: ChromeCast Plugin für Chrome </w:t>
      </w:r>
      <w:r>
        <w:rPr>
          <w:lang w:val="en-US"/>
        </w:rPr>
        <w:fldChar w:fldCharType="begin"/>
      </w:r>
      <w:r>
        <w:rPr>
          <w:lang w:val="en-US"/>
        </w:rPr>
        <w:instrText>ADDIN CITAVI.PLACEHOLDER 67de4368-b46a-4833-a2e6-26b12033c0f4 PFBsYWNlaG9sZGVyPg0KICA8QWRkSW5WZXJzaW9uPjUuMS4wLjA8L0FkZEluVmVyc2lvbj4NCiAgPElkPjY3ZGU0MzY4LWI0NmEtNDgzMy1hMmU2LTI2YjEyMDMzYzBmNDwvSWQ+DQogIDxFbnRyaWVzPg0KICAgIDxFbnRyeT4NCiAgICAgIDxJZD5jYmQyYzU5MC1iNDEwLTQwZDgtYTRlMi1mYzcwMzU0ZWZjMDY8L0lkPg0KICAgICAgPFJlZmVyZW5jZUlkPjU0MzEyNjJjLWFkZTItNGE0OC04YjA1LWMxNDFlNzkwZWY5Mz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G93LVRvIEdlZWsgMjAxNSk8L1RleHQ+DQogICAgPC9UZXh0VW5pdD4NCiAgPC9UZXh0VW5pdHM+DQo8L1BsYWNlaG9sZGVyPg==</w:instrText>
      </w:r>
      <w:r>
        <w:rPr>
          <w:lang w:val="en-US"/>
        </w:rPr>
        <w:fldChar w:fldCharType="separate"/>
      </w:r>
      <w:bookmarkStart w:id="47" w:name="_CTVP00167de4368b46a4833a2e626b12033c0f4"/>
      <w:r>
        <w:rPr>
          <w:lang w:val="en-US"/>
        </w:rPr>
        <w:t>(How-To Geek 2015)</w:t>
      </w:r>
      <w:bookmarkEnd w:id="47"/>
      <w:r>
        <w:rPr>
          <w:lang w:val="en-US"/>
        </w:rPr>
        <w:fldChar w:fldCharType="end"/>
      </w:r>
    </w:p>
    <w:p w:rsidR="00532296" w:rsidRPr="00532296" w:rsidRDefault="00532296" w:rsidP="003C5AA9">
      <w:pPr>
        <w:tabs>
          <w:tab w:val="left" w:pos="2921"/>
        </w:tabs>
        <w:spacing w:line="360" w:lineRule="auto"/>
        <w:rPr>
          <w:rFonts w:ascii="Arial" w:hAnsi="Arial" w:cs="Arial"/>
          <w:lang w:val="en-US"/>
        </w:rPr>
      </w:pPr>
    </w:p>
    <w:p w:rsidR="003C5AA9" w:rsidRPr="00532296" w:rsidRDefault="003C5AA9">
      <w:pPr>
        <w:rPr>
          <w:rFonts w:ascii="Arial" w:hAnsi="Arial" w:cs="Arial"/>
          <w:lang w:val="en-US"/>
        </w:rPr>
      </w:pPr>
      <w:r w:rsidRPr="00532296">
        <w:rPr>
          <w:rFonts w:ascii="Arial" w:hAnsi="Arial" w:cs="Arial"/>
          <w:lang w:val="en-US"/>
        </w:rPr>
        <w:br w:type="page"/>
      </w:r>
    </w:p>
    <w:p w:rsidR="003C5AA9" w:rsidRPr="003C5AA9" w:rsidRDefault="003C5AA9" w:rsidP="007968FC">
      <w:pPr>
        <w:pStyle w:val="berschrift1"/>
        <w:numPr>
          <w:ilvl w:val="0"/>
          <w:numId w:val="5"/>
        </w:numPr>
        <w:spacing w:line="360" w:lineRule="auto"/>
      </w:pPr>
      <w:bookmarkStart w:id="48" w:name="_Toc442640171"/>
      <w:r w:rsidRPr="003C5AA9">
        <w:lastRenderedPageBreak/>
        <w:t>Fazit</w:t>
      </w:r>
      <w:bookmarkEnd w:id="48"/>
    </w:p>
    <w:p w:rsidR="001B4FB1" w:rsidRDefault="00D177DC" w:rsidP="003C5AA9">
      <w:pPr>
        <w:tabs>
          <w:tab w:val="left" w:pos="2921"/>
        </w:tabs>
        <w:spacing w:line="360" w:lineRule="auto"/>
        <w:rPr>
          <w:rFonts w:ascii="Arial" w:hAnsi="Arial" w:cs="Arial"/>
        </w:rPr>
      </w:pPr>
      <w:r>
        <w:rPr>
          <w:rFonts w:ascii="Arial" w:hAnsi="Arial" w:cs="Arial"/>
        </w:rPr>
        <w:t xml:space="preserve">„Out oft he box“, also ohne Modifikation oder Einrichtung, ist zum aktuellen Zeitpunkt keine einzige Lösung in Bezug auf Unterstützung von heterogenen Systemen als ausgereift zu betrachten. Bei manchen Technologien wie beispielsweise WiDi, WHDI, oder WiGig, wird spezielle Hardware und/oder Software benötigt um diese jeweilige Technologie nutzen zu können. </w:t>
      </w:r>
    </w:p>
    <w:p w:rsidR="007968FC" w:rsidRDefault="001B4FB1" w:rsidP="003C5AA9">
      <w:pPr>
        <w:tabs>
          <w:tab w:val="left" w:pos="2921"/>
        </w:tabs>
        <w:spacing w:line="360" w:lineRule="auto"/>
        <w:rPr>
          <w:rFonts w:ascii="Arial" w:hAnsi="Arial" w:cs="Arial"/>
        </w:rPr>
      </w:pPr>
      <w:r>
        <w:rPr>
          <w:rFonts w:ascii="Arial" w:hAnsi="Arial" w:cs="Arial"/>
        </w:rPr>
        <w:t xml:space="preserve">Weiterhin gibt es zwar einige Standards, jedoch werden diese oftmals nur zum Teil oder unterschiedlich implementiert was zu Inkompatibilität sowie zu erschwerter Nutzung führt, was diese Technologien für nicht technik-affine Benutzer unbrauchbar macht. Dies ist vor allem am Beispiel von Miracast gut zu erkennen. Bei diesem „Standard“ ist es momentan ein Glücksspiel </w:t>
      </w:r>
      <w:r w:rsidR="00DA4741">
        <w:rPr>
          <w:rFonts w:ascii="Arial" w:hAnsi="Arial" w:cs="Arial"/>
        </w:rPr>
        <w:t>ob</w:t>
      </w:r>
      <w:r>
        <w:rPr>
          <w:rFonts w:ascii="Arial" w:hAnsi="Arial" w:cs="Arial"/>
        </w:rPr>
        <w:t xml:space="preserve"> Geräte verschiedener Hersteller miteinander kommunizieren und funktionieren. </w:t>
      </w:r>
    </w:p>
    <w:p w:rsidR="007968FC" w:rsidRDefault="009F1D3F" w:rsidP="003C5AA9">
      <w:pPr>
        <w:tabs>
          <w:tab w:val="left" w:pos="2921"/>
        </w:tabs>
        <w:spacing w:line="360" w:lineRule="auto"/>
        <w:rPr>
          <w:rFonts w:ascii="Arial" w:hAnsi="Arial" w:cs="Arial"/>
        </w:rPr>
      </w:pPr>
      <w:r>
        <w:rPr>
          <w:rFonts w:ascii="Arial" w:hAnsi="Arial" w:cs="Arial"/>
        </w:rPr>
        <w:t xml:space="preserve">Es gibt keine Universallösung welche allen Benutzeransprüchen gerecht wird. Benutzer müssen vor der Anschaffung der jeweiligen Technologie prüfen, zu welchem Zweck diese eingesetzt werden kann. </w:t>
      </w:r>
      <w:r w:rsidR="000D519B">
        <w:rPr>
          <w:rFonts w:ascii="Arial" w:hAnsi="Arial" w:cs="Arial"/>
        </w:rPr>
        <w:t xml:space="preserve">So sind WiGig und WirelessHD für die Übertragung von hochauflösenden Filmen eher geeignet als WiDi oder Airplay. </w:t>
      </w:r>
    </w:p>
    <w:p w:rsidR="001B4FB1" w:rsidRDefault="004C35A7" w:rsidP="003C5AA9">
      <w:pPr>
        <w:tabs>
          <w:tab w:val="left" w:pos="2921"/>
        </w:tabs>
        <w:spacing w:line="360" w:lineRule="auto"/>
        <w:rPr>
          <w:rFonts w:ascii="Arial" w:hAnsi="Arial" w:cs="Arial"/>
        </w:rPr>
      </w:pPr>
      <w:r>
        <w:rPr>
          <w:rFonts w:ascii="Arial" w:hAnsi="Arial" w:cs="Arial"/>
        </w:rPr>
        <w:t xml:space="preserve">Das Fazit dieser Seminararbeit ist eindeutig: Momentan sind Peer-To-Peer Screensharing Technologien bei weitem noch nicht ausgereift. Um diese produktiv einsetzen zu können ist meist technisches Know-How erforderlich. Und selbst dann ist nicht gewährleistet, dass die jeweilige Technologie wirklich funktioniert. </w:t>
      </w:r>
    </w:p>
    <w:p w:rsidR="004C35A7" w:rsidRDefault="004C35A7" w:rsidP="003C5AA9">
      <w:pPr>
        <w:tabs>
          <w:tab w:val="left" w:pos="2921"/>
        </w:tabs>
        <w:spacing w:line="360" w:lineRule="auto"/>
        <w:rPr>
          <w:rFonts w:ascii="Arial" w:hAnsi="Arial" w:cs="Arial"/>
        </w:rPr>
      </w:pPr>
      <w:r>
        <w:rPr>
          <w:rFonts w:ascii="Arial" w:hAnsi="Arial" w:cs="Arial"/>
        </w:rPr>
        <w:t xml:space="preserve">Am vielversprechendsten ist momentan Miracast, sofern dieser „Standard“ in Zukunft besser und vor allem einheitlicher implementiert wird. </w:t>
      </w:r>
    </w:p>
    <w:p w:rsidR="004C35A7" w:rsidRPr="004C35A7" w:rsidRDefault="004C35A7" w:rsidP="003C5AA9">
      <w:pPr>
        <w:tabs>
          <w:tab w:val="left" w:pos="2921"/>
        </w:tabs>
        <w:spacing w:line="360" w:lineRule="auto"/>
        <w:rPr>
          <w:rFonts w:ascii="Arial" w:hAnsi="Arial" w:cs="Arial"/>
        </w:rPr>
      </w:pPr>
    </w:p>
    <w:p w:rsidR="003C5AA9" w:rsidRPr="004C35A7" w:rsidRDefault="003C5AA9" w:rsidP="003C5AA9">
      <w:pPr>
        <w:tabs>
          <w:tab w:val="left" w:pos="2921"/>
        </w:tabs>
        <w:spacing w:line="360" w:lineRule="auto"/>
        <w:rPr>
          <w:rFonts w:ascii="Arial" w:hAnsi="Arial" w:cs="Arial"/>
        </w:rPr>
      </w:pPr>
    </w:p>
    <w:p w:rsidR="008333CC" w:rsidRPr="004C35A7" w:rsidRDefault="008333CC" w:rsidP="003C5AA9">
      <w:pPr>
        <w:tabs>
          <w:tab w:val="left" w:pos="2921"/>
        </w:tabs>
        <w:spacing w:line="360" w:lineRule="auto"/>
        <w:rPr>
          <w:rFonts w:ascii="Arial" w:hAnsi="Arial" w:cs="Arial"/>
        </w:rPr>
        <w:sectPr w:rsidR="008333CC" w:rsidRPr="004C35A7" w:rsidSect="00C23236">
          <w:footerReference w:type="default" r:id="rId23"/>
          <w:pgSz w:w="11906" w:h="16838"/>
          <w:pgMar w:top="1701" w:right="1701" w:bottom="1701" w:left="1985" w:header="708" w:footer="708" w:gutter="0"/>
          <w:pgNumType w:start="3"/>
          <w:cols w:space="708"/>
          <w:docGrid w:linePitch="360"/>
        </w:sectPr>
      </w:pPr>
    </w:p>
    <w:p w:rsidR="00A87331" w:rsidRPr="00A87331" w:rsidRDefault="00C23236" w:rsidP="00A87331">
      <w:pPr>
        <w:pStyle w:val="CitaviBibliographyHeading"/>
        <w:rPr>
          <w:lang w:val="en-US"/>
        </w:rPr>
      </w:pPr>
      <w:r>
        <w:lastRenderedPageBreak/>
        <w:fldChar w:fldCharType="begin"/>
      </w:r>
      <w:r w:rsidR="00A87331">
        <w:rPr>
          <w:lang w:val="de-AT"/>
        </w:rPr>
        <w:instrText>ADDIN CITAVI.BIBLIOGRAPHY PD94bWwgdmVyc2lvbj0iMS4wIiBlbmNvZGluZz0idXRmLTE2Ij8+PEJpYmxpb2dyYXBoeT48QWRkSW5WZXJzaW9uPjUuMS4wLjA8L0FkZEluVmVyc2lvbj48SWQ+NDNkMGE1MDctNTczNy00NTRjLWI2YjUtODlhYjY3YWVlY2Ew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</w:instrText>
      </w:r>
      <w:r w:rsidR="00A87331" w:rsidRPr="00A87331">
        <w:rPr>
          <w:lang w:val="en-US"/>
        </w:rPr>
        <w:instrText>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</w:instrText>
      </w:r>
      <w:r>
        <w:fldChar w:fldCharType="separate"/>
      </w:r>
      <w:bookmarkStart w:id="49" w:name="_CTVBIBLIOGRAPHY1"/>
      <w:bookmarkEnd w:id="49"/>
      <w:r w:rsidR="00A87331" w:rsidRPr="00A87331">
        <w:rPr>
          <w:lang w:val="en-US"/>
        </w:rPr>
        <w:t>Literaturverzeichnis</w:t>
      </w:r>
    </w:p>
    <w:p w:rsidR="00A87331" w:rsidRPr="0098458E" w:rsidRDefault="00A87331" w:rsidP="00A87331">
      <w:pPr>
        <w:pStyle w:val="CitaviBibliographyEntry"/>
        <w:rPr>
          <w:sz w:val="21"/>
          <w:szCs w:val="21"/>
          <w:lang w:val="en-US"/>
        </w:rPr>
      </w:pPr>
      <w:r w:rsidRPr="0098458E">
        <w:rPr>
          <w:sz w:val="21"/>
          <w:szCs w:val="21"/>
          <w:lang w:val="en-US"/>
        </w:rPr>
        <w:t xml:space="preserve">Apple (2016) </w:t>
      </w:r>
      <w:r w:rsidRPr="0098458E">
        <w:rPr>
          <w:i/>
          <w:sz w:val="21"/>
          <w:szCs w:val="21"/>
          <w:lang w:val="en-US"/>
        </w:rPr>
        <w:t>Mit AirPlay drahtlos Inhalte von Ihrem iPhone, iPad oder iPod touch streamen</w:t>
      </w:r>
      <w:r w:rsidRPr="0098458E">
        <w:rPr>
          <w:sz w:val="21"/>
          <w:szCs w:val="21"/>
          <w:lang w:val="en-US"/>
        </w:rPr>
        <w:t xml:space="preserve"> [Online]. Verfügbar auf https://​support.apple.com​/​de-at/​HT204289.</w:t>
      </w:r>
    </w:p>
    <w:p w:rsidR="00A87331" w:rsidRPr="0098458E" w:rsidRDefault="00A87331" w:rsidP="00A87331">
      <w:pPr>
        <w:pStyle w:val="CitaviBibliographyEntry"/>
        <w:rPr>
          <w:sz w:val="21"/>
          <w:szCs w:val="21"/>
          <w:lang w:val="en-US"/>
        </w:rPr>
      </w:pPr>
      <w:r w:rsidRPr="0098458E">
        <w:rPr>
          <w:sz w:val="21"/>
          <w:szCs w:val="21"/>
          <w:lang w:val="en-US"/>
        </w:rPr>
        <w:t xml:space="preserve">Betters, E. (2015) </w:t>
      </w:r>
      <w:r w:rsidRPr="0098458E">
        <w:rPr>
          <w:i/>
          <w:sz w:val="21"/>
          <w:szCs w:val="21"/>
          <w:lang w:val="en-US"/>
        </w:rPr>
        <w:t>Miracast explained: How is it different from Chromecast and AirPlay?</w:t>
      </w:r>
      <w:r w:rsidRPr="0098458E">
        <w:rPr>
          <w:sz w:val="21"/>
          <w:szCs w:val="21"/>
          <w:lang w:val="en-US"/>
        </w:rPr>
        <w:t xml:space="preserve"> [Online]. Verfügbar auf http://​www.pocket-lint.com​/​news/​133437-miracast-explained-how-is-it-different-from-chromecast-and-airplay.</w:t>
      </w:r>
    </w:p>
    <w:p w:rsidR="00A87331" w:rsidRPr="0098458E" w:rsidRDefault="00A87331" w:rsidP="00A87331">
      <w:pPr>
        <w:pStyle w:val="CitaviBibliographyEntry"/>
        <w:rPr>
          <w:sz w:val="21"/>
          <w:szCs w:val="21"/>
          <w:lang w:val="en-US"/>
        </w:rPr>
      </w:pPr>
      <w:r w:rsidRPr="0098458E">
        <w:rPr>
          <w:sz w:val="21"/>
          <w:szCs w:val="21"/>
          <w:lang w:val="en-US"/>
        </w:rPr>
        <w:t xml:space="preserve">Chris Hoffman (2014) </w:t>
      </w:r>
      <w:r w:rsidRPr="0098458E">
        <w:rPr>
          <w:i/>
          <w:sz w:val="21"/>
          <w:szCs w:val="21"/>
          <w:lang w:val="en-US"/>
        </w:rPr>
        <w:t>What is Miracast and Why Should I Care?</w:t>
      </w:r>
      <w:r w:rsidRPr="0098458E">
        <w:rPr>
          <w:sz w:val="21"/>
          <w:szCs w:val="21"/>
          <w:lang w:val="en-US"/>
        </w:rPr>
        <w:t xml:space="preserve"> [Online]. Verfügbar auf http://​www.howtogeek.com​/​200796/​what-is-miracast-and-why-should-i-care/​ [Stand 06.02.2016].</w:t>
      </w:r>
    </w:p>
    <w:p w:rsidR="00A87331" w:rsidRPr="0098458E" w:rsidRDefault="00A87331" w:rsidP="00A87331">
      <w:pPr>
        <w:pStyle w:val="CitaviBibliographyEntry"/>
        <w:rPr>
          <w:sz w:val="21"/>
          <w:szCs w:val="21"/>
          <w:lang w:val="en-US"/>
        </w:rPr>
      </w:pPr>
      <w:r w:rsidRPr="0098458E">
        <w:rPr>
          <w:sz w:val="21"/>
          <w:szCs w:val="21"/>
          <w:lang w:val="en-US"/>
        </w:rPr>
        <w:t xml:space="preserve">Czerulla, H. A. and Hansen, S. (2013) ‘Miracast-Check: Was die AirPlay-Alternative derzeit leistet’, </w:t>
      </w:r>
      <w:r w:rsidRPr="0098458E">
        <w:rPr>
          <w:i/>
          <w:sz w:val="21"/>
          <w:szCs w:val="21"/>
          <w:lang w:val="en-US"/>
        </w:rPr>
        <w:t>c't</w:t>
      </w:r>
      <w:r w:rsidRPr="0098458E">
        <w:rPr>
          <w:sz w:val="21"/>
          <w:szCs w:val="21"/>
          <w:lang w:val="en-US"/>
        </w:rPr>
        <w:t>, no. 17.</w:t>
      </w:r>
    </w:p>
    <w:p w:rsidR="00A87331" w:rsidRPr="0098458E" w:rsidRDefault="00A87331" w:rsidP="00A87331">
      <w:pPr>
        <w:pStyle w:val="CitaviBibliographyEntry"/>
        <w:rPr>
          <w:sz w:val="21"/>
          <w:szCs w:val="21"/>
          <w:lang w:val="en-US"/>
        </w:rPr>
      </w:pPr>
      <w:r w:rsidRPr="0098458E">
        <w:rPr>
          <w:sz w:val="21"/>
          <w:szCs w:val="21"/>
          <w:lang w:val="en-US"/>
        </w:rPr>
        <w:t xml:space="preserve">elektronik-kompendium.de (o.J.) </w:t>
      </w:r>
      <w:r w:rsidRPr="0098458E">
        <w:rPr>
          <w:i/>
          <w:sz w:val="21"/>
          <w:szCs w:val="21"/>
          <w:lang w:val="en-US"/>
        </w:rPr>
        <w:t>IEEE 802.11ad - Wireless Gigabit (WiGig)</w:t>
      </w:r>
      <w:r w:rsidRPr="0098458E">
        <w:rPr>
          <w:sz w:val="21"/>
          <w:szCs w:val="21"/>
          <w:lang w:val="en-US"/>
        </w:rPr>
        <w:t xml:space="preserve"> [Online]. Verfügbar auf http://​www.elektronik-kompendium.de​/​sites/​net/​1407241.htm.</w:t>
      </w:r>
    </w:p>
    <w:p w:rsidR="00A87331" w:rsidRPr="0098458E" w:rsidRDefault="00A87331" w:rsidP="00A87331">
      <w:pPr>
        <w:pStyle w:val="CitaviBibliographyEntry"/>
        <w:rPr>
          <w:sz w:val="21"/>
          <w:szCs w:val="21"/>
          <w:lang w:val="en-US"/>
        </w:rPr>
      </w:pPr>
      <w:r w:rsidRPr="0098458E">
        <w:rPr>
          <w:sz w:val="21"/>
          <w:szCs w:val="21"/>
          <w:lang w:val="en-US"/>
        </w:rPr>
        <w:t xml:space="preserve">Gee Are Pabst (2014) </w:t>
      </w:r>
      <w:r w:rsidRPr="0098458E">
        <w:rPr>
          <w:i/>
          <w:sz w:val="21"/>
          <w:szCs w:val="21"/>
          <w:lang w:val="en-US"/>
        </w:rPr>
        <w:t>AirPlay: Review on X-Mirage For Windows 8.1, 8, 7, Vista and XP</w:t>
      </w:r>
      <w:r w:rsidRPr="0098458E">
        <w:rPr>
          <w:sz w:val="21"/>
          <w:szCs w:val="21"/>
          <w:lang w:val="en-US"/>
        </w:rPr>
        <w:t xml:space="preserve"> [Online]. Verfügbar auf https://​miapple.me​/​airplay-review-x-mirage-for-windows-8-1-8-7-vista-xp/​.</w:t>
      </w:r>
    </w:p>
    <w:p w:rsidR="00A87331" w:rsidRPr="0098458E" w:rsidRDefault="00A87331" w:rsidP="00A87331">
      <w:pPr>
        <w:pStyle w:val="CitaviBibliographyEntry"/>
        <w:rPr>
          <w:sz w:val="21"/>
          <w:szCs w:val="21"/>
          <w:lang w:val="en-US"/>
        </w:rPr>
      </w:pPr>
      <w:r w:rsidRPr="0098458E">
        <w:rPr>
          <w:sz w:val="21"/>
          <w:szCs w:val="21"/>
          <w:lang w:val="en-US"/>
        </w:rPr>
        <w:t xml:space="preserve">GRAVIS (2011) </w:t>
      </w:r>
      <w:r w:rsidRPr="0098458E">
        <w:rPr>
          <w:i/>
          <w:sz w:val="21"/>
          <w:szCs w:val="21"/>
          <w:lang w:val="en-US"/>
        </w:rPr>
        <w:t>AirPlay: 10 Fragen, 10 Antworten</w:t>
      </w:r>
      <w:r w:rsidRPr="0098458E">
        <w:rPr>
          <w:sz w:val="21"/>
          <w:szCs w:val="21"/>
          <w:lang w:val="en-US"/>
        </w:rPr>
        <w:t xml:space="preserve"> [Online]. Verfügbar auf http://​www.gravis.de​/​blog/​airplay-10-fragen-10-antworten/​.</w:t>
      </w:r>
    </w:p>
    <w:p w:rsidR="00A87331" w:rsidRPr="0098458E" w:rsidRDefault="00A87331" w:rsidP="00A87331">
      <w:pPr>
        <w:pStyle w:val="CitaviBibliographyEntry"/>
        <w:rPr>
          <w:sz w:val="21"/>
          <w:szCs w:val="21"/>
          <w:lang w:val="en-US"/>
        </w:rPr>
      </w:pPr>
      <w:r w:rsidRPr="0098458E">
        <w:rPr>
          <w:sz w:val="21"/>
          <w:szCs w:val="21"/>
          <w:lang w:val="en-US"/>
        </w:rPr>
        <w:t xml:space="preserve">Hoffman, C. (2013) </w:t>
      </w:r>
      <w:r w:rsidRPr="0098458E">
        <w:rPr>
          <w:i/>
          <w:sz w:val="21"/>
          <w:szCs w:val="21"/>
          <w:lang w:val="en-US"/>
        </w:rPr>
        <w:t>Wireless Display Standards Explained: AirPlay, Miracast, WiDi, Chromecast, and DLNA</w:t>
      </w:r>
      <w:r w:rsidRPr="0098458E">
        <w:rPr>
          <w:sz w:val="21"/>
          <w:szCs w:val="21"/>
          <w:lang w:val="en-US"/>
        </w:rPr>
        <w:t xml:space="preserve"> [Online]. Verfügbar auf http://​www.howtogeek.com​/​177145/​wireless-display-standards-explained-airplay-miracast-widi-chromecast-and-dlna/​.</w:t>
      </w:r>
    </w:p>
    <w:p w:rsidR="00A87331" w:rsidRPr="0098458E" w:rsidRDefault="00A87331" w:rsidP="00A87331">
      <w:pPr>
        <w:pStyle w:val="CitaviBibliographyEntry"/>
        <w:rPr>
          <w:sz w:val="21"/>
          <w:szCs w:val="21"/>
        </w:rPr>
      </w:pPr>
      <w:r w:rsidRPr="0098458E">
        <w:rPr>
          <w:sz w:val="21"/>
          <w:szCs w:val="21"/>
          <w:lang w:val="en-US"/>
        </w:rPr>
        <w:t xml:space="preserve">How-To Geek (2015) </w:t>
      </w:r>
      <w:r w:rsidRPr="0098458E">
        <w:rPr>
          <w:i/>
          <w:sz w:val="21"/>
          <w:szCs w:val="21"/>
          <w:lang w:val="en-US"/>
        </w:rPr>
        <w:t>Mirror Anything from Your Computer to Your TV Using Google Chromecast</w:t>
      </w:r>
      <w:r w:rsidRPr="0098458E">
        <w:rPr>
          <w:sz w:val="21"/>
          <w:szCs w:val="21"/>
          <w:lang w:val="en-US"/>
        </w:rPr>
        <w:t xml:space="preserve"> [Online]. </w:t>
      </w:r>
      <w:r w:rsidRPr="0098458E">
        <w:rPr>
          <w:sz w:val="21"/>
          <w:szCs w:val="21"/>
        </w:rPr>
        <w:t>Verfügbar auf http://​www.howtogeek.com​/​199565/​mirror-anything-from-your-computer-to-your-tv-using-google-chromecast/​.</w:t>
      </w:r>
    </w:p>
    <w:p w:rsidR="00A87331" w:rsidRPr="0098458E" w:rsidRDefault="00A87331" w:rsidP="00A87331">
      <w:pPr>
        <w:pStyle w:val="CitaviBibliographyEntry"/>
        <w:rPr>
          <w:sz w:val="21"/>
          <w:szCs w:val="21"/>
        </w:rPr>
      </w:pPr>
      <w:r w:rsidRPr="0098458E">
        <w:rPr>
          <w:sz w:val="21"/>
          <w:szCs w:val="21"/>
        </w:rPr>
        <w:t xml:space="preserve">Länger, K. (2015) </w:t>
      </w:r>
      <w:r w:rsidRPr="0098458E">
        <w:rPr>
          <w:i/>
          <w:sz w:val="21"/>
          <w:szCs w:val="21"/>
        </w:rPr>
        <w:t>HDMI ohne Kabel: Miracast &amp; Co</w:t>
      </w:r>
      <w:r w:rsidRPr="0098458E">
        <w:rPr>
          <w:sz w:val="21"/>
          <w:szCs w:val="21"/>
        </w:rPr>
        <w:t xml:space="preserve"> [Online]. Verfügbar auf http://​www.tecchannel.de​/​pc_mobile/​peripherie/​3199755/​hdmi_ohne_kabel_miracast_co/​index2.html.</w:t>
      </w:r>
    </w:p>
    <w:p w:rsidR="00A87331" w:rsidRPr="0098458E" w:rsidRDefault="00A87331" w:rsidP="00A87331">
      <w:pPr>
        <w:pStyle w:val="CitaviBibliographyEntry"/>
        <w:rPr>
          <w:sz w:val="21"/>
          <w:szCs w:val="21"/>
          <w:lang w:val="en-US"/>
        </w:rPr>
      </w:pPr>
      <w:r w:rsidRPr="0098458E">
        <w:rPr>
          <w:sz w:val="21"/>
          <w:szCs w:val="21"/>
          <w:lang w:val="en-US"/>
        </w:rPr>
        <w:t xml:space="preserve">Mike Schnier (2013) </w:t>
      </w:r>
      <w:r w:rsidRPr="0098458E">
        <w:rPr>
          <w:i/>
          <w:sz w:val="21"/>
          <w:szCs w:val="21"/>
          <w:lang w:val="en-US"/>
        </w:rPr>
        <w:t>AirFloat turns any iOS device into an AirPlay receiver</w:t>
      </w:r>
      <w:r w:rsidRPr="0098458E">
        <w:rPr>
          <w:sz w:val="21"/>
          <w:szCs w:val="21"/>
          <w:lang w:val="en-US"/>
        </w:rPr>
        <w:t xml:space="preserve"> [Online]. Verfügbar auf http://​www.idownloadblog.com​/​2013/​02/​15/​airfloat/​.</w:t>
      </w:r>
    </w:p>
    <w:p w:rsidR="00A87331" w:rsidRPr="0098458E" w:rsidRDefault="00A87331" w:rsidP="00A87331">
      <w:pPr>
        <w:pStyle w:val="CitaviBibliographyEntry"/>
        <w:rPr>
          <w:sz w:val="21"/>
          <w:szCs w:val="21"/>
        </w:rPr>
      </w:pPr>
      <w:r w:rsidRPr="0098458E">
        <w:rPr>
          <w:sz w:val="21"/>
          <w:szCs w:val="21"/>
          <w:lang w:val="en-US"/>
        </w:rPr>
        <w:t xml:space="preserve">Müssig, F. (2010) </w:t>
      </w:r>
      <w:r w:rsidRPr="0098458E">
        <w:rPr>
          <w:i/>
          <w:sz w:val="21"/>
          <w:szCs w:val="21"/>
          <w:lang w:val="en-US"/>
        </w:rPr>
        <w:t>Hands-On: Intel Wireless Display</w:t>
      </w:r>
      <w:r w:rsidRPr="0098458E">
        <w:rPr>
          <w:sz w:val="21"/>
          <w:szCs w:val="21"/>
          <w:lang w:val="en-US"/>
        </w:rPr>
        <w:t xml:space="preserve"> [Online]. </w:t>
      </w:r>
      <w:r w:rsidRPr="0098458E">
        <w:rPr>
          <w:sz w:val="21"/>
          <w:szCs w:val="21"/>
        </w:rPr>
        <w:t>Verfügbar auf http://​www.heise.de​/​newsticker/​meldung/​Hands-On-Intel-Wireless-Display-900035.html.</w:t>
      </w:r>
    </w:p>
    <w:p w:rsidR="00A87331" w:rsidRPr="0098458E" w:rsidRDefault="00A87331" w:rsidP="00A87331">
      <w:pPr>
        <w:pStyle w:val="CitaviBibliographyEntry"/>
        <w:rPr>
          <w:sz w:val="21"/>
          <w:szCs w:val="21"/>
        </w:rPr>
      </w:pPr>
      <w:r w:rsidRPr="0098458E">
        <w:rPr>
          <w:sz w:val="21"/>
          <w:szCs w:val="21"/>
          <w:lang w:val="en-US"/>
        </w:rPr>
        <w:t xml:space="preserve">Paine, S. (2014) </w:t>
      </w:r>
      <w:r w:rsidRPr="0098458E">
        <w:rPr>
          <w:i/>
          <w:sz w:val="21"/>
          <w:szCs w:val="21"/>
          <w:lang w:val="en-US"/>
        </w:rPr>
        <w:t>WiDi – Wireless Display Overview, Specifications, Testing and Demos</w:t>
      </w:r>
      <w:r w:rsidRPr="0098458E">
        <w:rPr>
          <w:sz w:val="21"/>
          <w:szCs w:val="21"/>
          <w:lang w:val="en-US"/>
        </w:rPr>
        <w:t xml:space="preserve"> [Online]. </w:t>
      </w:r>
      <w:r w:rsidRPr="0098458E">
        <w:rPr>
          <w:sz w:val="21"/>
          <w:szCs w:val="21"/>
        </w:rPr>
        <w:t>Verfügbar auf http://​www.umpcportal.com​/​2014/​02/​widi-wireless-display-overview-specifications-testing-and-demos/​.</w:t>
      </w:r>
    </w:p>
    <w:p w:rsidR="00A87331" w:rsidRPr="0098458E" w:rsidRDefault="00A87331" w:rsidP="00A87331">
      <w:pPr>
        <w:pStyle w:val="CitaviBibliographyEntry"/>
        <w:rPr>
          <w:sz w:val="21"/>
          <w:szCs w:val="21"/>
        </w:rPr>
      </w:pPr>
      <w:r w:rsidRPr="0098458E">
        <w:rPr>
          <w:sz w:val="21"/>
          <w:szCs w:val="21"/>
          <w:lang w:val="en-US"/>
        </w:rPr>
        <w:t xml:space="preserve">WHDI (o.J) </w:t>
      </w:r>
      <w:r w:rsidRPr="0098458E">
        <w:rPr>
          <w:i/>
          <w:sz w:val="21"/>
          <w:szCs w:val="21"/>
          <w:lang w:val="en-US"/>
        </w:rPr>
        <w:t>About</w:t>
      </w:r>
      <w:r w:rsidRPr="0098458E">
        <w:rPr>
          <w:sz w:val="21"/>
          <w:szCs w:val="21"/>
          <w:lang w:val="en-US"/>
        </w:rPr>
        <w:t xml:space="preserve"> [Online]. </w:t>
      </w:r>
      <w:r w:rsidRPr="0098458E">
        <w:rPr>
          <w:sz w:val="21"/>
          <w:szCs w:val="21"/>
        </w:rPr>
        <w:t>Verfügbar auf http://​www.whdi.org​/​About.</w:t>
      </w:r>
    </w:p>
    <w:p w:rsidR="00A87331" w:rsidRPr="0098458E" w:rsidRDefault="00A87331" w:rsidP="00A87331">
      <w:pPr>
        <w:pStyle w:val="CitaviBibliographyEntry"/>
        <w:rPr>
          <w:sz w:val="21"/>
          <w:szCs w:val="21"/>
        </w:rPr>
      </w:pPr>
      <w:r w:rsidRPr="0098458E">
        <w:rPr>
          <w:sz w:val="21"/>
          <w:szCs w:val="21"/>
          <w:lang w:val="en-US"/>
        </w:rPr>
        <w:t xml:space="preserve">Wi-Fi Alliance (o.J.) </w:t>
      </w:r>
      <w:r w:rsidRPr="0098458E">
        <w:rPr>
          <w:i/>
          <w:sz w:val="21"/>
          <w:szCs w:val="21"/>
          <w:lang w:val="en-US"/>
        </w:rPr>
        <w:t>Wi-Fi Display Specification v1.1</w:t>
      </w:r>
      <w:r w:rsidRPr="0098458E">
        <w:rPr>
          <w:sz w:val="21"/>
          <w:szCs w:val="21"/>
          <w:lang w:val="en-US"/>
        </w:rPr>
        <w:t xml:space="preserve"> [Online]. </w:t>
      </w:r>
      <w:r w:rsidRPr="0098458E">
        <w:rPr>
          <w:sz w:val="21"/>
          <w:szCs w:val="21"/>
        </w:rPr>
        <w:t>Verfügbar auf https://​www.wi-fi.org​/​downloads-registered/​Wi-Fi_Display_Specification_v1.1.zip [Stand 07.02.2016].</w:t>
      </w:r>
    </w:p>
    <w:p w:rsidR="00A87331" w:rsidRPr="0098458E" w:rsidRDefault="00A87331" w:rsidP="00A87331">
      <w:pPr>
        <w:pStyle w:val="CitaviBibliographyEntry"/>
        <w:rPr>
          <w:sz w:val="21"/>
          <w:szCs w:val="21"/>
        </w:rPr>
      </w:pPr>
      <w:r w:rsidRPr="0098458E">
        <w:rPr>
          <w:sz w:val="21"/>
          <w:szCs w:val="21"/>
          <w:lang w:val="en-US"/>
        </w:rPr>
        <w:t xml:space="preserve">WirelessHD (o.J.a) </w:t>
      </w:r>
      <w:r w:rsidRPr="0098458E">
        <w:rPr>
          <w:i/>
          <w:sz w:val="21"/>
          <w:szCs w:val="21"/>
          <w:lang w:val="en-US"/>
        </w:rPr>
        <w:t>Specification Summary</w:t>
      </w:r>
      <w:r w:rsidRPr="0098458E">
        <w:rPr>
          <w:sz w:val="21"/>
          <w:szCs w:val="21"/>
          <w:lang w:val="en-US"/>
        </w:rPr>
        <w:t xml:space="preserve"> [Online]. </w:t>
      </w:r>
      <w:r w:rsidRPr="0098458E">
        <w:rPr>
          <w:sz w:val="21"/>
          <w:szCs w:val="21"/>
        </w:rPr>
        <w:t>Verfügbar auf http://​www.wirelesshd.org​/​about/​specification-summary/​.</w:t>
      </w:r>
    </w:p>
    <w:p w:rsidR="00A87331" w:rsidRPr="0098458E" w:rsidRDefault="00A87331" w:rsidP="00A87331">
      <w:pPr>
        <w:pStyle w:val="CitaviBibliographyEntry"/>
        <w:rPr>
          <w:sz w:val="21"/>
          <w:szCs w:val="21"/>
        </w:rPr>
      </w:pPr>
      <w:r w:rsidRPr="0098458E">
        <w:rPr>
          <w:sz w:val="21"/>
          <w:szCs w:val="21"/>
          <w:lang w:val="en-US"/>
        </w:rPr>
        <w:t xml:space="preserve">WirelessHD (o.J.b) </w:t>
      </w:r>
      <w:r w:rsidRPr="0098458E">
        <w:rPr>
          <w:i/>
          <w:sz w:val="21"/>
          <w:szCs w:val="21"/>
          <w:lang w:val="en-US"/>
        </w:rPr>
        <w:t>Technology</w:t>
      </w:r>
      <w:r w:rsidRPr="0098458E">
        <w:rPr>
          <w:sz w:val="21"/>
          <w:szCs w:val="21"/>
          <w:lang w:val="en-US"/>
        </w:rPr>
        <w:t xml:space="preserve"> [Online]. </w:t>
      </w:r>
      <w:r w:rsidRPr="0098458E">
        <w:rPr>
          <w:sz w:val="21"/>
          <w:szCs w:val="21"/>
        </w:rPr>
        <w:t>Verfügbar auf http://​www.wirelesshd.org​/​about/​technology/​.</w:t>
      </w:r>
    </w:p>
    <w:p w:rsidR="00C23236" w:rsidRPr="003A2320" w:rsidRDefault="00A87331" w:rsidP="00A87331">
      <w:pPr>
        <w:pStyle w:val="CitaviBibliographyEntry"/>
      </w:pPr>
      <w:r w:rsidRPr="0098458E">
        <w:rPr>
          <w:sz w:val="21"/>
          <w:szCs w:val="21"/>
        </w:rPr>
        <w:t xml:space="preserve">Ziesecke, D. (o.J.) </w:t>
      </w:r>
      <w:r w:rsidRPr="0098458E">
        <w:rPr>
          <w:i/>
          <w:sz w:val="21"/>
          <w:szCs w:val="21"/>
        </w:rPr>
        <w:t>Intel WiDi</w:t>
      </w:r>
      <w:r w:rsidRPr="0098458E">
        <w:rPr>
          <w:sz w:val="21"/>
          <w:szCs w:val="21"/>
        </w:rPr>
        <w:t xml:space="preserve"> [Online]. Verfügbar auf http://​www.voip-information.de​/​intel-</w:t>
      </w:r>
      <w:r w:rsidRPr="00A87331">
        <w:t>widi.php.</w:t>
      </w:r>
      <w:r w:rsidR="00C23236">
        <w:fldChar w:fldCharType="end"/>
      </w:r>
    </w:p>
    <w:sectPr w:rsidR="00C23236" w:rsidRPr="003A2320" w:rsidSect="00A87331">
      <w:headerReference w:type="default" r:id="rId24"/>
      <w:pgSz w:w="11906" w:h="16838"/>
      <w:pgMar w:top="1701" w:right="1701" w:bottom="1701"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41C" w:rsidRDefault="00BB141C" w:rsidP="00C2148C">
      <w:pPr>
        <w:spacing w:after="0" w:line="240" w:lineRule="auto"/>
      </w:pPr>
      <w:r>
        <w:separator/>
      </w:r>
    </w:p>
  </w:endnote>
  <w:endnote w:type="continuationSeparator" w:id="0">
    <w:p w:rsidR="00BB141C" w:rsidRDefault="00BB141C" w:rsidP="00C21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8FC" w:rsidRDefault="007968F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8FC" w:rsidRDefault="007968FC">
    <w:pPr>
      <w:pStyle w:val="Fuzeile"/>
    </w:pPr>
    <w:r>
      <w:t>HetSys Screensharing</w:t>
    </w:r>
    <w:r>
      <w:tab/>
    </w:r>
    <w:r>
      <w:tab/>
    </w:r>
    <w:r>
      <w:fldChar w:fldCharType="begin"/>
    </w:r>
    <w:r>
      <w:instrText xml:space="preserve"> PAGE  \* Arabic  \* MERGEFORMAT </w:instrText>
    </w:r>
    <w:r>
      <w:fldChar w:fldCharType="separate"/>
    </w:r>
    <w:r w:rsidR="004E65DE">
      <w:rPr>
        <w:noProof/>
      </w:rPr>
      <w:t>2</w:t>
    </w:r>
    <w:r>
      <w:fldChar w:fldCharType="end"/>
    </w:r>
    <w:r>
      <w:t>/</w:t>
    </w:r>
    <w:r w:rsidR="00BB141C">
      <w:fldChar w:fldCharType="begin"/>
    </w:r>
    <w:r w:rsidR="00BB141C">
      <w:instrText xml:space="preserve"> NUMPAGES  \* Arabic  \* MERGEFORMAT </w:instrText>
    </w:r>
    <w:r w:rsidR="00BB141C">
      <w:fldChar w:fldCharType="separate"/>
    </w:r>
    <w:r w:rsidR="004E65DE">
      <w:rPr>
        <w:noProof/>
      </w:rPr>
      <w:t>19</w:t>
    </w:r>
    <w:r w:rsidR="00BB141C">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8FC" w:rsidRDefault="007968FC">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8FC" w:rsidRDefault="007968FC">
    <w:pPr>
      <w:pStyle w:val="Fuzeile"/>
    </w:pPr>
    <w:r>
      <w:t>HetSys Screensharing</w:t>
    </w:r>
    <w:r>
      <w:tab/>
    </w:r>
    <w:r>
      <w:tab/>
    </w:r>
    <w:r>
      <w:fldChar w:fldCharType="begin"/>
    </w:r>
    <w:r>
      <w:instrText xml:space="preserve"> PAGE  \* Arabic  \* MERGEFORMAT </w:instrText>
    </w:r>
    <w:r>
      <w:fldChar w:fldCharType="separate"/>
    </w:r>
    <w:r w:rsidR="004E65DE">
      <w:rPr>
        <w:noProof/>
      </w:rPr>
      <w:t>19</w:t>
    </w:r>
    <w:r>
      <w:fldChar w:fldCharType="end"/>
    </w:r>
    <w:r>
      <w:t>/</w:t>
    </w:r>
    <w:r w:rsidR="00BB141C">
      <w:fldChar w:fldCharType="begin"/>
    </w:r>
    <w:r w:rsidR="00BB141C">
      <w:instrText xml:space="preserve"> NUMPAGES  \* Arabic  \* MERGEFORMAT </w:instrText>
    </w:r>
    <w:r w:rsidR="00BB141C">
      <w:fldChar w:fldCharType="separate"/>
    </w:r>
    <w:r w:rsidR="004E65DE">
      <w:rPr>
        <w:noProof/>
      </w:rPr>
      <w:t>19</w:t>
    </w:r>
    <w:r w:rsidR="00BB141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41C" w:rsidRDefault="00BB141C" w:rsidP="00C2148C">
      <w:pPr>
        <w:spacing w:after="0" w:line="240" w:lineRule="auto"/>
      </w:pPr>
      <w:r>
        <w:separator/>
      </w:r>
    </w:p>
  </w:footnote>
  <w:footnote w:type="continuationSeparator" w:id="0">
    <w:p w:rsidR="00BB141C" w:rsidRDefault="00BB141C" w:rsidP="00C2148C">
      <w:pPr>
        <w:spacing w:after="0" w:line="240" w:lineRule="auto"/>
      </w:pPr>
      <w:r>
        <w:continuationSeparator/>
      </w:r>
    </w:p>
  </w:footnote>
  <w:footnote w:id="1">
    <w:p w:rsidR="007968FC" w:rsidRDefault="007968FC">
      <w:pPr>
        <w:pStyle w:val="Funotentext"/>
      </w:pPr>
      <w:r>
        <w:rPr>
          <w:rStyle w:val="Funotenzeichen"/>
        </w:rPr>
        <w:footnoteRef/>
      </w:r>
      <w:r>
        <w:t xml:space="preserve"> </w:t>
      </w:r>
      <w:hyperlink r:id="rId1" w:history="1">
        <w:r w:rsidRPr="000C27C2">
          <w:rPr>
            <w:rStyle w:val="Hyperlink"/>
          </w:rPr>
          <w:t>http://www.intel.de/content/www/de/de/support/emerging-technologies/000014931.html?wapkw=widi&amp;_ga=1.144481589.1454502059.1454616028</w:t>
        </w:r>
      </w:hyperlink>
    </w:p>
  </w:footnote>
  <w:footnote w:id="2">
    <w:p w:rsidR="007968FC" w:rsidRDefault="007968FC">
      <w:pPr>
        <w:pStyle w:val="Funotentext"/>
      </w:pPr>
      <w:r>
        <w:rPr>
          <w:rStyle w:val="Funotenzeichen"/>
        </w:rPr>
        <w:footnoteRef/>
      </w:r>
      <w:r>
        <w:t xml:space="preserve"> </w:t>
      </w:r>
      <w:r w:rsidR="004E65DE">
        <w:t>Der WFD Sender wählt ein passendes Audio- und/oder Videoformat und andere Features aus der Liste an unterstützten Funktionen von sowohl dem WFD Sender als auch dem WFD Empfänger.</w:t>
      </w:r>
      <w:bookmarkStart w:id="37" w:name="_GoBack"/>
      <w:bookmarkEnd w:id="37"/>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8FC" w:rsidRDefault="007968F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8FC" w:rsidRDefault="007968FC">
    <w:pPr>
      <w:pStyle w:val="Kopfzeile"/>
    </w:pPr>
    <w:r>
      <w:tab/>
    </w:r>
    <w:r w:rsidR="00BB141C">
      <w:fldChar w:fldCharType="begin"/>
    </w:r>
    <w:r w:rsidR="00BB141C">
      <w:instrText xml:space="preserve"> STYLEREF  "Überschrift 1"  \* MERGEFORMAT </w:instrText>
    </w:r>
    <w:r w:rsidR="00BB141C">
      <w:fldChar w:fldCharType="separate"/>
    </w:r>
    <w:r w:rsidR="004E65DE">
      <w:rPr>
        <w:noProof/>
      </w:rPr>
      <w:t>Fazit</w:t>
    </w:r>
    <w:r w:rsidR="00BB141C">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8FC" w:rsidRDefault="007968FC">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331" w:rsidRPr="00A87331" w:rsidRDefault="00A87331" w:rsidP="00A8733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F2FA4"/>
    <w:multiLevelType w:val="multilevel"/>
    <w:tmpl w:val="0C5EB3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0735DD"/>
    <w:multiLevelType w:val="hybridMultilevel"/>
    <w:tmpl w:val="CD9C9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314F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7322B4"/>
    <w:multiLevelType w:val="hybridMultilevel"/>
    <w:tmpl w:val="F2540E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0F4673"/>
    <w:multiLevelType w:val="hybridMultilevel"/>
    <w:tmpl w:val="DF10F5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041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4E78BB"/>
    <w:multiLevelType w:val="hybridMultilevel"/>
    <w:tmpl w:val="CFB85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3637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1744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2359D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8F62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F443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F867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7F6D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FD30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991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93301B"/>
    <w:multiLevelType w:val="multilevel"/>
    <w:tmpl w:val="81A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B062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5"/>
  </w:num>
  <w:num w:numId="3">
    <w:abstractNumId w:val="5"/>
  </w:num>
  <w:num w:numId="4">
    <w:abstractNumId w:val="14"/>
  </w:num>
  <w:num w:numId="5">
    <w:abstractNumId w:val="9"/>
  </w:num>
  <w:num w:numId="6">
    <w:abstractNumId w:val="11"/>
  </w:num>
  <w:num w:numId="7">
    <w:abstractNumId w:val="17"/>
  </w:num>
  <w:num w:numId="8">
    <w:abstractNumId w:val="3"/>
  </w:num>
  <w:num w:numId="9">
    <w:abstractNumId w:val="2"/>
  </w:num>
  <w:num w:numId="10">
    <w:abstractNumId w:val="6"/>
  </w:num>
  <w:num w:numId="11">
    <w:abstractNumId w:val="4"/>
  </w:num>
  <w:num w:numId="12">
    <w:abstractNumId w:val="8"/>
  </w:num>
  <w:num w:numId="13">
    <w:abstractNumId w:val="13"/>
  </w:num>
  <w:num w:numId="14">
    <w:abstractNumId w:val="10"/>
  </w:num>
  <w:num w:numId="15">
    <w:abstractNumId w:val="12"/>
  </w:num>
  <w:num w:numId="16">
    <w:abstractNumId w:val="7"/>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AT" w:vendorID="64" w:dllVersion="131078" w:nlCheck="1" w:checkStyle="0"/>
  <w:activeWritingStyle w:appName="MSWord" w:lang="de-DE"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44"/>
    <w:rsid w:val="00010F03"/>
    <w:rsid w:val="00017B1D"/>
    <w:rsid w:val="000273D9"/>
    <w:rsid w:val="000279BD"/>
    <w:rsid w:val="0008188E"/>
    <w:rsid w:val="000875DA"/>
    <w:rsid w:val="000D519B"/>
    <w:rsid w:val="001141D2"/>
    <w:rsid w:val="0014374F"/>
    <w:rsid w:val="00146D9D"/>
    <w:rsid w:val="00154C11"/>
    <w:rsid w:val="001727FE"/>
    <w:rsid w:val="0018248E"/>
    <w:rsid w:val="00193E3D"/>
    <w:rsid w:val="001A6AD8"/>
    <w:rsid w:val="001B4FB1"/>
    <w:rsid w:val="001E2458"/>
    <w:rsid w:val="001F4BC5"/>
    <w:rsid w:val="0020693B"/>
    <w:rsid w:val="002419E0"/>
    <w:rsid w:val="00281CA5"/>
    <w:rsid w:val="0029036C"/>
    <w:rsid w:val="00295005"/>
    <w:rsid w:val="00296687"/>
    <w:rsid w:val="002A773A"/>
    <w:rsid w:val="002D42B7"/>
    <w:rsid w:val="002E01DB"/>
    <w:rsid w:val="00313014"/>
    <w:rsid w:val="00315032"/>
    <w:rsid w:val="00353C3E"/>
    <w:rsid w:val="00375D01"/>
    <w:rsid w:val="003909C0"/>
    <w:rsid w:val="00393AFE"/>
    <w:rsid w:val="003A0F4A"/>
    <w:rsid w:val="003A2320"/>
    <w:rsid w:val="003C5AA9"/>
    <w:rsid w:val="003D441D"/>
    <w:rsid w:val="003D6AB9"/>
    <w:rsid w:val="003E4F8C"/>
    <w:rsid w:val="003E7FA6"/>
    <w:rsid w:val="00410E55"/>
    <w:rsid w:val="00424F08"/>
    <w:rsid w:val="0042647F"/>
    <w:rsid w:val="00427579"/>
    <w:rsid w:val="00437EC4"/>
    <w:rsid w:val="00461250"/>
    <w:rsid w:val="00467C7D"/>
    <w:rsid w:val="00475C37"/>
    <w:rsid w:val="0048275E"/>
    <w:rsid w:val="004915BA"/>
    <w:rsid w:val="004A074A"/>
    <w:rsid w:val="004B4F26"/>
    <w:rsid w:val="004C35A7"/>
    <w:rsid w:val="004C6477"/>
    <w:rsid w:val="004E65DE"/>
    <w:rsid w:val="00517833"/>
    <w:rsid w:val="00517E14"/>
    <w:rsid w:val="00524606"/>
    <w:rsid w:val="00524E1D"/>
    <w:rsid w:val="00526265"/>
    <w:rsid w:val="00532296"/>
    <w:rsid w:val="00555FA1"/>
    <w:rsid w:val="0057036E"/>
    <w:rsid w:val="00584C44"/>
    <w:rsid w:val="00586335"/>
    <w:rsid w:val="00596361"/>
    <w:rsid w:val="005A1CB8"/>
    <w:rsid w:val="005C01DA"/>
    <w:rsid w:val="006123FF"/>
    <w:rsid w:val="00622191"/>
    <w:rsid w:val="00623D59"/>
    <w:rsid w:val="00625A04"/>
    <w:rsid w:val="00627479"/>
    <w:rsid w:val="00642165"/>
    <w:rsid w:val="00654F92"/>
    <w:rsid w:val="00675CAF"/>
    <w:rsid w:val="006C3194"/>
    <w:rsid w:val="006E2E66"/>
    <w:rsid w:val="006E7155"/>
    <w:rsid w:val="006F7E3A"/>
    <w:rsid w:val="0070609D"/>
    <w:rsid w:val="00706F35"/>
    <w:rsid w:val="00715D45"/>
    <w:rsid w:val="00717162"/>
    <w:rsid w:val="007638CF"/>
    <w:rsid w:val="007968FC"/>
    <w:rsid w:val="00797AB6"/>
    <w:rsid w:val="007A4F4E"/>
    <w:rsid w:val="007D576A"/>
    <w:rsid w:val="007E4081"/>
    <w:rsid w:val="008333CC"/>
    <w:rsid w:val="008632A1"/>
    <w:rsid w:val="00866F5C"/>
    <w:rsid w:val="008C449F"/>
    <w:rsid w:val="008E17E6"/>
    <w:rsid w:val="008E340B"/>
    <w:rsid w:val="009008CE"/>
    <w:rsid w:val="009708E7"/>
    <w:rsid w:val="0098458E"/>
    <w:rsid w:val="00986909"/>
    <w:rsid w:val="00993066"/>
    <w:rsid w:val="009A2B82"/>
    <w:rsid w:val="009A3F90"/>
    <w:rsid w:val="009A7080"/>
    <w:rsid w:val="009B71CA"/>
    <w:rsid w:val="009F1D3F"/>
    <w:rsid w:val="00A13B2C"/>
    <w:rsid w:val="00A174FE"/>
    <w:rsid w:val="00A42BF8"/>
    <w:rsid w:val="00A759B6"/>
    <w:rsid w:val="00A87331"/>
    <w:rsid w:val="00A8798F"/>
    <w:rsid w:val="00AC4118"/>
    <w:rsid w:val="00AE6189"/>
    <w:rsid w:val="00B129EE"/>
    <w:rsid w:val="00B432CC"/>
    <w:rsid w:val="00B61745"/>
    <w:rsid w:val="00B951CC"/>
    <w:rsid w:val="00B951E7"/>
    <w:rsid w:val="00BA1532"/>
    <w:rsid w:val="00BA7942"/>
    <w:rsid w:val="00BB141C"/>
    <w:rsid w:val="00BB1DC5"/>
    <w:rsid w:val="00BD4D94"/>
    <w:rsid w:val="00BE51CB"/>
    <w:rsid w:val="00C0199E"/>
    <w:rsid w:val="00C11074"/>
    <w:rsid w:val="00C2148C"/>
    <w:rsid w:val="00C23236"/>
    <w:rsid w:val="00C24E60"/>
    <w:rsid w:val="00C309C3"/>
    <w:rsid w:val="00C45297"/>
    <w:rsid w:val="00C61333"/>
    <w:rsid w:val="00C6201E"/>
    <w:rsid w:val="00C76B1D"/>
    <w:rsid w:val="00CA6E08"/>
    <w:rsid w:val="00CB7561"/>
    <w:rsid w:val="00CC7E6A"/>
    <w:rsid w:val="00CF0644"/>
    <w:rsid w:val="00D1669C"/>
    <w:rsid w:val="00D177DC"/>
    <w:rsid w:val="00D45421"/>
    <w:rsid w:val="00DA4741"/>
    <w:rsid w:val="00DA6C5A"/>
    <w:rsid w:val="00DB108D"/>
    <w:rsid w:val="00DE0ED2"/>
    <w:rsid w:val="00E115F7"/>
    <w:rsid w:val="00E129D3"/>
    <w:rsid w:val="00E232A9"/>
    <w:rsid w:val="00E33679"/>
    <w:rsid w:val="00E341ED"/>
    <w:rsid w:val="00E614EC"/>
    <w:rsid w:val="00E64860"/>
    <w:rsid w:val="00E76F03"/>
    <w:rsid w:val="00E84E2C"/>
    <w:rsid w:val="00EC712A"/>
    <w:rsid w:val="00ED7B96"/>
    <w:rsid w:val="00EF1D0B"/>
    <w:rsid w:val="00F07DA6"/>
    <w:rsid w:val="00F800AE"/>
    <w:rsid w:val="00F8440E"/>
    <w:rsid w:val="00F873CE"/>
    <w:rsid w:val="00F97113"/>
    <w:rsid w:val="00F97211"/>
    <w:rsid w:val="00FA6138"/>
    <w:rsid w:val="00FB4586"/>
    <w:rsid w:val="00FB6AED"/>
    <w:rsid w:val="00FD4F79"/>
    <w:rsid w:val="00FE7D9B"/>
    <w:rsid w:val="00FF6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56B31-326B-4A6C-A626-5003CFF0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1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A15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37E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37E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37E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214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2148C"/>
    <w:rPr>
      <w:rFonts w:eastAsiaTheme="minorEastAsia"/>
      <w:lang w:eastAsia="de-DE"/>
    </w:rPr>
  </w:style>
  <w:style w:type="character" w:customStyle="1" w:styleId="berschrift1Zchn">
    <w:name w:val="Überschrift 1 Zchn"/>
    <w:basedOn w:val="Absatz-Standardschriftart"/>
    <w:link w:val="berschrift1"/>
    <w:uiPriority w:val="9"/>
    <w:rsid w:val="00C2148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2148C"/>
    <w:pPr>
      <w:outlineLvl w:val="9"/>
    </w:pPr>
    <w:rPr>
      <w:lang w:eastAsia="de-DE"/>
    </w:rPr>
  </w:style>
  <w:style w:type="paragraph" w:styleId="Verzeichnis1">
    <w:name w:val="toc 1"/>
    <w:basedOn w:val="Standard"/>
    <w:next w:val="Standard"/>
    <w:autoRedefine/>
    <w:uiPriority w:val="39"/>
    <w:unhideWhenUsed/>
    <w:rsid w:val="00C2148C"/>
    <w:pPr>
      <w:spacing w:after="100"/>
    </w:pPr>
  </w:style>
  <w:style w:type="character" w:styleId="Hyperlink">
    <w:name w:val="Hyperlink"/>
    <w:basedOn w:val="Absatz-Standardschriftart"/>
    <w:uiPriority w:val="99"/>
    <w:unhideWhenUsed/>
    <w:rsid w:val="00C2148C"/>
    <w:rPr>
      <w:color w:val="0563C1" w:themeColor="hyperlink"/>
      <w:u w:val="single"/>
    </w:rPr>
  </w:style>
  <w:style w:type="paragraph" w:styleId="Kopfzeile">
    <w:name w:val="header"/>
    <w:basedOn w:val="Standard"/>
    <w:link w:val="KopfzeileZchn"/>
    <w:uiPriority w:val="99"/>
    <w:unhideWhenUsed/>
    <w:rsid w:val="00C214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148C"/>
  </w:style>
  <w:style w:type="paragraph" w:styleId="Fuzeile">
    <w:name w:val="footer"/>
    <w:basedOn w:val="Standard"/>
    <w:link w:val="FuzeileZchn"/>
    <w:uiPriority w:val="99"/>
    <w:unhideWhenUsed/>
    <w:rsid w:val="00C214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148C"/>
  </w:style>
  <w:style w:type="paragraph" w:customStyle="1" w:styleId="CitaviBibliographyEntry">
    <w:name w:val="Citavi Bibliography Entry"/>
    <w:basedOn w:val="Standard"/>
    <w:link w:val="CitaviBibliographyEntryZchn"/>
    <w:rsid w:val="00B951CC"/>
    <w:pPr>
      <w:tabs>
        <w:tab w:val="left" w:pos="283"/>
      </w:tabs>
      <w:spacing w:after="60"/>
      <w:ind w:left="283" w:hanging="283"/>
    </w:pPr>
  </w:style>
  <w:style w:type="character" w:customStyle="1" w:styleId="CitaviBibliographyEntryZchn">
    <w:name w:val="Citavi Bibliography Entry Zchn"/>
    <w:basedOn w:val="Absatz-Standardschriftart"/>
    <w:link w:val="CitaviBibliographyEntry"/>
    <w:rsid w:val="00B951CC"/>
  </w:style>
  <w:style w:type="paragraph" w:customStyle="1" w:styleId="CitaviBibliographyHeading">
    <w:name w:val="Citavi Bibliography Heading"/>
    <w:basedOn w:val="berschrift1"/>
    <w:link w:val="CitaviBibliographyHeadingZchn"/>
    <w:rsid w:val="00B951CC"/>
  </w:style>
  <w:style w:type="character" w:customStyle="1" w:styleId="CitaviBibliographyHeadingZchn">
    <w:name w:val="Citavi Bibliography Heading Zchn"/>
    <w:basedOn w:val="Absatz-Standardschriftart"/>
    <w:link w:val="CitaviBibliographyHeading"/>
    <w:rsid w:val="00B951C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A153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A1532"/>
    <w:pPr>
      <w:ind w:left="720"/>
      <w:contextualSpacing/>
    </w:pPr>
  </w:style>
  <w:style w:type="paragraph" w:styleId="Funotentext">
    <w:name w:val="footnote text"/>
    <w:basedOn w:val="Standard"/>
    <w:link w:val="FunotentextZchn"/>
    <w:uiPriority w:val="99"/>
    <w:semiHidden/>
    <w:unhideWhenUsed/>
    <w:rsid w:val="00FE7D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7D9B"/>
    <w:rPr>
      <w:sz w:val="20"/>
      <w:szCs w:val="20"/>
    </w:rPr>
  </w:style>
  <w:style w:type="character" w:styleId="Funotenzeichen">
    <w:name w:val="footnote reference"/>
    <w:basedOn w:val="Absatz-Standardschriftart"/>
    <w:uiPriority w:val="99"/>
    <w:semiHidden/>
    <w:unhideWhenUsed/>
    <w:rsid w:val="00FE7D9B"/>
    <w:rPr>
      <w:vertAlign w:val="superscript"/>
    </w:rPr>
  </w:style>
  <w:style w:type="paragraph" w:styleId="Beschriftung">
    <w:name w:val="caption"/>
    <w:basedOn w:val="Standard"/>
    <w:next w:val="Standard"/>
    <w:uiPriority w:val="35"/>
    <w:unhideWhenUsed/>
    <w:qFormat/>
    <w:rsid w:val="00623D59"/>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437EC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37EC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437EC4"/>
    <w:rPr>
      <w:rFonts w:asciiTheme="majorHAnsi" w:eastAsiaTheme="majorEastAsia" w:hAnsiTheme="majorHAnsi" w:cstheme="majorBidi"/>
      <w:color w:val="2E74B5" w:themeColor="accent1" w:themeShade="BF"/>
    </w:rPr>
  </w:style>
  <w:style w:type="paragraph" w:styleId="StandardWeb">
    <w:name w:val="Normal (Web)"/>
    <w:basedOn w:val="Standard"/>
    <w:uiPriority w:val="99"/>
    <w:semiHidden/>
    <w:unhideWhenUsed/>
    <w:rsid w:val="00DB108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DB108D"/>
    <w:rPr>
      <w:b/>
      <w:bCs/>
    </w:rPr>
  </w:style>
  <w:style w:type="paragraph" w:styleId="Verzeichnis2">
    <w:name w:val="toc 2"/>
    <w:basedOn w:val="Standard"/>
    <w:next w:val="Standard"/>
    <w:autoRedefine/>
    <w:uiPriority w:val="39"/>
    <w:unhideWhenUsed/>
    <w:rsid w:val="00410E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50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intel.de/content/www/de/de/support/emerging-technologies/000014931.html?wapkw=widi&amp;_ga=1.144481589.1454502059.145461602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2DDF94C90A459C88ECF4CA729921BC"/>
        <w:category>
          <w:name w:val="Allgemein"/>
          <w:gallery w:val="placeholder"/>
        </w:category>
        <w:types>
          <w:type w:val="bbPlcHdr"/>
        </w:types>
        <w:behaviors>
          <w:behavior w:val="content"/>
        </w:behaviors>
        <w:guid w:val="{E5B8DD93-B92B-435B-B4B5-909E5D3676BD}"/>
      </w:docPartPr>
      <w:docPartBody>
        <w:p w:rsidR="0004126C" w:rsidRDefault="007E1ECF" w:rsidP="007E1ECF">
          <w:pPr>
            <w:pStyle w:val="432DDF94C90A459C88ECF4CA729921BC"/>
          </w:pPr>
          <w:r>
            <w:rPr>
              <w:color w:val="2E74B5" w:themeColor="accent1" w:themeShade="BF"/>
              <w:sz w:val="24"/>
              <w:szCs w:val="24"/>
            </w:rPr>
            <w:t>[Firmenname]</w:t>
          </w:r>
        </w:p>
      </w:docPartBody>
    </w:docPart>
    <w:docPart>
      <w:docPartPr>
        <w:name w:val="CDDB0C63E3164E889258BB011CB41B98"/>
        <w:category>
          <w:name w:val="Allgemein"/>
          <w:gallery w:val="placeholder"/>
        </w:category>
        <w:types>
          <w:type w:val="bbPlcHdr"/>
        </w:types>
        <w:behaviors>
          <w:behavior w:val="content"/>
        </w:behaviors>
        <w:guid w:val="{F5C2CB1A-2D93-4714-B9B5-18FF3BBB8C8C}"/>
      </w:docPartPr>
      <w:docPartBody>
        <w:p w:rsidR="0004126C" w:rsidRDefault="007E1ECF" w:rsidP="007E1ECF">
          <w:pPr>
            <w:pStyle w:val="CDDB0C63E3164E889258BB011CB41B98"/>
          </w:pPr>
          <w:r>
            <w:rPr>
              <w:rFonts w:asciiTheme="majorHAnsi" w:eastAsiaTheme="majorEastAsia" w:hAnsiTheme="majorHAnsi" w:cstheme="majorBidi"/>
              <w:color w:val="5B9BD5" w:themeColor="accent1"/>
              <w:sz w:val="88"/>
              <w:szCs w:val="88"/>
            </w:rPr>
            <w:t>[Dokumenttitel]</w:t>
          </w:r>
        </w:p>
      </w:docPartBody>
    </w:docPart>
    <w:docPart>
      <w:docPartPr>
        <w:name w:val="1EB6329B1A744C93A370EA9C98BD974D"/>
        <w:category>
          <w:name w:val="Allgemein"/>
          <w:gallery w:val="placeholder"/>
        </w:category>
        <w:types>
          <w:type w:val="bbPlcHdr"/>
        </w:types>
        <w:behaviors>
          <w:behavior w:val="content"/>
        </w:behaviors>
        <w:guid w:val="{F95E4FB6-35EA-4C56-9A59-A40C7B6108BD}"/>
      </w:docPartPr>
      <w:docPartBody>
        <w:p w:rsidR="0004126C" w:rsidRDefault="007E1ECF" w:rsidP="007E1ECF">
          <w:pPr>
            <w:pStyle w:val="1EB6329B1A744C93A370EA9C98BD974D"/>
          </w:pPr>
          <w:r>
            <w:rPr>
              <w:color w:val="5B9BD5" w:themeColor="accent1"/>
              <w:sz w:val="28"/>
              <w:szCs w:val="28"/>
            </w:rPr>
            <w:t>[Name des Autors]</w:t>
          </w:r>
        </w:p>
      </w:docPartBody>
    </w:docPart>
    <w:docPart>
      <w:docPartPr>
        <w:name w:val="E3976B0D2A604941B68515342486B85B"/>
        <w:category>
          <w:name w:val="Allgemein"/>
          <w:gallery w:val="placeholder"/>
        </w:category>
        <w:types>
          <w:type w:val="bbPlcHdr"/>
        </w:types>
        <w:behaviors>
          <w:behavior w:val="content"/>
        </w:behaviors>
        <w:guid w:val="{B14E0060-495D-44C4-9673-5D27CA40107B}"/>
      </w:docPartPr>
      <w:docPartBody>
        <w:p w:rsidR="0004126C" w:rsidRDefault="007E1ECF" w:rsidP="007E1ECF">
          <w:pPr>
            <w:pStyle w:val="E3976B0D2A604941B68515342486B85B"/>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CF"/>
    <w:rsid w:val="0004126C"/>
    <w:rsid w:val="000E6179"/>
    <w:rsid w:val="0023371F"/>
    <w:rsid w:val="00387739"/>
    <w:rsid w:val="00391484"/>
    <w:rsid w:val="0072185D"/>
    <w:rsid w:val="007625B5"/>
    <w:rsid w:val="007B5A71"/>
    <w:rsid w:val="007E1ECF"/>
    <w:rsid w:val="007F68D6"/>
    <w:rsid w:val="00B20885"/>
    <w:rsid w:val="00BA4340"/>
    <w:rsid w:val="00D15610"/>
    <w:rsid w:val="00D83055"/>
    <w:rsid w:val="00F26097"/>
    <w:rsid w:val="00F55874"/>
    <w:rsid w:val="00F926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2DDF94C90A459C88ECF4CA729921BC">
    <w:name w:val="432DDF94C90A459C88ECF4CA729921BC"/>
    <w:rsid w:val="007E1ECF"/>
  </w:style>
  <w:style w:type="paragraph" w:customStyle="1" w:styleId="CDDB0C63E3164E889258BB011CB41B98">
    <w:name w:val="CDDB0C63E3164E889258BB011CB41B98"/>
    <w:rsid w:val="007E1ECF"/>
  </w:style>
  <w:style w:type="paragraph" w:customStyle="1" w:styleId="7A2C6BD35D2F40F78AE0EDA992EF5DA3">
    <w:name w:val="7A2C6BD35D2F40F78AE0EDA992EF5DA3"/>
    <w:rsid w:val="007E1ECF"/>
  </w:style>
  <w:style w:type="paragraph" w:customStyle="1" w:styleId="1EB6329B1A744C93A370EA9C98BD974D">
    <w:name w:val="1EB6329B1A744C93A370EA9C98BD974D"/>
    <w:rsid w:val="007E1ECF"/>
  </w:style>
  <w:style w:type="paragraph" w:customStyle="1" w:styleId="E3976B0D2A604941B68515342486B85B">
    <w:name w:val="E3976B0D2A604941B68515342486B85B"/>
    <w:rsid w:val="007E1E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F2E4684-B387-4603-9C45-CE2686514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14789</Words>
  <Characters>93176</Characters>
  <Application>Microsoft Office Word</Application>
  <DocSecurity>0</DocSecurity>
  <Lines>776</Lines>
  <Paragraphs>215</Paragraphs>
  <ScaleCrop>false</ScaleCrop>
  <HeadingPairs>
    <vt:vector size="2" baseType="variant">
      <vt:variant>
        <vt:lpstr>Titel</vt:lpstr>
      </vt:variant>
      <vt:variant>
        <vt:i4>1</vt:i4>
      </vt:variant>
    </vt:vector>
  </HeadingPairs>
  <TitlesOfParts>
    <vt:vector size="1" baseType="lpstr">
      <vt:lpstr>Screensharing</vt:lpstr>
    </vt:vector>
  </TitlesOfParts>
  <Company>FH Joanneum</Company>
  <LinksUpToDate>false</LinksUpToDate>
  <CharactersWithSpaces>107750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Screensharing</dc:title>
  <dc:subject/>
  <dc:creator>Kevin Pfeifer</dc:creator>
  <cp:keywords/>
  <dc:description/>
  <cp:lastModifiedBy>Andreas Erich Höffernig</cp:lastModifiedBy>
  <cp:revision>54</cp:revision>
  <dcterms:created xsi:type="dcterms:W3CDTF">2015-10-07T05:18:00Z</dcterms:created>
  <dcterms:modified xsi:type="dcterms:W3CDTF">2016-02-07T19:39:00Z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HetSys_Citavi</vt:lpwstr>
  </property>
  <property fmtid="{D5CDD505-2E9C-101B-9397-08002B2CF9AE}" pid="3" name="CitaviDocumentProperty_0">
    <vt:lpwstr>f30ba773-3cbd-4b1f-8aff-d7dc60ab8615</vt:lpwstr>
  </property>
  <property fmtid="{D5CDD505-2E9C-101B-9397-08002B2CF9AE}" pid="4" name="CitaviDocumentProperty_6">
    <vt:lpwstr>True</vt:lpwstr>
  </property>
  <property fmtid="{D5CDD505-2E9C-101B-9397-08002B2CF9AE}" pid="5" name="CitaviDocumentProperty_8">
    <vt:lpwstr>C:\02_FH\05_WS2015\HetSys\Seminararbeit\HetSys_Citavi\HetSys_Citavi.ctv5</vt:lpwstr>
  </property>
  <property fmtid="{D5CDD505-2E9C-101B-9397-08002B2CF9AE}" pid="6" name="CitaviDocumentProperty_1">
    <vt:lpwstr>5.1.0.0</vt:lpwstr>
  </property>
</Properties>
</file>