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FH Joanneum</w:t>
                    </w:r>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r w:rsidRPr="00F97113">
                      <w:rPr>
                        <w:rFonts w:asciiTheme="majorHAnsi" w:eastAsiaTheme="majorEastAsia" w:hAnsiTheme="majorHAnsi" w:cstheme="majorBidi"/>
                        <w:b/>
                        <w:color w:val="5B9BD5" w:themeColor="accent1"/>
                        <w:sz w:val="88"/>
                        <w:szCs w:val="88"/>
                      </w:rPr>
                      <w:t>Screensharing</w:t>
                    </w:r>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C2148C">
                    <w:pPr>
                      <w:pStyle w:val="KeinLeerraum"/>
                      <w:rPr>
                        <w:color w:val="5B9BD5" w:themeColor="accent1"/>
                        <w:sz w:val="28"/>
                        <w:szCs w:val="28"/>
                      </w:rPr>
                    </w:pPr>
                    <w:r>
                      <w:rPr>
                        <w:color w:val="5B9BD5" w:themeColor="accent1"/>
                        <w:sz w:val="28"/>
                        <w:szCs w:val="28"/>
                      </w:rPr>
                      <w:t>Höffernig Andreas, Mayerhofer Florian &amp; Pfeifer Kevin</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B951CC" w:rsidRDefault="00C2148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289908" w:history="1">
            <w:r w:rsidR="00B951CC" w:rsidRPr="00AF70D1">
              <w:rPr>
                <w:rStyle w:val="Hyperlink"/>
                <w:noProof/>
              </w:rPr>
              <w:t>1.</w:t>
            </w:r>
            <w:r w:rsidR="00B951CC">
              <w:rPr>
                <w:rFonts w:eastAsiaTheme="minorEastAsia"/>
                <w:noProof/>
                <w:lang w:eastAsia="de-DE"/>
              </w:rPr>
              <w:tab/>
            </w:r>
            <w:r w:rsidR="00B951CC" w:rsidRPr="00AF70D1">
              <w:rPr>
                <w:rStyle w:val="Hyperlink"/>
                <w:noProof/>
              </w:rPr>
              <w:t>Abstract</w:t>
            </w:r>
            <w:r w:rsidR="00B951CC">
              <w:rPr>
                <w:noProof/>
                <w:webHidden/>
              </w:rPr>
              <w:tab/>
            </w:r>
            <w:r w:rsidR="00B951CC">
              <w:rPr>
                <w:noProof/>
                <w:webHidden/>
              </w:rPr>
              <w:fldChar w:fldCharType="begin"/>
            </w:r>
            <w:r w:rsidR="00B951CC">
              <w:rPr>
                <w:noProof/>
                <w:webHidden/>
              </w:rPr>
              <w:instrText xml:space="preserve"> PAGEREF _Toc442289908 \h </w:instrText>
            </w:r>
            <w:r w:rsidR="00B951CC">
              <w:rPr>
                <w:noProof/>
                <w:webHidden/>
              </w:rPr>
            </w:r>
            <w:r w:rsidR="00B951CC">
              <w:rPr>
                <w:noProof/>
                <w:webHidden/>
              </w:rPr>
              <w:fldChar w:fldCharType="separate"/>
            </w:r>
            <w:r w:rsidR="00B951CC">
              <w:rPr>
                <w:noProof/>
                <w:webHidden/>
              </w:rPr>
              <w:t>3</w:t>
            </w:r>
            <w:r w:rsidR="00B951CC">
              <w:rPr>
                <w:noProof/>
                <w:webHidden/>
              </w:rPr>
              <w:fldChar w:fldCharType="end"/>
            </w:r>
          </w:hyperlink>
        </w:p>
        <w:p w:rsidR="00B951CC" w:rsidRDefault="00AE2166">
          <w:pPr>
            <w:pStyle w:val="Verzeichnis1"/>
            <w:tabs>
              <w:tab w:val="left" w:pos="440"/>
              <w:tab w:val="right" w:leader="dot" w:pos="9062"/>
            </w:tabs>
            <w:rPr>
              <w:rFonts w:eastAsiaTheme="minorEastAsia"/>
              <w:noProof/>
              <w:lang w:eastAsia="de-DE"/>
            </w:rPr>
          </w:pPr>
          <w:hyperlink w:anchor="_Toc442289909" w:history="1">
            <w:r w:rsidR="00B951CC" w:rsidRPr="00AF70D1">
              <w:rPr>
                <w:rStyle w:val="Hyperlink"/>
                <w:noProof/>
              </w:rPr>
              <w:t>2.</w:t>
            </w:r>
            <w:r w:rsidR="00B951CC">
              <w:rPr>
                <w:rFonts w:eastAsiaTheme="minorEastAsia"/>
                <w:noProof/>
                <w:lang w:eastAsia="de-DE"/>
              </w:rPr>
              <w:tab/>
            </w:r>
            <w:r w:rsidR="00B951CC" w:rsidRPr="00AF70D1">
              <w:rPr>
                <w:rStyle w:val="Hyperlink"/>
                <w:noProof/>
              </w:rPr>
              <w:t>Einleitung</w:t>
            </w:r>
            <w:r w:rsidR="00B951CC">
              <w:rPr>
                <w:noProof/>
                <w:webHidden/>
              </w:rPr>
              <w:tab/>
            </w:r>
            <w:r w:rsidR="00B951CC">
              <w:rPr>
                <w:noProof/>
                <w:webHidden/>
              </w:rPr>
              <w:fldChar w:fldCharType="begin"/>
            </w:r>
            <w:r w:rsidR="00B951CC">
              <w:rPr>
                <w:noProof/>
                <w:webHidden/>
              </w:rPr>
              <w:instrText xml:space="preserve"> PAGEREF _Toc442289909 \h </w:instrText>
            </w:r>
            <w:r w:rsidR="00B951CC">
              <w:rPr>
                <w:noProof/>
                <w:webHidden/>
              </w:rPr>
            </w:r>
            <w:r w:rsidR="00B951CC">
              <w:rPr>
                <w:noProof/>
                <w:webHidden/>
              </w:rPr>
              <w:fldChar w:fldCharType="separate"/>
            </w:r>
            <w:r w:rsidR="00B951CC">
              <w:rPr>
                <w:noProof/>
                <w:webHidden/>
              </w:rPr>
              <w:t>4</w:t>
            </w:r>
            <w:r w:rsidR="00B951CC">
              <w:rPr>
                <w:noProof/>
                <w:webHidden/>
              </w:rPr>
              <w:fldChar w:fldCharType="end"/>
            </w:r>
          </w:hyperlink>
        </w:p>
        <w:p w:rsidR="00B951CC" w:rsidRDefault="00AE2166">
          <w:pPr>
            <w:pStyle w:val="Verzeichnis1"/>
            <w:tabs>
              <w:tab w:val="left" w:pos="440"/>
              <w:tab w:val="right" w:leader="dot" w:pos="9062"/>
            </w:tabs>
            <w:rPr>
              <w:rFonts w:eastAsiaTheme="minorEastAsia"/>
              <w:noProof/>
              <w:lang w:eastAsia="de-DE"/>
            </w:rPr>
          </w:pPr>
          <w:hyperlink w:anchor="_Toc442289910" w:history="1">
            <w:r w:rsidR="00B951CC" w:rsidRPr="00AF70D1">
              <w:rPr>
                <w:rStyle w:val="Hyperlink"/>
                <w:noProof/>
              </w:rPr>
              <w:t>3.</w:t>
            </w:r>
            <w:r w:rsidR="00B951CC">
              <w:rPr>
                <w:rFonts w:eastAsiaTheme="minorEastAsia"/>
                <w:noProof/>
                <w:lang w:eastAsia="de-DE"/>
              </w:rPr>
              <w:tab/>
            </w:r>
            <w:r w:rsidR="00B951CC" w:rsidRPr="00AF70D1">
              <w:rPr>
                <w:rStyle w:val="Hyperlink"/>
                <w:noProof/>
              </w:rPr>
              <w:t>Airplay</w:t>
            </w:r>
            <w:r w:rsidR="00B951CC">
              <w:rPr>
                <w:noProof/>
                <w:webHidden/>
              </w:rPr>
              <w:tab/>
            </w:r>
            <w:r w:rsidR="00B951CC">
              <w:rPr>
                <w:noProof/>
                <w:webHidden/>
              </w:rPr>
              <w:fldChar w:fldCharType="begin"/>
            </w:r>
            <w:r w:rsidR="00B951CC">
              <w:rPr>
                <w:noProof/>
                <w:webHidden/>
              </w:rPr>
              <w:instrText xml:space="preserve"> PAGEREF _Toc442289910 \h </w:instrText>
            </w:r>
            <w:r w:rsidR="00B951CC">
              <w:rPr>
                <w:noProof/>
                <w:webHidden/>
              </w:rPr>
            </w:r>
            <w:r w:rsidR="00B951CC">
              <w:rPr>
                <w:noProof/>
                <w:webHidden/>
              </w:rPr>
              <w:fldChar w:fldCharType="separate"/>
            </w:r>
            <w:r w:rsidR="00B951CC">
              <w:rPr>
                <w:noProof/>
                <w:webHidden/>
              </w:rPr>
              <w:t>5</w:t>
            </w:r>
            <w:r w:rsidR="00B951CC">
              <w:rPr>
                <w:noProof/>
                <w:webHidden/>
              </w:rPr>
              <w:fldChar w:fldCharType="end"/>
            </w:r>
          </w:hyperlink>
        </w:p>
        <w:p w:rsidR="00B951CC" w:rsidRDefault="00AE2166">
          <w:pPr>
            <w:pStyle w:val="Verzeichnis1"/>
            <w:tabs>
              <w:tab w:val="left" w:pos="440"/>
              <w:tab w:val="right" w:leader="dot" w:pos="9062"/>
            </w:tabs>
            <w:rPr>
              <w:rFonts w:eastAsiaTheme="minorEastAsia"/>
              <w:noProof/>
              <w:lang w:eastAsia="de-DE"/>
            </w:rPr>
          </w:pPr>
          <w:hyperlink w:anchor="_Toc442289911" w:history="1">
            <w:r w:rsidR="00B951CC" w:rsidRPr="00AF70D1">
              <w:rPr>
                <w:rStyle w:val="Hyperlink"/>
                <w:noProof/>
              </w:rPr>
              <w:t>4.</w:t>
            </w:r>
            <w:r w:rsidR="00B951CC">
              <w:rPr>
                <w:rFonts w:eastAsiaTheme="minorEastAsia"/>
                <w:noProof/>
                <w:lang w:eastAsia="de-DE"/>
              </w:rPr>
              <w:tab/>
            </w:r>
            <w:r w:rsidR="00B951CC" w:rsidRPr="00AF70D1">
              <w:rPr>
                <w:rStyle w:val="Hyperlink"/>
                <w:noProof/>
              </w:rPr>
              <w:t>Intel WIDI</w:t>
            </w:r>
            <w:r w:rsidR="00B951CC">
              <w:rPr>
                <w:noProof/>
                <w:webHidden/>
              </w:rPr>
              <w:tab/>
            </w:r>
            <w:r w:rsidR="00B951CC">
              <w:rPr>
                <w:noProof/>
                <w:webHidden/>
              </w:rPr>
              <w:fldChar w:fldCharType="begin"/>
            </w:r>
            <w:r w:rsidR="00B951CC">
              <w:rPr>
                <w:noProof/>
                <w:webHidden/>
              </w:rPr>
              <w:instrText xml:space="preserve"> PAGEREF _Toc442289911 \h </w:instrText>
            </w:r>
            <w:r w:rsidR="00B951CC">
              <w:rPr>
                <w:noProof/>
                <w:webHidden/>
              </w:rPr>
            </w:r>
            <w:r w:rsidR="00B951CC">
              <w:rPr>
                <w:noProof/>
                <w:webHidden/>
              </w:rPr>
              <w:fldChar w:fldCharType="separate"/>
            </w:r>
            <w:r w:rsidR="00B951CC">
              <w:rPr>
                <w:noProof/>
                <w:webHidden/>
              </w:rPr>
              <w:t>6</w:t>
            </w:r>
            <w:r w:rsidR="00B951CC">
              <w:rPr>
                <w:noProof/>
                <w:webHidden/>
              </w:rPr>
              <w:fldChar w:fldCharType="end"/>
            </w:r>
          </w:hyperlink>
        </w:p>
        <w:p w:rsidR="00B951CC" w:rsidRDefault="00AE2166">
          <w:pPr>
            <w:pStyle w:val="Verzeichnis1"/>
            <w:tabs>
              <w:tab w:val="left" w:pos="440"/>
              <w:tab w:val="right" w:leader="dot" w:pos="9062"/>
            </w:tabs>
            <w:rPr>
              <w:rFonts w:eastAsiaTheme="minorEastAsia"/>
              <w:noProof/>
              <w:lang w:eastAsia="de-DE"/>
            </w:rPr>
          </w:pPr>
          <w:hyperlink w:anchor="_Toc442289912" w:history="1">
            <w:r w:rsidR="00B951CC" w:rsidRPr="00AF70D1">
              <w:rPr>
                <w:rStyle w:val="Hyperlink"/>
                <w:noProof/>
              </w:rPr>
              <w:t>5.</w:t>
            </w:r>
            <w:r w:rsidR="00B951CC">
              <w:rPr>
                <w:rFonts w:eastAsiaTheme="minorEastAsia"/>
                <w:noProof/>
                <w:lang w:eastAsia="de-DE"/>
              </w:rPr>
              <w:tab/>
            </w:r>
            <w:r w:rsidR="00B951CC" w:rsidRPr="00AF70D1">
              <w:rPr>
                <w:rStyle w:val="Hyperlink"/>
                <w:noProof/>
              </w:rPr>
              <w:t>AMD AWD</w:t>
            </w:r>
            <w:r w:rsidR="00B951CC">
              <w:rPr>
                <w:noProof/>
                <w:webHidden/>
              </w:rPr>
              <w:tab/>
            </w:r>
            <w:r w:rsidR="00B951CC">
              <w:rPr>
                <w:noProof/>
                <w:webHidden/>
              </w:rPr>
              <w:fldChar w:fldCharType="begin"/>
            </w:r>
            <w:r w:rsidR="00B951CC">
              <w:rPr>
                <w:noProof/>
                <w:webHidden/>
              </w:rPr>
              <w:instrText xml:space="preserve"> PAGEREF _Toc442289912 \h </w:instrText>
            </w:r>
            <w:r w:rsidR="00B951CC">
              <w:rPr>
                <w:noProof/>
                <w:webHidden/>
              </w:rPr>
            </w:r>
            <w:r w:rsidR="00B951CC">
              <w:rPr>
                <w:noProof/>
                <w:webHidden/>
              </w:rPr>
              <w:fldChar w:fldCharType="separate"/>
            </w:r>
            <w:r w:rsidR="00B951CC">
              <w:rPr>
                <w:noProof/>
                <w:webHidden/>
              </w:rPr>
              <w:t>7</w:t>
            </w:r>
            <w:r w:rsidR="00B951CC">
              <w:rPr>
                <w:noProof/>
                <w:webHidden/>
              </w:rPr>
              <w:fldChar w:fldCharType="end"/>
            </w:r>
          </w:hyperlink>
        </w:p>
        <w:p w:rsidR="00B951CC" w:rsidRDefault="00AE2166">
          <w:pPr>
            <w:pStyle w:val="Verzeichnis1"/>
            <w:tabs>
              <w:tab w:val="left" w:pos="440"/>
              <w:tab w:val="right" w:leader="dot" w:pos="9062"/>
            </w:tabs>
            <w:rPr>
              <w:rFonts w:eastAsiaTheme="minorEastAsia"/>
              <w:noProof/>
              <w:lang w:eastAsia="de-DE"/>
            </w:rPr>
          </w:pPr>
          <w:hyperlink w:anchor="_Toc442289913" w:history="1">
            <w:r w:rsidR="00B951CC" w:rsidRPr="00AF70D1">
              <w:rPr>
                <w:rStyle w:val="Hyperlink"/>
                <w:noProof/>
              </w:rPr>
              <w:t>6.</w:t>
            </w:r>
            <w:r w:rsidR="00B951CC">
              <w:rPr>
                <w:rFonts w:eastAsiaTheme="minorEastAsia"/>
                <w:noProof/>
                <w:lang w:eastAsia="de-DE"/>
              </w:rPr>
              <w:tab/>
            </w:r>
            <w:r w:rsidR="00B951CC" w:rsidRPr="00AF70D1">
              <w:rPr>
                <w:rStyle w:val="Hyperlink"/>
                <w:noProof/>
              </w:rPr>
              <w:t>Miracast</w:t>
            </w:r>
            <w:r w:rsidR="00B951CC">
              <w:rPr>
                <w:noProof/>
                <w:webHidden/>
              </w:rPr>
              <w:tab/>
            </w:r>
            <w:r w:rsidR="00B951CC">
              <w:rPr>
                <w:noProof/>
                <w:webHidden/>
              </w:rPr>
              <w:fldChar w:fldCharType="begin"/>
            </w:r>
            <w:r w:rsidR="00B951CC">
              <w:rPr>
                <w:noProof/>
                <w:webHidden/>
              </w:rPr>
              <w:instrText xml:space="preserve"> PAGEREF _Toc442289913 \h </w:instrText>
            </w:r>
            <w:r w:rsidR="00B951CC">
              <w:rPr>
                <w:noProof/>
                <w:webHidden/>
              </w:rPr>
            </w:r>
            <w:r w:rsidR="00B951CC">
              <w:rPr>
                <w:noProof/>
                <w:webHidden/>
              </w:rPr>
              <w:fldChar w:fldCharType="separate"/>
            </w:r>
            <w:r w:rsidR="00B951CC">
              <w:rPr>
                <w:noProof/>
                <w:webHidden/>
              </w:rPr>
              <w:t>8</w:t>
            </w:r>
            <w:r w:rsidR="00B951CC">
              <w:rPr>
                <w:noProof/>
                <w:webHidden/>
              </w:rPr>
              <w:fldChar w:fldCharType="end"/>
            </w:r>
          </w:hyperlink>
        </w:p>
        <w:p w:rsidR="00B951CC" w:rsidRDefault="00AE2166">
          <w:pPr>
            <w:pStyle w:val="Verzeichnis1"/>
            <w:tabs>
              <w:tab w:val="left" w:pos="440"/>
              <w:tab w:val="right" w:leader="dot" w:pos="9062"/>
            </w:tabs>
            <w:rPr>
              <w:rFonts w:eastAsiaTheme="minorEastAsia"/>
              <w:noProof/>
              <w:lang w:eastAsia="de-DE"/>
            </w:rPr>
          </w:pPr>
          <w:hyperlink w:anchor="_Toc442289914" w:history="1">
            <w:r w:rsidR="00B951CC" w:rsidRPr="00AF70D1">
              <w:rPr>
                <w:rStyle w:val="Hyperlink"/>
                <w:noProof/>
              </w:rPr>
              <w:t>7.</w:t>
            </w:r>
            <w:r w:rsidR="00B951CC">
              <w:rPr>
                <w:rFonts w:eastAsiaTheme="minorEastAsia"/>
                <w:noProof/>
                <w:lang w:eastAsia="de-DE"/>
              </w:rPr>
              <w:tab/>
            </w:r>
            <w:r w:rsidR="00B951CC" w:rsidRPr="00AF70D1">
              <w:rPr>
                <w:rStyle w:val="Hyperlink"/>
                <w:noProof/>
              </w:rPr>
              <w:t>Chromecast, Firetv</w:t>
            </w:r>
            <w:r w:rsidR="00B951CC">
              <w:rPr>
                <w:noProof/>
                <w:webHidden/>
              </w:rPr>
              <w:tab/>
            </w:r>
            <w:r w:rsidR="00B951CC">
              <w:rPr>
                <w:noProof/>
                <w:webHidden/>
              </w:rPr>
              <w:fldChar w:fldCharType="begin"/>
            </w:r>
            <w:r w:rsidR="00B951CC">
              <w:rPr>
                <w:noProof/>
                <w:webHidden/>
              </w:rPr>
              <w:instrText xml:space="preserve"> PAGEREF _Toc442289914 \h </w:instrText>
            </w:r>
            <w:r w:rsidR="00B951CC">
              <w:rPr>
                <w:noProof/>
                <w:webHidden/>
              </w:rPr>
            </w:r>
            <w:r w:rsidR="00B951CC">
              <w:rPr>
                <w:noProof/>
                <w:webHidden/>
              </w:rPr>
              <w:fldChar w:fldCharType="separate"/>
            </w:r>
            <w:r w:rsidR="00B951CC">
              <w:rPr>
                <w:noProof/>
                <w:webHidden/>
              </w:rPr>
              <w:t>9</w:t>
            </w:r>
            <w:r w:rsidR="00B951CC">
              <w:rPr>
                <w:noProof/>
                <w:webHidden/>
              </w:rPr>
              <w:fldChar w:fldCharType="end"/>
            </w:r>
          </w:hyperlink>
        </w:p>
        <w:p w:rsidR="00B951CC" w:rsidRDefault="00AE2166">
          <w:pPr>
            <w:pStyle w:val="Verzeichnis1"/>
            <w:tabs>
              <w:tab w:val="left" w:pos="440"/>
              <w:tab w:val="right" w:leader="dot" w:pos="9062"/>
            </w:tabs>
            <w:rPr>
              <w:rFonts w:eastAsiaTheme="minorEastAsia"/>
              <w:noProof/>
              <w:lang w:eastAsia="de-DE"/>
            </w:rPr>
          </w:pPr>
          <w:hyperlink w:anchor="_Toc442289915" w:history="1">
            <w:r w:rsidR="00B951CC" w:rsidRPr="00AF70D1">
              <w:rPr>
                <w:rStyle w:val="Hyperlink"/>
                <w:noProof/>
              </w:rPr>
              <w:t>8.</w:t>
            </w:r>
            <w:r w:rsidR="00B951CC">
              <w:rPr>
                <w:rFonts w:eastAsiaTheme="minorEastAsia"/>
                <w:noProof/>
                <w:lang w:eastAsia="de-DE"/>
              </w:rPr>
              <w:tab/>
            </w:r>
            <w:r w:rsidR="00B951CC" w:rsidRPr="00AF70D1">
              <w:rPr>
                <w:rStyle w:val="Hyperlink"/>
                <w:noProof/>
              </w:rPr>
              <w:t>Fazit</w:t>
            </w:r>
            <w:r w:rsidR="00B951CC">
              <w:rPr>
                <w:noProof/>
                <w:webHidden/>
              </w:rPr>
              <w:tab/>
            </w:r>
            <w:r w:rsidR="00B951CC">
              <w:rPr>
                <w:noProof/>
                <w:webHidden/>
              </w:rPr>
              <w:fldChar w:fldCharType="begin"/>
            </w:r>
            <w:r w:rsidR="00B951CC">
              <w:rPr>
                <w:noProof/>
                <w:webHidden/>
              </w:rPr>
              <w:instrText xml:space="preserve"> PAGEREF _Toc442289915 \h </w:instrText>
            </w:r>
            <w:r w:rsidR="00B951CC">
              <w:rPr>
                <w:noProof/>
                <w:webHidden/>
              </w:rPr>
            </w:r>
            <w:r w:rsidR="00B951CC">
              <w:rPr>
                <w:noProof/>
                <w:webHidden/>
              </w:rPr>
              <w:fldChar w:fldCharType="separate"/>
            </w:r>
            <w:r w:rsidR="00B951CC">
              <w:rPr>
                <w:noProof/>
                <w:webHidden/>
              </w:rPr>
              <w:t>10</w:t>
            </w:r>
            <w:r w:rsidR="00B951CC">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BA1532">
      <w:pPr>
        <w:pStyle w:val="berschrift1"/>
        <w:numPr>
          <w:ilvl w:val="0"/>
          <w:numId w:val="5"/>
        </w:numPr>
      </w:pPr>
      <w:bookmarkStart w:id="1" w:name="_Toc442289908"/>
      <w:r>
        <w:lastRenderedPageBreak/>
        <w:t>Abstract</w:t>
      </w:r>
      <w:bookmarkEnd w:id="1"/>
    </w:p>
    <w:p w:rsidR="00C2148C" w:rsidRDefault="00F97113" w:rsidP="003C5AA9">
      <w:pPr>
        <w:spacing w:line="360" w:lineRule="auto"/>
        <w:rPr>
          <w:rFonts w:ascii="Arial" w:hAnsi="Arial" w:cs="Arial"/>
          <w:b/>
          <w:color w:val="FF0000"/>
        </w:rPr>
      </w:pPr>
      <w:r w:rsidRPr="00F97113">
        <w:rPr>
          <w:rFonts w:ascii="Arial" w:hAnsi="Arial" w:cs="Arial"/>
          <w:b/>
          <w:color w:val="FF0000"/>
        </w:rPr>
        <w:t>Entweder den abgegebenen oder nach der seminararbeit  neu  formulieren</w:t>
      </w:r>
    </w:p>
    <w:p w:rsidR="00F97113" w:rsidRPr="00F97113" w:rsidRDefault="00F97113" w:rsidP="003C5AA9">
      <w:pPr>
        <w:spacing w:line="360" w:lineRule="auto"/>
        <w:rPr>
          <w:rFonts w:ascii="Arial" w:hAnsi="Arial" w:cs="Arial"/>
          <w:b/>
          <w:color w:val="FF0000"/>
        </w:rPr>
      </w:pPr>
      <w:r>
        <w:rPr>
          <w:rFonts w:ascii="Arial" w:hAnsi="Arial" w:cs="Arial"/>
          <w:b/>
          <w:color w:val="FF0000"/>
        </w:rPr>
        <w:t>Und links 3,5 cm abstand, sonst 3</w:t>
      </w:r>
      <w:r w:rsidR="005C01DA">
        <w:rPr>
          <w:rFonts w:ascii="Arial" w:hAnsi="Arial" w:cs="Arial"/>
          <w:b/>
          <w:color w:val="FF0000"/>
        </w:rPr>
        <w:t xml:space="preserve"> - erst am schluss machen für verlängernden effekt ;)</w:t>
      </w:r>
    </w:p>
    <w:p w:rsidR="00F97113" w:rsidRDefault="00F97113" w:rsidP="003C5AA9">
      <w:pPr>
        <w:spacing w:line="360" w:lineRule="auto"/>
        <w:rPr>
          <w:rFonts w:ascii="Arial" w:hAnsi="Arial" w:cs="Arial"/>
        </w:rPr>
      </w:pPr>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Screenshare-Techniken behandelt und verglichen. Der Vergleich erfolgt zum einen nach der zu Grunde liegenden Technologie und Funktionsweise aber auch in Bezug auf die Interoperabilität zwischen verschiedenen Geräten und Plattformen. Weiters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Zusätzlich soll speziell für mobile Plattformen (Android und iOS) ermittelt werden welche Möglichkeiten zum Screenshare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2" w:name="_Toc442289909"/>
      <w:r>
        <w:lastRenderedPageBreak/>
        <w:t>Einleitung</w:t>
      </w:r>
      <w:bookmarkEnd w:id="2"/>
    </w:p>
    <w:p w:rsidR="00C2148C" w:rsidRDefault="00F97113" w:rsidP="003C5AA9">
      <w:pPr>
        <w:spacing w:line="360" w:lineRule="auto"/>
        <w:rPr>
          <w:rFonts w:ascii="Arial" w:hAnsi="Arial" w:cs="Arial"/>
        </w:rPr>
      </w:pPr>
      <w:r>
        <w:rPr>
          <w:rFonts w:ascii="Arial" w:hAnsi="Arial" w:cs="Arial"/>
        </w:rPr>
        <w:t>Allgemeiner  bullshit</w:t>
      </w:r>
    </w:p>
    <w:p w:rsidR="00F97113" w:rsidRDefault="00F97113" w:rsidP="003C5AA9">
      <w:pPr>
        <w:spacing w:line="360" w:lineRule="auto"/>
        <w:rPr>
          <w:rFonts w:ascii="Arial" w:hAnsi="Arial" w:cs="Arial"/>
        </w:rPr>
      </w:pPr>
      <w:r>
        <w:rPr>
          <w:rFonts w:ascii="Arial" w:hAnsi="Arial" w:cs="Arial"/>
        </w:rPr>
        <w:t>Warum wir des thema behandeln</w:t>
      </w:r>
    </w:p>
    <w:p w:rsidR="00F97113" w:rsidRDefault="00F97113" w:rsidP="003C5AA9">
      <w:pPr>
        <w:spacing w:line="360" w:lineRule="auto"/>
        <w:rPr>
          <w:rFonts w:ascii="Arial" w:hAnsi="Arial" w:cs="Arial"/>
        </w:rPr>
      </w:pPr>
      <w:r>
        <w:rPr>
          <w:rFonts w:ascii="Arial" w:hAnsi="Arial" w:cs="Arial"/>
        </w:rPr>
        <w:t>Welche software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(gscheider vergleich, sinnvolle software)</w:t>
      </w:r>
    </w:p>
    <w:p w:rsidR="00C2148C" w:rsidRDefault="00F97113" w:rsidP="003C5AA9">
      <w:pPr>
        <w:spacing w:line="360" w:lineRule="auto"/>
        <w:rPr>
          <w:rFonts w:ascii="Arial" w:hAnsi="Arial" w:cs="Arial"/>
        </w:rPr>
      </w:pPr>
      <w:r>
        <w:rPr>
          <w:rFonts w:ascii="Arial" w:hAnsi="Arial" w:cs="Arial"/>
        </w:rPr>
        <w:t>Im prinzip eine erweiterung und präzisierung des abgegebenen abstracts</w:t>
      </w:r>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3A0F4A" w:rsidP="00BA1532">
      <w:pPr>
        <w:pStyle w:val="berschrift1"/>
        <w:numPr>
          <w:ilvl w:val="0"/>
          <w:numId w:val="5"/>
        </w:numPr>
      </w:pPr>
      <w:bookmarkStart w:id="3" w:name="_Toc442289910"/>
      <w:r>
        <w:lastRenderedPageBreak/>
        <w:t>Airplay</w:t>
      </w:r>
      <w:bookmarkEnd w:id="3"/>
    </w:p>
    <w:p w:rsidR="005C01DA" w:rsidRDefault="003A0F4A" w:rsidP="003C5AA9">
      <w:pPr>
        <w:spacing w:line="360" w:lineRule="auto"/>
        <w:rPr>
          <w:rFonts w:ascii="Arial" w:hAnsi="Arial" w:cs="Arial"/>
        </w:rPr>
      </w:pPr>
      <w:r>
        <w:rPr>
          <w:rFonts w:ascii="Arial" w:hAnsi="Arial" w:cs="Arial"/>
        </w:rPr>
        <w:t>Proprietäres protokoll für apple geräte</w:t>
      </w:r>
    </w:p>
    <w:p w:rsidR="003A0F4A" w:rsidRPr="003A0F4A" w:rsidRDefault="003A0F4A" w:rsidP="003C5AA9">
      <w:pPr>
        <w:spacing w:line="360" w:lineRule="auto"/>
        <w:rPr>
          <w:rFonts w:ascii="Arial" w:hAnsi="Arial" w:cs="Arial"/>
          <w:lang w:val="en-US"/>
        </w:rPr>
      </w:pPr>
      <w:r>
        <w:rPr>
          <w:rFonts w:ascii="Arial" w:hAnsi="Arial" w:cs="Arial"/>
        </w:rPr>
        <w:t xml:space="preserve">Zwischen mac, iphone, ipad etc.. </w:t>
      </w:r>
      <w:r w:rsidRPr="003A0F4A">
        <w:rPr>
          <w:rFonts w:ascii="Arial" w:hAnsi="Arial" w:cs="Arial"/>
          <w:lang w:val="en-US"/>
        </w:rPr>
        <w:t>für tv: spezielle set-top box</w:t>
      </w:r>
    </w:p>
    <w:p w:rsidR="003A0F4A" w:rsidRPr="003A0F4A" w:rsidRDefault="003A0F4A" w:rsidP="003C5AA9">
      <w:pPr>
        <w:spacing w:line="360" w:lineRule="auto"/>
        <w:rPr>
          <w:rFonts w:ascii="Arial" w:hAnsi="Arial" w:cs="Arial"/>
          <w:lang w:val="en-US"/>
        </w:rPr>
      </w:pPr>
      <w:r>
        <w:rPr>
          <w:rFonts w:ascii="Arial" w:hAnsi="Arial" w:cs="Arial"/>
          <w:lang w:val="en-US"/>
        </w:rPr>
        <w:t>Airserver: für windows.. kann airplay und miracast streamen</w:t>
      </w:r>
    </w:p>
    <w:p w:rsidR="005C01DA" w:rsidRPr="003A0F4A" w:rsidRDefault="005C01DA" w:rsidP="003C5AA9">
      <w:pPr>
        <w:spacing w:line="360" w:lineRule="auto"/>
        <w:rPr>
          <w:rFonts w:ascii="Arial" w:hAnsi="Arial" w:cs="Arial"/>
          <w:lang w:val="en-US"/>
        </w:rPr>
      </w:pPr>
    </w:p>
    <w:p w:rsidR="003A2320" w:rsidRDefault="003A2320" w:rsidP="003C5AA9">
      <w:pPr>
        <w:spacing w:line="360" w:lineRule="auto"/>
        <w:rPr>
          <w:rFonts w:ascii="Arial" w:hAnsi="Arial" w:cs="Arial"/>
          <w:lang w:val="en-US"/>
        </w:rPr>
      </w:pPr>
      <w:r>
        <w:rPr>
          <w:rFonts w:ascii="Arial" w:hAnsi="Arial" w:cs="Arial"/>
          <w:lang w:val="en-US"/>
        </w:rPr>
        <w:br w:type="page"/>
      </w:r>
    </w:p>
    <w:p w:rsidR="003A2320" w:rsidRDefault="003C5AA9" w:rsidP="00BA1532">
      <w:pPr>
        <w:pStyle w:val="berschrift1"/>
        <w:numPr>
          <w:ilvl w:val="0"/>
          <w:numId w:val="5"/>
        </w:numPr>
      </w:pPr>
      <w:bookmarkStart w:id="4" w:name="_Toc442289911"/>
      <w:r>
        <w:lastRenderedPageBreak/>
        <w:t>Intel WIDI</w:t>
      </w:r>
      <w:bookmarkEnd w:id="4"/>
    </w:p>
    <w:p w:rsidR="00F873CE" w:rsidRPr="00F873CE" w:rsidRDefault="00F873CE" w:rsidP="00F873CE">
      <w:pPr>
        <w:pStyle w:val="berschrift2"/>
        <w:numPr>
          <w:ilvl w:val="1"/>
          <w:numId w:val="5"/>
        </w:numPr>
      </w:pPr>
      <w:r>
        <w:t>Ursprünge</w:t>
      </w:r>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(WiDi)</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 xml:space="preserve">und zielte vor allem darauf ab, bei Präsentationen (Powerpoint, Slideshows)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5" w:name="_CTVP001fb2696cc31394bcab5d992349d825f7f"/>
      <w:r w:rsidR="00C23236">
        <w:rPr>
          <w:rFonts w:ascii="Arial" w:hAnsi="Arial" w:cs="Arial"/>
        </w:rPr>
        <w:t>(vgl. Müssig 2010)</w:t>
      </w:r>
      <w:bookmarkEnd w:id="5"/>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r w:rsidR="009A2B82">
        <w:rPr>
          <w:rFonts w:ascii="Arial" w:hAnsi="Arial" w:cs="Arial"/>
        </w:rPr>
        <w:t>WiDi</w:t>
      </w:r>
      <w:r>
        <w:rPr>
          <w:rFonts w:ascii="Arial" w:hAnsi="Arial" w:cs="Arial"/>
        </w:rPr>
        <w:t xml:space="preserve"> nutzen zu können wurde ursprünglich eine CPU der Arrendale Generation mit integrierter Grafikeinheit sowie ein Intel Centrino 6000 Wlan Modul benötigt um </w:t>
      </w:r>
      <w:r w:rsidR="009A2B82">
        <w:rPr>
          <w:rFonts w:ascii="Arial" w:hAnsi="Arial" w:cs="Arial"/>
        </w:rPr>
        <w:t>WiDi</w:t>
      </w:r>
      <w:r>
        <w:rPr>
          <w:rFonts w:ascii="Arial" w:hAnsi="Arial" w:cs="Arial"/>
        </w:rPr>
        <w:t xml:space="preserve"> nutzen zu können. I</w:t>
      </w:r>
      <w:r w:rsidR="00BA1532">
        <w:rPr>
          <w:rFonts w:ascii="Arial" w:hAnsi="Arial" w:cs="Arial"/>
        </w:rPr>
        <w:t xml:space="preserve">ntel integrierte nur in diese Treiber die entsprechenden Funktionen für </w:t>
      </w:r>
      <w:r w:rsidR="009A2B82">
        <w:rPr>
          <w:rFonts w:ascii="Arial" w:hAnsi="Arial" w:cs="Arial"/>
        </w:rPr>
        <w:t>WiDi</w:t>
      </w:r>
      <w:r w:rsidR="00BA1532">
        <w:rPr>
          <w:rFonts w:ascii="Arial" w:hAnsi="Arial" w:cs="Arial"/>
        </w:rPr>
        <w:t xml:space="preserve">. Durch diese Einschränkungen war es nicht möglich </w:t>
      </w:r>
      <w:r w:rsidR="009A2B82">
        <w:rPr>
          <w:rFonts w:ascii="Arial" w:hAnsi="Arial" w:cs="Arial"/>
        </w:rPr>
        <w:t>WiDi</w:t>
      </w:r>
      <w:r w:rsidR="00BA1532">
        <w:rPr>
          <w:rFonts w:ascii="Arial" w:hAnsi="Arial" w:cs="Arial"/>
        </w:rPr>
        <w:t xml:space="preserve"> zu nutzen, wenn der Sender andere Prozessoren beziehungsweise Grafikeinheiten wie Nvidia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6" w:name="_CTVP001be9db58a6b3a45098793e036451a9c29"/>
      <w:r w:rsidR="00BA1532">
        <w:rPr>
          <w:rFonts w:ascii="Arial" w:hAnsi="Arial" w:cs="Arial"/>
        </w:rPr>
        <w:t>(vgl. Müssig 2010)</w:t>
      </w:r>
      <w:bookmarkEnd w:id="6"/>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r w:rsidR="009A2B82">
        <w:rPr>
          <w:rFonts w:ascii="Arial" w:hAnsi="Arial" w:cs="Arial"/>
        </w:rPr>
        <w:t>WiDi</w:t>
      </w:r>
      <w:r w:rsidR="00F873CE">
        <w:rPr>
          <w:rFonts w:ascii="Arial" w:hAnsi="Arial" w:cs="Arial"/>
        </w:rPr>
        <w:t xml:space="preserve"> zu empfangen war eine eigene Set-Top Box notwendig. Diese dekodierte das per </w:t>
      </w:r>
      <w:r w:rsidR="009A2B82">
        <w:rPr>
          <w:rFonts w:ascii="Arial" w:hAnsi="Arial" w:cs="Arial"/>
        </w:rPr>
        <w:t>WiDi</w:t>
      </w:r>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r w:rsidR="009A2B82">
        <w:rPr>
          <w:rFonts w:ascii="Arial" w:hAnsi="Arial" w:cs="Arial"/>
        </w:rPr>
        <w:t>WiDi</w:t>
      </w:r>
      <w:r>
        <w:rPr>
          <w:rFonts w:ascii="Arial" w:hAnsi="Arial" w:cs="Arial"/>
        </w:rPr>
        <w:t xml:space="preserve"> nur für Windows 7 und darüber verfügbar. Weiterhin war es nicht möglich, kopiergeschützte Daten wie Filme von BluRays zu übertragen, da </w:t>
      </w:r>
      <w:r w:rsidR="009A2B82">
        <w:rPr>
          <w:rFonts w:ascii="Arial" w:hAnsi="Arial" w:cs="Arial"/>
        </w:rPr>
        <w:t>WiDi</w:t>
      </w:r>
      <w:r>
        <w:rPr>
          <w:rFonts w:ascii="Arial" w:hAnsi="Arial" w:cs="Arial"/>
        </w:rPr>
        <w:t xml:space="preserve"> High-Bandwith Digital Content Protection (HDCP) nicht unterstützte. Die Übertragungsqualität war außerdem auf 7</w:t>
      </w:r>
      <w:r w:rsidR="009A2B82">
        <w:rPr>
          <w:rFonts w:ascii="Arial" w:hAnsi="Arial" w:cs="Arial"/>
        </w:rPr>
        <w:t>20p und Stereo Sound beschränkt. Zudem entstand bei der Nutzung von WiDi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6259B9">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TaG9ydFRpdGxlPlppZXNlY2tlIG8uSi4g4oCTIEludGVsIFdpZGk8L1Nob3J0VGl0bGU+DQogICAgICAgIDxUaXRsZT5JbnRlbCBXaW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7" w:name="_CTVP001c7eb973e141343ac9107736680a94a2d"/>
      <w:r w:rsidR="006259B9">
        <w:rPr>
          <w:rFonts w:ascii="Arial" w:hAnsi="Arial" w:cs="Arial"/>
        </w:rPr>
        <w:t>(vgl. Müssig 2010; Ziesecke o.J.)</w:t>
      </w:r>
      <w:bookmarkEnd w:id="7"/>
      <w:r>
        <w:rPr>
          <w:rFonts w:ascii="Arial" w:hAnsi="Arial" w:cs="Arial"/>
        </w:rPr>
        <w:fldChar w:fldCharType="end"/>
      </w:r>
      <w:r w:rsidR="009A2B82">
        <w:rPr>
          <w:rFonts w:ascii="Arial" w:hAnsi="Arial" w:cs="Arial"/>
        </w:rPr>
        <w:t>.</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r>
        <w:lastRenderedPageBreak/>
        <w:t>Entwicklung</w:t>
      </w:r>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Dadurch wurde sowohl das Arbeiten mit WiDi vereinfacht als auch das Anzeigen von Spielen ermöglicht. Zusätzlich unterstützt WiDi ab der zweiten Generation auch HDCP, wodurch das Abspielen von kopiergeschütztem Material ermöglicht wird. Auch in Sachen Qualität wurde WiDi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6259B9">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FNob3J0VGl0bGU+Wmllc2Vja2Ugby5KLiDigJMgSW50ZWwgV2lkaTwvU2hvcnRUaXRsZT4NCiAgICAgICAgPFRpdGxlPkludGVsIFdpZ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8" w:name="_CTVP001766be88cc35344f9958b30de71cf34e4"/>
      <w:r w:rsidR="006259B9">
        <w:rPr>
          <w:rFonts w:ascii="Arial" w:hAnsi="Arial" w:cs="Arial"/>
        </w:rPr>
        <w:t>(vgl. Ziesecke o.J.)</w:t>
      </w:r>
      <w:bookmarkEnd w:id="8"/>
      <w:r w:rsidR="000273D9">
        <w:rPr>
          <w:rFonts w:ascii="Arial" w:hAnsi="Arial" w:cs="Arial"/>
        </w:rPr>
        <w:fldChar w:fldCharType="end"/>
      </w:r>
      <w:r w:rsidR="00281CA5">
        <w:rPr>
          <w:rFonts w:ascii="Arial" w:hAnsi="Arial" w:cs="Arial"/>
        </w:rPr>
        <w:t xml:space="preserve">. </w:t>
      </w:r>
    </w:p>
    <w:p w:rsidR="00281CA5" w:rsidRDefault="00281CA5" w:rsidP="003C5AA9">
      <w:pPr>
        <w:spacing w:line="360" w:lineRule="auto"/>
        <w:rPr>
          <w:rFonts w:ascii="Arial" w:hAnsi="Arial" w:cs="Arial"/>
        </w:rPr>
      </w:pPr>
      <w:r>
        <w:rPr>
          <w:rFonts w:ascii="Arial" w:hAnsi="Arial" w:cs="Arial"/>
        </w:rPr>
        <w:t xml:space="preserve">WiDi ist weiterhin nur für Windowsgeräte mit entsprechender Intel Hardware verfügbar, wobei jetzt wesentlich mehr Prozessoren und Grafikeinheiten unterstützt werden. </w:t>
      </w:r>
      <w:r w:rsidR="00FE7D9B">
        <w:rPr>
          <w:rFonts w:ascii="Arial" w:hAnsi="Arial" w:cs="Arial"/>
        </w:rPr>
        <w:t>Ob ein Gerät WiDi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Pr="00D1669C" w:rsidRDefault="009A2B82" w:rsidP="003C5AA9">
      <w:pPr>
        <w:spacing w:line="360" w:lineRule="auto"/>
        <w:rPr>
          <w:rFonts w:ascii="Arial" w:hAnsi="Arial" w:cs="Arial"/>
        </w:rPr>
      </w:pPr>
    </w:p>
    <w:p w:rsidR="003A2320" w:rsidRDefault="003A2320" w:rsidP="003C5AA9">
      <w:pPr>
        <w:spacing w:line="360" w:lineRule="auto"/>
        <w:rPr>
          <w:rFonts w:ascii="Arial" w:hAnsi="Arial" w:cs="Arial"/>
        </w:rPr>
      </w:pPr>
      <w:r>
        <w:rPr>
          <w:rFonts w:ascii="Arial" w:hAnsi="Arial" w:cs="Arial"/>
        </w:rPr>
        <w:t>Später miracast unterstützung</w:t>
      </w:r>
    </w:p>
    <w:p w:rsidR="003A2320" w:rsidRDefault="00FE7D9B" w:rsidP="003C5AA9">
      <w:pPr>
        <w:spacing w:line="360" w:lineRule="auto"/>
        <w:rPr>
          <w:rFonts w:ascii="Arial" w:hAnsi="Arial" w:cs="Arial"/>
        </w:rPr>
      </w:pPr>
      <w:r>
        <w:rPr>
          <w:rFonts w:ascii="Arial" w:hAnsi="Arial" w:cs="Arial"/>
        </w:rPr>
        <w:t>Mehr auswahl bei receivern.</w:t>
      </w:r>
    </w:p>
    <w:p w:rsidR="00FE7D9B" w:rsidRDefault="00FE7D9B" w:rsidP="003C5AA9">
      <w:pPr>
        <w:spacing w:line="360" w:lineRule="auto"/>
        <w:rPr>
          <w:rFonts w:ascii="Arial" w:hAnsi="Arial" w:cs="Arial"/>
        </w:rPr>
      </w:pPr>
      <w:r>
        <w:rPr>
          <w:rFonts w:ascii="Arial" w:hAnsi="Arial" w:cs="Arial"/>
        </w:rPr>
        <w:t>Aber dennoch miracast typische probleme: nicht alle implementieren das gleiche</w:t>
      </w:r>
    </w:p>
    <w:p w:rsidR="00FE7D9B" w:rsidRDefault="00AE2166" w:rsidP="003C5AA9">
      <w:pPr>
        <w:spacing w:line="360" w:lineRule="auto"/>
        <w:rPr>
          <w:rFonts w:ascii="Arial" w:hAnsi="Arial" w:cs="Arial"/>
        </w:rPr>
      </w:pPr>
      <w:hyperlink r:id="rId14" w:history="1">
        <w:r w:rsidR="000273D9" w:rsidRPr="000C27C2">
          <w:rPr>
            <w:rStyle w:val="Hyperlink"/>
            <w:rFonts w:ascii="Arial" w:hAnsi="Arial" w:cs="Arial"/>
          </w:rPr>
          <w:t>http://www.umpcportal.com/2014/02/widi-wireless-display-overview-specifications-testing-and-demos/</w:t>
        </w:r>
      </w:hyperlink>
    </w:p>
    <w:p w:rsidR="000273D9" w:rsidRDefault="000273D9" w:rsidP="003C5AA9">
      <w:pPr>
        <w:spacing w:line="360" w:lineRule="auto"/>
        <w:rPr>
          <w:rFonts w:ascii="Arial" w:hAnsi="Arial" w:cs="Arial"/>
        </w:rPr>
      </w:pPr>
    </w:p>
    <w:p w:rsidR="00FE7D9B" w:rsidRDefault="00FE7D9B" w:rsidP="003C5AA9">
      <w:pPr>
        <w:spacing w:line="360" w:lineRule="auto"/>
        <w:rPr>
          <w:rFonts w:ascii="Arial" w:hAnsi="Arial" w:cs="Arial"/>
        </w:rPr>
      </w:pPr>
      <w:r>
        <w:rPr>
          <w:rFonts w:ascii="Arial" w:hAnsi="Arial" w:cs="Arial"/>
        </w:rPr>
        <w:t>Generell: nicht dafür ausgelegt zb von notebook zu notebook zu übertragen,</w:t>
      </w:r>
    </w:p>
    <w:p w:rsidR="00FE7D9B" w:rsidRDefault="00FE7D9B" w:rsidP="003C5AA9">
      <w:pPr>
        <w:spacing w:line="360" w:lineRule="auto"/>
        <w:rPr>
          <w:rFonts w:ascii="Arial" w:hAnsi="Arial" w:cs="Arial"/>
        </w:rPr>
      </w:pPr>
      <w:r>
        <w:rPr>
          <w:rFonts w:ascii="Arial" w:hAnsi="Arial" w:cs="Arial"/>
        </w:rPr>
        <w:t>eher von mobilem device zu projektor, tv, etc</w:t>
      </w:r>
    </w:p>
    <w:p w:rsidR="003C5AA9" w:rsidRDefault="003C5AA9">
      <w:pPr>
        <w:rPr>
          <w:rFonts w:ascii="Arial" w:hAnsi="Arial" w:cs="Arial"/>
        </w:rPr>
      </w:pPr>
      <w:r>
        <w:rPr>
          <w:rFonts w:ascii="Arial" w:hAnsi="Arial" w:cs="Arial"/>
        </w:rPr>
        <w:br w:type="page"/>
      </w:r>
    </w:p>
    <w:p w:rsidR="003A2320" w:rsidRPr="003C5AA9" w:rsidRDefault="003C5AA9" w:rsidP="000273D9">
      <w:pPr>
        <w:pStyle w:val="berschrift1"/>
        <w:numPr>
          <w:ilvl w:val="0"/>
          <w:numId w:val="5"/>
        </w:numPr>
      </w:pPr>
      <w:bookmarkStart w:id="9" w:name="_Toc442289912"/>
      <w:r w:rsidRPr="003C5AA9">
        <w:lastRenderedPageBreak/>
        <w:t>AMD AWD</w:t>
      </w:r>
      <w:bookmarkEnd w:id="9"/>
    </w:p>
    <w:p w:rsidR="00F97113" w:rsidRDefault="003C5AA9" w:rsidP="003C5AA9">
      <w:pPr>
        <w:tabs>
          <w:tab w:val="left" w:pos="2921"/>
        </w:tabs>
        <w:spacing w:line="360" w:lineRule="auto"/>
        <w:rPr>
          <w:rFonts w:ascii="Arial" w:hAnsi="Arial" w:cs="Arial"/>
        </w:rPr>
      </w:pPr>
      <w:r>
        <w:rPr>
          <w:rFonts w:ascii="Arial" w:hAnsi="Arial" w:cs="Arial"/>
        </w:rPr>
        <w:t>Ähnlich wie widi</w:t>
      </w:r>
    </w:p>
    <w:p w:rsidR="003C5AA9" w:rsidRDefault="003C5AA9" w:rsidP="003C5AA9">
      <w:pPr>
        <w:tabs>
          <w:tab w:val="left" w:pos="2921"/>
        </w:tabs>
        <w:spacing w:line="360" w:lineRule="auto"/>
        <w:rPr>
          <w:rFonts w:ascii="Arial" w:hAnsi="Arial" w:cs="Arial"/>
        </w:rPr>
      </w:pPr>
      <w:r>
        <w:rPr>
          <w:rFonts w:ascii="Arial" w:hAnsi="Arial" w:cs="Arial"/>
        </w:rPr>
        <w:t>Implementiert miracast standard</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0273D9">
      <w:pPr>
        <w:pStyle w:val="berschrift1"/>
        <w:numPr>
          <w:ilvl w:val="0"/>
          <w:numId w:val="5"/>
        </w:numPr>
      </w:pPr>
      <w:bookmarkStart w:id="10" w:name="_Toc442289913"/>
      <w:r w:rsidRPr="003C5AA9">
        <w:lastRenderedPageBreak/>
        <w:t>Miracast</w:t>
      </w:r>
      <w:bookmarkEnd w:id="10"/>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48275E" w:rsidRDefault="0048275E">
      <w:pPr>
        <w:rPr>
          <w:rFonts w:ascii="Arial" w:hAnsi="Arial" w:cs="Arial"/>
        </w:rPr>
      </w:pPr>
      <w:r>
        <w:rPr>
          <w:rFonts w:ascii="Arial" w:hAnsi="Arial" w:cs="Arial"/>
        </w:rPr>
        <w:br w:type="page"/>
      </w:r>
    </w:p>
    <w:p w:rsidR="0048275E" w:rsidRPr="0048275E" w:rsidRDefault="0048275E" w:rsidP="000273D9">
      <w:pPr>
        <w:pStyle w:val="berschrift1"/>
        <w:numPr>
          <w:ilvl w:val="0"/>
          <w:numId w:val="5"/>
        </w:numPr>
      </w:pPr>
      <w:bookmarkStart w:id="11" w:name="_Toc442289914"/>
      <w:r w:rsidRPr="0048275E">
        <w:lastRenderedPageBreak/>
        <w:t>Chromecast, Firetv</w:t>
      </w:r>
      <w:bookmarkEnd w:id="11"/>
    </w:p>
    <w:p w:rsidR="0048275E" w:rsidRDefault="0048275E" w:rsidP="003C5AA9">
      <w:pPr>
        <w:tabs>
          <w:tab w:val="left" w:pos="2921"/>
        </w:tabs>
        <w:spacing w:line="360" w:lineRule="auto"/>
        <w:rPr>
          <w:rFonts w:ascii="Arial" w:hAnsi="Arial" w:cs="Arial"/>
        </w:rPr>
      </w:pPr>
      <w:r>
        <w:rPr>
          <w:rFonts w:ascii="Arial" w:hAnsi="Arial" w:cs="Arial"/>
        </w:rPr>
        <w:t>Nicht direkt screensharing</w:t>
      </w:r>
    </w:p>
    <w:p w:rsidR="0048275E" w:rsidRDefault="0048275E" w:rsidP="003C5AA9">
      <w:pPr>
        <w:tabs>
          <w:tab w:val="left" w:pos="2921"/>
        </w:tabs>
        <w:spacing w:line="360" w:lineRule="auto"/>
        <w:rPr>
          <w:rFonts w:ascii="Arial" w:hAnsi="Arial" w:cs="Arial"/>
        </w:rPr>
      </w:pPr>
      <w:r>
        <w:rPr>
          <w:rFonts w:ascii="Arial" w:hAnsi="Arial" w:cs="Arial"/>
        </w:rPr>
        <w:t>Mit entsprechenden geräten werden diese „erweitert“</w:t>
      </w:r>
    </w:p>
    <w:p w:rsidR="0048275E" w:rsidRDefault="0048275E" w:rsidP="003C5AA9">
      <w:pPr>
        <w:tabs>
          <w:tab w:val="left" w:pos="2921"/>
        </w:tabs>
        <w:spacing w:line="360" w:lineRule="auto"/>
        <w:rPr>
          <w:rFonts w:ascii="Arial" w:hAnsi="Arial" w:cs="Arial"/>
        </w:rPr>
      </w:pPr>
      <w:r>
        <w:rPr>
          <w:rFonts w:ascii="Arial" w:hAnsi="Arial" w:cs="Arial"/>
        </w:rPr>
        <w:t>Handy als fernbedienung, etc</w:t>
      </w:r>
    </w:p>
    <w:p w:rsidR="0048275E" w:rsidRDefault="0048275E" w:rsidP="003C5AA9">
      <w:pPr>
        <w:tabs>
          <w:tab w:val="left" w:pos="2921"/>
        </w:tabs>
        <w:spacing w:line="360" w:lineRule="auto"/>
        <w:rPr>
          <w:rFonts w:ascii="Arial" w:hAnsi="Arial" w:cs="Arial"/>
        </w:rPr>
      </w:pPr>
    </w:p>
    <w:p w:rsidR="0048275E" w:rsidRDefault="0048275E"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0273D9">
      <w:pPr>
        <w:pStyle w:val="berschrift1"/>
        <w:numPr>
          <w:ilvl w:val="0"/>
          <w:numId w:val="5"/>
        </w:numPr>
      </w:pPr>
      <w:bookmarkStart w:id="12" w:name="_Toc442289915"/>
      <w:r w:rsidRPr="003C5AA9">
        <w:lastRenderedPageBreak/>
        <w:t>Fazit</w:t>
      </w:r>
      <w:bookmarkEnd w:id="12"/>
    </w:p>
    <w:p w:rsidR="003C5AA9" w:rsidRDefault="0048275E" w:rsidP="003C5AA9">
      <w:pPr>
        <w:tabs>
          <w:tab w:val="left" w:pos="2921"/>
        </w:tabs>
        <w:spacing w:line="360" w:lineRule="auto"/>
        <w:rPr>
          <w:rFonts w:ascii="Arial" w:hAnsi="Arial" w:cs="Arial"/>
        </w:rPr>
      </w:pPr>
      <w:r>
        <w:rPr>
          <w:rFonts w:ascii="Arial" w:hAnsi="Arial" w:cs="Arial"/>
        </w:rPr>
        <w:t>Problem: technologie noch immer unausgereift</w:t>
      </w:r>
    </w:p>
    <w:p w:rsidR="0048275E" w:rsidRDefault="0048275E" w:rsidP="003C5AA9">
      <w:pPr>
        <w:tabs>
          <w:tab w:val="left" w:pos="2921"/>
        </w:tabs>
        <w:spacing w:line="360" w:lineRule="auto"/>
        <w:rPr>
          <w:rFonts w:ascii="Arial" w:hAnsi="Arial" w:cs="Arial"/>
        </w:rPr>
      </w:pPr>
      <w:r>
        <w:rPr>
          <w:rFonts w:ascii="Arial" w:hAnsi="Arial" w:cs="Arial"/>
        </w:rPr>
        <w:t>Weiterhin implementieren unterschiedliche devices miracast auf unterschiedliche art, was zu inkompatibilität führt (siehe tests)</w:t>
      </w:r>
    </w:p>
    <w:p w:rsidR="0048275E" w:rsidRDefault="0048275E" w:rsidP="003C5AA9">
      <w:pPr>
        <w:tabs>
          <w:tab w:val="left" w:pos="2921"/>
        </w:tabs>
        <w:spacing w:line="360" w:lineRule="auto"/>
        <w:rPr>
          <w:rFonts w:ascii="Arial" w:hAnsi="Arial" w:cs="Arial"/>
        </w:rPr>
      </w:pPr>
      <w:r>
        <w:rPr>
          <w:rFonts w:ascii="Arial" w:hAnsi="Arial" w:cs="Arial"/>
        </w:rPr>
        <w:t>Für nicht smarte geräte werden zusatzdevices benötigt</w:t>
      </w:r>
    </w:p>
    <w:p w:rsidR="003C5AA9" w:rsidRDefault="00E64860" w:rsidP="003C5AA9">
      <w:pPr>
        <w:tabs>
          <w:tab w:val="left" w:pos="2921"/>
        </w:tabs>
        <w:spacing w:line="360" w:lineRule="auto"/>
        <w:rPr>
          <w:rFonts w:ascii="Arial" w:hAnsi="Arial" w:cs="Arial"/>
        </w:rPr>
      </w:pPr>
      <w:r>
        <w:rPr>
          <w:rFonts w:ascii="Arial" w:hAnsi="Arial" w:cs="Arial"/>
        </w:rPr>
        <w:t>Weiterhin probleme mit qualität, latenz, etc bei schwachen netzwerken</w:t>
      </w:r>
    </w:p>
    <w:p w:rsidR="00FA6138" w:rsidRDefault="00FA6138" w:rsidP="003C5AA9">
      <w:pPr>
        <w:tabs>
          <w:tab w:val="left" w:pos="2921"/>
        </w:tabs>
        <w:spacing w:line="360" w:lineRule="auto"/>
        <w:rPr>
          <w:rFonts w:ascii="Arial" w:hAnsi="Arial" w:cs="Arial"/>
        </w:rPr>
      </w:pPr>
    </w:p>
    <w:p w:rsidR="00FA6138" w:rsidRDefault="00FA6138" w:rsidP="003C5AA9">
      <w:pPr>
        <w:tabs>
          <w:tab w:val="left" w:pos="2921"/>
        </w:tabs>
        <w:spacing w:line="360" w:lineRule="auto"/>
        <w:rPr>
          <w:rFonts w:ascii="Arial" w:hAnsi="Arial" w:cs="Arial"/>
        </w:rPr>
      </w:pPr>
      <w:r>
        <w:rPr>
          <w:rFonts w:ascii="Arial" w:hAnsi="Arial" w:cs="Arial"/>
        </w:rPr>
        <w:t>Für beste ergebnisse: try and error oder kabel verwenden :P</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8333CC" w:rsidRDefault="008333CC" w:rsidP="003C5AA9">
      <w:pPr>
        <w:tabs>
          <w:tab w:val="left" w:pos="2921"/>
        </w:tabs>
        <w:spacing w:line="360" w:lineRule="auto"/>
        <w:rPr>
          <w:rFonts w:ascii="Arial" w:hAnsi="Arial" w:cs="Arial"/>
        </w:rPr>
        <w:sectPr w:rsidR="008333CC" w:rsidSect="00C23236">
          <w:footerReference w:type="default" r:id="rId15"/>
          <w:pgSz w:w="11906" w:h="16838"/>
          <w:pgMar w:top="1701" w:right="1701" w:bottom="1701" w:left="1985" w:header="708" w:footer="708" w:gutter="0"/>
          <w:pgNumType w:start="3"/>
          <w:cols w:space="708"/>
          <w:docGrid w:linePitch="360"/>
        </w:sectPr>
      </w:pPr>
    </w:p>
    <w:p w:rsidR="008333CC" w:rsidRDefault="008333CC" w:rsidP="003C5AA9">
      <w:pPr>
        <w:tabs>
          <w:tab w:val="left" w:pos="2921"/>
        </w:tabs>
        <w:spacing w:line="360" w:lineRule="auto"/>
        <w:rPr>
          <w:rFonts w:ascii="Arial" w:hAnsi="Arial" w:cs="Arial"/>
        </w:rPr>
      </w:pPr>
    </w:p>
    <w:p w:rsidR="006259B9" w:rsidRPr="006259B9" w:rsidRDefault="00C23236" w:rsidP="006259B9">
      <w:pPr>
        <w:pStyle w:val="CitaviBibliographyHeading"/>
        <w:rPr>
          <w:lang w:val="en-US"/>
        </w:rPr>
      </w:pPr>
      <w:r>
        <w:fldChar w:fldCharType="begin"/>
      </w:r>
      <w:r w:rsidR="006259B9">
        <w:rPr>
          <w:lang w:val="en-US"/>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</w:instrText>
      </w:r>
      <w:r>
        <w:fldChar w:fldCharType="separate"/>
      </w:r>
      <w:bookmarkStart w:id="13" w:name="_CTVBIBLIOGRAPHY1"/>
      <w:bookmarkEnd w:id="13"/>
      <w:r w:rsidR="006259B9" w:rsidRPr="006259B9">
        <w:rPr>
          <w:lang w:val="en-US"/>
        </w:rPr>
        <w:t>Literaturverzeichnis</w:t>
      </w:r>
    </w:p>
    <w:p w:rsidR="006259B9" w:rsidRDefault="006259B9" w:rsidP="006259B9">
      <w:pPr>
        <w:pStyle w:val="CitaviBibliographyEntry"/>
      </w:pPr>
      <w:r w:rsidRPr="006259B9">
        <w:rPr>
          <w:lang w:val="en-US"/>
        </w:rPr>
        <w:t xml:space="preserve">Müssig, F. (2010) </w:t>
      </w:r>
      <w:r w:rsidRPr="006259B9">
        <w:rPr>
          <w:i/>
          <w:lang w:val="en-US"/>
        </w:rPr>
        <w:t>Hands-On: Intel Wireless Display</w:t>
      </w:r>
      <w:r w:rsidRPr="006259B9">
        <w:rPr>
          <w:lang w:val="en-US"/>
        </w:rPr>
        <w:t xml:space="preserve"> [Online]. </w:t>
      </w:r>
      <w:r w:rsidRPr="006259B9">
        <w:t>Verfügbar auf http://​www.heise.de​/​newsticker/​meldung/​Hands-On-Intel-Wireless-Display-900035.html.</w:t>
      </w:r>
    </w:p>
    <w:p w:rsidR="00C23236" w:rsidRPr="003A2320" w:rsidRDefault="006259B9" w:rsidP="006259B9">
      <w:pPr>
        <w:pStyle w:val="CitaviBibliographyEntry"/>
      </w:pPr>
      <w:r>
        <w:t xml:space="preserve">Ziesecke, D. (o.J.) </w:t>
      </w:r>
      <w:r w:rsidRPr="006259B9">
        <w:rPr>
          <w:i/>
        </w:rPr>
        <w:t>Intel Widi</w:t>
      </w:r>
      <w:r w:rsidRPr="006259B9">
        <w:t xml:space="preserve"> [Online]. Verfügbar auf http://​www.voip-information.de​/​intel-widi.php.</w:t>
      </w:r>
      <w:r w:rsidR="00C23236">
        <w:fldChar w:fldCharType="end"/>
      </w:r>
    </w:p>
    <w:sectPr w:rsidR="00C23236" w:rsidRPr="003A2320" w:rsidSect="00C23236">
      <w:pgSz w:w="11906" w:h="16838"/>
      <w:pgMar w:top="1701" w:right="1701" w:bottom="1701" w:left="1985"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166" w:rsidRDefault="00AE2166" w:rsidP="00C2148C">
      <w:pPr>
        <w:spacing w:after="0" w:line="240" w:lineRule="auto"/>
      </w:pPr>
      <w:r>
        <w:separator/>
      </w:r>
    </w:p>
  </w:endnote>
  <w:endnote w:type="continuationSeparator" w:id="0">
    <w:p w:rsidR="00AE2166" w:rsidRDefault="00AE2166"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3CC" w:rsidRDefault="008333C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48C" w:rsidRDefault="00F97113">
    <w:pPr>
      <w:pStyle w:val="Fuzeile"/>
    </w:pPr>
    <w:r>
      <w:t>HetSys Screensharing</w:t>
    </w:r>
    <w:r>
      <w:tab/>
    </w:r>
    <w:r>
      <w:tab/>
    </w:r>
    <w:r w:rsidR="005C01DA">
      <w:fldChar w:fldCharType="begin"/>
    </w:r>
    <w:r w:rsidR="005C01DA">
      <w:instrText xml:space="preserve"> PAGE  \* Arabic  \* MERGEFORMAT </w:instrText>
    </w:r>
    <w:r w:rsidR="005C01DA">
      <w:fldChar w:fldCharType="separate"/>
    </w:r>
    <w:r w:rsidR="006259B9">
      <w:rPr>
        <w:noProof/>
      </w:rPr>
      <w:t>2</w:t>
    </w:r>
    <w:r w:rsidR="005C01DA">
      <w:fldChar w:fldCharType="end"/>
    </w:r>
    <w:r w:rsidR="00C2148C">
      <w:t>/</w:t>
    </w:r>
    <w:r w:rsidR="00AE2166">
      <w:fldChar w:fldCharType="begin"/>
    </w:r>
    <w:r w:rsidR="00AE2166">
      <w:instrText xml:space="preserve"> NUMPAGES  \* Arabic  \* MERGEFORMAT </w:instrText>
    </w:r>
    <w:r w:rsidR="00AE2166">
      <w:fldChar w:fldCharType="separate"/>
    </w:r>
    <w:r w:rsidR="006259B9">
      <w:rPr>
        <w:noProof/>
      </w:rPr>
      <w:t>12</w:t>
    </w:r>
    <w:r w:rsidR="00AE2166">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3CC" w:rsidRDefault="008333C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1DA" w:rsidRDefault="005C01DA">
    <w:pPr>
      <w:pStyle w:val="Fuzeile"/>
    </w:pPr>
    <w:r>
      <w:t>HetSys Screensharing</w:t>
    </w:r>
    <w:r>
      <w:tab/>
    </w:r>
    <w:r>
      <w:tab/>
    </w:r>
    <w:r>
      <w:fldChar w:fldCharType="begin"/>
    </w:r>
    <w:r>
      <w:instrText xml:space="preserve"> PAGE  \* Arabic  \* MERGEFORMAT </w:instrText>
    </w:r>
    <w:r>
      <w:fldChar w:fldCharType="separate"/>
    </w:r>
    <w:r w:rsidR="006259B9">
      <w:rPr>
        <w:noProof/>
      </w:rPr>
      <w:t>3</w:t>
    </w:r>
    <w:r>
      <w:fldChar w:fldCharType="end"/>
    </w:r>
    <w:r>
      <w:t>/</w:t>
    </w:r>
    <w:r w:rsidR="00AE2166">
      <w:fldChar w:fldCharType="begin"/>
    </w:r>
    <w:r w:rsidR="00AE2166">
      <w:instrText xml:space="preserve"> NUMPAGES  \* Arabic  \* MERGEFORMAT </w:instrText>
    </w:r>
    <w:r w:rsidR="00AE2166">
      <w:fldChar w:fldCharType="separate"/>
    </w:r>
    <w:r w:rsidR="006259B9">
      <w:rPr>
        <w:noProof/>
      </w:rPr>
      <w:t>12</w:t>
    </w:r>
    <w:r w:rsidR="00AE216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166" w:rsidRDefault="00AE2166" w:rsidP="00C2148C">
      <w:pPr>
        <w:spacing w:after="0" w:line="240" w:lineRule="auto"/>
      </w:pPr>
      <w:r>
        <w:separator/>
      </w:r>
    </w:p>
  </w:footnote>
  <w:footnote w:type="continuationSeparator" w:id="0">
    <w:p w:rsidR="00AE2166" w:rsidRDefault="00AE2166" w:rsidP="00C2148C">
      <w:pPr>
        <w:spacing w:after="0" w:line="240" w:lineRule="auto"/>
      </w:pPr>
      <w:r>
        <w:continuationSeparator/>
      </w:r>
    </w:p>
  </w:footnote>
  <w:footnote w:id="1">
    <w:p w:rsidR="00FE7D9B" w:rsidRDefault="00FE7D9B">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3CC" w:rsidRDefault="008333C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113" w:rsidRDefault="005C01DA">
    <w:pPr>
      <w:pStyle w:val="Kopfzeile"/>
    </w:pPr>
    <w:r>
      <w:tab/>
    </w:r>
    <w:r w:rsidR="00AE2166">
      <w:fldChar w:fldCharType="begin"/>
    </w:r>
    <w:r w:rsidR="00AE2166">
      <w:instrText xml:space="preserve"> STYLEREF  "Überschrift 1"  \* MERGEFORMAT </w:instrText>
    </w:r>
    <w:r w:rsidR="00AE2166">
      <w:fldChar w:fldCharType="separate"/>
    </w:r>
    <w:r w:rsidR="006259B9">
      <w:rPr>
        <w:noProof/>
      </w:rPr>
      <w:t>Fazit</w:t>
    </w:r>
    <w:r w:rsidR="00AE2166">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3CC" w:rsidRDefault="008333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273D9"/>
    <w:rsid w:val="000279BD"/>
    <w:rsid w:val="000875DA"/>
    <w:rsid w:val="00146D9D"/>
    <w:rsid w:val="001727FE"/>
    <w:rsid w:val="00193E3D"/>
    <w:rsid w:val="001E2458"/>
    <w:rsid w:val="001F4BC5"/>
    <w:rsid w:val="002419E0"/>
    <w:rsid w:val="00281CA5"/>
    <w:rsid w:val="00295005"/>
    <w:rsid w:val="002E01DB"/>
    <w:rsid w:val="00313014"/>
    <w:rsid w:val="00315032"/>
    <w:rsid w:val="00393AFE"/>
    <w:rsid w:val="003A0F4A"/>
    <w:rsid w:val="003A2320"/>
    <w:rsid w:val="003C5AA9"/>
    <w:rsid w:val="003D6AB9"/>
    <w:rsid w:val="003E7FA6"/>
    <w:rsid w:val="00424F08"/>
    <w:rsid w:val="00467C7D"/>
    <w:rsid w:val="00475C37"/>
    <w:rsid w:val="0048275E"/>
    <w:rsid w:val="004915BA"/>
    <w:rsid w:val="004A074A"/>
    <w:rsid w:val="004B4F26"/>
    <w:rsid w:val="004C6477"/>
    <w:rsid w:val="00524606"/>
    <w:rsid w:val="00526265"/>
    <w:rsid w:val="00584C44"/>
    <w:rsid w:val="00586335"/>
    <w:rsid w:val="00596361"/>
    <w:rsid w:val="005A1CB8"/>
    <w:rsid w:val="005C01DA"/>
    <w:rsid w:val="00622191"/>
    <w:rsid w:val="006259B9"/>
    <w:rsid w:val="00642165"/>
    <w:rsid w:val="006E2E66"/>
    <w:rsid w:val="006F7E3A"/>
    <w:rsid w:val="0070609D"/>
    <w:rsid w:val="00706F35"/>
    <w:rsid w:val="00717162"/>
    <w:rsid w:val="00797AB6"/>
    <w:rsid w:val="007D576A"/>
    <w:rsid w:val="008333CC"/>
    <w:rsid w:val="00866F5C"/>
    <w:rsid w:val="009008CE"/>
    <w:rsid w:val="009708E7"/>
    <w:rsid w:val="00993066"/>
    <w:rsid w:val="009A2B82"/>
    <w:rsid w:val="00A174FE"/>
    <w:rsid w:val="00A42BF8"/>
    <w:rsid w:val="00A759B6"/>
    <w:rsid w:val="00AC4118"/>
    <w:rsid w:val="00AE2166"/>
    <w:rsid w:val="00AE6189"/>
    <w:rsid w:val="00B129EE"/>
    <w:rsid w:val="00B951CC"/>
    <w:rsid w:val="00B951E7"/>
    <w:rsid w:val="00BA1532"/>
    <w:rsid w:val="00BB1DC5"/>
    <w:rsid w:val="00BD4D94"/>
    <w:rsid w:val="00C2148C"/>
    <w:rsid w:val="00C23236"/>
    <w:rsid w:val="00C309C3"/>
    <w:rsid w:val="00C45297"/>
    <w:rsid w:val="00C6201E"/>
    <w:rsid w:val="00C76B1D"/>
    <w:rsid w:val="00CB7561"/>
    <w:rsid w:val="00CF0644"/>
    <w:rsid w:val="00D1669C"/>
    <w:rsid w:val="00D45421"/>
    <w:rsid w:val="00DA6C5A"/>
    <w:rsid w:val="00DE0ED2"/>
    <w:rsid w:val="00E115F7"/>
    <w:rsid w:val="00E129D3"/>
    <w:rsid w:val="00E232A9"/>
    <w:rsid w:val="00E614EC"/>
    <w:rsid w:val="00E64860"/>
    <w:rsid w:val="00E76F03"/>
    <w:rsid w:val="00EC712A"/>
    <w:rsid w:val="00ED7B96"/>
    <w:rsid w:val="00EF1D0B"/>
    <w:rsid w:val="00F8440E"/>
    <w:rsid w:val="00F873CE"/>
    <w:rsid w:val="00F97113"/>
    <w:rsid w:val="00FA6138"/>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umpcportal.com/2014/02/widi-wireless-display-overview-specifications-testing-and-demo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7625B5"/>
    <w:rsid w:val="007E1ECF"/>
    <w:rsid w:val="00B20885"/>
    <w:rsid w:val="00D15610"/>
    <w:rsid w:val="00F604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E774A0D-EF40-4B44-8C19-123499090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2571</Words>
  <Characters>16204</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18738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Höffernig Andreas, Mayerhofer Florian &amp; Pfeifer Kevin</dc:creator>
  <cp:keywords/>
  <dc:description/>
  <cp:lastModifiedBy>mayerhfl13</cp:lastModifiedBy>
  <cp:revision>14</cp:revision>
  <dcterms:created xsi:type="dcterms:W3CDTF">2015-10-07T05:18:00Z</dcterms:created>
  <dcterms:modified xsi:type="dcterms:W3CDTF">2016-02-04T20:29:00Z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8">
    <vt:lpwstr>C:\02_FH\05_WS2015\HetSys\Seminararbeit\HetSys_Citavi\HetSys_Citavi.ctv5</vt:lpwstr>
  </property>
  <property fmtid="{D5CDD505-2E9C-101B-9397-08002B2CF9AE}" pid="5" name="CitaviDocumentProperty_1">
    <vt:lpwstr>5.1.0.0</vt:lpwstr>
  </property>
</Properties>
</file>