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“感-通-算”一体化的跨域健康管理联邦孪生平台 软件设计说明</w:t>
      </w:r>
    </w:p>
    <w:p>
      <w:pPr>
        <w:pStyle w:val="Heading2"/>
      </w:pPr>
      <w:r>
        <w:t>1 范围</w:t>
      </w:r>
    </w:p>
    <w:p>
      <w:r>
        <w:rPr>
          <w:rFonts w:ascii="STSong" w:hAnsi="STSong" w:eastAsia="STSong" w:cs="STSong"/>
          <w:sz w:val="21"/>
        </w:rPr>
        <w:t>本文档补充描述联邦学习子系统的软件设计内容，用于后续合并到平台级软件设计说明。</w:t>
      </w:r>
    </w:p>
    <w:p>
      <w:pPr>
        <w:pStyle w:val="Heading2"/>
      </w:pPr>
      <w:r>
        <w:t>2 引用文档</w:t>
      </w:r>
    </w:p>
    <w:p>
      <w:r>
        <w:rPr>
          <w:rFonts w:ascii="STSong" w:hAnsi="STSong" w:eastAsia="STSong" w:cs="STSong"/>
          <w:sz w:val="21"/>
        </w:rPr>
        <w:t>本节建议沿用平台级引用文档，不按子系统重复拆分。</w:t>
      </w:r>
    </w:p>
    <w:p>
      <w:pPr>
        <w:pStyle w:val="Heading2"/>
      </w:pPr>
      <w:r>
        <w:t>3 总体设计</w:t>
      </w:r>
    </w:p>
    <w:p>
      <w:pPr>
        <w:pStyle w:val="Heading3"/>
      </w:pPr>
      <w:r>
        <w:t>联邦学习子系统</w:t>
      </w:r>
    </w:p>
    <w:p>
      <w:r>
        <w:rPr>
          <w:rFonts w:ascii="STSong" w:hAnsi="STSong" w:eastAsia="STSong" w:cs="STSong"/>
          <w:sz w:val="21"/>
        </w:rPr>
        <w:t>联邦学习子系统采用事件建模方式组织业务能力，以业务上下文、聚合/概念、命令、事件、读模型和自动化处理器表达核心业务设计。</w:t>
      </w:r>
    </w:p>
    <w:p>
      <w:pPr>
        <w:pStyle w:val="Heading2"/>
      </w:pPr>
      <w:r>
        <w:t>4 详细设计</w:t>
      </w:r>
    </w:p>
    <w:p>
      <w:pPr>
        <w:pStyle w:val="Heading3"/>
      </w:pPr>
      <w:r>
        <w:t>联邦学习子系统</w:t>
      </w:r>
    </w:p>
    <w:p>
      <w:pPr>
        <w:pStyle w:val="Heading4"/>
      </w:pPr>
      <w:r>
        <w:t>一、概要设计/FLP-SD-OD</w:t>
      </w:r>
    </w:p>
    <w:p>
      <w:r>
        <w:rPr>
          <w:rFonts w:ascii="STSong" w:hAnsi="STSong" w:eastAsia="STSong" w:cs="STSong"/>
          <w:sz w:val="21"/>
        </w:rPr>
        <w:t>本文档描述由已评审领域模型推导出的软件设计。文档将系统级架构决策与上下文、业务能力、数据、接口和集成的详细设计分开说明，便于研发、测试和交付协同。</w:t>
      </w:r>
    </w:p>
    <w:p>
      <w:pPr>
        <w:pStyle w:val="Heading5"/>
      </w:pPr>
      <w:r>
        <w:t>1.1 限界上下文与模块划分/FLP-SD-BCAMD</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限界上下文</w:t>
            </w:r>
          </w:p>
        </w:tc>
        <w:tc>
          <w:tcPr>
            <w:tcW w:type="dxa" w:w="2266"/>
            <w:vAlign w:val="center"/>
            <w:shd w:fill="D9EAF7"/>
          </w:tcPr>
          <w:p>
            <w:pPr>
              <w:spacing w:after="0"/>
              <w:jc w:val="center"/>
            </w:pPr>
            <w:r>
              <w:rPr>
                <w:rFonts w:ascii="STSong" w:hAnsi="STSong" w:eastAsia="STSong" w:cs="STSong"/>
                <w:b/>
                <w:sz w:val="18"/>
              </w:rPr>
              <w:t>业务域</w:t>
            </w:r>
          </w:p>
        </w:tc>
        <w:tc>
          <w:tcPr>
            <w:tcW w:type="dxa" w:w="2266"/>
            <w:vAlign w:val="center"/>
            <w:shd w:fill="D9EAF7"/>
          </w:tcPr>
          <w:p>
            <w:pPr>
              <w:spacing w:after="0"/>
              <w:jc w:val="center"/>
            </w:pPr>
            <w:r>
              <w:rPr>
                <w:rFonts w:ascii="STSong" w:hAnsi="STSong" w:eastAsia="STSong" w:cs="STSong"/>
                <w:b/>
                <w:sz w:val="18"/>
              </w:rPr>
              <w:t>业务对象</w:t>
            </w:r>
          </w:p>
        </w:tc>
        <w:tc>
          <w:tcPr>
            <w:tcW w:type="dxa" w:w="2266"/>
            <w:vAlign w:val="center"/>
            <w:shd w:fill="D9EAF7"/>
          </w:tcPr>
          <w:p>
            <w:pPr>
              <w:spacing w:after="0"/>
              <w:jc w:val="center"/>
            </w:pPr>
            <w:r>
              <w:rPr>
                <w:rFonts w:ascii="STSong" w:hAnsi="STSong" w:eastAsia="STSong" w:cs="STSong"/>
                <w:b/>
                <w:sz w:val="18"/>
              </w:rPr>
              <w:t>主要职责</w:t>
            </w:r>
          </w:p>
        </w:tc>
      </w:tr>
      <w:tr>
        <w:tc>
          <w:tcPr>
            <w:tcW w:type="dxa" w:w="2266"/>
            <w:vAlign w:val="center"/>
            <w:shd w:fill="FFFFFF"/>
          </w:tcPr>
          <w:p>
            <w:pPr>
              <w:spacing w:after="0"/>
              <w:jc w:val="left"/>
            </w:pPr>
            <w:r>
              <w:rPr>
                <w:rFonts w:ascii="STSong" w:hAnsi="STSong" w:eastAsia="STSong" w:cs="STSong"/>
                <w:b w:val="0"/>
                <w:sz w:val="18"/>
              </w:rPr>
              <w:t>组织管理（Organization Management）</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组织（Organization）</w:t>
            </w:r>
          </w:p>
        </w:tc>
        <w:tc>
          <w:tcPr>
            <w:tcW w:type="dxa" w:w="2266"/>
            <w:vAlign w:val="center"/>
            <w:shd w:fill="FFFFFF"/>
          </w:tcPr>
          <w:p>
            <w:pPr>
              <w:spacing w:after="0"/>
              <w:jc w:val="left"/>
            </w:pPr>
            <w:r>
              <w:rPr>
                <w:rFonts w:ascii="STSong" w:hAnsi="STSong" w:eastAsia="STSong" w:cs="STSong"/>
                <w:b w:val="0"/>
                <w:sz w:val="18"/>
              </w:rPr>
              <w:t>组织管理负责组织的生命周期以及运行时发现的计算节点可用性。</w:t>
            </w:r>
          </w:p>
        </w:tc>
      </w:tr>
      <w:tr>
        <w:tc>
          <w:tcPr>
            <w:tcW w:type="dxa" w:w="2266"/>
            <w:vAlign w:val="center"/>
            <w:shd w:fill="FFFFFF"/>
          </w:tcPr>
          <w:p>
            <w:pPr>
              <w:spacing w:after="0"/>
              <w:jc w:val="left"/>
            </w:pPr>
            <w:r>
              <w:rPr>
                <w:rFonts w:ascii="STSong" w:hAnsi="STSong" w:eastAsia="STSong" w:cs="STSong"/>
                <w:b w:val="0"/>
                <w:sz w:val="18"/>
              </w:rPr>
              <w:t>联合管理（Federation Management）</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联合（Federation）, 联合成员资格（Federation Membership）</w:t>
            </w:r>
          </w:p>
        </w:tc>
        <w:tc>
          <w:tcPr>
            <w:tcW w:type="dxa" w:w="2266"/>
            <w:vAlign w:val="center"/>
            <w:shd w:fill="FFFFFF"/>
          </w:tcPr>
          <w:p>
            <w:pPr>
              <w:spacing w:after="0"/>
              <w:jc w:val="left"/>
            </w:pPr>
            <w:r>
              <w:rPr>
                <w:rFonts w:ascii="STSong" w:hAnsi="STSong" w:eastAsia="STSong" w:cs="STSong"/>
                <w:b w:val="0"/>
                <w:sz w:val="18"/>
              </w:rPr>
              <w:t>联合管理负责联合及联合成员资格的治理。</w:t>
            </w:r>
          </w:p>
        </w:tc>
      </w:tr>
      <w:tr>
        <w:tc>
          <w:tcPr>
            <w:tcW w:type="dxa" w:w="2266"/>
            <w:vAlign w:val="center"/>
            <w:shd w:fill="FFFFFF"/>
          </w:tcPr>
          <w:p>
            <w:pPr>
              <w:spacing w:after="0"/>
              <w:jc w:val="left"/>
            </w:pPr>
            <w:r>
              <w:rPr>
                <w:rFonts w:ascii="STSong" w:hAnsi="STSong" w:eastAsia="STSong" w:cs="STSong"/>
                <w:b w:val="0"/>
                <w:sz w:val="18"/>
              </w:rPr>
              <w:t>字典维护（Dictionary Maintenance）</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字典（Dictionary）, 字典值（Dictionary Value）</w:t>
            </w:r>
          </w:p>
        </w:tc>
        <w:tc>
          <w:tcPr>
            <w:tcW w:type="dxa" w:w="2266"/>
            <w:vAlign w:val="center"/>
            <w:shd w:fill="FFFFFF"/>
          </w:tcPr>
          <w:p>
            <w:pPr>
              <w:spacing w:after="0"/>
              <w:jc w:val="left"/>
            </w:pPr>
            <w:r>
              <w:rPr>
                <w:rFonts w:ascii="STSong" w:hAnsi="STSong" w:eastAsia="STSong" w:cs="STSong"/>
                <w:b w:val="0"/>
                <w:sz w:val="18"/>
              </w:rPr>
              <w:t>字典维护拥有平台上下文使用的动态选项字典。业务上下文存储 valueCode，并通过 dictionaryCode 查询 DictionaryValueCatalog 以用于显示和选择。</w:t>
            </w:r>
          </w:p>
        </w:tc>
      </w:tr>
      <w:tr>
        <w:tc>
          <w:tcPr>
            <w:tcW w:type="dxa" w:w="2266"/>
            <w:vAlign w:val="center"/>
            <w:shd w:fill="FFFFFF"/>
          </w:tcPr>
          <w:p>
            <w:pPr>
              <w:spacing w:after="0"/>
              <w:jc w:val="left"/>
            </w:pPr>
            <w:r>
              <w:rPr>
                <w:rFonts w:ascii="STSong" w:hAnsi="STSong" w:eastAsia="STSong" w:cs="STSong"/>
                <w:b w:val="0"/>
                <w:sz w:val="18"/>
              </w:rPr>
              <w:t>文件上传（File Upload）</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暂存文件（Staged File）</w:t>
            </w:r>
          </w:p>
        </w:tc>
        <w:tc>
          <w:tcPr>
            <w:tcW w:type="dxa" w:w="2266"/>
            <w:vAlign w:val="center"/>
            <w:shd w:fill="FFFFFF"/>
          </w:tcPr>
          <w:p>
            <w:pPr>
              <w:spacing w:after="0"/>
              <w:jc w:val="left"/>
            </w:pPr>
            <w:r>
              <w:rPr>
                <w:rFonts w:ascii="STSong" w:hAnsi="STSong" w:eastAsia="STSong" w:cs="STSong"/>
                <w:b w:val="0"/>
                <w:sz w:val="18"/>
              </w:rPr>
              <w:t>文件上传负责管理生成表单和后端适配器使用的短期暂存文件引用。业务命令只保存该上下文返回的暂存文件标识，不保存浏览器本地文件路径或存储位置。</w:t>
            </w:r>
          </w:p>
        </w:tc>
      </w:tr>
      <w:tr>
        <w:tc>
          <w:tcPr>
            <w:tcW w:type="dxa" w:w="2266"/>
            <w:vAlign w:val="center"/>
            <w:shd w:fill="FFFFFF"/>
          </w:tcPr>
          <w:p>
            <w:pPr>
              <w:spacing w:after="0"/>
              <w:jc w:val="left"/>
            </w:pPr>
            <w:r>
              <w:rPr>
                <w:rFonts w:ascii="STSong" w:hAnsi="STSong" w:eastAsia="STSong" w:cs="STSong"/>
                <w:b w:val="0"/>
                <w:sz w:val="18"/>
              </w:rPr>
              <w:t>运行时预配（Runtime Provisioning）</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运行时安装计划（Runtime Installation Plan）, 运行时基础设施（Runtime Infrastructure） 包（Package）, 运行时基础设施（Runtime Infrastructure）</w:t>
            </w:r>
          </w:p>
        </w:tc>
        <w:tc>
          <w:tcPr>
            <w:tcW w:type="dxa" w:w="2266"/>
            <w:vAlign w:val="center"/>
            <w:shd w:fill="FFFFFF"/>
          </w:tcPr>
          <w:p>
            <w:pPr>
              <w:spacing w:after="0"/>
              <w:jc w:val="left"/>
            </w:pPr>
            <w:r>
              <w:rPr>
                <w:rFonts w:ascii="STSong" w:hAnsi="STSong" w:eastAsia="STSong" w:cs="STSong"/>
                <w:b w:val="0"/>
                <w:sz w:val="18"/>
              </w:rPr>
              <w:t>运行时接入负责运行时安装规划、启动配置、运行环境登记、代理安装、就绪检查、连接上报和访问撤销。K3s、Kubernetes、Docker Compose 及主机进程运行时属于安装目标，不作为独立领域概念。; 运行时启动与代理安装材料属于支撑配置，不属于领域状态。平台后端适配器从部署配置或密钥存储读取平台访问地址、代理控制地址、容器镜像仓库、信任包密钥名称和访问授权密钥前缀。命令、事件和读模型中仅保留运行时安装计划标识、运行时基础设施包标识和生成的访问授权标识。</w:t>
            </w:r>
          </w:p>
        </w:tc>
      </w:tr>
      <w:tr>
        <w:tc>
          <w:tcPr>
            <w:tcW w:type="dxa" w:w="2266"/>
            <w:vAlign w:val="center"/>
            <w:shd w:fill="FFFFFF"/>
          </w:tcPr>
          <w:p>
            <w:pPr>
              <w:spacing w:after="0"/>
              <w:jc w:val="left"/>
            </w:pPr>
            <w:r>
              <w:rPr>
                <w:rFonts w:ascii="STSong" w:hAnsi="STSong" w:eastAsia="STSong" w:cs="STSong"/>
                <w:b w:val="0"/>
                <w:sz w:val="18"/>
              </w:rPr>
              <w:t>数据集治理（Dataset Governance）</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特征模式（Feature Schema）, 运行时（Runtime） 数据集（Dataset） Metadata</w:t>
            </w:r>
          </w:p>
        </w:tc>
        <w:tc>
          <w:tcPr>
            <w:tcW w:type="dxa" w:w="2266"/>
            <w:vAlign w:val="center"/>
            <w:shd w:fill="FFFFFF"/>
          </w:tcPr>
          <w:p>
            <w:pPr>
              <w:spacing w:after="0"/>
              <w:jc w:val="left"/>
            </w:pPr>
            <w:r>
              <w:rPr>
                <w:rFonts w:ascii="STSong" w:hAnsi="STSong" w:eastAsia="STSong" w:cs="STSong"/>
                <w:b w:val="0"/>
                <w:sz w:val="18"/>
              </w:rPr>
              <w:t>数据集治理区分特征模式、平台记录的运行时数据集元数据、数据集访问校验证据和训练评估包。运行时代理在参与方基础设施内负责数据集声明、数据连接器、本地访问配置和凭证。</w:t>
            </w:r>
          </w:p>
        </w:tc>
      </w:tr>
      <w:tr>
        <w:tc>
          <w:tcPr>
            <w:tcW w:type="dxa" w:w="2266"/>
            <w:vAlign w:val="center"/>
            <w:shd w:fill="FFFFFF"/>
          </w:tcPr>
          <w:p>
            <w:pPr>
              <w:spacing w:after="0"/>
              <w:jc w:val="left"/>
            </w:pPr>
            <w:r>
              <w:rPr>
                <w:rFonts w:ascii="STSong" w:hAnsi="STSong" w:eastAsia="STSong" w:cs="STSong"/>
                <w:b w:val="0"/>
                <w:sz w:val="18"/>
              </w:rPr>
              <w:t>模型存储库（Model Repository）</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模型构件（Model Artifact）</w:t>
            </w:r>
          </w:p>
        </w:tc>
        <w:tc>
          <w:tcPr>
            <w:tcW w:type="dxa" w:w="2266"/>
            <w:vAlign w:val="center"/>
            <w:shd w:fill="FFFFFF"/>
          </w:tcPr>
          <w:p>
            <w:pPr>
              <w:spacing w:after="0"/>
              <w:jc w:val="left"/>
            </w:pPr>
            <w:r>
              <w:rPr>
                <w:rFonts w:ascii="STSong" w:hAnsi="STSong" w:eastAsia="STSong" w:cs="STSong"/>
                <w:b w:val="0"/>
                <w:sz w:val="18"/>
              </w:rPr>
              <w:t>模型仓库负责模型标识，以及训练编排和运行时代理使用的不可变、可拉取模型构件位置。</w:t>
            </w:r>
          </w:p>
        </w:tc>
      </w:tr>
      <w:tr>
        <w:tc>
          <w:tcPr>
            <w:tcW w:type="dxa" w:w="2266"/>
            <w:vAlign w:val="center"/>
            <w:shd w:fill="FFFFFF"/>
          </w:tcPr>
          <w:p>
            <w:pPr>
              <w:spacing w:after="0"/>
              <w:jc w:val="left"/>
            </w:pPr>
            <w:r>
              <w:rPr>
                <w:rFonts w:ascii="STSong" w:hAnsi="STSong" w:eastAsia="STSong" w:cs="STSong"/>
                <w:b w:val="0"/>
                <w:sz w:val="18"/>
              </w:rPr>
              <w:t>训练编排（Training Orchestration）</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训练运行配置（Training Run Configuration）, 训练作业（Training Job）, 训练轮次（Training Round）, Participant 执行计划（Execution Plan）</w:t>
            </w:r>
          </w:p>
        </w:tc>
        <w:tc>
          <w:tcPr>
            <w:tcW w:type="dxa" w:w="2266"/>
            <w:vAlign w:val="center"/>
            <w:shd w:fill="FFFFFF"/>
          </w:tcPr>
          <w:p>
            <w:pPr>
              <w:spacing w:after="0"/>
              <w:jc w:val="left"/>
            </w:pPr>
            <w:r>
              <w:rPr>
                <w:rFonts w:ascii="STSong" w:hAnsi="STSong" w:eastAsia="STSong" w:cs="STSong"/>
                <w:b w:val="0"/>
                <w:sz w:val="18"/>
              </w:rPr>
              <w:t>训练编排负责训练作业意图、参与方资格、运行时分发，以及每轮分布式训练和评估。</w:t>
            </w:r>
          </w:p>
        </w:tc>
      </w:tr>
      <w:tr>
        <w:tc>
          <w:tcPr>
            <w:tcW w:type="dxa" w:w="2266"/>
            <w:vAlign w:val="center"/>
            <w:shd w:fill="FFFFFF"/>
          </w:tcPr>
          <w:p>
            <w:pPr>
              <w:spacing w:after="0"/>
              <w:jc w:val="left"/>
            </w:pPr>
            <w:r>
              <w:rPr>
                <w:rFonts w:ascii="STSong" w:hAnsi="STSong" w:eastAsia="STSong" w:cs="STSong"/>
                <w:b w:val="0"/>
                <w:sz w:val="18"/>
              </w:rPr>
              <w:t>模型生命周期（Model Lifecycle）</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模型（Model）</w:t>
            </w:r>
          </w:p>
        </w:tc>
        <w:tc>
          <w:tcPr>
            <w:tcW w:type="dxa" w:w="2266"/>
            <w:vAlign w:val="center"/>
            <w:shd w:fill="FFFFFF"/>
          </w:tcPr>
          <w:p>
            <w:pPr>
              <w:spacing w:after="0"/>
              <w:jc w:val="left"/>
            </w:pPr>
            <w:r>
              <w:rPr>
                <w:rFonts w:ascii="STSong" w:hAnsi="STSong" w:eastAsia="STSong" w:cs="STSong"/>
                <w:b w:val="0"/>
                <w:sz w:val="18"/>
              </w:rPr>
              <w:t>模型生命周期从训练产出完成评估的候选模型后开始。</w:t>
            </w:r>
          </w:p>
        </w:tc>
      </w:tr>
      <w:tr>
        <w:tc>
          <w:tcPr>
            <w:tcW w:type="dxa" w:w="2266"/>
            <w:vAlign w:val="center"/>
            <w:shd w:fill="FFFFFF"/>
          </w:tcPr>
          <w:p>
            <w:pPr>
              <w:spacing w:after="0"/>
              <w:jc w:val="left"/>
            </w:pPr>
            <w:r>
              <w:rPr>
                <w:rFonts w:ascii="STSong" w:hAnsi="STSong" w:eastAsia="STSong" w:cs="STSong"/>
                <w:b w:val="0"/>
                <w:sz w:val="18"/>
              </w:rPr>
              <w:t>运行时监控（Runtime Monitoring）</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Node 运行时健康（Runtime Health）, 运行时（Runtime） Node Resource Pressure, 运行时（Runtime） Node Capacity, 运行时（Runtime） 节点清单（Node Inventory）, 运行时（Runtime） Node Resource Telemetry, 训练告警（Training Alert）, Audit 记录（Record）</w:t>
            </w:r>
          </w:p>
        </w:tc>
        <w:tc>
          <w:tcPr>
            <w:tcW w:type="dxa" w:w="2266"/>
            <w:vAlign w:val="center"/>
            <w:shd w:fill="FFFFFF"/>
          </w:tcPr>
          <w:p>
            <w:pPr>
              <w:spacing w:after="0"/>
              <w:jc w:val="left"/>
            </w:pPr>
            <w:r>
              <w:rPr>
                <w:rFonts w:ascii="STSong" w:hAnsi="STSong" w:eastAsia="STSong" w:cs="STSong"/>
                <w:b w:val="0"/>
                <w:sz w:val="18"/>
              </w:rPr>
              <w:t>运行时运维区分低频运行时状态变化、节点清单变化、最新遥测视图、训练告警和追加式审计记录。高频心跳和资源采样属于遥测数据，不作为事件溯源领域事件。</w:t>
            </w:r>
          </w:p>
        </w:tc>
      </w:tr>
      <w:tr>
        <w:tc>
          <w:tcPr>
            <w:tcW w:type="dxa" w:w="2266"/>
            <w:vAlign w:val="center"/>
            <w:shd w:fill="FFFFFF"/>
          </w:tcPr>
          <w:p>
            <w:pPr>
              <w:spacing w:after="0"/>
              <w:jc w:val="left"/>
            </w:pPr>
            <w:r>
              <w:rPr>
                <w:rFonts w:ascii="STSong" w:hAnsi="STSong" w:eastAsia="STSong" w:cs="STSong"/>
                <w:b w:val="0"/>
                <w:sz w:val="18"/>
              </w:rPr>
              <w:t>运行时治理（Runtime Governance）</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运行时身份（Runtime Identity）, 运行时能力（Runtime Capability）</w:t>
            </w:r>
          </w:p>
        </w:tc>
        <w:tc>
          <w:tcPr>
            <w:tcW w:type="dxa" w:w="2266"/>
            <w:vAlign w:val="center"/>
            <w:shd w:fill="FFFFFF"/>
          </w:tcPr>
          <w:p>
            <w:pPr>
              <w:spacing w:after="0"/>
              <w:jc w:val="left"/>
            </w:pPr>
            <w:r>
              <w:rPr>
                <w:rFonts w:ascii="STSong" w:hAnsi="STSong" w:eastAsia="STSong" w:cs="STSong"/>
                <w:b w:val="0"/>
                <w:sz w:val="18"/>
              </w:rPr>
              <w:t>运行时治理负责稳定运行时身份的激活、能力探测和撤销。运行时私钥、本地路径、凭证、节点调度和数据平面连接保留在参与方运行时基础设施内。; 平台托管运行时代理由平台部署结果激活。网络可达不等同于业务授权。训练资格依据有效联邦成员关系、运行时身份、已探测能力、运行时连接状态和数据集就绪状态判断。; 训练参数加密、安全聚合密钥和数据平面消息加密由协议适配器或安全聚合能力处理，不由运行时身份事件处理。</w:t>
            </w:r>
          </w:p>
        </w:tc>
      </w:tr>
      <w:tr>
        <w:tc>
          <w:tcPr>
            <w:tcW w:type="dxa" w:w="2266"/>
            <w:vAlign w:val="center"/>
            <w:shd w:fill="FFFFFF"/>
          </w:tcPr>
          <w:p>
            <w:pPr>
              <w:spacing w:after="0"/>
              <w:jc w:val="left"/>
            </w:pPr>
            <w:r>
              <w:rPr>
                <w:rFonts w:ascii="STSong" w:hAnsi="STSong" w:eastAsia="STSong" w:cs="STSong"/>
                <w:b w:val="0"/>
                <w:sz w:val="18"/>
              </w:rPr>
              <w:t>安全聚合（Secure Aggregation）</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安全聚合（Secure Aggregation） 会话（Session）</w:t>
            </w:r>
          </w:p>
        </w:tc>
        <w:tc>
          <w:tcPr>
            <w:tcW w:type="dxa" w:w="2266"/>
            <w:vAlign w:val="center"/>
            <w:shd w:fill="FFFFFF"/>
          </w:tcPr>
          <w:p>
            <w:pPr>
              <w:spacing w:after="0"/>
              <w:jc w:val="left"/>
            </w:pPr>
            <w:r>
              <w:rPr>
                <w:rFonts w:ascii="STSong" w:hAnsi="STSong" w:eastAsia="STSong" w:cs="STSong"/>
                <w:b w:val="0"/>
                <w:sz w:val="18"/>
              </w:rPr>
              <w:t>安全聚合负责基于同态加密的聚合会话。平台持有私钥，仅向运行时代理发布加密上下文元数据；原始密钥材料、公钥文档和存储位置保留在安全聚合服务或 KMS 适配器配置中。</w:t>
            </w:r>
          </w:p>
        </w:tc>
      </w:tr>
      <w:tr>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联邦学习平台（Federation Learning Platform）</w:t>
            </w:r>
          </w:p>
        </w:tc>
        <w:tc>
          <w:tcPr>
            <w:tcW w:type="dxa" w:w="2266"/>
            <w:vAlign w:val="center"/>
            <w:shd w:fill="FFFFFF"/>
          </w:tcPr>
          <w:p>
            <w:pPr>
              <w:spacing w:after="0"/>
              <w:jc w:val="left"/>
            </w:pPr>
            <w:r>
              <w:rPr>
                <w:rFonts w:ascii="STSong" w:hAnsi="STSong" w:eastAsia="STSong" w:cs="STSong"/>
                <w:b w:val="0"/>
                <w:sz w:val="18"/>
              </w:rPr>
              <w:t>运行时（Runtime） 数据集（Dataset） 绑定（Binding）, 数据集（Dataset）, 代理（Agent） 数据集（Dataset） 访问（Access） 校验（Validation）, 代理（Agent） 数据集（Dataset） 画像分析（Profile）, 轮次执行（Round Execution）, 运行时代理（Runtime Agent） Lifecycle, 代理（Agent） 运行时基础设施（Runtime Infrastructure） 连接（Connection）, 代理（Agent） 运行时（Runtime） Telemetry, 代理（Agent） 运行时（Runtime） 节点清单（Node Inventory）, 代理（Agent） 运行时（Runtime） Node Resource Telemetry</w:t>
            </w:r>
          </w:p>
        </w:tc>
        <w:tc>
          <w:tcPr>
            <w:tcW w:type="dxa" w:w="2266"/>
            <w:vAlign w:val="center"/>
            <w:shd w:fill="FFFFFF"/>
          </w:tcPr>
          <w:p>
            <w:pPr>
              <w:spacing w:after="0"/>
              <w:jc w:val="left"/>
            </w:pPr>
            <w:r>
              <w:rPr>
                <w:rFonts w:ascii="STSong" w:hAnsi="STSong" w:eastAsia="STSong" w:cs="STSong"/>
                <w:b w:val="0"/>
                <w:sz w:val="18"/>
              </w:rPr>
              <w:t>运行时代理操作是部署在参与方基础设施内的独立单元，使用本地数据和本地密钥执行下发的训练任务。</w:t>
            </w:r>
          </w:p>
        </w:tc>
      </w:tr>
    </w:tbl>
    <w:p/>
    <w:p>
      <w:pPr>
        <w:pStyle w:val="Heading5"/>
      </w:pPr>
      <w:r>
        <w:t>1.2 部署视图/FLP-SD-SECTION</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vAlign w:val="center"/>
            <w:shd w:fill="D9EAF7"/>
          </w:tcPr>
          <w:p>
            <w:pPr>
              <w:spacing w:after="0"/>
              <w:jc w:val="center"/>
            </w:pPr>
            <w:r>
              <w:rPr>
                <w:rFonts w:ascii="STSong" w:hAnsi="STSong" w:eastAsia="STSong" w:cs="STSong"/>
                <w:b/>
                <w:sz w:val="18"/>
              </w:rPr>
              <w:t>部署单元</w:t>
            </w:r>
          </w:p>
        </w:tc>
        <w:tc>
          <w:tcPr>
            <w:tcW w:type="dxa" w:w="3022"/>
            <w:vAlign w:val="center"/>
            <w:shd w:fill="D9EAF7"/>
          </w:tcPr>
          <w:p>
            <w:pPr>
              <w:spacing w:after="0"/>
              <w:jc w:val="center"/>
            </w:pPr>
            <w:r>
              <w:rPr>
                <w:rFonts w:ascii="STSong" w:hAnsi="STSong" w:eastAsia="STSong" w:cs="STSong"/>
                <w:b/>
                <w:sz w:val="18"/>
              </w:rPr>
              <w:t>业务域</w:t>
            </w:r>
          </w:p>
        </w:tc>
        <w:tc>
          <w:tcPr>
            <w:tcW w:type="dxa" w:w="3022"/>
            <w:vAlign w:val="center"/>
            <w:shd w:fill="D9EAF7"/>
          </w:tcPr>
          <w:p>
            <w:pPr>
              <w:spacing w:after="0"/>
              <w:jc w:val="center"/>
            </w:pPr>
            <w:r>
              <w:rPr>
                <w:rFonts w:ascii="STSong" w:hAnsi="STSong" w:eastAsia="STSong" w:cs="STSong"/>
                <w:b/>
                <w:sz w:val="18"/>
              </w:rPr>
              <w:t>包含上下文</w:t>
            </w:r>
          </w:p>
        </w:tc>
      </w:tr>
      <w:tr>
        <w:tc>
          <w:tcPr>
            <w:tcW w:type="dxa" w:w="3022"/>
            <w:vAlign w:val="center"/>
            <w:shd w:fill="FFFFFF"/>
          </w:tcPr>
          <w:p>
            <w:pPr>
              <w:spacing w:after="0"/>
              <w:jc w:val="left"/>
            </w:pPr>
            <w:r>
              <w:rPr>
                <w:rFonts w:ascii="STSong" w:hAnsi="STSong" w:eastAsia="STSong" w:cs="STSong"/>
                <w:b w:val="0"/>
                <w:sz w:val="18"/>
              </w:rPr>
              <w:t>联合（Federation） Learning Support</w:t>
            </w:r>
          </w:p>
        </w:tc>
        <w:tc>
          <w:tcPr>
            <w:tcW w:type="dxa" w:w="3022"/>
            <w:vAlign w:val="center"/>
            <w:shd w:fill="FFFFFF"/>
          </w:tcPr>
          <w:p>
            <w:pPr>
              <w:spacing w:after="0"/>
              <w:jc w:val="left"/>
            </w:pPr>
            <w:r>
              <w:rPr>
                <w:rFonts w:ascii="STSong" w:hAnsi="STSong" w:eastAsia="STSong" w:cs="STSong"/>
                <w:b w:val="0"/>
                <w:sz w:val="18"/>
              </w:rPr>
              <w:t>联邦学习平台（Federation Learning Platform）</w:t>
            </w:r>
          </w:p>
        </w:tc>
        <w:tc>
          <w:tcPr>
            <w:tcW w:type="dxa" w:w="3022"/>
            <w:vAlign w:val="center"/>
            <w:shd w:fill="FFFFFF"/>
          </w:tcPr>
          <w:p>
            <w:pPr>
              <w:spacing w:after="0"/>
              <w:jc w:val="left"/>
            </w:pPr>
            <w:r>
              <w:rPr>
                <w:rFonts w:ascii="STSong" w:hAnsi="STSong" w:eastAsia="STSong" w:cs="STSong"/>
                <w:b w:val="0"/>
                <w:sz w:val="18"/>
              </w:rPr>
              <w:t>字典维护（Dictionary Maintenance）, 文件上传（File Upload）</w:t>
            </w:r>
          </w:p>
        </w:tc>
      </w:tr>
      <w:tr>
        <w:tc>
          <w:tcPr>
            <w:tcW w:type="dxa" w:w="3022"/>
            <w:vAlign w:val="center"/>
            <w:shd w:fill="FFFFFF"/>
          </w:tcPr>
          <w:p>
            <w:pPr>
              <w:spacing w:after="0"/>
              <w:jc w:val="left"/>
            </w:pPr>
            <w:r>
              <w:rPr>
                <w:rFonts w:ascii="STSong" w:hAnsi="STSong" w:eastAsia="STSong" w:cs="STSong"/>
                <w:b w:val="0"/>
                <w:sz w:val="18"/>
              </w:rPr>
              <w:t>联邦学习平台（Federation Learning Platform）</w:t>
            </w:r>
          </w:p>
        </w:tc>
        <w:tc>
          <w:tcPr>
            <w:tcW w:type="dxa" w:w="3022"/>
            <w:vAlign w:val="center"/>
            <w:shd w:fill="FFFFFF"/>
          </w:tcPr>
          <w:p>
            <w:pPr>
              <w:spacing w:after="0"/>
              <w:jc w:val="left"/>
            </w:pPr>
            <w:r>
              <w:rPr>
                <w:rFonts w:ascii="STSong" w:hAnsi="STSong" w:eastAsia="STSong" w:cs="STSong"/>
                <w:b w:val="0"/>
                <w:sz w:val="18"/>
              </w:rPr>
              <w:t>联邦学习平台（Federation Learning Platform）</w:t>
            </w:r>
          </w:p>
        </w:tc>
        <w:tc>
          <w:tcPr>
            <w:tcW w:type="dxa" w:w="3022"/>
            <w:vAlign w:val="center"/>
            <w:shd w:fill="FFFFFF"/>
          </w:tcPr>
          <w:p>
            <w:pPr>
              <w:spacing w:after="0"/>
              <w:jc w:val="left"/>
            </w:pPr>
            <w:r>
              <w:rPr>
                <w:rFonts w:ascii="STSong" w:hAnsi="STSong" w:eastAsia="STSong" w:cs="STSong"/>
                <w:b w:val="0"/>
                <w:sz w:val="18"/>
              </w:rPr>
              <w:t>组织管理（Organization Management）, 联合管理（Federation Management）, 数据集治理（Dataset Governance）, 模型存储库（Model Repository）, 训练编排（Training Orchestration）, 模型生命周期（Model Lifecycle）, 运行时监控（Runtime Monitoring）, 运行时治理（Runtime Governance）, 安全聚合（Secure Aggregation）, 运行时预配（Runtime Provisioning）</w:t>
            </w:r>
          </w:p>
        </w:tc>
      </w:tr>
      <w:tr>
        <w:tc>
          <w:tcPr>
            <w:tcW w:type="dxa" w:w="3022"/>
            <w:vAlign w:val="center"/>
            <w:shd w:fill="FFFFFF"/>
          </w:tcPr>
          <w:p>
            <w:pPr>
              <w:spacing w:after="0"/>
              <w:jc w:val="left"/>
            </w:pPr>
            <w:r>
              <w:rPr>
                <w:rFonts w:ascii="STSong" w:hAnsi="STSong" w:eastAsia="STSong" w:cs="STSong"/>
                <w:b w:val="0"/>
                <w:sz w:val="18"/>
              </w:rPr>
              <w:t>联合（Federation） Learning 运行时代理（Runtime Agent）</w:t>
            </w:r>
          </w:p>
        </w:tc>
        <w:tc>
          <w:tcPr>
            <w:tcW w:type="dxa" w:w="3022"/>
            <w:vAlign w:val="center"/>
            <w:shd w:fill="FFFFFF"/>
          </w:tcPr>
          <w:p>
            <w:pPr>
              <w:spacing w:after="0"/>
              <w:jc w:val="left"/>
            </w:pPr>
            <w:r>
              <w:rPr>
                <w:rFonts w:ascii="STSong" w:hAnsi="STSong" w:eastAsia="STSong" w:cs="STSong"/>
                <w:b w:val="0"/>
                <w:sz w:val="18"/>
              </w:rPr>
              <w:t>联邦学习平台（Federation Learning Platform）</w:t>
            </w:r>
          </w:p>
        </w:tc>
        <w:tc>
          <w:tcPr>
            <w:tcW w:type="dxa" w:w="3022"/>
            <w:vAlign w:val="center"/>
            <w:shd w:fill="FFFFFF"/>
          </w:tcPr>
          <w:p>
            <w:pPr>
              <w:spacing w:after="0"/>
              <w:jc w:val="left"/>
            </w:pPr>
            <w:r>
              <w:rPr>
                <w:rFonts w:ascii="STSong" w:hAnsi="STSong" w:eastAsia="STSong" w:cs="STSong"/>
                <w:b w:val="0"/>
                <w:sz w:val="18"/>
              </w:rPr>
              <w:t>运行时代理操作（Runtime Agent Operations）</w:t>
            </w:r>
          </w:p>
        </w:tc>
      </w:tr>
      <w:tr>
        <w:tc>
          <w:tcPr>
            <w:tcW w:type="dxa" w:w="3022"/>
            <w:vAlign w:val="center"/>
            <w:shd w:fill="FFFFFF"/>
          </w:tcPr>
          <w:p>
            <w:pPr>
              <w:spacing w:after="0"/>
              <w:jc w:val="left"/>
            </w:pPr>
            <w:r>
              <w:rPr>
                <w:rFonts w:ascii="STSong" w:hAnsi="STSong" w:eastAsia="STSong" w:cs="STSong"/>
                <w:b w:val="0"/>
                <w:sz w:val="18"/>
              </w:rPr>
              <w:t>联合（Federation） Learning Support</w:t>
            </w:r>
          </w:p>
        </w:tc>
        <w:tc>
          <w:tcPr>
            <w:tcW w:type="dxa" w:w="3022"/>
            <w:vAlign w:val="center"/>
            <w:shd w:fill="FFFFFF"/>
          </w:tcPr>
          <w:p>
            <w:pPr>
              <w:spacing w:after="0"/>
              <w:jc w:val="left"/>
            </w:pPr>
            <w:r>
              <w:rPr>
                <w:rFonts w:ascii="STSong" w:hAnsi="STSong" w:eastAsia="STSong" w:cs="STSong"/>
                <w:b w:val="0"/>
                <w:sz w:val="18"/>
              </w:rPr>
              <w:t>联邦学习平台（Federation Learning Platform）</w:t>
            </w:r>
          </w:p>
        </w:tc>
        <w:tc>
          <w:tcPr>
            <w:tcW w:type="dxa" w:w="3022"/>
            <w:vAlign w:val="center"/>
            <w:shd w:fill="FFFFFF"/>
          </w:tcPr>
          <w:p>
            <w:pPr>
              <w:spacing w:after="0"/>
              <w:jc w:val="left"/>
            </w:pPr>
            <w:r>
              <w:rPr>
                <w:rFonts w:ascii="STSong" w:hAnsi="STSong" w:eastAsia="STSong" w:cs="STSong"/>
                <w:b w:val="0"/>
                <w:sz w:val="18"/>
              </w:rPr>
              <w:t>字典维护（Dictionary Maintenance）, 文件上传（File Upload）</w:t>
            </w:r>
          </w:p>
        </w:tc>
      </w:tr>
      <w:tr>
        <w:tc>
          <w:tcPr>
            <w:tcW w:type="dxa" w:w="3022"/>
            <w:vAlign w:val="center"/>
            <w:shd w:fill="FFFFFF"/>
          </w:tcPr>
          <w:p>
            <w:pPr>
              <w:spacing w:after="0"/>
              <w:jc w:val="left"/>
            </w:pPr>
            <w:r>
              <w:rPr>
                <w:rFonts w:ascii="STSong" w:hAnsi="STSong" w:eastAsia="STSong" w:cs="STSong"/>
                <w:b w:val="0"/>
                <w:sz w:val="18"/>
              </w:rPr>
              <w:t>联邦学习平台（Federation Learning Platform）</w:t>
            </w:r>
          </w:p>
        </w:tc>
        <w:tc>
          <w:tcPr>
            <w:tcW w:type="dxa" w:w="3022"/>
            <w:vAlign w:val="center"/>
            <w:shd w:fill="FFFFFF"/>
          </w:tcPr>
          <w:p>
            <w:pPr>
              <w:spacing w:after="0"/>
              <w:jc w:val="left"/>
            </w:pPr>
            <w:r>
              <w:rPr>
                <w:rFonts w:ascii="STSong" w:hAnsi="STSong" w:eastAsia="STSong" w:cs="STSong"/>
                <w:b w:val="0"/>
                <w:sz w:val="18"/>
              </w:rPr>
              <w:t>联邦学习平台（Federation Learning Platform）</w:t>
            </w:r>
          </w:p>
        </w:tc>
        <w:tc>
          <w:tcPr>
            <w:tcW w:type="dxa" w:w="3022"/>
            <w:vAlign w:val="center"/>
            <w:shd w:fill="FFFFFF"/>
          </w:tcPr>
          <w:p>
            <w:pPr>
              <w:spacing w:after="0"/>
              <w:jc w:val="left"/>
            </w:pPr>
            <w:r>
              <w:rPr>
                <w:rFonts w:ascii="STSong" w:hAnsi="STSong" w:eastAsia="STSong" w:cs="STSong"/>
                <w:b w:val="0"/>
                <w:sz w:val="18"/>
              </w:rPr>
              <w:t>组织管理（Organization Management）, 联合管理（Federation Management）, 数据集治理（Dataset Governance）, 模型存储库（Model Repository）, 训练编排（Training Orchestration）, 模型生命周期（Model Lifecycle）, 运行时监控（Runtime Monitoring）, 运行时治理（Runtime Governance）, 安全聚合（Secure Aggregation）, 运行时预配（Runtime Provisioning）</w:t>
            </w:r>
          </w:p>
        </w:tc>
      </w:tr>
      <w:tr>
        <w:tc>
          <w:tcPr>
            <w:tcW w:type="dxa" w:w="3022"/>
            <w:vAlign w:val="center"/>
            <w:shd w:fill="FFFFFF"/>
          </w:tcPr>
          <w:p>
            <w:pPr>
              <w:spacing w:after="0"/>
              <w:jc w:val="left"/>
            </w:pPr>
            <w:r>
              <w:rPr>
                <w:rFonts w:ascii="STSong" w:hAnsi="STSong" w:eastAsia="STSong" w:cs="STSong"/>
                <w:b w:val="0"/>
                <w:sz w:val="18"/>
              </w:rPr>
              <w:t>联合（Federation） Learning 运行时代理（Runtime Agent）</w:t>
            </w:r>
          </w:p>
        </w:tc>
        <w:tc>
          <w:tcPr>
            <w:tcW w:type="dxa" w:w="3022"/>
            <w:vAlign w:val="center"/>
            <w:shd w:fill="FFFFFF"/>
          </w:tcPr>
          <w:p>
            <w:pPr>
              <w:spacing w:after="0"/>
              <w:jc w:val="left"/>
            </w:pPr>
            <w:r>
              <w:rPr>
                <w:rFonts w:ascii="STSong" w:hAnsi="STSong" w:eastAsia="STSong" w:cs="STSong"/>
                <w:b w:val="0"/>
                <w:sz w:val="18"/>
              </w:rPr>
              <w:t>联邦学习平台（Federation Learning Platform）</w:t>
            </w:r>
          </w:p>
        </w:tc>
        <w:tc>
          <w:tcPr>
            <w:tcW w:type="dxa" w:w="3022"/>
            <w:vAlign w:val="center"/>
            <w:shd w:fill="FFFFFF"/>
          </w:tcPr>
          <w:p>
            <w:pPr>
              <w:spacing w:after="0"/>
              <w:jc w:val="left"/>
            </w:pPr>
            <w:r>
              <w:rPr>
                <w:rFonts w:ascii="STSong" w:hAnsi="STSong" w:eastAsia="STSong" w:cs="STSong"/>
                <w:b w:val="0"/>
                <w:sz w:val="18"/>
              </w:rPr>
              <w:t>运行时代理操作（Runtime Agent Operations）</w:t>
            </w:r>
          </w:p>
        </w:tc>
      </w:tr>
    </w:tbl>
    <w:p/>
    <w:p>
      <w:pPr>
        <w:pStyle w:val="Heading5"/>
      </w:pPr>
      <w:r>
        <w:t>1.3 逻辑架构/FLP-SD-SECTION-2</w:t>
      </w:r>
    </w:p>
    <w:p>
      <w:pPr>
        <w:pStyle w:val="ListBullet"/>
      </w:pPr>
      <w:r>
        <w:rPr>
          <w:rFonts w:ascii="STSong" w:hAnsi="STSong" w:eastAsia="STSong" w:cs="STSong"/>
          <w:sz w:val="21"/>
        </w:rPr>
        <w:t>表现层：64 个已建模页面入口承载用户和运维操作。</w:t>
      </w:r>
    </w:p>
    <w:p>
      <w:pPr>
        <w:pStyle w:val="ListBullet"/>
      </w:pPr>
      <w:r>
        <w:rPr>
          <w:rFonts w:ascii="STSong" w:hAnsi="STSong" w:eastAsia="STSong" w:cs="STSong"/>
          <w:sz w:val="21"/>
        </w:rPr>
        <w:t>应用层：156 个业务能力负责编排输入、业务结果、规则校验与自动化触发。</w:t>
      </w:r>
    </w:p>
    <w:p>
      <w:pPr>
        <w:pStyle w:val="ListBullet"/>
      </w:pPr>
      <w:r>
        <w:rPr>
          <w:rFonts w:ascii="STSong" w:hAnsi="STSong" w:eastAsia="STSong" w:cs="STSong"/>
          <w:sz w:val="21"/>
        </w:rPr>
        <w:t>领域层：37 个业务对象维护生命周期状态与业务不变量。</w:t>
      </w:r>
    </w:p>
    <w:p>
      <w:pPr>
        <w:pStyle w:val="ListBullet"/>
      </w:pPr>
      <w:r>
        <w:rPr>
          <w:rFonts w:ascii="STSong" w:hAnsi="STSong" w:eastAsia="STSong" w:cs="STSong"/>
          <w:sz w:val="21"/>
        </w:rPr>
        <w:t>读侧模型：39 个 读模型（Read Model） 支撑列表、详情、仪表板、资格判断、目录和运维视图。</w:t>
      </w:r>
    </w:p>
    <w:p>
      <w:pPr>
        <w:pStyle w:val="ListBullet"/>
      </w:pPr>
      <w:r>
        <w:rPr>
          <w:rFonts w:ascii="STSong" w:hAnsi="STSong" w:eastAsia="STSong" w:cs="STSong"/>
          <w:sz w:val="21"/>
        </w:rPr>
        <w:t>集成层：15 个集成点连接外部系统、运行时或下游服务。</w:t>
      </w:r>
    </w:p>
    <w:p>
      <w:pPr>
        <w:pStyle w:val="Heading4"/>
      </w:pPr>
      <w:r>
        <w:t>二、详细设计/FLP-SD-DD</w:t>
      </w:r>
    </w:p>
    <w:p>
      <w:pPr>
        <w:pStyle w:val="Heading5"/>
      </w:pPr>
      <w:r>
        <w:t>2.1 组织管理（Organization Management）/FLP-SD-SECTION-3</w:t>
      </w:r>
    </w:p>
    <w:p>
      <w:r>
        <w:rPr>
          <w:rFonts w:ascii="STSong" w:hAnsi="STSong" w:eastAsia="STSong" w:cs="STSong"/>
          <w:sz w:val="21"/>
        </w:rPr>
        <w:t>上下文职责: 组织管理负责组织的生命周期以及运行时发现的计算节点可用性。</w:t>
      </w:r>
    </w:p>
    <w:p>
      <w:pPr>
        <w:pStyle w:val="Heading6"/>
      </w:pPr>
      <w:r>
        <w:t>2.1.1 业务对象设计/FLP-SD-BOD</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组织（Organization）</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已注册（Registered） -&gt; 启用（Active） -&gt; 已停用（Deactivated）</w:t>
            </w:r>
          </w:p>
        </w:tc>
        <w:tc>
          <w:tcPr>
            <w:tcW w:type="dxa" w:w="2266"/>
            <w:vAlign w:val="center"/>
            <w:shd w:fill="FFFFFF"/>
          </w:tcPr>
          <w:p>
            <w:pPr>
              <w:spacing w:after="0"/>
              <w:jc w:val="left"/>
            </w:pPr>
            <w:r>
              <w:rPr>
                <w:rFonts w:ascii="STSong" w:hAnsi="STSong" w:eastAsia="STSong" w:cs="STSong"/>
                <w:b w:val="0"/>
                <w:sz w:val="18"/>
              </w:rPr>
              <w:t>注册组织（Register Organization）, 激活组织（Activate Organization）, 停用组织（Deactivate Organization）, 重新激活组织（Reactivate Organization）, 组织目录（Organization Directory）</w:t>
            </w:r>
          </w:p>
        </w:tc>
      </w:tr>
    </w:tbl>
    <w:p/>
    <w:p>
      <w:pPr>
        <w:pStyle w:val="Heading6"/>
      </w:pPr>
      <w:r>
        <w:t>2.1.2 应用服务与能力设计/FLP-SD-ASCD</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注册组织（Register Organization）</w:t>
            </w:r>
          </w:p>
        </w:tc>
        <w:tc>
          <w:tcPr>
            <w:tcW w:type="dxa" w:w="1511"/>
            <w:vAlign w:val="center"/>
            <w:shd w:fill="FFFFFF"/>
          </w:tcPr>
          <w:p>
            <w:pPr>
              <w:spacing w:after="0"/>
              <w:jc w:val="left"/>
            </w:pPr>
            <w:r>
              <w:rPr>
                <w:rFonts w:ascii="STSong" w:hAnsi="STSong" w:eastAsia="STSong" w:cs="STSong"/>
                <w:b w:val="0"/>
                <w:sz w:val="17"/>
              </w:rPr>
              <w:t>组织管理员（Organization Admin）</w:t>
            </w:r>
          </w:p>
        </w:tc>
        <w:tc>
          <w:tcPr>
            <w:tcW w:type="dxa" w:w="1511"/>
            <w:vAlign w:val="center"/>
            <w:shd w:fill="FFFFFF"/>
          </w:tcPr>
          <w:p>
            <w:pPr>
              <w:spacing w:after="0"/>
              <w:jc w:val="left"/>
            </w:pPr>
            <w:r>
              <w:rPr>
                <w:rFonts w:ascii="STSong" w:hAnsi="STSong" w:eastAsia="STSong" w:cs="STSong"/>
                <w:b w:val="0"/>
                <w:sz w:val="17"/>
              </w:rPr>
              <w:t>注册组织（Register Organization）</w:t>
            </w:r>
          </w:p>
        </w:tc>
        <w:tc>
          <w:tcPr>
            <w:tcW w:type="dxa" w:w="1511"/>
            <w:vAlign w:val="center"/>
            <w:shd w:fill="FFFFFF"/>
          </w:tcPr>
          <w:p>
            <w:pPr>
              <w:spacing w:after="0"/>
              <w:jc w:val="left"/>
            </w:pPr>
            <w:r>
              <w:rPr>
                <w:rFonts w:ascii="STSong" w:hAnsi="STSong" w:eastAsia="STSong" w:cs="STSong"/>
                <w:b w:val="0"/>
                <w:sz w:val="17"/>
              </w:rPr>
              <w:t>组织已注册（Organization Registered）, 状态: 已注册（Registered）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拒绝重复组织（Reject Duplicate Organization）</w:t>
            </w:r>
          </w:p>
        </w:tc>
      </w:tr>
      <w:tr>
        <w:tc>
          <w:tcPr>
            <w:tcW w:type="dxa" w:w="1511"/>
            <w:vAlign w:val="center"/>
            <w:shd w:fill="FFFFFF"/>
          </w:tcPr>
          <w:p>
            <w:pPr>
              <w:spacing w:after="0"/>
              <w:jc w:val="left"/>
            </w:pPr>
            <w:r>
              <w:rPr>
                <w:rFonts w:ascii="STSong" w:hAnsi="STSong" w:eastAsia="STSong" w:cs="STSong"/>
                <w:b w:val="0"/>
                <w:sz w:val="17"/>
              </w:rPr>
              <w:t>激活组织（Activate Organization）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激活组织（Activate Organization）</w:t>
            </w:r>
          </w:p>
        </w:tc>
        <w:tc>
          <w:tcPr>
            <w:tcW w:type="dxa" w:w="1511"/>
            <w:vAlign w:val="center"/>
            <w:shd w:fill="FFFFFF"/>
          </w:tcPr>
          <w:p>
            <w:pPr>
              <w:spacing w:after="0"/>
              <w:jc w:val="left"/>
            </w:pPr>
            <w:r>
              <w:rPr>
                <w:rFonts w:ascii="STSong" w:hAnsi="STSong" w:eastAsia="STSong" w:cs="STSong"/>
                <w:b w:val="0"/>
                <w:sz w:val="17"/>
              </w:rPr>
              <w:t>组织已激活（Organization Activated）, 状态: 启用（Active）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停用组织（Deactivate Organization）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停用组织（Deactivate Organization）</w:t>
            </w:r>
          </w:p>
        </w:tc>
        <w:tc>
          <w:tcPr>
            <w:tcW w:type="dxa" w:w="1511"/>
            <w:vAlign w:val="center"/>
            <w:shd w:fill="FFFFFF"/>
          </w:tcPr>
          <w:p>
            <w:pPr>
              <w:spacing w:after="0"/>
              <w:jc w:val="left"/>
            </w:pPr>
            <w:r>
              <w:rPr>
                <w:rFonts w:ascii="STSong" w:hAnsi="STSong" w:eastAsia="STSong" w:cs="STSong"/>
                <w:b w:val="0"/>
                <w:sz w:val="17"/>
              </w:rPr>
              <w:t>组织已停用（Organization Deactivated）, 状态: 已停用（Deactivated）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重新激活组织（Reactivate Organization）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重新激活组织（Reactivate Organization）</w:t>
            </w:r>
          </w:p>
        </w:tc>
        <w:tc>
          <w:tcPr>
            <w:tcW w:type="dxa" w:w="1511"/>
            <w:vAlign w:val="center"/>
            <w:shd w:fill="FFFFFF"/>
          </w:tcPr>
          <w:p>
            <w:pPr>
              <w:spacing w:after="0"/>
              <w:jc w:val="left"/>
            </w:pPr>
            <w:r>
              <w:rPr>
                <w:rFonts w:ascii="STSong" w:hAnsi="STSong" w:eastAsia="STSong" w:cs="STSong"/>
                <w:b w:val="0"/>
                <w:sz w:val="17"/>
              </w:rPr>
              <w:t>组织已重新激活（Organization Reactivated）, 状态: 启用（Active）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组织目录（Organization Directory）</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组织目录（Organization Directory）</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2.1.2.1 注册组织（Register Organization）/FLP-SD-SECTION-4</w:t>
      </w:r>
    </w:p>
    <w:p>
      <w:pPr>
        <w:pStyle w:val="ListBullet"/>
      </w:pPr>
      <w:r>
        <w:rPr>
          <w:rFonts w:ascii="STSong" w:hAnsi="STSong" w:eastAsia="STSong" w:cs="STSong"/>
          <w:sz w:val="21"/>
        </w:rPr>
        <w:t>归属: 组织（Organization）.</w:t>
      </w:r>
    </w:p>
    <w:p>
      <w:pPr>
        <w:pStyle w:val="ListBullet"/>
      </w:pPr>
      <w:r>
        <w:rPr>
          <w:rFonts w:ascii="STSong" w:hAnsi="STSong" w:eastAsia="STSong" w:cs="STSong"/>
          <w:sz w:val="21"/>
        </w:rPr>
        <w:t>角色/触发条件: 组织管理员（Organization Admin）.</w:t>
      </w:r>
    </w:p>
    <w:p>
      <w:pPr>
        <w:pStyle w:val="ListBullet"/>
      </w:pPr>
      <w:r>
        <w:rPr>
          <w:rFonts w:ascii="STSong" w:hAnsi="STSong" w:eastAsia="STSong" w:cs="STSong"/>
          <w:sz w:val="21"/>
        </w:rPr>
        <w:t>输入: 注册组织（Register Organization）.</w:t>
      </w:r>
    </w:p>
    <w:p>
      <w:pPr>
        <w:pStyle w:val="ListBullet"/>
      </w:pPr>
      <w:r>
        <w:rPr>
          <w:rFonts w:ascii="STSong" w:hAnsi="STSong" w:eastAsia="STSong" w:cs="STSong"/>
          <w:sz w:val="21"/>
        </w:rPr>
        <w:t>业务结果: 组织已注册（Organization Registered）, 状态: 已注册（Registered）.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组织名称唯一（Organization Name Unique） / 拒绝重复组织（Reject Duplicate Organization） - 当 注册组织（Register Organization）, 则 拒绝: 组织已存在.</w:t>
      </w:r>
    </w:p>
    <w:p>
      <w:pPr>
        <w:pStyle w:val="Heading6"/>
      </w:pPr>
      <w:r>
        <w:t>2.1.2.2 激活组织（Activate Organization）/FLP-SD-SECTION-5</w:t>
      </w:r>
    </w:p>
    <w:p>
      <w:pPr>
        <w:pStyle w:val="ListBullet"/>
      </w:pPr>
      <w:r>
        <w:rPr>
          <w:rFonts w:ascii="STSong" w:hAnsi="STSong" w:eastAsia="STSong" w:cs="STSong"/>
          <w:sz w:val="21"/>
        </w:rPr>
        <w:t>归属: 组织（Organization）.</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激活组织（Activate Organization）.</w:t>
      </w:r>
    </w:p>
    <w:p>
      <w:pPr>
        <w:pStyle w:val="ListBullet"/>
      </w:pPr>
      <w:r>
        <w:rPr>
          <w:rFonts w:ascii="STSong" w:hAnsi="STSong" w:eastAsia="STSong" w:cs="STSong"/>
          <w:sz w:val="21"/>
        </w:rPr>
        <w:t>业务结果: 组织已激活（Organization Activated）, 状态: 启用（Active）.</w:t>
      </w:r>
    </w:p>
    <w:p>
      <w:pPr>
        <w:pStyle w:val="ListBullet"/>
      </w:pPr>
      <w:r>
        <w:rPr>
          <w:rFonts w:ascii="STSong" w:hAnsi="STSong" w:eastAsia="STSong" w:cs="STSong"/>
          <w:sz w:val="21"/>
        </w:rPr>
        <w:t>读侧结果: 尚未明确.</w:t>
      </w:r>
    </w:p>
    <w:p>
      <w:pPr>
        <w:pStyle w:val="Heading6"/>
      </w:pPr>
      <w:r>
        <w:t>2.1.2.3 停用组织（Deactivate Organization）/FLP-SD-SECTION-6</w:t>
      </w:r>
    </w:p>
    <w:p>
      <w:pPr>
        <w:pStyle w:val="ListBullet"/>
      </w:pPr>
      <w:r>
        <w:rPr>
          <w:rFonts w:ascii="STSong" w:hAnsi="STSong" w:eastAsia="STSong" w:cs="STSong"/>
          <w:sz w:val="21"/>
        </w:rPr>
        <w:t>归属: 组织（Organization）.</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停用组织（Deactivate Organization）.</w:t>
      </w:r>
    </w:p>
    <w:p>
      <w:pPr>
        <w:pStyle w:val="ListBullet"/>
      </w:pPr>
      <w:r>
        <w:rPr>
          <w:rFonts w:ascii="STSong" w:hAnsi="STSong" w:eastAsia="STSong" w:cs="STSong"/>
          <w:sz w:val="21"/>
        </w:rPr>
        <w:t>业务结果: 组织已停用（Organization Deactivated）, 状态: 已停用（Deactivated）.</w:t>
      </w:r>
    </w:p>
    <w:p>
      <w:pPr>
        <w:pStyle w:val="ListBullet"/>
      </w:pPr>
      <w:r>
        <w:rPr>
          <w:rFonts w:ascii="STSong" w:hAnsi="STSong" w:eastAsia="STSong" w:cs="STSong"/>
          <w:sz w:val="21"/>
        </w:rPr>
        <w:t>读侧结果: 尚未明确.</w:t>
      </w:r>
    </w:p>
    <w:p>
      <w:pPr>
        <w:pStyle w:val="Heading6"/>
      </w:pPr>
      <w:r>
        <w:t>2.1.2.4 重新激活组织（Reactivate Organization）/FLP-SD-SECTION-7</w:t>
      </w:r>
    </w:p>
    <w:p>
      <w:pPr>
        <w:pStyle w:val="ListBullet"/>
      </w:pPr>
      <w:r>
        <w:rPr>
          <w:rFonts w:ascii="STSong" w:hAnsi="STSong" w:eastAsia="STSong" w:cs="STSong"/>
          <w:sz w:val="21"/>
        </w:rPr>
        <w:t>归属: 组织（Organization）.</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重新激活组织（Reactivate Organization）.</w:t>
      </w:r>
    </w:p>
    <w:p>
      <w:pPr>
        <w:pStyle w:val="ListBullet"/>
      </w:pPr>
      <w:r>
        <w:rPr>
          <w:rFonts w:ascii="STSong" w:hAnsi="STSong" w:eastAsia="STSong" w:cs="STSong"/>
          <w:sz w:val="21"/>
        </w:rPr>
        <w:t>业务结果: 组织已重新激活（Organization Reactivated）, 状态: 启用（Active）.</w:t>
      </w:r>
    </w:p>
    <w:p>
      <w:pPr>
        <w:pStyle w:val="ListBullet"/>
      </w:pPr>
      <w:r>
        <w:rPr>
          <w:rFonts w:ascii="STSong" w:hAnsi="STSong" w:eastAsia="STSong" w:cs="STSong"/>
          <w:sz w:val="21"/>
        </w:rPr>
        <w:t>读侧结果: 尚未明确.</w:t>
      </w:r>
    </w:p>
    <w:p>
      <w:pPr>
        <w:pStyle w:val="Heading6"/>
      </w:pPr>
      <w:r>
        <w:t>2.1.2.5 组织目录（Organization Directory）/FLP-SD-SECTION-8</w:t>
      </w:r>
    </w:p>
    <w:p>
      <w:pPr>
        <w:pStyle w:val="ListBullet"/>
      </w:pPr>
      <w:r>
        <w:rPr>
          <w:rFonts w:ascii="STSong" w:hAnsi="STSong" w:eastAsia="STSong" w:cs="STSong"/>
          <w:sz w:val="21"/>
        </w:rPr>
        <w:t>归属: 组织（Organization）.</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组织目录（Organization Directory）.</w:t>
      </w:r>
    </w:p>
    <w:p>
      <w:pPr>
        <w:pStyle w:val="Heading6"/>
      </w:pPr>
      <w:r>
        <w:t>2.1.3 上下文数据设计/FLP-SD-SECTION-9</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组织目录（Organization Directory）</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组织已激活（Organization Activated）, 组织已停用（Organization Deactivated）, 组织已重新激活（Organization Reactivated）, 数据集已批准用于训练（Dataset Approved For Training）</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尚未明确</w:t>
            </w:r>
          </w:p>
        </w:tc>
      </w:tr>
    </w:tbl>
    <w:p/>
    <w:p>
      <w:pPr>
        <w:pStyle w:val="Heading6"/>
      </w:pPr>
      <w:r>
        <w:t>2.1.4 值类型设计/FLP-SD-SECTION-10</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值类型</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基础类型</w:t>
            </w:r>
          </w:p>
        </w:tc>
        <w:tc>
          <w:tcPr>
            <w:tcW w:type="dxa" w:w="2266"/>
            <w:vAlign w:val="center"/>
            <w:shd w:fill="D9EAF7"/>
          </w:tcPr>
          <w:p>
            <w:pPr>
              <w:spacing w:after="0"/>
              <w:jc w:val="center"/>
            </w:pPr>
            <w:r>
              <w:rPr>
                <w:rFonts w:ascii="STSong" w:hAnsi="STSong" w:eastAsia="STSong" w:cs="STSong"/>
                <w:b/>
                <w:sz w:val="18"/>
              </w:rPr>
              <w:t>约束/字段</w:t>
            </w:r>
          </w:p>
        </w:tc>
      </w:tr>
      <w:tr>
        <w:tc>
          <w:tcPr>
            <w:tcW w:type="dxa" w:w="2266"/>
            <w:vAlign w:val="center"/>
            <w:shd w:fill="FFFFFF"/>
          </w:tcPr>
          <w:p>
            <w:pPr>
              <w:spacing w:after="0"/>
              <w:jc w:val="left"/>
            </w:pPr>
            <w:r>
              <w:rPr>
                <w:rFonts w:ascii="STSong" w:hAnsi="STSong" w:eastAsia="STSong" w:cs="STSong"/>
                <w:b w:val="0"/>
                <w:sz w:val="18"/>
              </w:rPr>
              <w:t>组织类型（Organization Type）</w:t>
            </w:r>
          </w:p>
        </w:tc>
        <w:tc>
          <w:tcPr>
            <w:tcW w:type="dxa" w:w="2266"/>
            <w:vAlign w:val="center"/>
            <w:shd w:fill="FFFFFF"/>
          </w:tcPr>
          <w:p>
            <w:pPr>
              <w:spacing w:after="0"/>
              <w:jc w:val="left"/>
            </w:pPr>
            <w:r>
              <w:rPr>
                <w:rFonts w:ascii="STSong" w:hAnsi="STSong" w:eastAsia="STSong" w:cs="STSong"/>
                <w:b w:val="0"/>
                <w:sz w:val="18"/>
              </w:rPr>
              <w:t>enum</w:t>
            </w:r>
          </w:p>
        </w:tc>
        <w:tc>
          <w:tcPr>
            <w:tcW w:type="dxa" w:w="2266"/>
            <w:vAlign w:val="center"/>
            <w:shd w:fill="FFFFFF"/>
          </w:tcPr>
          <w:p>
            <w:pPr>
              <w:spacing w:after="0"/>
              <w:jc w:val="left"/>
            </w:pPr>
            <w:r>
              <w:rPr>
                <w:rFonts w:ascii="STSong" w:hAnsi="STSong" w:eastAsia="STSong" w:cs="STSong"/>
                <w:b w:val="0"/>
                <w:sz w:val="18"/>
              </w:rPr>
              <w:t>文本（String）</w:t>
            </w:r>
          </w:p>
        </w:tc>
        <w:tc>
          <w:tcPr>
            <w:tcW w:type="dxa" w:w="2266"/>
            <w:vAlign w:val="center"/>
            <w:shd w:fill="FFFFFF"/>
          </w:tcPr>
          <w:p>
            <w:pPr>
              <w:spacing w:after="0"/>
              <w:jc w:val="left"/>
            </w:pPr>
            <w:r>
              <w:rPr>
                <w:rFonts w:ascii="STSong" w:hAnsi="STSong" w:eastAsia="STSong" w:cs="STSong"/>
                <w:b w:val="0"/>
                <w:sz w:val="18"/>
              </w:rPr>
              <w:t>医院（HOSPITAL）, RESEARCH_INSTITUTE, PUBLIC_HEALTH_AGENCY, 实验室（LABORATORY）, REHABILITATION_CENTER</w:t>
            </w:r>
          </w:p>
        </w:tc>
      </w:tr>
    </w:tbl>
    <w:p/>
    <w:p>
      <w:pPr>
        <w:pStyle w:val="Heading5"/>
      </w:pPr>
      <w:r>
        <w:t>2.2 联合管理（Federation Management）/FLP-SD-SECTION-11</w:t>
      </w:r>
    </w:p>
    <w:p>
      <w:r>
        <w:rPr>
          <w:rFonts w:ascii="STSong" w:hAnsi="STSong" w:eastAsia="STSong" w:cs="STSong"/>
          <w:sz w:val="21"/>
        </w:rPr>
        <w:t>上下文职责: 联合管理负责联合及联合成员资格的治理。</w:t>
      </w:r>
    </w:p>
    <w:p>
      <w:pPr>
        <w:pStyle w:val="Heading6"/>
      </w:pPr>
      <w:r>
        <w:t>2.2.1 业务对象设计/FLP-SD-BOD-2</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联合（Federation）</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草稿（Draft） -&gt; 启用（Active） -&gt; 已暂停（Suspended）</w:t>
            </w:r>
          </w:p>
        </w:tc>
        <w:tc>
          <w:tcPr>
            <w:tcW w:type="dxa" w:w="2266"/>
            <w:vAlign w:val="center"/>
            <w:shd w:fill="FFFFFF"/>
          </w:tcPr>
          <w:p>
            <w:pPr>
              <w:spacing w:after="0"/>
              <w:jc w:val="left"/>
            </w:pPr>
            <w:r>
              <w:rPr>
                <w:rFonts w:ascii="STSong" w:hAnsi="STSong" w:eastAsia="STSong" w:cs="STSong"/>
                <w:b w:val="0"/>
                <w:sz w:val="18"/>
              </w:rPr>
              <w:t>创建联邦（Create Federation）, 激活联邦（Activate Federation）, 暂停联邦（Suspend Federation）, 重新激活联合（Reactivate Federation）, 联邦概览（Federation Overview）</w:t>
            </w:r>
          </w:p>
        </w:tc>
      </w:tr>
      <w:tr>
        <w:tc>
          <w:tcPr>
            <w:tcW w:type="dxa" w:w="2266"/>
            <w:vAlign w:val="center"/>
            <w:shd w:fill="FFFFFF"/>
          </w:tcPr>
          <w:p>
            <w:pPr>
              <w:spacing w:after="0"/>
              <w:jc w:val="left"/>
            </w:pPr>
            <w:r>
              <w:rPr>
                <w:rFonts w:ascii="STSong" w:hAnsi="STSong" w:eastAsia="STSong" w:cs="STSong"/>
                <w:b w:val="0"/>
                <w:sz w:val="18"/>
              </w:rPr>
              <w:t>联合成员资格（Federation Membership）</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已邀请（Invited） -&gt; 启用（Active） -&gt; 已拒绝（Rejected） -&gt; Invitation 已撤销（Revoked） -&gt; 已暂停（Suspended） -&gt; 已移除（Removed）</w:t>
            </w:r>
          </w:p>
        </w:tc>
        <w:tc>
          <w:tcPr>
            <w:tcW w:type="dxa" w:w="2266"/>
            <w:vAlign w:val="center"/>
            <w:shd w:fill="FFFFFF"/>
          </w:tcPr>
          <w:p>
            <w:pPr>
              <w:spacing w:after="0"/>
              <w:jc w:val="left"/>
            </w:pPr>
            <w:r>
              <w:rPr>
                <w:rFonts w:ascii="STSong" w:hAnsi="STSong" w:eastAsia="STSong" w:cs="STSong"/>
                <w:b w:val="0"/>
                <w:sz w:val="18"/>
              </w:rPr>
              <w:t>邀请参与者（Invite Participant）, 批准参与者（Approve Participant）, 拒绝参与者（Reject Participant）, 撤销参与者邀请（Revoke Participant Invitation）, 暂停参与者（Suspend Participant）, 移除参与者（Remove Participant）, 联合成员资格目录（Federation Membership Directory）</w:t>
            </w:r>
          </w:p>
        </w:tc>
      </w:tr>
    </w:tbl>
    <w:p/>
    <w:p>
      <w:pPr>
        <w:pStyle w:val="Heading6"/>
      </w:pPr>
      <w:r>
        <w:t>2.2.2 应用服务与能力设计/FLP-SD-ASCD-2</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创建联邦（Create Federation）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创建联邦（Create Federation）</w:t>
            </w:r>
          </w:p>
        </w:tc>
        <w:tc>
          <w:tcPr>
            <w:tcW w:type="dxa" w:w="1511"/>
            <w:vAlign w:val="center"/>
            <w:shd w:fill="FFFFFF"/>
          </w:tcPr>
          <w:p>
            <w:pPr>
              <w:spacing w:after="0"/>
              <w:jc w:val="left"/>
            </w:pPr>
            <w:r>
              <w:rPr>
                <w:rFonts w:ascii="STSong" w:hAnsi="STSong" w:eastAsia="STSong" w:cs="STSong"/>
                <w:b w:val="0"/>
                <w:sz w:val="17"/>
              </w:rPr>
              <w:t>联合已创建（Federation Created）, 状态: 草稿（Draft）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拒绝重复联合（Reject Duplicate Federation）</w:t>
            </w:r>
          </w:p>
        </w:tc>
      </w:tr>
      <w:tr>
        <w:tc>
          <w:tcPr>
            <w:tcW w:type="dxa" w:w="1511"/>
            <w:vAlign w:val="center"/>
            <w:shd w:fill="FFFFFF"/>
          </w:tcPr>
          <w:p>
            <w:pPr>
              <w:spacing w:after="0"/>
              <w:jc w:val="left"/>
            </w:pPr>
            <w:r>
              <w:rPr>
                <w:rFonts w:ascii="STSong" w:hAnsi="STSong" w:eastAsia="STSong" w:cs="STSong"/>
                <w:b w:val="0"/>
                <w:sz w:val="17"/>
              </w:rPr>
              <w:t>激活联邦（Activate Federation）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激活联邦（Activate Federation）</w:t>
            </w:r>
          </w:p>
        </w:tc>
        <w:tc>
          <w:tcPr>
            <w:tcW w:type="dxa" w:w="1511"/>
            <w:vAlign w:val="center"/>
            <w:shd w:fill="FFFFFF"/>
          </w:tcPr>
          <w:p>
            <w:pPr>
              <w:spacing w:after="0"/>
              <w:jc w:val="left"/>
            </w:pPr>
            <w:r>
              <w:rPr>
                <w:rFonts w:ascii="STSong" w:hAnsi="STSong" w:eastAsia="STSong" w:cs="STSong"/>
                <w:b w:val="0"/>
                <w:sz w:val="17"/>
              </w:rPr>
              <w:t>联合已激活（Federation Activated）, 状态: 启用（Active）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暂停联邦（Suspend Federation）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暂停联邦（Suspend Federation）</w:t>
            </w:r>
          </w:p>
        </w:tc>
        <w:tc>
          <w:tcPr>
            <w:tcW w:type="dxa" w:w="1511"/>
            <w:vAlign w:val="center"/>
            <w:shd w:fill="FFFFFF"/>
          </w:tcPr>
          <w:p>
            <w:pPr>
              <w:spacing w:after="0"/>
              <w:jc w:val="left"/>
            </w:pPr>
            <w:r>
              <w:rPr>
                <w:rFonts w:ascii="STSong" w:hAnsi="STSong" w:eastAsia="STSong" w:cs="STSong"/>
                <w:b w:val="0"/>
                <w:sz w:val="17"/>
              </w:rPr>
              <w:t>联邦已暂停（Federation Suspended）, 状态: 已暂停（Suspended）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重新激活联合（Reactivate Federation）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重新激活联合（Reactivate Federation）</w:t>
            </w:r>
          </w:p>
        </w:tc>
        <w:tc>
          <w:tcPr>
            <w:tcW w:type="dxa" w:w="1511"/>
            <w:vAlign w:val="center"/>
            <w:shd w:fill="FFFFFF"/>
          </w:tcPr>
          <w:p>
            <w:pPr>
              <w:spacing w:after="0"/>
              <w:jc w:val="left"/>
            </w:pPr>
            <w:r>
              <w:rPr>
                <w:rFonts w:ascii="STSong" w:hAnsi="STSong" w:eastAsia="STSong" w:cs="STSong"/>
                <w:b w:val="0"/>
                <w:sz w:val="17"/>
              </w:rPr>
              <w:t>联邦已重新激活（Federation Reactivated）, 状态: 启用（Active）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联邦概览（Federation Overview）</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联邦概览（Federation Overview）</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邀请参与者（Invite Participant）</w:t>
            </w:r>
          </w:p>
        </w:tc>
        <w:tc>
          <w:tcPr>
            <w:tcW w:type="dxa" w:w="1511"/>
            <w:vAlign w:val="center"/>
            <w:shd w:fill="FFFFFF"/>
          </w:tcPr>
          <w:p>
            <w:pPr>
              <w:spacing w:after="0"/>
              <w:jc w:val="left"/>
            </w:pPr>
            <w:r>
              <w:rPr>
                <w:rFonts w:ascii="STSong" w:hAnsi="STSong" w:eastAsia="STSong" w:cs="STSong"/>
                <w:b w:val="0"/>
                <w:sz w:val="17"/>
              </w:rPr>
              <w:t>联邦所有者（Federation Owner）</w:t>
            </w:r>
          </w:p>
        </w:tc>
        <w:tc>
          <w:tcPr>
            <w:tcW w:type="dxa" w:w="1511"/>
            <w:vAlign w:val="center"/>
            <w:shd w:fill="FFFFFF"/>
          </w:tcPr>
          <w:p>
            <w:pPr>
              <w:spacing w:after="0"/>
              <w:jc w:val="left"/>
            </w:pPr>
            <w:r>
              <w:rPr>
                <w:rFonts w:ascii="STSong" w:hAnsi="STSong" w:eastAsia="STSong" w:cs="STSong"/>
                <w:b w:val="0"/>
                <w:sz w:val="17"/>
              </w:rPr>
              <w:t>邀请参与者（Invite Participant）</w:t>
            </w:r>
          </w:p>
        </w:tc>
        <w:tc>
          <w:tcPr>
            <w:tcW w:type="dxa" w:w="1511"/>
            <w:vAlign w:val="center"/>
            <w:shd w:fill="FFFFFF"/>
          </w:tcPr>
          <w:p>
            <w:pPr>
              <w:spacing w:after="0"/>
              <w:jc w:val="left"/>
            </w:pPr>
            <w:r>
              <w:rPr>
                <w:rFonts w:ascii="STSong" w:hAnsi="STSong" w:eastAsia="STSong" w:cs="STSong"/>
                <w:b w:val="0"/>
                <w:sz w:val="17"/>
              </w:rPr>
              <w:t>参与者已邀请（Participant Invited）, 状态: 已邀请（Invited）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联合成员资格目录（Federation Membership Directory）</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联合成员资格目录（Federation Membership Directory）</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批准参与者（Approve Participant）</w:t>
            </w:r>
          </w:p>
        </w:tc>
        <w:tc>
          <w:tcPr>
            <w:tcW w:type="dxa" w:w="1511"/>
            <w:vAlign w:val="center"/>
            <w:shd w:fill="FFFFFF"/>
          </w:tcPr>
          <w:p>
            <w:pPr>
              <w:spacing w:after="0"/>
              <w:jc w:val="left"/>
            </w:pPr>
            <w:r>
              <w:rPr>
                <w:rFonts w:ascii="STSong" w:hAnsi="STSong" w:eastAsia="STSong" w:cs="STSong"/>
                <w:b w:val="0"/>
                <w:sz w:val="17"/>
              </w:rPr>
              <w:t>治理审查员（Governance Reviewer）</w:t>
            </w:r>
          </w:p>
        </w:tc>
        <w:tc>
          <w:tcPr>
            <w:tcW w:type="dxa" w:w="1511"/>
            <w:vAlign w:val="center"/>
            <w:shd w:fill="FFFFFF"/>
          </w:tcPr>
          <w:p>
            <w:pPr>
              <w:spacing w:after="0"/>
              <w:jc w:val="left"/>
            </w:pPr>
            <w:r>
              <w:rPr>
                <w:rFonts w:ascii="STSong" w:hAnsi="STSong" w:eastAsia="STSong" w:cs="STSong"/>
                <w:b w:val="0"/>
                <w:sz w:val="17"/>
              </w:rPr>
              <w:t>批准参与者（Approve Participant）</w:t>
            </w:r>
          </w:p>
        </w:tc>
        <w:tc>
          <w:tcPr>
            <w:tcW w:type="dxa" w:w="1511"/>
            <w:vAlign w:val="center"/>
            <w:shd w:fill="FFFFFF"/>
          </w:tcPr>
          <w:p>
            <w:pPr>
              <w:spacing w:after="0"/>
              <w:jc w:val="left"/>
            </w:pPr>
            <w:r>
              <w:rPr>
                <w:rFonts w:ascii="STSong" w:hAnsi="STSong" w:eastAsia="STSong" w:cs="STSong"/>
                <w:b w:val="0"/>
                <w:sz w:val="17"/>
              </w:rPr>
              <w:t>参与者已加入（Participant Joined）, 状态: 启用（Active）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批准受邀参与者（Approve Invited Participant）, 拒绝未邀请参与者审批（Reject Uninvited Participant Approval）</w:t>
            </w:r>
          </w:p>
        </w:tc>
      </w:tr>
      <w:tr>
        <w:tc>
          <w:tcPr>
            <w:tcW w:type="dxa" w:w="1511"/>
            <w:vAlign w:val="center"/>
            <w:shd w:fill="FFFFFF"/>
          </w:tcPr>
          <w:p>
            <w:pPr>
              <w:spacing w:after="0"/>
              <w:jc w:val="left"/>
            </w:pPr>
            <w:r>
              <w:rPr>
                <w:rFonts w:ascii="STSong" w:hAnsi="STSong" w:eastAsia="STSong" w:cs="STSong"/>
                <w:b w:val="0"/>
                <w:sz w:val="17"/>
              </w:rPr>
              <w:t>拒绝参与者（Reject Participant）</w:t>
            </w:r>
          </w:p>
        </w:tc>
        <w:tc>
          <w:tcPr>
            <w:tcW w:type="dxa" w:w="1511"/>
            <w:vAlign w:val="center"/>
            <w:shd w:fill="FFFFFF"/>
          </w:tcPr>
          <w:p>
            <w:pPr>
              <w:spacing w:after="0"/>
              <w:jc w:val="left"/>
            </w:pPr>
            <w:r>
              <w:rPr>
                <w:rFonts w:ascii="STSong" w:hAnsi="STSong" w:eastAsia="STSong" w:cs="STSong"/>
                <w:b w:val="0"/>
                <w:sz w:val="17"/>
              </w:rPr>
              <w:t>治理审查员（Governance Reviewer）</w:t>
            </w:r>
          </w:p>
        </w:tc>
        <w:tc>
          <w:tcPr>
            <w:tcW w:type="dxa" w:w="1511"/>
            <w:vAlign w:val="center"/>
            <w:shd w:fill="FFFFFF"/>
          </w:tcPr>
          <w:p>
            <w:pPr>
              <w:spacing w:after="0"/>
              <w:jc w:val="left"/>
            </w:pPr>
            <w:r>
              <w:rPr>
                <w:rFonts w:ascii="STSong" w:hAnsi="STSong" w:eastAsia="STSong" w:cs="STSong"/>
                <w:b w:val="0"/>
                <w:sz w:val="17"/>
              </w:rPr>
              <w:t>拒绝参与者（Reject Participant）</w:t>
            </w:r>
          </w:p>
        </w:tc>
        <w:tc>
          <w:tcPr>
            <w:tcW w:type="dxa" w:w="1511"/>
            <w:vAlign w:val="center"/>
            <w:shd w:fill="FFFFFF"/>
          </w:tcPr>
          <w:p>
            <w:pPr>
              <w:spacing w:after="0"/>
              <w:jc w:val="left"/>
            </w:pPr>
            <w:r>
              <w:rPr>
                <w:rFonts w:ascii="STSong" w:hAnsi="STSong" w:eastAsia="STSong" w:cs="STSong"/>
                <w:b w:val="0"/>
                <w:sz w:val="17"/>
              </w:rPr>
              <w:t>参与者已被拒绝（Participant Rejected）, 状态: 已拒绝（Rejected）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撤销参与者邀请（Revoke Participant Invitation）</w:t>
            </w:r>
          </w:p>
        </w:tc>
        <w:tc>
          <w:tcPr>
            <w:tcW w:type="dxa" w:w="1511"/>
            <w:vAlign w:val="center"/>
            <w:shd w:fill="FFFFFF"/>
          </w:tcPr>
          <w:p>
            <w:pPr>
              <w:spacing w:after="0"/>
              <w:jc w:val="left"/>
            </w:pPr>
            <w:r>
              <w:rPr>
                <w:rFonts w:ascii="STSong" w:hAnsi="STSong" w:eastAsia="STSong" w:cs="STSong"/>
                <w:b w:val="0"/>
                <w:sz w:val="17"/>
              </w:rPr>
              <w:t>联邦所有者（Federation Owner）</w:t>
            </w:r>
          </w:p>
        </w:tc>
        <w:tc>
          <w:tcPr>
            <w:tcW w:type="dxa" w:w="1511"/>
            <w:vAlign w:val="center"/>
            <w:shd w:fill="FFFFFF"/>
          </w:tcPr>
          <w:p>
            <w:pPr>
              <w:spacing w:after="0"/>
              <w:jc w:val="left"/>
            </w:pPr>
            <w:r>
              <w:rPr>
                <w:rFonts w:ascii="STSong" w:hAnsi="STSong" w:eastAsia="STSong" w:cs="STSong"/>
                <w:b w:val="0"/>
                <w:sz w:val="17"/>
              </w:rPr>
              <w:t>撤销参与者邀请（Revoke Participant Invitation）</w:t>
            </w:r>
          </w:p>
        </w:tc>
        <w:tc>
          <w:tcPr>
            <w:tcW w:type="dxa" w:w="1511"/>
            <w:vAlign w:val="center"/>
            <w:shd w:fill="FFFFFF"/>
          </w:tcPr>
          <w:p>
            <w:pPr>
              <w:spacing w:after="0"/>
              <w:jc w:val="left"/>
            </w:pPr>
            <w:r>
              <w:rPr>
                <w:rFonts w:ascii="STSong" w:hAnsi="STSong" w:eastAsia="STSong" w:cs="STSong"/>
                <w:b w:val="0"/>
                <w:sz w:val="17"/>
              </w:rPr>
              <w:t>参与者邀请已撤销（Participant Invitation Revoked）, 状态: Invitation 已撤销（Revoked）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暂停参与者（Suspend Participant）</w:t>
            </w:r>
          </w:p>
        </w:tc>
        <w:tc>
          <w:tcPr>
            <w:tcW w:type="dxa" w:w="1511"/>
            <w:vAlign w:val="center"/>
            <w:shd w:fill="FFFFFF"/>
          </w:tcPr>
          <w:p>
            <w:pPr>
              <w:spacing w:after="0"/>
              <w:jc w:val="left"/>
            </w:pPr>
            <w:r>
              <w:rPr>
                <w:rFonts w:ascii="STSong" w:hAnsi="STSong" w:eastAsia="STSong" w:cs="STSong"/>
                <w:b w:val="0"/>
                <w:sz w:val="17"/>
              </w:rPr>
              <w:t>治理审查员（Governance Reviewer）</w:t>
            </w:r>
          </w:p>
        </w:tc>
        <w:tc>
          <w:tcPr>
            <w:tcW w:type="dxa" w:w="1511"/>
            <w:vAlign w:val="center"/>
            <w:shd w:fill="FFFFFF"/>
          </w:tcPr>
          <w:p>
            <w:pPr>
              <w:spacing w:after="0"/>
              <w:jc w:val="left"/>
            </w:pPr>
            <w:r>
              <w:rPr>
                <w:rFonts w:ascii="STSong" w:hAnsi="STSong" w:eastAsia="STSong" w:cs="STSong"/>
                <w:b w:val="0"/>
                <w:sz w:val="17"/>
              </w:rPr>
              <w:t>暂停参与者（Suspend Participant）</w:t>
            </w:r>
          </w:p>
        </w:tc>
        <w:tc>
          <w:tcPr>
            <w:tcW w:type="dxa" w:w="1511"/>
            <w:vAlign w:val="center"/>
            <w:shd w:fill="FFFFFF"/>
          </w:tcPr>
          <w:p>
            <w:pPr>
              <w:spacing w:after="0"/>
              <w:jc w:val="left"/>
            </w:pPr>
            <w:r>
              <w:rPr>
                <w:rFonts w:ascii="STSong" w:hAnsi="STSong" w:eastAsia="STSong" w:cs="STSong"/>
                <w:b w:val="0"/>
                <w:sz w:val="17"/>
              </w:rPr>
              <w:t>参与者已暂停（Participant Suspended）, 状态: 已暂停（Suspended）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移除参与者（Remove Participant）</w:t>
            </w:r>
          </w:p>
        </w:tc>
        <w:tc>
          <w:tcPr>
            <w:tcW w:type="dxa" w:w="1511"/>
            <w:vAlign w:val="center"/>
            <w:shd w:fill="FFFFFF"/>
          </w:tcPr>
          <w:p>
            <w:pPr>
              <w:spacing w:after="0"/>
              <w:jc w:val="left"/>
            </w:pPr>
            <w:r>
              <w:rPr>
                <w:rFonts w:ascii="STSong" w:hAnsi="STSong" w:eastAsia="STSong" w:cs="STSong"/>
                <w:b w:val="0"/>
                <w:sz w:val="17"/>
              </w:rPr>
              <w:t>治理审查员（Governance Reviewer）</w:t>
            </w:r>
          </w:p>
        </w:tc>
        <w:tc>
          <w:tcPr>
            <w:tcW w:type="dxa" w:w="1511"/>
            <w:vAlign w:val="center"/>
            <w:shd w:fill="FFFFFF"/>
          </w:tcPr>
          <w:p>
            <w:pPr>
              <w:spacing w:after="0"/>
              <w:jc w:val="left"/>
            </w:pPr>
            <w:r>
              <w:rPr>
                <w:rFonts w:ascii="STSong" w:hAnsi="STSong" w:eastAsia="STSong" w:cs="STSong"/>
                <w:b w:val="0"/>
                <w:sz w:val="17"/>
              </w:rPr>
              <w:t>移除参与者（Remove Participant）</w:t>
            </w:r>
          </w:p>
        </w:tc>
        <w:tc>
          <w:tcPr>
            <w:tcW w:type="dxa" w:w="1511"/>
            <w:vAlign w:val="center"/>
            <w:shd w:fill="FFFFFF"/>
          </w:tcPr>
          <w:p>
            <w:pPr>
              <w:spacing w:after="0"/>
              <w:jc w:val="left"/>
            </w:pPr>
            <w:r>
              <w:rPr>
                <w:rFonts w:ascii="STSong" w:hAnsi="STSong" w:eastAsia="STSong" w:cs="STSong"/>
                <w:b w:val="0"/>
                <w:sz w:val="17"/>
              </w:rPr>
              <w:t>参与者已移除（Participant Removed）, 状态: 已移除（Removed）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2.2.2.1 创建联邦（Create Federation）/FLP-SD-SECTION-12</w:t>
      </w:r>
    </w:p>
    <w:p>
      <w:pPr>
        <w:pStyle w:val="ListBullet"/>
      </w:pPr>
      <w:r>
        <w:rPr>
          <w:rFonts w:ascii="STSong" w:hAnsi="STSong" w:eastAsia="STSong" w:cs="STSong"/>
          <w:sz w:val="21"/>
        </w:rPr>
        <w:t>归属: 联合（Federation）.</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创建联邦（Create Federation）.</w:t>
      </w:r>
    </w:p>
    <w:p>
      <w:pPr>
        <w:pStyle w:val="ListBullet"/>
      </w:pPr>
      <w:r>
        <w:rPr>
          <w:rFonts w:ascii="STSong" w:hAnsi="STSong" w:eastAsia="STSong" w:cs="STSong"/>
          <w:sz w:val="21"/>
        </w:rPr>
        <w:t>业务结果: 联合已创建（Federation Created）, 状态: 草稿（Draft）.</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联邦名称唯一（Federation Name Unique） / 拒绝重复联合（Reject Duplicate Federation） - 当 创建联邦（Create Federation）, 则 拒绝: 联合已存在.</w:t>
      </w:r>
    </w:p>
    <w:p>
      <w:pPr>
        <w:pStyle w:val="Heading6"/>
      </w:pPr>
      <w:r>
        <w:t>2.2.2.2 激活联邦（Activate Federation）/FLP-SD-SECTION-13</w:t>
      </w:r>
    </w:p>
    <w:p>
      <w:pPr>
        <w:pStyle w:val="ListBullet"/>
      </w:pPr>
      <w:r>
        <w:rPr>
          <w:rFonts w:ascii="STSong" w:hAnsi="STSong" w:eastAsia="STSong" w:cs="STSong"/>
          <w:sz w:val="21"/>
        </w:rPr>
        <w:t>归属: 联合（Federation）.</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激活联邦（Activate Federation）.</w:t>
      </w:r>
    </w:p>
    <w:p>
      <w:pPr>
        <w:pStyle w:val="ListBullet"/>
      </w:pPr>
      <w:r>
        <w:rPr>
          <w:rFonts w:ascii="STSong" w:hAnsi="STSong" w:eastAsia="STSong" w:cs="STSong"/>
          <w:sz w:val="21"/>
        </w:rPr>
        <w:t>业务结果: 联合已激活（Federation Activated）, 状态: 启用（Active）.</w:t>
      </w:r>
    </w:p>
    <w:p>
      <w:pPr>
        <w:pStyle w:val="ListBullet"/>
      </w:pPr>
      <w:r>
        <w:rPr>
          <w:rFonts w:ascii="STSong" w:hAnsi="STSong" w:eastAsia="STSong" w:cs="STSong"/>
          <w:sz w:val="21"/>
        </w:rPr>
        <w:t>读侧结果: 尚未明确.</w:t>
      </w:r>
    </w:p>
    <w:p>
      <w:pPr>
        <w:pStyle w:val="Heading6"/>
      </w:pPr>
      <w:r>
        <w:t>2.2.2.3 暂停联邦（Suspend Federation）/FLP-SD-SECTION-14</w:t>
      </w:r>
    </w:p>
    <w:p>
      <w:pPr>
        <w:pStyle w:val="ListBullet"/>
      </w:pPr>
      <w:r>
        <w:rPr>
          <w:rFonts w:ascii="STSong" w:hAnsi="STSong" w:eastAsia="STSong" w:cs="STSong"/>
          <w:sz w:val="21"/>
        </w:rPr>
        <w:t>归属: 联合（Federation）.</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暂停联邦（Suspend Federation）.</w:t>
      </w:r>
    </w:p>
    <w:p>
      <w:pPr>
        <w:pStyle w:val="ListBullet"/>
      </w:pPr>
      <w:r>
        <w:rPr>
          <w:rFonts w:ascii="STSong" w:hAnsi="STSong" w:eastAsia="STSong" w:cs="STSong"/>
          <w:sz w:val="21"/>
        </w:rPr>
        <w:t>业务结果: 联邦已暂停（Federation Suspended）, 状态: 已暂停（Suspended）.</w:t>
      </w:r>
    </w:p>
    <w:p>
      <w:pPr>
        <w:pStyle w:val="ListBullet"/>
      </w:pPr>
      <w:r>
        <w:rPr>
          <w:rFonts w:ascii="STSong" w:hAnsi="STSong" w:eastAsia="STSong" w:cs="STSong"/>
          <w:sz w:val="21"/>
        </w:rPr>
        <w:t>读侧结果: 尚未明确.</w:t>
      </w:r>
    </w:p>
    <w:p>
      <w:pPr>
        <w:pStyle w:val="Heading6"/>
      </w:pPr>
      <w:r>
        <w:t>2.2.2.4 重新激活联合（Reactivate Federation）/FLP-SD-SECTION-15</w:t>
      </w:r>
    </w:p>
    <w:p>
      <w:pPr>
        <w:pStyle w:val="ListBullet"/>
      </w:pPr>
      <w:r>
        <w:rPr>
          <w:rFonts w:ascii="STSong" w:hAnsi="STSong" w:eastAsia="STSong" w:cs="STSong"/>
          <w:sz w:val="21"/>
        </w:rPr>
        <w:t>归属: 联合（Federation）.</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重新激活联合（Reactivate Federation）.</w:t>
      </w:r>
    </w:p>
    <w:p>
      <w:pPr>
        <w:pStyle w:val="ListBullet"/>
      </w:pPr>
      <w:r>
        <w:rPr>
          <w:rFonts w:ascii="STSong" w:hAnsi="STSong" w:eastAsia="STSong" w:cs="STSong"/>
          <w:sz w:val="21"/>
        </w:rPr>
        <w:t>业务结果: 联邦已重新激活（Federation Reactivated）, 状态: 启用（Active）.</w:t>
      </w:r>
    </w:p>
    <w:p>
      <w:pPr>
        <w:pStyle w:val="ListBullet"/>
      </w:pPr>
      <w:r>
        <w:rPr>
          <w:rFonts w:ascii="STSong" w:hAnsi="STSong" w:eastAsia="STSong" w:cs="STSong"/>
          <w:sz w:val="21"/>
        </w:rPr>
        <w:t>读侧结果: 尚未明确.</w:t>
      </w:r>
    </w:p>
    <w:p>
      <w:pPr>
        <w:pStyle w:val="Heading6"/>
      </w:pPr>
      <w:r>
        <w:t>2.2.2.5 联邦概览（Federation Overview）/FLP-SD-SECTION-16</w:t>
      </w:r>
    </w:p>
    <w:p>
      <w:pPr>
        <w:pStyle w:val="ListBullet"/>
      </w:pPr>
      <w:r>
        <w:rPr>
          <w:rFonts w:ascii="STSong" w:hAnsi="STSong" w:eastAsia="STSong" w:cs="STSong"/>
          <w:sz w:val="21"/>
        </w:rPr>
        <w:t>归属: 联合（Federation）.</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联邦概览（Federation Overview）.</w:t>
      </w:r>
    </w:p>
    <w:p>
      <w:pPr>
        <w:pStyle w:val="Heading6"/>
      </w:pPr>
      <w:r>
        <w:t>2.2.2.6 邀请参与者（Invite Participant）/FLP-SD-SECTION-17</w:t>
      </w:r>
    </w:p>
    <w:p>
      <w:pPr>
        <w:pStyle w:val="ListBullet"/>
      </w:pPr>
      <w:r>
        <w:rPr>
          <w:rFonts w:ascii="STSong" w:hAnsi="STSong" w:eastAsia="STSong" w:cs="STSong"/>
          <w:sz w:val="21"/>
        </w:rPr>
        <w:t>归属: 联合成员资格（Federation Membership）.</w:t>
      </w:r>
    </w:p>
    <w:p>
      <w:pPr>
        <w:pStyle w:val="ListBullet"/>
      </w:pPr>
      <w:r>
        <w:rPr>
          <w:rFonts w:ascii="STSong" w:hAnsi="STSong" w:eastAsia="STSong" w:cs="STSong"/>
          <w:sz w:val="21"/>
        </w:rPr>
        <w:t>角色/触发条件: 联邦所有者（Federation Owner）.</w:t>
      </w:r>
    </w:p>
    <w:p>
      <w:pPr>
        <w:pStyle w:val="ListBullet"/>
      </w:pPr>
      <w:r>
        <w:rPr>
          <w:rFonts w:ascii="STSong" w:hAnsi="STSong" w:eastAsia="STSong" w:cs="STSong"/>
          <w:sz w:val="21"/>
        </w:rPr>
        <w:t>输入: 邀请参与者（Invite Participant）.</w:t>
      </w:r>
    </w:p>
    <w:p>
      <w:pPr>
        <w:pStyle w:val="ListBullet"/>
      </w:pPr>
      <w:r>
        <w:rPr>
          <w:rFonts w:ascii="STSong" w:hAnsi="STSong" w:eastAsia="STSong" w:cs="STSong"/>
          <w:sz w:val="21"/>
        </w:rPr>
        <w:t>业务结果: 参与者已邀请（Participant Invited）, 状态: 已邀请（Invited）.</w:t>
      </w:r>
    </w:p>
    <w:p>
      <w:pPr>
        <w:pStyle w:val="ListBullet"/>
      </w:pPr>
      <w:r>
        <w:rPr>
          <w:rFonts w:ascii="STSong" w:hAnsi="STSong" w:eastAsia="STSong" w:cs="STSong"/>
          <w:sz w:val="21"/>
        </w:rPr>
        <w:t>读侧结果: 尚未明确.</w:t>
      </w:r>
    </w:p>
    <w:p>
      <w:pPr>
        <w:pStyle w:val="Heading6"/>
      </w:pPr>
      <w:r>
        <w:t>2.2.2.7 联合成员资格目录（Federation Membership Directory）/FLP-SD-SECTION-18</w:t>
      </w:r>
    </w:p>
    <w:p>
      <w:pPr>
        <w:pStyle w:val="ListBullet"/>
      </w:pPr>
      <w:r>
        <w:rPr>
          <w:rFonts w:ascii="STSong" w:hAnsi="STSong" w:eastAsia="STSong" w:cs="STSong"/>
          <w:sz w:val="21"/>
        </w:rPr>
        <w:t>归属: 联合成员资格（Federation Membership）.</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联合成员资格目录（Federation Membership Directory）.</w:t>
      </w:r>
    </w:p>
    <w:p>
      <w:pPr>
        <w:pStyle w:val="Heading6"/>
      </w:pPr>
      <w:r>
        <w:t>2.2.2.8 批准参与者（Approve Participant）/FLP-SD-SECTION-19</w:t>
      </w:r>
    </w:p>
    <w:p>
      <w:pPr>
        <w:pStyle w:val="ListBullet"/>
      </w:pPr>
      <w:r>
        <w:rPr>
          <w:rFonts w:ascii="STSong" w:hAnsi="STSong" w:eastAsia="STSong" w:cs="STSong"/>
          <w:sz w:val="21"/>
        </w:rPr>
        <w:t>归属: 联合成员资格（Federation Membership）.</w:t>
      </w:r>
    </w:p>
    <w:p>
      <w:pPr>
        <w:pStyle w:val="ListBullet"/>
      </w:pPr>
      <w:r>
        <w:rPr>
          <w:rFonts w:ascii="STSong" w:hAnsi="STSong" w:eastAsia="STSong" w:cs="STSong"/>
          <w:sz w:val="21"/>
        </w:rPr>
        <w:t>角色/触发条件: 治理审查员（Governance Reviewer）.</w:t>
      </w:r>
    </w:p>
    <w:p>
      <w:pPr>
        <w:pStyle w:val="ListBullet"/>
      </w:pPr>
      <w:r>
        <w:rPr>
          <w:rFonts w:ascii="STSong" w:hAnsi="STSong" w:eastAsia="STSong" w:cs="STSong"/>
          <w:sz w:val="21"/>
        </w:rPr>
        <w:t>输入: 批准参与者（Approve Participant）.</w:t>
      </w:r>
    </w:p>
    <w:p>
      <w:pPr>
        <w:pStyle w:val="ListBullet"/>
      </w:pPr>
      <w:r>
        <w:rPr>
          <w:rFonts w:ascii="STSong" w:hAnsi="STSong" w:eastAsia="STSong" w:cs="STSong"/>
          <w:sz w:val="21"/>
        </w:rPr>
        <w:t>业务结果: 参与者已加入（Participant Joined）, 状态: 启用（Active）.</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仅受邀的活跃组织可加入联邦（Only Invited Active Organizations Join Federation） / 批准受邀参与者（Approve Invited Participant） - 当 批准参与者（Approve Participant）, 则 参与者已加入（Participant Joined）.</w:t>
      </w:r>
    </w:p>
    <w:p>
      <w:pPr>
        <w:pStyle w:val="ListBullet"/>
      </w:pPr>
      <w:r>
        <w:rPr>
          <w:rFonts w:ascii="STSong" w:hAnsi="STSong" w:eastAsia="STSong" w:cs="STSong"/>
          <w:sz w:val="21"/>
        </w:rPr>
        <w:t>仅受邀的活跃组织可加入联邦（Only Invited Active Organizations Join Federation） / 拒绝未邀请参与者审批（Reject Uninvited Participant Approval） - 当 批准参与者（Approve Participant）, 则 拒绝: 需要参与者邀请.</w:t>
      </w:r>
    </w:p>
    <w:p>
      <w:pPr>
        <w:pStyle w:val="Heading6"/>
      </w:pPr>
      <w:r>
        <w:t>2.2.2.9 拒绝参与者（Reject Participant）/FLP-SD-SECTION-20</w:t>
      </w:r>
    </w:p>
    <w:p>
      <w:pPr>
        <w:pStyle w:val="ListBullet"/>
      </w:pPr>
      <w:r>
        <w:rPr>
          <w:rFonts w:ascii="STSong" w:hAnsi="STSong" w:eastAsia="STSong" w:cs="STSong"/>
          <w:sz w:val="21"/>
        </w:rPr>
        <w:t>归属: 联合成员资格（Federation Membership）.</w:t>
      </w:r>
    </w:p>
    <w:p>
      <w:pPr>
        <w:pStyle w:val="ListBullet"/>
      </w:pPr>
      <w:r>
        <w:rPr>
          <w:rFonts w:ascii="STSong" w:hAnsi="STSong" w:eastAsia="STSong" w:cs="STSong"/>
          <w:sz w:val="21"/>
        </w:rPr>
        <w:t>角色/触发条件: 治理审查员（Governance Reviewer）.</w:t>
      </w:r>
    </w:p>
    <w:p>
      <w:pPr>
        <w:pStyle w:val="ListBullet"/>
      </w:pPr>
      <w:r>
        <w:rPr>
          <w:rFonts w:ascii="STSong" w:hAnsi="STSong" w:eastAsia="STSong" w:cs="STSong"/>
          <w:sz w:val="21"/>
        </w:rPr>
        <w:t>输入: 拒绝参与者（Reject Participant）.</w:t>
      </w:r>
    </w:p>
    <w:p>
      <w:pPr>
        <w:pStyle w:val="ListBullet"/>
      </w:pPr>
      <w:r>
        <w:rPr>
          <w:rFonts w:ascii="STSong" w:hAnsi="STSong" w:eastAsia="STSong" w:cs="STSong"/>
          <w:sz w:val="21"/>
        </w:rPr>
        <w:t>业务结果: 参与者已被拒绝（Participant Rejected）, 状态: 已拒绝（Rejected）.</w:t>
      </w:r>
    </w:p>
    <w:p>
      <w:pPr>
        <w:pStyle w:val="ListBullet"/>
      </w:pPr>
      <w:r>
        <w:rPr>
          <w:rFonts w:ascii="STSong" w:hAnsi="STSong" w:eastAsia="STSong" w:cs="STSong"/>
          <w:sz w:val="21"/>
        </w:rPr>
        <w:t>读侧结果: 尚未明确.</w:t>
      </w:r>
    </w:p>
    <w:p>
      <w:pPr>
        <w:pStyle w:val="Heading6"/>
      </w:pPr>
      <w:r>
        <w:t>2.2.2.10 撤销参与者邀请（Revoke Participant Invitation）/FLP-SD-SECTION-21</w:t>
      </w:r>
    </w:p>
    <w:p>
      <w:pPr>
        <w:pStyle w:val="ListBullet"/>
      </w:pPr>
      <w:r>
        <w:rPr>
          <w:rFonts w:ascii="STSong" w:hAnsi="STSong" w:eastAsia="STSong" w:cs="STSong"/>
          <w:sz w:val="21"/>
        </w:rPr>
        <w:t>归属: 联合成员资格（Federation Membership）.</w:t>
      </w:r>
    </w:p>
    <w:p>
      <w:pPr>
        <w:pStyle w:val="ListBullet"/>
      </w:pPr>
      <w:r>
        <w:rPr>
          <w:rFonts w:ascii="STSong" w:hAnsi="STSong" w:eastAsia="STSong" w:cs="STSong"/>
          <w:sz w:val="21"/>
        </w:rPr>
        <w:t>角色/触发条件: 联邦所有者（Federation Owner）.</w:t>
      </w:r>
    </w:p>
    <w:p>
      <w:pPr>
        <w:pStyle w:val="ListBullet"/>
      </w:pPr>
      <w:r>
        <w:rPr>
          <w:rFonts w:ascii="STSong" w:hAnsi="STSong" w:eastAsia="STSong" w:cs="STSong"/>
          <w:sz w:val="21"/>
        </w:rPr>
        <w:t>输入: 撤销参与者邀请（Revoke Participant Invitation）.</w:t>
      </w:r>
    </w:p>
    <w:p>
      <w:pPr>
        <w:pStyle w:val="ListBullet"/>
      </w:pPr>
      <w:r>
        <w:rPr>
          <w:rFonts w:ascii="STSong" w:hAnsi="STSong" w:eastAsia="STSong" w:cs="STSong"/>
          <w:sz w:val="21"/>
        </w:rPr>
        <w:t>业务结果: 参与者邀请已撤销（Participant Invitation Revoked）, 状态: Invitation 已撤销（Revoked）.</w:t>
      </w:r>
    </w:p>
    <w:p>
      <w:pPr>
        <w:pStyle w:val="ListBullet"/>
      </w:pPr>
      <w:r>
        <w:rPr>
          <w:rFonts w:ascii="STSong" w:hAnsi="STSong" w:eastAsia="STSong" w:cs="STSong"/>
          <w:sz w:val="21"/>
        </w:rPr>
        <w:t>读侧结果: 尚未明确.</w:t>
      </w:r>
    </w:p>
    <w:p>
      <w:pPr>
        <w:pStyle w:val="Heading6"/>
      </w:pPr>
      <w:r>
        <w:t>2.2.2.11 暂停参与者（Suspend Participant）/FLP-SD-SECTION-22</w:t>
      </w:r>
    </w:p>
    <w:p>
      <w:pPr>
        <w:pStyle w:val="ListBullet"/>
      </w:pPr>
      <w:r>
        <w:rPr>
          <w:rFonts w:ascii="STSong" w:hAnsi="STSong" w:eastAsia="STSong" w:cs="STSong"/>
          <w:sz w:val="21"/>
        </w:rPr>
        <w:t>归属: 联合成员资格（Federation Membership）.</w:t>
      </w:r>
    </w:p>
    <w:p>
      <w:pPr>
        <w:pStyle w:val="ListBullet"/>
      </w:pPr>
      <w:r>
        <w:rPr>
          <w:rFonts w:ascii="STSong" w:hAnsi="STSong" w:eastAsia="STSong" w:cs="STSong"/>
          <w:sz w:val="21"/>
        </w:rPr>
        <w:t>角色/触发条件: 治理审查员（Governance Reviewer）.</w:t>
      </w:r>
    </w:p>
    <w:p>
      <w:pPr>
        <w:pStyle w:val="ListBullet"/>
      </w:pPr>
      <w:r>
        <w:rPr>
          <w:rFonts w:ascii="STSong" w:hAnsi="STSong" w:eastAsia="STSong" w:cs="STSong"/>
          <w:sz w:val="21"/>
        </w:rPr>
        <w:t>输入: 暂停参与者（Suspend Participant）.</w:t>
      </w:r>
    </w:p>
    <w:p>
      <w:pPr>
        <w:pStyle w:val="ListBullet"/>
      </w:pPr>
      <w:r>
        <w:rPr>
          <w:rFonts w:ascii="STSong" w:hAnsi="STSong" w:eastAsia="STSong" w:cs="STSong"/>
          <w:sz w:val="21"/>
        </w:rPr>
        <w:t>业务结果: 参与者已暂停（Participant Suspended）, 状态: 已暂停（Suspended）.</w:t>
      </w:r>
    </w:p>
    <w:p>
      <w:pPr>
        <w:pStyle w:val="ListBullet"/>
      </w:pPr>
      <w:r>
        <w:rPr>
          <w:rFonts w:ascii="STSong" w:hAnsi="STSong" w:eastAsia="STSong" w:cs="STSong"/>
          <w:sz w:val="21"/>
        </w:rPr>
        <w:t>读侧结果: 尚未明确.</w:t>
      </w:r>
    </w:p>
    <w:p>
      <w:pPr>
        <w:pStyle w:val="Heading6"/>
      </w:pPr>
      <w:r>
        <w:t>2.2.2.12 移除参与者（Remove Participant）/FLP-SD-SECTION-23</w:t>
      </w:r>
    </w:p>
    <w:p>
      <w:pPr>
        <w:pStyle w:val="ListBullet"/>
      </w:pPr>
      <w:r>
        <w:rPr>
          <w:rFonts w:ascii="STSong" w:hAnsi="STSong" w:eastAsia="STSong" w:cs="STSong"/>
          <w:sz w:val="21"/>
        </w:rPr>
        <w:t>归属: 联合成员资格（Federation Membership）.</w:t>
      </w:r>
    </w:p>
    <w:p>
      <w:pPr>
        <w:pStyle w:val="ListBullet"/>
      </w:pPr>
      <w:r>
        <w:rPr>
          <w:rFonts w:ascii="STSong" w:hAnsi="STSong" w:eastAsia="STSong" w:cs="STSong"/>
          <w:sz w:val="21"/>
        </w:rPr>
        <w:t>角色/触发条件: 治理审查员（Governance Reviewer）.</w:t>
      </w:r>
    </w:p>
    <w:p>
      <w:pPr>
        <w:pStyle w:val="ListBullet"/>
      </w:pPr>
      <w:r>
        <w:rPr>
          <w:rFonts w:ascii="STSong" w:hAnsi="STSong" w:eastAsia="STSong" w:cs="STSong"/>
          <w:sz w:val="21"/>
        </w:rPr>
        <w:t>输入: 移除参与者（Remove Participant）.</w:t>
      </w:r>
    </w:p>
    <w:p>
      <w:pPr>
        <w:pStyle w:val="ListBullet"/>
      </w:pPr>
      <w:r>
        <w:rPr>
          <w:rFonts w:ascii="STSong" w:hAnsi="STSong" w:eastAsia="STSong" w:cs="STSong"/>
          <w:sz w:val="21"/>
        </w:rPr>
        <w:t>业务结果: 参与者已移除（Participant Removed）, 状态: 已移除（Removed）.</w:t>
      </w:r>
    </w:p>
    <w:p>
      <w:pPr>
        <w:pStyle w:val="ListBullet"/>
      </w:pPr>
      <w:r>
        <w:rPr>
          <w:rFonts w:ascii="STSong" w:hAnsi="STSong" w:eastAsia="STSong" w:cs="STSong"/>
          <w:sz w:val="21"/>
        </w:rPr>
        <w:t>读侧结果: 尚未明确.</w:t>
      </w:r>
    </w:p>
    <w:p>
      <w:pPr>
        <w:pStyle w:val="Heading6"/>
      </w:pPr>
      <w:r>
        <w:t>2.2.3 上下文数据设计/FLP-SD-SECTION-24</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联邦概览（Federation Overview）</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联合已创建（Federation Created）, 联合已激活（Federation Activated）, 联邦已暂停（Federation Suspended）, 联邦已重新激活（Federation Reactivated）, 参与者已邀请（Participant Invited）, 参与者已加入（Participant Joined）, 参与者已被拒绝（Participant Rejected）, 参与者邀请已撤销（Participant Invitation Revoked）, 参与者已暂停（Participant Suspended）, 参与者已移除（Participant Removed）, 运行时身份（Runtime Identity） Activated, 运行时身份（Runtime Identity） 已撤销（Revoked）, 训练作业（Training Job） 已提交（Submitted）</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联合成员资格目录（Federation Membership Directory）</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联合已创建（Federation Created）, 参与者已邀请（Participant Invited）, 参与者已加入（Participant Joined）, 参与者已被拒绝（Participant Rejected）, 参与者邀请已撤销（Participant Invitation Revoked）, 参与者已暂停（Participant Suspended）, 参与者已移除（Participant Removed）, 组织已注册（Organization Registered）, 组织已激活（Organization Activated）</w:t>
            </w:r>
          </w:p>
        </w:tc>
        <w:tc>
          <w:tcPr>
            <w:tcW w:type="dxa" w:w="1813"/>
            <w:vAlign w:val="center"/>
            <w:shd w:fill="FFFFFF"/>
          </w:tcPr>
          <w:p>
            <w:pPr>
              <w:spacing w:after="0"/>
              <w:jc w:val="left"/>
            </w:pPr>
            <w:r>
              <w:rPr>
                <w:rFonts w:ascii="STSong" w:hAnsi="STSong" w:eastAsia="STSong" w:cs="STSong"/>
                <w:b w:val="0"/>
                <w:sz w:val="17"/>
              </w:rPr>
              <w:t>federationId, organizationId</w:t>
            </w:r>
          </w:p>
        </w:tc>
        <w:tc>
          <w:tcPr>
            <w:tcW w:type="dxa" w:w="1813"/>
            <w:vAlign w:val="center"/>
            <w:shd w:fill="FFFFFF"/>
          </w:tcPr>
          <w:p>
            <w:pPr>
              <w:spacing w:after="0"/>
              <w:jc w:val="left"/>
            </w:pPr>
            <w:r>
              <w:rPr>
                <w:rFonts w:ascii="STSong" w:hAnsi="STSong" w:eastAsia="STSong" w:cs="STSong"/>
                <w:b w:val="0"/>
                <w:sz w:val="17"/>
              </w:rPr>
              <w:t>尚未明确</w:t>
            </w:r>
          </w:p>
        </w:tc>
      </w:tr>
    </w:tbl>
    <w:p/>
    <w:p>
      <w:pPr>
        <w:pStyle w:val="Heading5"/>
      </w:pPr>
      <w:r>
        <w:t>2.3 字典维护（Dictionary Maintenance）/FLP-SD-SECTION-25</w:t>
      </w:r>
    </w:p>
    <w:p>
      <w:r>
        <w:rPr>
          <w:rFonts w:ascii="STSong" w:hAnsi="STSong" w:eastAsia="STSong" w:cs="STSong"/>
          <w:sz w:val="21"/>
        </w:rPr>
        <w:t>上下文职责: 字典维护拥有平台上下文使用的动态选项字典。业务上下文存储 valueCode，并通过 dictionaryCode 查询 DictionaryValueCatalog 以用于显示和选择。</w:t>
      </w:r>
    </w:p>
    <w:p>
      <w:pPr>
        <w:pStyle w:val="Heading6"/>
      </w:pPr>
      <w:r>
        <w:t>2.3.1 业务对象设计/FLP-SD-BOD-3</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字典（Dictionary）</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已注册（Registered） -&gt; 已归档（Archived）</w:t>
            </w:r>
          </w:p>
        </w:tc>
        <w:tc>
          <w:tcPr>
            <w:tcW w:type="dxa" w:w="2266"/>
            <w:vAlign w:val="center"/>
            <w:shd w:fill="FFFFFF"/>
          </w:tcPr>
          <w:p>
            <w:pPr>
              <w:spacing w:after="0"/>
              <w:jc w:val="left"/>
            </w:pPr>
            <w:r>
              <w:rPr>
                <w:rFonts w:ascii="STSong" w:hAnsi="STSong" w:eastAsia="STSong" w:cs="STSong"/>
                <w:b w:val="0"/>
                <w:sz w:val="18"/>
              </w:rPr>
              <w:t>注册字典（Register Dictionary）, 更新字典（Update Dictionary）, 归档字典（Archive Dictionary）, 字典目录（Dictionary Catalog）</w:t>
            </w:r>
          </w:p>
        </w:tc>
      </w:tr>
      <w:tr>
        <w:tc>
          <w:tcPr>
            <w:tcW w:type="dxa" w:w="2266"/>
            <w:vAlign w:val="center"/>
            <w:shd w:fill="FFFFFF"/>
          </w:tcPr>
          <w:p>
            <w:pPr>
              <w:spacing w:after="0"/>
              <w:jc w:val="left"/>
            </w:pPr>
            <w:r>
              <w:rPr>
                <w:rFonts w:ascii="STSong" w:hAnsi="STSong" w:eastAsia="STSong" w:cs="STSong"/>
                <w:b w:val="0"/>
                <w:sz w:val="18"/>
              </w:rPr>
              <w:t>字典值（Dictionary Value）</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启用（Active） -&gt; 已禁用（Disabled）</w:t>
            </w:r>
          </w:p>
        </w:tc>
        <w:tc>
          <w:tcPr>
            <w:tcW w:type="dxa" w:w="2266"/>
            <w:vAlign w:val="center"/>
            <w:shd w:fill="FFFFFF"/>
          </w:tcPr>
          <w:p>
            <w:pPr>
              <w:spacing w:after="0"/>
              <w:jc w:val="left"/>
            </w:pPr>
            <w:r>
              <w:rPr>
                <w:rFonts w:ascii="STSong" w:hAnsi="STSong" w:eastAsia="STSong" w:cs="STSong"/>
                <w:b w:val="0"/>
                <w:sz w:val="18"/>
              </w:rPr>
              <w:t>添加字典值（Add Dictionary Value）, 禁用字典值（Disable Dictionary Value）, 启用字典值（Enable Dictionary Value）, 字典值目录（Dictionary Value Catalog）</w:t>
            </w:r>
          </w:p>
        </w:tc>
      </w:tr>
    </w:tbl>
    <w:p/>
    <w:p>
      <w:pPr>
        <w:pStyle w:val="Heading6"/>
      </w:pPr>
      <w:r>
        <w:t>2.3.2 应用服务与能力设计/FLP-SD-ASCD-3</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注册字典（Register Dictionary）</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注册字典（Register Dictionary）</w:t>
            </w:r>
          </w:p>
        </w:tc>
        <w:tc>
          <w:tcPr>
            <w:tcW w:type="dxa" w:w="1511"/>
            <w:vAlign w:val="center"/>
            <w:shd w:fill="FFFFFF"/>
          </w:tcPr>
          <w:p>
            <w:pPr>
              <w:spacing w:after="0"/>
              <w:jc w:val="left"/>
            </w:pPr>
            <w:r>
              <w:rPr>
                <w:rFonts w:ascii="STSong" w:hAnsi="STSong" w:eastAsia="STSong" w:cs="STSong"/>
                <w:b w:val="0"/>
                <w:sz w:val="17"/>
              </w:rPr>
              <w:t>字典已注册（Dictionary Registered）, 状态: 已注册（Registered）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拒绝重复字典（Reject Duplicate Dictionary）</w:t>
            </w:r>
          </w:p>
        </w:tc>
      </w:tr>
      <w:tr>
        <w:tc>
          <w:tcPr>
            <w:tcW w:type="dxa" w:w="1511"/>
            <w:vAlign w:val="center"/>
            <w:shd w:fill="FFFFFF"/>
          </w:tcPr>
          <w:p>
            <w:pPr>
              <w:spacing w:after="0"/>
              <w:jc w:val="left"/>
            </w:pPr>
            <w:r>
              <w:rPr>
                <w:rFonts w:ascii="STSong" w:hAnsi="STSong" w:eastAsia="STSong" w:cs="STSong"/>
                <w:b w:val="0"/>
                <w:sz w:val="17"/>
              </w:rPr>
              <w:t>更新字典（Update Dictionary）</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更新字典（Update Dictionary）</w:t>
            </w:r>
          </w:p>
        </w:tc>
        <w:tc>
          <w:tcPr>
            <w:tcW w:type="dxa" w:w="1511"/>
            <w:vAlign w:val="center"/>
            <w:shd w:fill="FFFFFF"/>
          </w:tcPr>
          <w:p>
            <w:pPr>
              <w:spacing w:after="0"/>
              <w:jc w:val="left"/>
            </w:pPr>
            <w:r>
              <w:rPr>
                <w:rFonts w:ascii="STSong" w:hAnsi="STSong" w:eastAsia="STSong" w:cs="STSong"/>
                <w:b w:val="0"/>
                <w:sz w:val="17"/>
              </w:rPr>
              <w:t>字典已更新（Dictionary Updated）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归档字典（Archive Dictionary）</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归档字典（Archive Dictionary）</w:t>
            </w:r>
          </w:p>
        </w:tc>
        <w:tc>
          <w:tcPr>
            <w:tcW w:type="dxa" w:w="1511"/>
            <w:vAlign w:val="center"/>
            <w:shd w:fill="FFFFFF"/>
          </w:tcPr>
          <w:p>
            <w:pPr>
              <w:spacing w:after="0"/>
              <w:jc w:val="left"/>
            </w:pPr>
            <w:r>
              <w:rPr>
                <w:rFonts w:ascii="STSong" w:hAnsi="STSong" w:eastAsia="STSong" w:cs="STSong"/>
                <w:b w:val="0"/>
                <w:sz w:val="17"/>
              </w:rPr>
              <w:t>字典已归档（Dictionary Archived）, 状态: 已归档（Archived）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字典目录（Dictionary 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字典目录（Dictionary 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添加字典值（Add Dictionary Value）</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添加字典值（Add Dictionary Value）</w:t>
            </w:r>
          </w:p>
        </w:tc>
        <w:tc>
          <w:tcPr>
            <w:tcW w:type="dxa" w:w="1511"/>
            <w:vAlign w:val="center"/>
            <w:shd w:fill="FFFFFF"/>
          </w:tcPr>
          <w:p>
            <w:pPr>
              <w:spacing w:after="0"/>
              <w:jc w:val="left"/>
            </w:pPr>
            <w:r>
              <w:rPr>
                <w:rFonts w:ascii="STSong" w:hAnsi="STSong" w:eastAsia="STSong" w:cs="STSong"/>
                <w:b w:val="0"/>
                <w:sz w:val="17"/>
              </w:rPr>
              <w:t>字典值已添加（Dictionary Value Added）, 状态: 启用（Active）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禁用字典值（Disable Dictionary Value）</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禁用字典值（Disable Dictionary Value）</w:t>
            </w:r>
          </w:p>
        </w:tc>
        <w:tc>
          <w:tcPr>
            <w:tcW w:type="dxa" w:w="1511"/>
            <w:vAlign w:val="center"/>
            <w:shd w:fill="FFFFFF"/>
          </w:tcPr>
          <w:p>
            <w:pPr>
              <w:spacing w:after="0"/>
              <w:jc w:val="left"/>
            </w:pPr>
            <w:r>
              <w:rPr>
                <w:rFonts w:ascii="STSong" w:hAnsi="STSong" w:eastAsia="STSong" w:cs="STSong"/>
                <w:b w:val="0"/>
                <w:sz w:val="17"/>
              </w:rPr>
              <w:t>字典值已禁用（Dictionary Value Disabled）, 状态: 已禁用（Disabled）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启用字典值（Enable Dictionary Value）</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启用字典值（Enable Dictionary Value）</w:t>
            </w:r>
          </w:p>
        </w:tc>
        <w:tc>
          <w:tcPr>
            <w:tcW w:type="dxa" w:w="1511"/>
            <w:vAlign w:val="center"/>
            <w:shd w:fill="FFFFFF"/>
          </w:tcPr>
          <w:p>
            <w:pPr>
              <w:spacing w:after="0"/>
              <w:jc w:val="left"/>
            </w:pPr>
            <w:r>
              <w:rPr>
                <w:rFonts w:ascii="STSong" w:hAnsi="STSong" w:eastAsia="STSong" w:cs="STSong"/>
                <w:b w:val="0"/>
                <w:sz w:val="17"/>
              </w:rPr>
              <w:t>字典值已启用（Dictionary Value Enabled）, 状态: 启用（Active）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字典值目录（Dictionary Value 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字典值目录（Dictionary Value Catalog）</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2.3.2.1 注册字典（Register Dictionary）/FLP-SD-SECTION-26</w:t>
      </w:r>
    </w:p>
    <w:p>
      <w:pPr>
        <w:pStyle w:val="ListBullet"/>
      </w:pPr>
      <w:r>
        <w:rPr>
          <w:rFonts w:ascii="STSong" w:hAnsi="STSong" w:eastAsia="STSong" w:cs="STSong"/>
          <w:sz w:val="21"/>
        </w:rPr>
        <w:t>归属: 字典（Dictionary）.</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注册字典（Register Dictionary）.</w:t>
      </w:r>
    </w:p>
    <w:p>
      <w:pPr>
        <w:pStyle w:val="ListBullet"/>
      </w:pPr>
      <w:r>
        <w:rPr>
          <w:rFonts w:ascii="STSong" w:hAnsi="STSong" w:eastAsia="STSong" w:cs="STSong"/>
          <w:sz w:val="21"/>
        </w:rPr>
        <w:t>业务结果: 字典已注册（Dictionary Registered）, 状态: 已注册（Registered）.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字典编码唯一（Dictionary Code Unique） / 拒绝重复字典（Reject Duplicate Dictionary） - 当 注册字典（Register Dictionary）, 则 拒绝: 字典已存在.</w:t>
      </w:r>
    </w:p>
    <w:p>
      <w:pPr>
        <w:pStyle w:val="Heading6"/>
      </w:pPr>
      <w:r>
        <w:t>2.3.2.2 更新字典（Update Dictionary）/FLP-SD-SECTION-27</w:t>
      </w:r>
    </w:p>
    <w:p>
      <w:pPr>
        <w:pStyle w:val="ListBullet"/>
      </w:pPr>
      <w:r>
        <w:rPr>
          <w:rFonts w:ascii="STSong" w:hAnsi="STSong" w:eastAsia="STSong" w:cs="STSong"/>
          <w:sz w:val="21"/>
        </w:rPr>
        <w:t>归属: 字典（Dictionary）.</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更新字典（Update Dictionary）.</w:t>
      </w:r>
    </w:p>
    <w:p>
      <w:pPr>
        <w:pStyle w:val="ListBullet"/>
      </w:pPr>
      <w:r>
        <w:rPr>
          <w:rFonts w:ascii="STSong" w:hAnsi="STSong" w:eastAsia="STSong" w:cs="STSong"/>
          <w:sz w:val="21"/>
        </w:rPr>
        <w:t>业务结果: 字典已更新（Dictionary Updated）.</w:t>
      </w:r>
    </w:p>
    <w:p>
      <w:pPr>
        <w:pStyle w:val="ListBullet"/>
      </w:pPr>
      <w:r>
        <w:rPr>
          <w:rFonts w:ascii="STSong" w:hAnsi="STSong" w:eastAsia="STSong" w:cs="STSong"/>
          <w:sz w:val="21"/>
        </w:rPr>
        <w:t>读侧结果: 尚未明确.</w:t>
      </w:r>
    </w:p>
    <w:p>
      <w:pPr>
        <w:pStyle w:val="Heading6"/>
      </w:pPr>
      <w:r>
        <w:t>2.3.2.3 归档字典（Archive Dictionary）/FLP-SD-SECTION-28</w:t>
      </w:r>
    </w:p>
    <w:p>
      <w:pPr>
        <w:pStyle w:val="ListBullet"/>
      </w:pPr>
      <w:r>
        <w:rPr>
          <w:rFonts w:ascii="STSong" w:hAnsi="STSong" w:eastAsia="STSong" w:cs="STSong"/>
          <w:sz w:val="21"/>
        </w:rPr>
        <w:t>归属: 字典（Dictionary）.</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归档字典（Archive Dictionary）.</w:t>
      </w:r>
    </w:p>
    <w:p>
      <w:pPr>
        <w:pStyle w:val="ListBullet"/>
      </w:pPr>
      <w:r>
        <w:rPr>
          <w:rFonts w:ascii="STSong" w:hAnsi="STSong" w:eastAsia="STSong" w:cs="STSong"/>
          <w:sz w:val="21"/>
        </w:rPr>
        <w:t>业务结果: 字典已归档（Dictionary Archived）, 状态: 已归档（Archived）.</w:t>
      </w:r>
    </w:p>
    <w:p>
      <w:pPr>
        <w:pStyle w:val="ListBullet"/>
      </w:pPr>
      <w:r>
        <w:rPr>
          <w:rFonts w:ascii="STSong" w:hAnsi="STSong" w:eastAsia="STSong" w:cs="STSong"/>
          <w:sz w:val="21"/>
        </w:rPr>
        <w:t>读侧结果: 尚未明确.</w:t>
      </w:r>
    </w:p>
    <w:p>
      <w:pPr>
        <w:pStyle w:val="Heading6"/>
      </w:pPr>
      <w:r>
        <w:t>2.3.2.4 字典目录（Dictionary Catalog）/FLP-SD-SECTION-29</w:t>
      </w:r>
    </w:p>
    <w:p>
      <w:pPr>
        <w:pStyle w:val="ListBullet"/>
      </w:pPr>
      <w:r>
        <w:rPr>
          <w:rFonts w:ascii="STSong" w:hAnsi="STSong" w:eastAsia="STSong" w:cs="STSong"/>
          <w:sz w:val="21"/>
        </w:rPr>
        <w:t>归属: 字典（Dictionary）.</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字典目录（Dictionary Catalog）.</w:t>
      </w:r>
    </w:p>
    <w:p>
      <w:pPr>
        <w:pStyle w:val="Heading6"/>
      </w:pPr>
      <w:r>
        <w:t>2.3.2.5 添加字典值（Add Dictionary Value）/FLP-SD-SECTION-30</w:t>
      </w:r>
    </w:p>
    <w:p>
      <w:pPr>
        <w:pStyle w:val="ListBullet"/>
      </w:pPr>
      <w:r>
        <w:rPr>
          <w:rFonts w:ascii="STSong" w:hAnsi="STSong" w:eastAsia="STSong" w:cs="STSong"/>
          <w:sz w:val="21"/>
        </w:rPr>
        <w:t>归属: 字典值（Dictionary Value）.</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添加字典值（Add Dictionary Value）.</w:t>
      </w:r>
    </w:p>
    <w:p>
      <w:pPr>
        <w:pStyle w:val="ListBullet"/>
      </w:pPr>
      <w:r>
        <w:rPr>
          <w:rFonts w:ascii="STSong" w:hAnsi="STSong" w:eastAsia="STSong" w:cs="STSong"/>
          <w:sz w:val="21"/>
        </w:rPr>
        <w:t>业务结果: 字典值已添加（Dictionary Value Added）, 状态: 启用（Active）.</w:t>
      </w:r>
    </w:p>
    <w:p>
      <w:pPr>
        <w:pStyle w:val="ListBullet"/>
      </w:pPr>
      <w:r>
        <w:rPr>
          <w:rFonts w:ascii="STSong" w:hAnsi="STSong" w:eastAsia="STSong" w:cs="STSong"/>
          <w:sz w:val="21"/>
        </w:rPr>
        <w:t>读侧结果: 尚未明确.</w:t>
      </w:r>
    </w:p>
    <w:p>
      <w:pPr>
        <w:pStyle w:val="Heading6"/>
      </w:pPr>
      <w:r>
        <w:t>2.3.2.6 禁用字典值（Disable Dictionary Value）/FLP-SD-SECTION-31</w:t>
      </w:r>
    </w:p>
    <w:p>
      <w:pPr>
        <w:pStyle w:val="ListBullet"/>
      </w:pPr>
      <w:r>
        <w:rPr>
          <w:rFonts w:ascii="STSong" w:hAnsi="STSong" w:eastAsia="STSong" w:cs="STSong"/>
          <w:sz w:val="21"/>
        </w:rPr>
        <w:t>归属: 字典值（Dictionary Value）.</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禁用字典值（Disable Dictionary Value）.</w:t>
      </w:r>
    </w:p>
    <w:p>
      <w:pPr>
        <w:pStyle w:val="ListBullet"/>
      </w:pPr>
      <w:r>
        <w:rPr>
          <w:rFonts w:ascii="STSong" w:hAnsi="STSong" w:eastAsia="STSong" w:cs="STSong"/>
          <w:sz w:val="21"/>
        </w:rPr>
        <w:t>业务结果: 字典值已禁用（Dictionary Value Disabled）, 状态: 已禁用（Disabled）.</w:t>
      </w:r>
    </w:p>
    <w:p>
      <w:pPr>
        <w:pStyle w:val="ListBullet"/>
      </w:pPr>
      <w:r>
        <w:rPr>
          <w:rFonts w:ascii="STSong" w:hAnsi="STSong" w:eastAsia="STSong" w:cs="STSong"/>
          <w:sz w:val="21"/>
        </w:rPr>
        <w:t>读侧结果: 尚未明确.</w:t>
      </w:r>
    </w:p>
    <w:p>
      <w:pPr>
        <w:pStyle w:val="Heading6"/>
      </w:pPr>
      <w:r>
        <w:t>2.3.2.7 启用字典值（Enable Dictionary Value）/FLP-SD-SECTION-32</w:t>
      </w:r>
    </w:p>
    <w:p>
      <w:pPr>
        <w:pStyle w:val="ListBullet"/>
      </w:pPr>
      <w:r>
        <w:rPr>
          <w:rFonts w:ascii="STSong" w:hAnsi="STSong" w:eastAsia="STSong" w:cs="STSong"/>
          <w:sz w:val="21"/>
        </w:rPr>
        <w:t>归属: 字典值（Dictionary Value）.</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启用字典值（Enable Dictionary Value）.</w:t>
      </w:r>
    </w:p>
    <w:p>
      <w:pPr>
        <w:pStyle w:val="ListBullet"/>
      </w:pPr>
      <w:r>
        <w:rPr>
          <w:rFonts w:ascii="STSong" w:hAnsi="STSong" w:eastAsia="STSong" w:cs="STSong"/>
          <w:sz w:val="21"/>
        </w:rPr>
        <w:t>业务结果: 字典值已启用（Dictionary Value Enabled）, 状态: 启用（Active）.</w:t>
      </w:r>
    </w:p>
    <w:p>
      <w:pPr>
        <w:pStyle w:val="ListBullet"/>
      </w:pPr>
      <w:r>
        <w:rPr>
          <w:rFonts w:ascii="STSong" w:hAnsi="STSong" w:eastAsia="STSong" w:cs="STSong"/>
          <w:sz w:val="21"/>
        </w:rPr>
        <w:t>读侧结果: 尚未明确.</w:t>
      </w:r>
    </w:p>
    <w:p>
      <w:pPr>
        <w:pStyle w:val="Heading6"/>
      </w:pPr>
      <w:r>
        <w:t>2.3.2.8 字典值目录（Dictionary Value Catalog）/FLP-SD-SECTION-33</w:t>
      </w:r>
    </w:p>
    <w:p>
      <w:pPr>
        <w:pStyle w:val="ListBullet"/>
      </w:pPr>
      <w:r>
        <w:rPr>
          <w:rFonts w:ascii="STSong" w:hAnsi="STSong" w:eastAsia="STSong" w:cs="STSong"/>
          <w:sz w:val="21"/>
        </w:rPr>
        <w:t>归属: 字典值（Dictionary Value）.</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字典值目录（Dictionary Value Catalog）.</w:t>
      </w:r>
    </w:p>
    <w:p>
      <w:pPr>
        <w:pStyle w:val="Heading6"/>
      </w:pPr>
      <w:r>
        <w:t>2.3.3 上下文数据设计/FLP-SD-SECTION-34</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字典目录（Dictionary 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字典已注册（Dictionary Registered）, 字典已更新（Dictionary Updated）, 字典已归档（Dictionary Archived）</w:t>
            </w:r>
          </w:p>
        </w:tc>
        <w:tc>
          <w:tcPr>
            <w:tcW w:type="dxa" w:w="1813"/>
            <w:vAlign w:val="center"/>
            <w:shd w:fill="FFFFFF"/>
          </w:tcPr>
          <w:p>
            <w:pPr>
              <w:spacing w:after="0"/>
              <w:jc w:val="left"/>
            </w:pPr>
            <w:r>
              <w:rPr>
                <w:rFonts w:ascii="STSong" w:hAnsi="STSong" w:eastAsia="STSong" w:cs="STSong"/>
                <w:b w:val="0"/>
                <w:sz w:val="17"/>
              </w:rPr>
              <w:t>dictionaryId</w:t>
            </w:r>
          </w:p>
        </w:tc>
        <w:tc>
          <w:tcPr>
            <w:tcW w:type="dxa" w:w="1813"/>
            <w:vAlign w:val="center"/>
            <w:shd w:fill="FFFFFF"/>
          </w:tcPr>
          <w:p>
            <w:pPr>
              <w:spacing w:after="0"/>
              <w:jc w:val="left"/>
            </w:pPr>
            <w:r>
              <w:rPr>
                <w:rFonts w:ascii="STSong" w:hAnsi="STSong" w:eastAsia="STSong" w:cs="STSong"/>
                <w:b w:val="0"/>
                <w:sz w:val="17"/>
              </w:rPr>
              <w:t>dictionaryCode</w:t>
            </w:r>
          </w:p>
        </w:tc>
      </w:tr>
      <w:tr>
        <w:tc>
          <w:tcPr>
            <w:tcW w:type="dxa" w:w="1813"/>
            <w:vAlign w:val="center"/>
            <w:shd w:fill="FFFFFF"/>
          </w:tcPr>
          <w:p>
            <w:pPr>
              <w:spacing w:after="0"/>
              <w:jc w:val="left"/>
            </w:pPr>
            <w:r>
              <w:rPr>
                <w:rFonts w:ascii="STSong" w:hAnsi="STSong" w:eastAsia="STSong" w:cs="STSong"/>
                <w:b w:val="0"/>
                <w:sz w:val="17"/>
              </w:rPr>
              <w:t>字典值目录（Dictionary Value 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字典值已添加（Dictionary Value Added）, 字典值已禁用（Dictionary Value Disabled）, 字典值已启用（Dictionary Value Enabled）</w:t>
            </w:r>
          </w:p>
        </w:tc>
        <w:tc>
          <w:tcPr>
            <w:tcW w:type="dxa" w:w="1813"/>
            <w:vAlign w:val="center"/>
            <w:shd w:fill="FFFFFF"/>
          </w:tcPr>
          <w:p>
            <w:pPr>
              <w:spacing w:after="0"/>
              <w:jc w:val="left"/>
            </w:pPr>
            <w:r>
              <w:rPr>
                <w:rFonts w:ascii="STSong" w:hAnsi="STSong" w:eastAsia="STSong" w:cs="STSong"/>
                <w:b w:val="0"/>
                <w:sz w:val="17"/>
              </w:rPr>
              <w:t>dictionaryValueId</w:t>
            </w:r>
          </w:p>
        </w:tc>
        <w:tc>
          <w:tcPr>
            <w:tcW w:type="dxa" w:w="1813"/>
            <w:vAlign w:val="center"/>
            <w:shd w:fill="FFFFFF"/>
          </w:tcPr>
          <w:p>
            <w:pPr>
              <w:spacing w:after="0"/>
              <w:jc w:val="left"/>
            </w:pPr>
            <w:r>
              <w:rPr>
                <w:rFonts w:ascii="STSong" w:hAnsi="STSong" w:eastAsia="STSong" w:cs="STSong"/>
                <w:b w:val="0"/>
                <w:sz w:val="17"/>
              </w:rPr>
              <w:t>dictionaryCode, active</w:t>
            </w:r>
          </w:p>
        </w:tc>
      </w:tr>
    </w:tbl>
    <w:p/>
    <w:p>
      <w:pPr>
        <w:pStyle w:val="Heading6"/>
      </w:pPr>
      <w:r>
        <w:t>2.3.4 值类型设计/FLP-SD-SECTION-35</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值类型</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基础类型</w:t>
            </w:r>
          </w:p>
        </w:tc>
        <w:tc>
          <w:tcPr>
            <w:tcW w:type="dxa" w:w="2266"/>
            <w:vAlign w:val="center"/>
            <w:shd w:fill="D9EAF7"/>
          </w:tcPr>
          <w:p>
            <w:pPr>
              <w:spacing w:after="0"/>
              <w:jc w:val="center"/>
            </w:pPr>
            <w:r>
              <w:rPr>
                <w:rFonts w:ascii="STSong" w:hAnsi="STSong" w:eastAsia="STSong" w:cs="STSong"/>
                <w:b/>
                <w:sz w:val="18"/>
              </w:rPr>
              <w:t>约束/字段</w:t>
            </w:r>
          </w:p>
        </w:tc>
      </w:tr>
      <w:tr>
        <w:tc>
          <w:tcPr>
            <w:tcW w:type="dxa" w:w="2266"/>
            <w:vAlign w:val="center"/>
            <w:shd w:fill="FFFFFF"/>
          </w:tcPr>
          <w:p>
            <w:pPr>
              <w:spacing w:after="0"/>
              <w:jc w:val="left"/>
            </w:pPr>
            <w:r>
              <w:rPr>
                <w:rFonts w:ascii="STSong" w:hAnsi="STSong" w:eastAsia="STSong" w:cs="STSong"/>
                <w:b w:val="0"/>
                <w:sz w:val="18"/>
              </w:rPr>
              <w:t>字典编码（Dictionary Code）</w:t>
            </w:r>
          </w:p>
        </w:tc>
        <w:tc>
          <w:tcPr>
            <w:tcW w:type="dxa" w:w="2266"/>
            <w:vAlign w:val="center"/>
            <w:shd w:fill="FFFFFF"/>
          </w:tcPr>
          <w:p>
            <w:pPr>
              <w:spacing w:after="0"/>
              <w:jc w:val="left"/>
            </w:pPr>
            <w:r>
              <w:rPr>
                <w:rFonts w:ascii="STSong" w:hAnsi="STSong" w:eastAsia="STSong" w:cs="STSong"/>
                <w:b w:val="0"/>
                <w:sz w:val="18"/>
              </w:rPr>
              <w:t>scalar</w:t>
            </w:r>
          </w:p>
        </w:tc>
        <w:tc>
          <w:tcPr>
            <w:tcW w:type="dxa" w:w="2266"/>
            <w:vAlign w:val="center"/>
            <w:shd w:fill="FFFFFF"/>
          </w:tcPr>
          <w:p>
            <w:pPr>
              <w:spacing w:after="0"/>
              <w:jc w:val="left"/>
            </w:pPr>
            <w:r>
              <w:rPr>
                <w:rFonts w:ascii="STSong" w:hAnsi="STSong" w:eastAsia="STSong" w:cs="STSong"/>
                <w:b w:val="0"/>
                <w:sz w:val="18"/>
              </w:rPr>
              <w:t>文本（String）</w:t>
            </w:r>
          </w:p>
        </w:tc>
        <w:tc>
          <w:tcPr>
            <w:tcW w:type="dxa" w:w="2266"/>
            <w:vAlign w:val="center"/>
            <w:shd w:fill="FFFFFF"/>
          </w:tcPr>
          <w:p>
            <w:pPr>
              <w:spacing w:after="0"/>
              <w:jc w:val="left"/>
            </w:pPr>
            <w:r>
              <w:rPr>
                <w:rFonts w:ascii="STSong" w:hAnsi="STSong" w:eastAsia="STSong" w:cs="STSong"/>
                <w:b w:val="0"/>
                <w:sz w:val="18"/>
              </w:rPr>
              <w:t>-</w:t>
            </w:r>
          </w:p>
        </w:tc>
      </w:tr>
      <w:tr>
        <w:tc>
          <w:tcPr>
            <w:tcW w:type="dxa" w:w="2266"/>
            <w:vAlign w:val="center"/>
            <w:shd w:fill="FFFFFF"/>
          </w:tcPr>
          <w:p>
            <w:pPr>
              <w:spacing w:after="0"/>
              <w:jc w:val="left"/>
            </w:pPr>
            <w:r>
              <w:rPr>
                <w:rFonts w:ascii="STSong" w:hAnsi="STSong" w:eastAsia="STSong" w:cs="STSong"/>
                <w:b w:val="0"/>
                <w:sz w:val="18"/>
              </w:rPr>
              <w:t>字典值代码（Dictionary Value Code）</w:t>
            </w:r>
          </w:p>
        </w:tc>
        <w:tc>
          <w:tcPr>
            <w:tcW w:type="dxa" w:w="2266"/>
            <w:vAlign w:val="center"/>
            <w:shd w:fill="FFFFFF"/>
          </w:tcPr>
          <w:p>
            <w:pPr>
              <w:spacing w:after="0"/>
              <w:jc w:val="left"/>
            </w:pPr>
            <w:r>
              <w:rPr>
                <w:rFonts w:ascii="STSong" w:hAnsi="STSong" w:eastAsia="STSong" w:cs="STSong"/>
                <w:b w:val="0"/>
                <w:sz w:val="18"/>
              </w:rPr>
              <w:t>scalar</w:t>
            </w:r>
          </w:p>
        </w:tc>
        <w:tc>
          <w:tcPr>
            <w:tcW w:type="dxa" w:w="2266"/>
            <w:vAlign w:val="center"/>
            <w:shd w:fill="FFFFFF"/>
          </w:tcPr>
          <w:p>
            <w:pPr>
              <w:spacing w:after="0"/>
              <w:jc w:val="left"/>
            </w:pPr>
            <w:r>
              <w:rPr>
                <w:rFonts w:ascii="STSong" w:hAnsi="STSong" w:eastAsia="STSong" w:cs="STSong"/>
                <w:b w:val="0"/>
                <w:sz w:val="18"/>
              </w:rPr>
              <w:t>文本（String）</w:t>
            </w:r>
          </w:p>
        </w:tc>
        <w:tc>
          <w:tcPr>
            <w:tcW w:type="dxa" w:w="2266"/>
            <w:vAlign w:val="center"/>
            <w:shd w:fill="FFFFFF"/>
          </w:tcPr>
          <w:p>
            <w:pPr>
              <w:spacing w:after="0"/>
              <w:jc w:val="left"/>
            </w:pPr>
            <w:r>
              <w:rPr>
                <w:rFonts w:ascii="STSong" w:hAnsi="STSong" w:eastAsia="STSong" w:cs="STSong"/>
                <w:b w:val="0"/>
                <w:sz w:val="18"/>
              </w:rPr>
              <w:t>-</w:t>
            </w:r>
          </w:p>
        </w:tc>
      </w:tr>
      <w:tr>
        <w:tc>
          <w:tcPr>
            <w:tcW w:type="dxa" w:w="2266"/>
            <w:vAlign w:val="center"/>
            <w:shd w:fill="FFFFFF"/>
          </w:tcPr>
          <w:p>
            <w:pPr>
              <w:spacing w:after="0"/>
              <w:jc w:val="left"/>
            </w:pPr>
            <w:r>
              <w:rPr>
                <w:rFonts w:ascii="STSong" w:hAnsi="STSong" w:eastAsia="STSong" w:cs="STSong"/>
                <w:b w:val="0"/>
                <w:sz w:val="18"/>
              </w:rPr>
              <w:t>显示顺序（Display Order）</w:t>
            </w:r>
          </w:p>
        </w:tc>
        <w:tc>
          <w:tcPr>
            <w:tcW w:type="dxa" w:w="2266"/>
            <w:vAlign w:val="center"/>
            <w:shd w:fill="FFFFFF"/>
          </w:tcPr>
          <w:p>
            <w:pPr>
              <w:spacing w:after="0"/>
              <w:jc w:val="left"/>
            </w:pPr>
            <w:r>
              <w:rPr>
                <w:rFonts w:ascii="STSong" w:hAnsi="STSong" w:eastAsia="STSong" w:cs="STSong"/>
                <w:b w:val="0"/>
                <w:sz w:val="18"/>
              </w:rPr>
              <w:t>scalar</w:t>
            </w:r>
          </w:p>
        </w:tc>
        <w:tc>
          <w:tcPr>
            <w:tcW w:type="dxa" w:w="2266"/>
            <w:vAlign w:val="center"/>
            <w:shd w:fill="FFFFFF"/>
          </w:tcPr>
          <w:p>
            <w:pPr>
              <w:spacing w:after="0"/>
              <w:jc w:val="left"/>
            </w:pPr>
            <w:r>
              <w:rPr>
                <w:rFonts w:ascii="STSong" w:hAnsi="STSong" w:eastAsia="STSong" w:cs="STSong"/>
                <w:b w:val="0"/>
                <w:sz w:val="18"/>
              </w:rPr>
              <w:t>整数（Int）</w:t>
            </w:r>
          </w:p>
        </w:tc>
        <w:tc>
          <w:tcPr>
            <w:tcW w:type="dxa" w:w="2266"/>
            <w:vAlign w:val="center"/>
            <w:shd w:fill="FFFFFF"/>
          </w:tcPr>
          <w:p>
            <w:pPr>
              <w:spacing w:after="0"/>
              <w:jc w:val="left"/>
            </w:pPr>
            <w:r>
              <w:rPr>
                <w:rFonts w:ascii="STSong" w:hAnsi="STSong" w:eastAsia="STSong" w:cs="STSong"/>
                <w:b w:val="0"/>
                <w:sz w:val="18"/>
              </w:rPr>
              <w:t>-</w:t>
            </w:r>
          </w:p>
        </w:tc>
      </w:tr>
    </w:tbl>
    <w:p/>
    <w:p>
      <w:pPr>
        <w:pStyle w:val="Heading5"/>
      </w:pPr>
      <w:r>
        <w:t>2.4 文件上传（File Upload）/FLP-SD-FU</w:t>
      </w:r>
    </w:p>
    <w:p>
      <w:r>
        <w:rPr>
          <w:rFonts w:ascii="STSong" w:hAnsi="STSong" w:eastAsia="STSong" w:cs="STSong"/>
          <w:sz w:val="21"/>
        </w:rPr>
        <w:t>上下文职责: 文件上传负责管理生成表单和后端适配器使用的短期暂存文件引用。业务命令只保存该上下文返回的暂存文件标识，不保存浏览器本地文件路径或存储位置。</w:t>
      </w:r>
    </w:p>
    <w:p>
      <w:pPr>
        <w:pStyle w:val="Heading6"/>
      </w:pPr>
      <w:r>
        <w:t>2.4.1 业务对象设计/FLP-SD-BOD-4</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暂存文件（Staged File）</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Staged -&gt; 已消费（Consumed） -&gt; Discarded -&gt; 已过期（Expired）</w:t>
            </w:r>
          </w:p>
        </w:tc>
        <w:tc>
          <w:tcPr>
            <w:tcW w:type="dxa" w:w="2266"/>
            <w:vAlign w:val="center"/>
            <w:shd w:fill="FFFFFF"/>
          </w:tcPr>
          <w:p>
            <w:pPr>
              <w:spacing w:after="0"/>
              <w:jc w:val="left"/>
            </w:pPr>
            <w:r>
              <w:rPr>
                <w:rFonts w:ascii="STSong" w:hAnsi="STSong" w:eastAsia="STSong" w:cs="STSong"/>
                <w:b w:val="0"/>
                <w:sz w:val="18"/>
              </w:rPr>
              <w:t>暂存文件上传（Stage File Upload）, 标记暂存文件已消费（Mark Staged File Consumed）, 丢弃暂存文件（Discard Staged File）, Expire 暂存文件（Staged File）, 暂存文件目录（Staged File Catalog）</w:t>
            </w:r>
          </w:p>
        </w:tc>
      </w:tr>
    </w:tbl>
    <w:p/>
    <w:p>
      <w:pPr>
        <w:pStyle w:val="Heading6"/>
      </w:pPr>
      <w:r>
        <w:t>2.4.2 应用服务与能力设计/FLP-SD-ASCD-4</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暂存文件上传（Stage File Upload）</w:t>
            </w:r>
          </w:p>
        </w:tc>
        <w:tc>
          <w:tcPr>
            <w:tcW w:type="dxa" w:w="1511"/>
            <w:vAlign w:val="center"/>
            <w:shd w:fill="FFFFFF"/>
          </w:tcPr>
          <w:p>
            <w:pPr>
              <w:spacing w:after="0"/>
              <w:jc w:val="left"/>
            </w:pPr>
            <w:r>
              <w:rPr>
                <w:rFonts w:ascii="STSong" w:hAnsi="STSong" w:eastAsia="STSong" w:cs="STSong"/>
                <w:b w:val="0"/>
                <w:sz w:val="17"/>
              </w:rPr>
              <w:t>平台用户（Platform User）</w:t>
            </w:r>
          </w:p>
        </w:tc>
        <w:tc>
          <w:tcPr>
            <w:tcW w:type="dxa" w:w="1511"/>
            <w:vAlign w:val="center"/>
            <w:shd w:fill="FFFFFF"/>
          </w:tcPr>
          <w:p>
            <w:pPr>
              <w:spacing w:after="0"/>
              <w:jc w:val="left"/>
            </w:pPr>
            <w:r>
              <w:rPr>
                <w:rFonts w:ascii="STSong" w:hAnsi="STSong" w:eastAsia="STSong" w:cs="STSong"/>
                <w:b w:val="0"/>
                <w:sz w:val="17"/>
              </w:rPr>
              <w:t>暂存文件上传（Stage File Upload）</w:t>
            </w:r>
          </w:p>
        </w:tc>
        <w:tc>
          <w:tcPr>
            <w:tcW w:type="dxa" w:w="1511"/>
            <w:vAlign w:val="center"/>
            <w:shd w:fill="FFFFFF"/>
          </w:tcPr>
          <w:p>
            <w:pPr>
              <w:spacing w:after="0"/>
              <w:jc w:val="left"/>
            </w:pPr>
            <w:r>
              <w:rPr>
                <w:rFonts w:ascii="STSong" w:hAnsi="STSong" w:eastAsia="STSong" w:cs="STSong"/>
                <w:b w:val="0"/>
                <w:sz w:val="17"/>
              </w:rPr>
              <w:t>文件上传（File Upload） Staged, 状态: Staged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暂存（Stage） Upload For 模型（Model） Import</w:t>
            </w:r>
          </w:p>
        </w:tc>
      </w:tr>
      <w:tr>
        <w:tc>
          <w:tcPr>
            <w:tcW w:type="dxa" w:w="1511"/>
            <w:vAlign w:val="center"/>
            <w:shd w:fill="FFFFFF"/>
          </w:tcPr>
          <w:p>
            <w:pPr>
              <w:spacing w:after="0"/>
              <w:jc w:val="left"/>
            </w:pPr>
            <w:r>
              <w:rPr>
                <w:rFonts w:ascii="STSong" w:hAnsi="STSong" w:eastAsia="STSong" w:cs="STSong"/>
                <w:b w:val="0"/>
                <w:sz w:val="17"/>
              </w:rPr>
              <w:t>标记暂存文件已消费（Mark Staged File Consumed）</w:t>
            </w:r>
          </w:p>
        </w:tc>
        <w:tc>
          <w:tcPr>
            <w:tcW w:type="dxa" w:w="1511"/>
            <w:vAlign w:val="center"/>
            <w:shd w:fill="FFFFFF"/>
          </w:tcPr>
          <w:p>
            <w:pPr>
              <w:spacing w:after="0"/>
              <w:jc w:val="left"/>
            </w:pPr>
            <w:r>
              <w:rPr>
                <w:rFonts w:ascii="STSong" w:hAnsi="STSong" w:eastAsia="STSong" w:cs="STSong"/>
                <w:b w:val="0"/>
                <w:sz w:val="17"/>
              </w:rPr>
              <w:t>平台服务（Platform Service）</w:t>
            </w:r>
          </w:p>
        </w:tc>
        <w:tc>
          <w:tcPr>
            <w:tcW w:type="dxa" w:w="1511"/>
            <w:vAlign w:val="center"/>
            <w:shd w:fill="FFFFFF"/>
          </w:tcPr>
          <w:p>
            <w:pPr>
              <w:spacing w:after="0"/>
              <w:jc w:val="left"/>
            </w:pPr>
            <w:r>
              <w:rPr>
                <w:rFonts w:ascii="STSong" w:hAnsi="STSong" w:eastAsia="STSong" w:cs="STSong"/>
                <w:b w:val="0"/>
                <w:sz w:val="17"/>
              </w:rPr>
              <w:t>标记暂存文件已消费（Mark Staged File Consumed）</w:t>
            </w:r>
          </w:p>
        </w:tc>
        <w:tc>
          <w:tcPr>
            <w:tcW w:type="dxa" w:w="1511"/>
            <w:vAlign w:val="center"/>
            <w:shd w:fill="FFFFFF"/>
          </w:tcPr>
          <w:p>
            <w:pPr>
              <w:spacing w:after="0"/>
              <w:jc w:val="left"/>
            </w:pPr>
            <w:r>
              <w:rPr>
                <w:rFonts w:ascii="STSong" w:hAnsi="STSong" w:eastAsia="STSong" w:cs="STSong"/>
                <w:b w:val="0"/>
                <w:sz w:val="17"/>
              </w:rPr>
              <w:t>暂存文件（Staged File） 已消费（Consumed）, 状态: 已消费（Consumed）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标记（Mark） File 已消费（Consumed） By 模型（Model） Import</w:t>
            </w:r>
          </w:p>
        </w:tc>
      </w:tr>
      <w:tr>
        <w:tc>
          <w:tcPr>
            <w:tcW w:type="dxa" w:w="1511"/>
            <w:vAlign w:val="center"/>
            <w:shd w:fill="FFFFFF"/>
          </w:tcPr>
          <w:p>
            <w:pPr>
              <w:spacing w:after="0"/>
              <w:jc w:val="left"/>
            </w:pPr>
            <w:r>
              <w:rPr>
                <w:rFonts w:ascii="STSong" w:hAnsi="STSong" w:eastAsia="STSong" w:cs="STSong"/>
                <w:b w:val="0"/>
                <w:sz w:val="17"/>
              </w:rPr>
              <w:t>丢弃暂存文件（Discard Staged File）</w:t>
            </w:r>
          </w:p>
        </w:tc>
        <w:tc>
          <w:tcPr>
            <w:tcW w:type="dxa" w:w="1511"/>
            <w:vAlign w:val="center"/>
            <w:shd w:fill="FFFFFF"/>
          </w:tcPr>
          <w:p>
            <w:pPr>
              <w:spacing w:after="0"/>
              <w:jc w:val="left"/>
            </w:pPr>
            <w:r>
              <w:rPr>
                <w:rFonts w:ascii="STSong" w:hAnsi="STSong" w:eastAsia="STSong" w:cs="STSong"/>
                <w:b w:val="0"/>
                <w:sz w:val="17"/>
              </w:rPr>
              <w:t>平台用户（Platform User）</w:t>
            </w:r>
          </w:p>
        </w:tc>
        <w:tc>
          <w:tcPr>
            <w:tcW w:type="dxa" w:w="1511"/>
            <w:vAlign w:val="center"/>
            <w:shd w:fill="FFFFFF"/>
          </w:tcPr>
          <w:p>
            <w:pPr>
              <w:spacing w:after="0"/>
              <w:jc w:val="left"/>
            </w:pPr>
            <w:r>
              <w:rPr>
                <w:rFonts w:ascii="STSong" w:hAnsi="STSong" w:eastAsia="STSong" w:cs="STSong"/>
                <w:b w:val="0"/>
                <w:sz w:val="17"/>
              </w:rPr>
              <w:t>丢弃暂存文件（Discard Staged File）</w:t>
            </w:r>
          </w:p>
        </w:tc>
        <w:tc>
          <w:tcPr>
            <w:tcW w:type="dxa" w:w="1511"/>
            <w:vAlign w:val="center"/>
            <w:shd w:fill="FFFFFF"/>
          </w:tcPr>
          <w:p>
            <w:pPr>
              <w:spacing w:after="0"/>
              <w:jc w:val="left"/>
            </w:pPr>
            <w:r>
              <w:rPr>
                <w:rFonts w:ascii="STSong" w:hAnsi="STSong" w:eastAsia="STSong" w:cs="STSong"/>
                <w:b w:val="0"/>
                <w:sz w:val="17"/>
              </w:rPr>
              <w:t>暂存文件（Staged File） Discarded, 状态: Discarded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丢弃（Discard） Unconsumed 暂存文件（Staged File）, Reject 丢弃（Discard） 后（After） Consumption</w:t>
            </w:r>
          </w:p>
        </w:tc>
      </w:tr>
      <w:tr>
        <w:tc>
          <w:tcPr>
            <w:tcW w:type="dxa" w:w="1511"/>
            <w:vAlign w:val="center"/>
            <w:shd w:fill="FFFFFF"/>
          </w:tcPr>
          <w:p>
            <w:pPr>
              <w:spacing w:after="0"/>
              <w:jc w:val="left"/>
            </w:pPr>
            <w:r>
              <w:rPr>
                <w:rFonts w:ascii="STSong" w:hAnsi="STSong" w:eastAsia="STSong" w:cs="STSong"/>
                <w:b w:val="0"/>
                <w:sz w:val="17"/>
              </w:rPr>
              <w:t>Expire 暂存文件（Staged File）</w:t>
            </w:r>
          </w:p>
        </w:tc>
        <w:tc>
          <w:tcPr>
            <w:tcW w:type="dxa" w:w="1511"/>
            <w:vAlign w:val="center"/>
            <w:shd w:fill="FFFFFF"/>
          </w:tcPr>
          <w:p>
            <w:pPr>
              <w:spacing w:after="0"/>
              <w:jc w:val="left"/>
            </w:pPr>
            <w:r>
              <w:rPr>
                <w:rFonts w:ascii="STSong" w:hAnsi="STSong" w:eastAsia="STSong" w:cs="STSong"/>
                <w:b w:val="0"/>
                <w:sz w:val="17"/>
              </w:rPr>
              <w:t>Expire 暂存文件（Staged File） When Retention Elapsed</w:t>
            </w:r>
          </w:p>
        </w:tc>
        <w:tc>
          <w:tcPr>
            <w:tcW w:type="dxa" w:w="1511"/>
            <w:vAlign w:val="center"/>
            <w:shd w:fill="FFFFFF"/>
          </w:tcPr>
          <w:p>
            <w:pPr>
              <w:spacing w:after="0"/>
              <w:jc w:val="left"/>
            </w:pPr>
            <w:r>
              <w:rPr>
                <w:rFonts w:ascii="STSong" w:hAnsi="STSong" w:eastAsia="STSong" w:cs="STSong"/>
                <w:b w:val="0"/>
                <w:sz w:val="17"/>
              </w:rPr>
              <w:t>Expire 暂存文件（Staged File）</w:t>
            </w:r>
          </w:p>
        </w:tc>
        <w:tc>
          <w:tcPr>
            <w:tcW w:type="dxa" w:w="1511"/>
            <w:vAlign w:val="center"/>
            <w:shd w:fill="FFFFFF"/>
          </w:tcPr>
          <w:p>
            <w:pPr>
              <w:spacing w:after="0"/>
              <w:jc w:val="left"/>
            </w:pPr>
            <w:r>
              <w:rPr>
                <w:rFonts w:ascii="STSong" w:hAnsi="STSong" w:eastAsia="STSong" w:cs="STSong"/>
                <w:b w:val="0"/>
                <w:sz w:val="17"/>
              </w:rPr>
              <w:t>暂存文件（Staged File） 已过期（Expired）, 状态: 已过期（Expired）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Expire Unconsumed 暂存文件（Staged File）, Reject Consumption 后（After） Expiration</w:t>
            </w:r>
          </w:p>
        </w:tc>
      </w:tr>
      <w:tr>
        <w:tc>
          <w:tcPr>
            <w:tcW w:type="dxa" w:w="1511"/>
            <w:vAlign w:val="center"/>
            <w:shd w:fill="FFFFFF"/>
          </w:tcPr>
          <w:p>
            <w:pPr>
              <w:spacing w:after="0"/>
              <w:jc w:val="left"/>
            </w:pPr>
            <w:r>
              <w:rPr>
                <w:rFonts w:ascii="STSong" w:hAnsi="STSong" w:eastAsia="STSong" w:cs="STSong"/>
                <w:b w:val="0"/>
                <w:sz w:val="17"/>
              </w:rPr>
              <w:t>暂存文件目录（Staged File 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暂存文件目录（Staged File Catalog）</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2.4.2.1 暂存文件上传（Stage File Upload）/FLP-SD-SFU</w:t>
      </w:r>
    </w:p>
    <w:p>
      <w:pPr>
        <w:pStyle w:val="ListBullet"/>
      </w:pPr>
      <w:r>
        <w:rPr>
          <w:rFonts w:ascii="STSong" w:hAnsi="STSong" w:eastAsia="STSong" w:cs="STSong"/>
          <w:sz w:val="21"/>
        </w:rPr>
        <w:t>归属: 暂存文件（Staged File）.</w:t>
      </w:r>
    </w:p>
    <w:p>
      <w:pPr>
        <w:pStyle w:val="ListBullet"/>
      </w:pPr>
      <w:r>
        <w:rPr>
          <w:rFonts w:ascii="STSong" w:hAnsi="STSong" w:eastAsia="STSong" w:cs="STSong"/>
          <w:sz w:val="21"/>
        </w:rPr>
        <w:t>角色/触发条件: 平台用户（Platform User）.</w:t>
      </w:r>
    </w:p>
    <w:p>
      <w:pPr>
        <w:pStyle w:val="ListBullet"/>
      </w:pPr>
      <w:r>
        <w:rPr>
          <w:rFonts w:ascii="STSong" w:hAnsi="STSong" w:eastAsia="STSong" w:cs="STSong"/>
          <w:sz w:val="21"/>
        </w:rPr>
        <w:t>输入: 暂存文件上传（Stage File Upload）.</w:t>
      </w:r>
    </w:p>
    <w:p>
      <w:pPr>
        <w:pStyle w:val="ListBullet"/>
      </w:pPr>
      <w:r>
        <w:rPr>
          <w:rFonts w:ascii="STSong" w:hAnsi="STSong" w:eastAsia="STSong" w:cs="STSong"/>
          <w:sz w:val="21"/>
        </w:rPr>
        <w:t>业务结果: 文件上传（File Upload） Staged, 状态: Staged.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Uploaded File Is Staged Before Business Command 提交（Submission） / 暂存（Stage） Upload For 模型（Model） Import - 当 暂存文件上传（Stage File Upload）, 则 文件上传（File Upload） Staged.</w:t>
      </w:r>
    </w:p>
    <w:p>
      <w:pPr>
        <w:pStyle w:val="Heading6"/>
      </w:pPr>
      <w:r>
        <w:t>2.4.2.2 标记暂存文件已消费（Mark Staged File Consumed）/FLP-SD-MSFC</w:t>
      </w:r>
    </w:p>
    <w:p>
      <w:pPr>
        <w:pStyle w:val="ListBullet"/>
      </w:pPr>
      <w:r>
        <w:rPr>
          <w:rFonts w:ascii="STSong" w:hAnsi="STSong" w:eastAsia="STSong" w:cs="STSong"/>
          <w:sz w:val="21"/>
        </w:rPr>
        <w:t>归属: 暂存文件（Staged File）.</w:t>
      </w:r>
    </w:p>
    <w:p>
      <w:pPr>
        <w:pStyle w:val="ListBullet"/>
      </w:pPr>
      <w:r>
        <w:rPr>
          <w:rFonts w:ascii="STSong" w:hAnsi="STSong" w:eastAsia="STSong" w:cs="STSong"/>
          <w:sz w:val="21"/>
        </w:rPr>
        <w:t>角色/触发条件: 平台服务（Platform Service）.</w:t>
      </w:r>
    </w:p>
    <w:p>
      <w:pPr>
        <w:pStyle w:val="ListBullet"/>
      </w:pPr>
      <w:r>
        <w:rPr>
          <w:rFonts w:ascii="STSong" w:hAnsi="STSong" w:eastAsia="STSong" w:cs="STSong"/>
          <w:sz w:val="21"/>
        </w:rPr>
        <w:t>输入: 标记暂存文件已消费（Mark Staged File Consumed）.</w:t>
      </w:r>
    </w:p>
    <w:p>
      <w:pPr>
        <w:pStyle w:val="ListBullet"/>
      </w:pPr>
      <w:r>
        <w:rPr>
          <w:rFonts w:ascii="STSong" w:hAnsi="STSong" w:eastAsia="STSong" w:cs="STSong"/>
          <w:sz w:val="21"/>
        </w:rPr>
        <w:t>业务结果: 暂存文件（Staged File） 已消费（Consumed）, 状态: 已消费（Consumed）.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已消费（Consumed） 暂存文件（Staged File） Is No Longer User Discardable / 标记（Mark） File 已消费（Consumed） By 模型（Model） Import - 当 标记暂存文件已消费（Mark Staged File Consumed）, 则 暂存文件（Staged File） 已消费（Consumed）.</w:t>
      </w:r>
    </w:p>
    <w:p>
      <w:pPr>
        <w:pStyle w:val="Heading6"/>
      </w:pPr>
      <w:r>
        <w:t>2.4.2.3 丢弃暂存文件（Discard Staged File）/FLP-SD-DSF</w:t>
      </w:r>
    </w:p>
    <w:p>
      <w:pPr>
        <w:pStyle w:val="ListBullet"/>
      </w:pPr>
      <w:r>
        <w:rPr>
          <w:rFonts w:ascii="STSong" w:hAnsi="STSong" w:eastAsia="STSong" w:cs="STSong"/>
          <w:sz w:val="21"/>
        </w:rPr>
        <w:t>归属: 暂存文件（Staged File）.</w:t>
      </w:r>
    </w:p>
    <w:p>
      <w:pPr>
        <w:pStyle w:val="ListBullet"/>
      </w:pPr>
      <w:r>
        <w:rPr>
          <w:rFonts w:ascii="STSong" w:hAnsi="STSong" w:eastAsia="STSong" w:cs="STSong"/>
          <w:sz w:val="21"/>
        </w:rPr>
        <w:t>角色/触发条件: 平台用户（Platform User）.</w:t>
      </w:r>
    </w:p>
    <w:p>
      <w:pPr>
        <w:pStyle w:val="ListBullet"/>
      </w:pPr>
      <w:r>
        <w:rPr>
          <w:rFonts w:ascii="STSong" w:hAnsi="STSong" w:eastAsia="STSong" w:cs="STSong"/>
          <w:sz w:val="21"/>
        </w:rPr>
        <w:t>输入: 丢弃暂存文件（Discard Staged File）.</w:t>
      </w:r>
    </w:p>
    <w:p>
      <w:pPr>
        <w:pStyle w:val="ListBullet"/>
      </w:pPr>
      <w:r>
        <w:rPr>
          <w:rFonts w:ascii="STSong" w:hAnsi="STSong" w:eastAsia="STSong" w:cs="STSong"/>
          <w:sz w:val="21"/>
        </w:rPr>
        <w:t>业务结果: 暂存文件（Staged File） Discarded, 状态: Discarded.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Only Unconsumed Staged Files Can Be Discarded / 丢弃（Discard） Unconsumed 暂存文件（Staged File） - 当 丢弃暂存文件（Discard Staged File）, 则 暂存文件（Staged File） Discarded.</w:t>
      </w:r>
    </w:p>
    <w:p>
      <w:pPr>
        <w:pStyle w:val="ListBullet"/>
      </w:pPr>
      <w:r>
        <w:rPr>
          <w:rFonts w:ascii="STSong" w:hAnsi="STSong" w:eastAsia="STSong" w:cs="STSong"/>
          <w:sz w:val="21"/>
        </w:rPr>
        <w:t>Only Unconsumed Staged Files Can Be Discarded / Reject 丢弃（Discard） 后（After） Consumption - 当 丢弃暂存文件（Discard Staged File）, 则 拒绝: 暂存文件（Staged File） Already 已消费（Consumed）.</w:t>
      </w:r>
    </w:p>
    <w:p>
      <w:pPr>
        <w:pStyle w:val="Heading6"/>
      </w:pPr>
      <w:r>
        <w:t>2.4.2.4 Expire 暂存文件（Staged File）/FLP-SD-ESF</w:t>
      </w:r>
    </w:p>
    <w:p>
      <w:pPr>
        <w:pStyle w:val="ListBullet"/>
      </w:pPr>
      <w:r>
        <w:rPr>
          <w:rFonts w:ascii="STSong" w:hAnsi="STSong" w:eastAsia="STSong" w:cs="STSong"/>
          <w:sz w:val="21"/>
        </w:rPr>
        <w:t>归属: 暂存文件（Staged File）.</w:t>
      </w:r>
    </w:p>
    <w:p>
      <w:pPr>
        <w:pStyle w:val="ListBullet"/>
      </w:pPr>
      <w:r>
        <w:rPr>
          <w:rFonts w:ascii="STSong" w:hAnsi="STSong" w:eastAsia="STSong" w:cs="STSong"/>
          <w:sz w:val="21"/>
        </w:rPr>
        <w:t>角色/触发条件: Expire 暂存文件（Staged File） When Retention Elapsed.</w:t>
      </w:r>
    </w:p>
    <w:p>
      <w:pPr>
        <w:pStyle w:val="ListBullet"/>
      </w:pPr>
      <w:r>
        <w:rPr>
          <w:rFonts w:ascii="STSong" w:hAnsi="STSong" w:eastAsia="STSong" w:cs="STSong"/>
          <w:sz w:val="21"/>
        </w:rPr>
        <w:t>输入: Expire 暂存文件（Staged File）.</w:t>
      </w:r>
    </w:p>
    <w:p>
      <w:pPr>
        <w:pStyle w:val="ListBullet"/>
      </w:pPr>
      <w:r>
        <w:rPr>
          <w:rFonts w:ascii="STSong" w:hAnsi="STSong" w:eastAsia="STSong" w:cs="STSong"/>
          <w:sz w:val="21"/>
        </w:rPr>
        <w:t>业务结果: 暂存文件（Staged File） 已过期（Expired）, 状态: 已过期（Expired）.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已过期（Expired） 暂存文件（Staged File） Cannot Be 已消费（Consumed） / Expire Unconsumed 暂存文件（Staged File） - 当 Expire 暂存文件（Staged File）, 则 暂存文件（Staged File） 已过期（Expired）.</w:t>
      </w:r>
    </w:p>
    <w:p>
      <w:pPr>
        <w:pStyle w:val="ListBullet"/>
      </w:pPr>
      <w:r>
        <w:rPr>
          <w:rFonts w:ascii="STSong" w:hAnsi="STSong" w:eastAsia="STSong" w:cs="STSong"/>
          <w:sz w:val="21"/>
        </w:rPr>
        <w:t>已过期（Expired） 暂存文件（Staged File） Cannot Be 已消费（Consumed） / Reject Consumption 后（After） Expiration - 当 标记暂存文件已消费（Mark Staged File Consumed）, 则 拒绝: 暂存文件（Staged File） 已过期（Expired）.</w:t>
      </w:r>
    </w:p>
    <w:p>
      <w:pPr>
        <w:pStyle w:val="Heading6"/>
      </w:pPr>
      <w:r>
        <w:t>2.4.2.5 暂存文件目录（Staged File Catalog）/FLP-SD-SFC</w:t>
      </w:r>
    </w:p>
    <w:p>
      <w:pPr>
        <w:pStyle w:val="ListBullet"/>
      </w:pPr>
      <w:r>
        <w:rPr>
          <w:rFonts w:ascii="STSong" w:hAnsi="STSong" w:eastAsia="STSong" w:cs="STSong"/>
          <w:sz w:val="21"/>
        </w:rPr>
        <w:t>归属: 暂存文件（Staged File）.</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暂存文件目录（Staged File Catalog）.</w:t>
      </w:r>
    </w:p>
    <w:p>
      <w:pPr>
        <w:pStyle w:val="Heading6"/>
      </w:pPr>
      <w:r>
        <w:t>2.4.3 上下文数据设计/FLP-SD-SECTION-36</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暂存文件目录（Staged File 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文件上传（File Upload） Staged, 暂存文件（Staged File） 已消费（Consumed）, 暂存文件（Staged File） Discarded, 暂存文件（Staged File） 已过期（Expired）</w:t>
            </w:r>
          </w:p>
        </w:tc>
        <w:tc>
          <w:tcPr>
            <w:tcW w:type="dxa" w:w="1813"/>
            <w:vAlign w:val="center"/>
            <w:shd w:fill="FFFFFF"/>
          </w:tcPr>
          <w:p>
            <w:pPr>
              <w:spacing w:after="0"/>
              <w:jc w:val="left"/>
            </w:pPr>
            <w:r>
              <w:rPr>
                <w:rFonts w:ascii="STSong" w:hAnsi="STSong" w:eastAsia="STSong" w:cs="STSong"/>
                <w:b w:val="0"/>
                <w:sz w:val="17"/>
              </w:rPr>
              <w:t>stagedFileId</w:t>
            </w:r>
          </w:p>
        </w:tc>
        <w:tc>
          <w:tcPr>
            <w:tcW w:type="dxa" w:w="1813"/>
            <w:vAlign w:val="center"/>
            <w:shd w:fill="FFFFFF"/>
          </w:tcPr>
          <w:p>
            <w:pPr>
              <w:spacing w:after="0"/>
              <w:jc w:val="left"/>
            </w:pPr>
            <w:r>
              <w:rPr>
                <w:rFonts w:ascii="STSong" w:hAnsi="STSong" w:eastAsia="STSong" w:cs="STSong"/>
                <w:b w:val="0"/>
                <w:sz w:val="17"/>
              </w:rPr>
              <w:t>purpose</w:t>
            </w:r>
          </w:p>
        </w:tc>
      </w:tr>
    </w:tbl>
    <w:p/>
    <w:p>
      <w:pPr>
        <w:pStyle w:val="Heading5"/>
      </w:pPr>
      <w:r>
        <w:t>2.5 运行时预配（Runtime Provisioning）/FLP-SD-RP</w:t>
      </w:r>
    </w:p>
    <w:p>
      <w:r>
        <w:rPr>
          <w:rFonts w:ascii="STSong" w:hAnsi="STSong" w:eastAsia="STSong" w:cs="STSong"/>
          <w:sz w:val="21"/>
        </w:rPr>
        <w:t>上下文职责: 运行时接入负责运行时安装规划、启动配置、运行环境登记、代理安装、就绪检查、连接上报和访问撤销。K3s、Kubernetes、Docker Compose 及主机进程运行时属于安装目标，不作为独立领域概念。 运行时启动与代理安装材料属于支撑配置，不属于领域状态。平台后端适配器从部署配置或密钥存储读取平台访问地址、代理控制地址、容器镜像仓库、信任包密钥名称和访问授权密钥前缀。命令、事件和读模型中仅保留运行时安装计划标识、运行时基础设施包标识和生成的访问授权标识。</w:t>
      </w:r>
    </w:p>
    <w:p>
      <w:pPr>
        <w:pStyle w:val="Heading6"/>
      </w:pPr>
      <w:r>
        <w:t>2.5.1 业务对象设计/FLP-SD-BOD-5</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运行时安装计划（Runtime Installation Plan）</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已计划（Planned）</w:t>
            </w:r>
          </w:p>
        </w:tc>
        <w:tc>
          <w:tcPr>
            <w:tcW w:type="dxa" w:w="2266"/>
            <w:vAlign w:val="center"/>
            <w:shd w:fill="FFFFFF"/>
          </w:tcPr>
          <w:p>
            <w:pPr>
              <w:spacing w:after="0"/>
              <w:jc w:val="left"/>
            </w:pPr>
            <w:r>
              <w:rPr>
                <w:rFonts w:ascii="STSong" w:hAnsi="STSong" w:eastAsia="STSong" w:cs="STSong"/>
                <w:b w:val="0"/>
                <w:sz w:val="18"/>
              </w:rPr>
              <w:t>创建运行时安装计划（Create Runtime Installation Plan）, 运行时安装计划目录（Runtime Installation Plan Catalog）, 运行时安装指南（Runtime Installation Guide）</w:t>
            </w:r>
          </w:p>
        </w:tc>
      </w:tr>
      <w:tr>
        <w:tc>
          <w:tcPr>
            <w:tcW w:type="dxa" w:w="2266"/>
            <w:vAlign w:val="center"/>
            <w:shd w:fill="FFFFFF"/>
          </w:tcPr>
          <w:p>
            <w:pPr>
              <w:spacing w:after="0"/>
              <w:jc w:val="left"/>
            </w:pPr>
            <w:r>
              <w:rPr>
                <w:rFonts w:ascii="STSong" w:hAnsi="STSong" w:eastAsia="STSong" w:cs="STSong"/>
                <w:b w:val="0"/>
                <w:sz w:val="18"/>
              </w:rPr>
              <w:t>运行时基础设施（Runtime Infrastructure） 包（Package）</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已注册（Registered）</w:t>
            </w:r>
          </w:p>
        </w:tc>
        <w:tc>
          <w:tcPr>
            <w:tcW w:type="dxa" w:w="2266"/>
            <w:vAlign w:val="center"/>
            <w:shd w:fill="FFFFFF"/>
          </w:tcPr>
          <w:p>
            <w:pPr>
              <w:spacing w:after="0"/>
              <w:jc w:val="left"/>
            </w:pPr>
            <w:r>
              <w:rPr>
                <w:rFonts w:ascii="STSong" w:hAnsi="STSong" w:eastAsia="STSong" w:cs="STSong"/>
                <w:b w:val="0"/>
                <w:sz w:val="18"/>
              </w:rPr>
              <w:t>注册运行时基础设施包（Register Runtime Infrastructure Package）, 运行时基础设施包目录（Runtime Infrastructure Package Catalog）</w:t>
            </w:r>
          </w:p>
        </w:tc>
      </w:tr>
      <w:tr>
        <w:tc>
          <w:tcPr>
            <w:tcW w:type="dxa" w:w="2266"/>
            <w:vAlign w:val="center"/>
            <w:shd w:fill="FFFFFF"/>
          </w:tcPr>
          <w:p>
            <w:pPr>
              <w:spacing w:after="0"/>
              <w:jc w:val="left"/>
            </w:pPr>
            <w:r>
              <w:rPr>
                <w:rFonts w:ascii="STSong" w:hAnsi="STSong" w:eastAsia="STSong" w:cs="STSong"/>
                <w:b w:val="0"/>
                <w:sz w:val="18"/>
              </w:rPr>
              <w:t>运行时基础设施（Runtime Infrastructure）</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已计划（Planned） -&gt; 已注册（Registered） -&gt; Verified -&gt; Verification 失败（Failed） -&gt; 代理（Agent） Ready -&gt; 运行时代理（Runtime Agent） 失败（Failed） -&gt; Offline -&gt; 已连接（Connected）</w:t>
            </w:r>
          </w:p>
        </w:tc>
        <w:tc>
          <w:tcPr>
            <w:tcW w:type="dxa" w:w="2266"/>
            <w:vAlign w:val="center"/>
            <w:shd w:fill="FFFFFF"/>
          </w:tcPr>
          <w:p>
            <w:pPr>
              <w:spacing w:after="0"/>
              <w:jc w:val="left"/>
            </w:pPr>
            <w:r>
              <w:rPr>
                <w:rFonts w:ascii="STSong" w:hAnsi="STSong" w:eastAsia="STSong" w:cs="STSong"/>
                <w:b w:val="0"/>
                <w:sz w:val="18"/>
              </w:rPr>
              <w:t>规划运行时基础设施（Plan Runtime Infrastructure）, 注册运行时基础设施（Register Runtime Infrastructure）, 验证运行时基础设施（Verify Runtime Infrastructure）, 部署运行时代理（Deploy Runtime Agent）, 重试运行时代理部署（Retry Runtime Agent Deployment）, 记录运行时（Record Runtime） 连接已建立（Connection Established）, 运行时代理端点目录（Runtime Agent Endpoint Catalog）, 运行时基础设施访问视图（Runtime Infrastructure Access View）</w:t>
            </w:r>
          </w:p>
        </w:tc>
      </w:tr>
    </w:tbl>
    <w:p/>
    <w:p>
      <w:pPr>
        <w:pStyle w:val="Heading6"/>
      </w:pPr>
      <w:r>
        <w:t>2.5.2 应用服务与能力设计/FLP-SD-ASCD-5</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注册运行时基础设施包（Register Runtime Infrastructure Package）</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注册运行时基础设施包（Register Runtime Infrastructure Package）</w:t>
            </w:r>
          </w:p>
        </w:tc>
        <w:tc>
          <w:tcPr>
            <w:tcW w:type="dxa" w:w="1511"/>
            <w:vAlign w:val="center"/>
            <w:shd w:fill="FFFFFF"/>
          </w:tcPr>
          <w:p>
            <w:pPr>
              <w:spacing w:after="0"/>
              <w:jc w:val="left"/>
            </w:pPr>
            <w:r>
              <w:rPr>
                <w:rFonts w:ascii="STSong" w:hAnsi="STSong" w:eastAsia="STSong" w:cs="STSong"/>
                <w:b w:val="0"/>
                <w:sz w:val="17"/>
              </w:rPr>
              <w:t>运行时基础设施（Runtime Infrastructure） 包（Package） 已注册（Registered）, 状态: 已注册（Registered）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运行时基础设施包目录（Runtime Infrastructure Package 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运行时基础设施包目录（Runtime Infrastructure Package 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511"/>
            <w:vAlign w:val="center"/>
            <w:shd w:fill="FFFFFF"/>
          </w:tcPr>
          <w:p>
            <w:pPr>
              <w:spacing w:after="0"/>
              <w:jc w:val="left"/>
            </w:pPr>
            <w:r>
              <w:rPr>
                <w:rFonts w:ascii="STSong" w:hAnsi="STSong" w:eastAsia="STSong" w:cs="STSong"/>
                <w:b w:val="0"/>
                <w:sz w:val="17"/>
              </w:rPr>
              <w:t>运行时安装计划已创建（Runtime Installation Plan Created）, 状态: 已计划（Planned）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运行时安装计划目录（Runtime Installation Plan 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运行时安装计划目录（Runtime Installation Plan 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运行时安装指南（Runtime Installation Guide）</w:t>
            </w:r>
          </w:p>
        </w:tc>
        <w:tc>
          <w:tcPr>
            <w:tcW w:type="dxa" w:w="1511"/>
            <w:vAlign w:val="center"/>
            <w:shd w:fill="FFFFFF"/>
          </w:tcPr>
          <w:p>
            <w:pPr>
              <w:spacing w:after="0"/>
              <w:jc w:val="left"/>
            </w:pPr>
            <w:r>
              <w:rPr>
                <w:rFonts w:ascii="STSong" w:hAnsi="STSong" w:eastAsia="STSong" w:cs="STSong"/>
                <w:b w:val="0"/>
                <w:sz w:val="17"/>
              </w:rPr>
              <w:t>运行时安装程序（Runtime Installer）</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运行时安装指南（Runtime Installation Guide）</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规划运行时基础设施（Plan Runtime Infrastructure）</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规划运行时基础设施（Plan Runtime Infrastructure）</w:t>
            </w:r>
          </w:p>
        </w:tc>
        <w:tc>
          <w:tcPr>
            <w:tcW w:type="dxa" w:w="1511"/>
            <w:vAlign w:val="center"/>
            <w:shd w:fill="FFFFFF"/>
          </w:tcPr>
          <w:p>
            <w:pPr>
              <w:spacing w:after="0"/>
              <w:jc w:val="left"/>
            </w:pPr>
            <w:r>
              <w:rPr>
                <w:rFonts w:ascii="STSong" w:hAnsi="STSong" w:eastAsia="STSong" w:cs="STSong"/>
                <w:b w:val="0"/>
                <w:sz w:val="17"/>
              </w:rPr>
              <w:t>运行时基础设施（Runtime Infrastructure） 已计划（Planned）, 状态: 已计划（Planned）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注册运行时基础设施（Register Runtime Infrastructure）</w:t>
            </w:r>
          </w:p>
        </w:tc>
        <w:tc>
          <w:tcPr>
            <w:tcW w:type="dxa" w:w="1511"/>
            <w:vAlign w:val="center"/>
            <w:shd w:fill="FFFFFF"/>
          </w:tcPr>
          <w:p>
            <w:pPr>
              <w:spacing w:after="0"/>
              <w:jc w:val="left"/>
            </w:pPr>
            <w:r>
              <w:rPr>
                <w:rFonts w:ascii="STSong" w:hAnsi="STSong" w:eastAsia="STSong" w:cs="STSong"/>
                <w:b w:val="0"/>
                <w:sz w:val="17"/>
              </w:rPr>
              <w:t>运行时安装程序（Runtime Installer）</w:t>
            </w:r>
          </w:p>
        </w:tc>
        <w:tc>
          <w:tcPr>
            <w:tcW w:type="dxa" w:w="1511"/>
            <w:vAlign w:val="center"/>
            <w:shd w:fill="FFFFFF"/>
          </w:tcPr>
          <w:p>
            <w:pPr>
              <w:spacing w:after="0"/>
              <w:jc w:val="left"/>
            </w:pPr>
            <w:r>
              <w:rPr>
                <w:rFonts w:ascii="STSong" w:hAnsi="STSong" w:eastAsia="STSong" w:cs="STSong"/>
                <w:b w:val="0"/>
                <w:sz w:val="17"/>
              </w:rPr>
              <w:t>注册运行时基础设施（Register Runtime Infrastructure）</w:t>
            </w:r>
          </w:p>
        </w:tc>
        <w:tc>
          <w:tcPr>
            <w:tcW w:type="dxa" w:w="1511"/>
            <w:vAlign w:val="center"/>
            <w:shd w:fill="FFFFFF"/>
          </w:tcPr>
          <w:p>
            <w:pPr>
              <w:spacing w:after="0"/>
              <w:jc w:val="left"/>
            </w:pPr>
            <w:r>
              <w:rPr>
                <w:rFonts w:ascii="STSong" w:hAnsi="STSong" w:eastAsia="STSong" w:cs="STSong"/>
                <w:b w:val="0"/>
                <w:sz w:val="17"/>
              </w:rPr>
              <w:t>运行时基础设施已注册（Runtime Infrastructure Registered）, 状态: 已注册（Registered）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验证运行时基础设施（Verify Runtime Infrastructure）</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验证运行时基础设施（Verify Runtime Infrastructure）</w:t>
            </w:r>
          </w:p>
        </w:tc>
        <w:tc>
          <w:tcPr>
            <w:tcW w:type="dxa" w:w="1511"/>
            <w:vAlign w:val="center"/>
            <w:shd w:fill="FFFFFF"/>
          </w:tcPr>
          <w:p>
            <w:pPr>
              <w:spacing w:after="0"/>
              <w:jc w:val="left"/>
            </w:pPr>
            <w:r>
              <w:rPr>
                <w:rFonts w:ascii="STSong" w:hAnsi="STSong" w:eastAsia="STSong" w:cs="STSong"/>
                <w:b w:val="0"/>
                <w:sz w:val="17"/>
              </w:rPr>
              <w:t>运行时基础设施（Runtime Infrastructure） Verified, 运行时基础设施（Runtime Infrastructure） Verification 失败（Failed）, 状态: Verified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运行时基础设施（Runtime Infrastructure） Verification Passed, 运行时基础设施（Runtime Infrastructure） Verification 失败（Failed）</w:t>
            </w:r>
          </w:p>
        </w:tc>
      </w:tr>
      <w:tr>
        <w:tc>
          <w:tcPr>
            <w:tcW w:type="dxa" w:w="1511"/>
            <w:vAlign w:val="center"/>
            <w:shd w:fill="FFFFFF"/>
          </w:tcPr>
          <w:p>
            <w:pPr>
              <w:spacing w:after="0"/>
              <w:jc w:val="left"/>
            </w:pPr>
            <w:r>
              <w:rPr>
                <w:rFonts w:ascii="STSong" w:hAnsi="STSong" w:eastAsia="STSong" w:cs="STSong"/>
                <w:b w:val="0"/>
                <w:sz w:val="17"/>
              </w:rPr>
              <w:t>部署运行时代理（Deploy Runtime Agent）</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部署运行时代理（Deploy Runtime Agent）</w:t>
            </w:r>
          </w:p>
        </w:tc>
        <w:tc>
          <w:tcPr>
            <w:tcW w:type="dxa" w:w="1511"/>
            <w:vAlign w:val="center"/>
            <w:shd w:fill="FFFFFF"/>
          </w:tcPr>
          <w:p>
            <w:pPr>
              <w:spacing w:after="0"/>
              <w:jc w:val="left"/>
            </w:pPr>
            <w:r>
              <w:rPr>
                <w:rFonts w:ascii="STSong" w:hAnsi="STSong" w:eastAsia="STSong" w:cs="STSong"/>
                <w:b w:val="0"/>
                <w:sz w:val="17"/>
              </w:rPr>
              <w:t>运行时代理（Runtime Agent） Installation Succeeded, 运行时代理（Runtime Agent） Installation 失败（Failed）, 状态: 代理（Agent） Ready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运行时代理（Runtime Agent） 部署（Deployment） Succeeded, 运行时代理（Runtime Agent） 部署（Deployment） 失败（Failed）</w:t>
            </w:r>
          </w:p>
        </w:tc>
      </w:tr>
      <w:tr>
        <w:tc>
          <w:tcPr>
            <w:tcW w:type="dxa" w:w="1511"/>
            <w:vAlign w:val="center"/>
            <w:shd w:fill="FFFFFF"/>
          </w:tcPr>
          <w:p>
            <w:pPr>
              <w:spacing w:after="0"/>
              <w:jc w:val="left"/>
            </w:pPr>
            <w:r>
              <w:rPr>
                <w:rFonts w:ascii="STSong" w:hAnsi="STSong" w:eastAsia="STSong" w:cs="STSong"/>
                <w:b w:val="0"/>
                <w:sz w:val="17"/>
              </w:rPr>
              <w:t>重试运行时代理部署（Retry Runtime Agent Deployment）</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重试运行时代理部署（Retry Runtime Agent Deployment）</w:t>
            </w:r>
          </w:p>
        </w:tc>
        <w:tc>
          <w:tcPr>
            <w:tcW w:type="dxa" w:w="1511"/>
            <w:vAlign w:val="center"/>
            <w:shd w:fill="FFFFFF"/>
          </w:tcPr>
          <w:p>
            <w:pPr>
              <w:spacing w:after="0"/>
              <w:jc w:val="left"/>
            </w:pPr>
            <w:r>
              <w:rPr>
                <w:rFonts w:ascii="STSong" w:hAnsi="STSong" w:eastAsia="STSong" w:cs="STSong"/>
                <w:b w:val="0"/>
                <w:sz w:val="17"/>
              </w:rPr>
              <w:t>运行时代理（Runtime Agent） 部署（Deployment） 重试（Retry） Succeeded, 运行时代理（Runtime Agent） 部署（Deployment） 重试（Retry） 失败（Failed）, 状态: 代理（Agent） Ready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运行时代理（Runtime Agent） 部署（Deployment） 重试（Retry） Succeeded 后（After） 失败（Failed） 部署（Deployment）, 运行时代理（Runtime Agent） 部署（Deployment） 重试（Retry） Succeeded 后（After） Offline, 运行时代理（Runtime Agent） 部署（Deployment） 重试（Retry） 失败（Failed）, Reject 运行时代理（Runtime Agent） 部署（Deployment） 重试（Retry） While 已连接（Connected）</w:t>
            </w:r>
          </w:p>
        </w:tc>
      </w:tr>
      <w:tr>
        <w:tc>
          <w:tcPr>
            <w:tcW w:type="dxa" w:w="1511"/>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511"/>
            <w:vAlign w:val="center"/>
            <w:shd w:fill="FFFFFF"/>
          </w:tcPr>
          <w:p>
            <w:pPr>
              <w:spacing w:after="0"/>
              <w:jc w:val="left"/>
            </w:pPr>
            <w:r>
              <w:rPr>
                <w:rFonts w:ascii="STSong" w:hAnsi="STSong" w:eastAsia="STSong" w:cs="STSong"/>
                <w:b w:val="0"/>
                <w:sz w:val="17"/>
              </w:rPr>
              <w:t>运行时（Runtime） 连接已建立（Connection Established）, 状态: 已连接（Connected）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运行时代理端点目录（Runtime Agent Endpoint 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运行时代理端点目录（Runtime Agent Endpoint 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2.5.2.1 注册运行时基础设施包（Register Runtime Infrastructure Package）/FLP-SD-RRIP</w:t>
      </w:r>
    </w:p>
    <w:p>
      <w:pPr>
        <w:pStyle w:val="ListBullet"/>
      </w:pPr>
      <w:r>
        <w:rPr>
          <w:rFonts w:ascii="STSong" w:hAnsi="STSong" w:eastAsia="STSong" w:cs="STSong"/>
          <w:sz w:val="21"/>
        </w:rPr>
        <w:t>归属: 运行时基础设施（Runtime Infrastructure） 包（Package）.</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注册运行时基础设施包（Register Runtime Infrastructure Package）.</w:t>
      </w:r>
    </w:p>
    <w:p>
      <w:pPr>
        <w:pStyle w:val="ListBullet"/>
      </w:pPr>
      <w:r>
        <w:rPr>
          <w:rFonts w:ascii="STSong" w:hAnsi="STSong" w:eastAsia="STSong" w:cs="STSong"/>
          <w:sz w:val="21"/>
        </w:rPr>
        <w:t>业务结果: 运行时基础设施（Runtime Infrastructure） 包（Package） 已注册（Registered）, 状态: 已注册（Registered）.</w:t>
      </w:r>
    </w:p>
    <w:p>
      <w:pPr>
        <w:pStyle w:val="ListBullet"/>
      </w:pPr>
      <w:r>
        <w:rPr>
          <w:rFonts w:ascii="STSong" w:hAnsi="STSong" w:eastAsia="STSong" w:cs="STSong"/>
          <w:sz w:val="21"/>
        </w:rPr>
        <w:t>读侧结果: 尚未明确.</w:t>
      </w:r>
    </w:p>
    <w:p>
      <w:pPr>
        <w:pStyle w:val="Heading6"/>
      </w:pPr>
      <w:r>
        <w:t>2.5.2.2 运行时基础设施包目录（Runtime Infrastructure Package Catalog）/FLP-SD-RIPC</w:t>
      </w:r>
    </w:p>
    <w:p>
      <w:pPr>
        <w:pStyle w:val="ListBullet"/>
      </w:pPr>
      <w:r>
        <w:rPr>
          <w:rFonts w:ascii="STSong" w:hAnsi="STSong" w:eastAsia="STSong" w:cs="STSong"/>
          <w:sz w:val="21"/>
        </w:rPr>
        <w:t>归属: 运行时基础设施（Runtime Infrastructure） 包（Package）.</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运行时基础设施包目录（Runtime Infrastructure Package Catalog）.</w:t>
      </w:r>
    </w:p>
    <w:p>
      <w:pPr>
        <w:pStyle w:val="Heading6"/>
      </w:pPr>
      <w:r>
        <w:t>2.5.2.3 创建运行时安装计划（Create Runtime Installation Plan）/FLP-SD-SECTION-37</w:t>
      </w:r>
    </w:p>
    <w:p>
      <w:pPr>
        <w:pStyle w:val="ListBullet"/>
      </w:pPr>
      <w:r>
        <w:rPr>
          <w:rFonts w:ascii="STSong" w:hAnsi="STSong" w:eastAsia="STSong" w:cs="STSong"/>
          <w:sz w:val="21"/>
        </w:rPr>
        <w:t>归属: 运行时安装计划（Runtime Installation Plan）.</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创建运行时安装计划（Create Runtime Installation Plan）.</w:t>
      </w:r>
    </w:p>
    <w:p>
      <w:pPr>
        <w:pStyle w:val="ListBullet"/>
      </w:pPr>
      <w:r>
        <w:rPr>
          <w:rFonts w:ascii="STSong" w:hAnsi="STSong" w:eastAsia="STSong" w:cs="STSong"/>
          <w:sz w:val="21"/>
        </w:rPr>
        <w:t>业务结果: 运行时安装计划已创建（Runtime Installation Plan Created）, 状态: 已计划（Planned）.</w:t>
      </w:r>
    </w:p>
    <w:p>
      <w:pPr>
        <w:pStyle w:val="ListBullet"/>
      </w:pPr>
      <w:r>
        <w:rPr>
          <w:rFonts w:ascii="STSong" w:hAnsi="STSong" w:eastAsia="STSong" w:cs="STSong"/>
          <w:sz w:val="21"/>
        </w:rPr>
        <w:t>读侧结果: 尚未明确.</w:t>
      </w:r>
    </w:p>
    <w:p>
      <w:pPr>
        <w:pStyle w:val="Heading6"/>
      </w:pPr>
      <w:r>
        <w:t>2.5.2.4 运行时安装计划目录（Runtime Installation Plan Catalog）/FLP-SD-SECTION-38</w:t>
      </w:r>
    </w:p>
    <w:p>
      <w:pPr>
        <w:pStyle w:val="ListBullet"/>
      </w:pPr>
      <w:r>
        <w:rPr>
          <w:rFonts w:ascii="STSong" w:hAnsi="STSong" w:eastAsia="STSong" w:cs="STSong"/>
          <w:sz w:val="21"/>
        </w:rPr>
        <w:t>归属: 运行时安装计划（Runtime Installation Plan）.</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运行时安装计划目录（Runtime Installation Plan Catalog）.</w:t>
      </w:r>
    </w:p>
    <w:p>
      <w:pPr>
        <w:pStyle w:val="Heading6"/>
      </w:pPr>
      <w:r>
        <w:t>2.5.2.5 运行时安装指南（Runtime Installation Guide）/FLP-SD-SECTION-39</w:t>
      </w:r>
    </w:p>
    <w:p>
      <w:pPr>
        <w:pStyle w:val="ListBullet"/>
      </w:pPr>
      <w:r>
        <w:rPr>
          <w:rFonts w:ascii="STSong" w:hAnsi="STSong" w:eastAsia="STSong" w:cs="STSong"/>
          <w:sz w:val="21"/>
        </w:rPr>
        <w:t>归属: 运行时安装计划（Runtime Installation Plan）.</w:t>
      </w:r>
    </w:p>
    <w:p>
      <w:pPr>
        <w:pStyle w:val="ListBullet"/>
      </w:pPr>
      <w:r>
        <w:rPr>
          <w:rFonts w:ascii="STSong" w:hAnsi="STSong" w:eastAsia="STSong" w:cs="STSong"/>
          <w:sz w:val="21"/>
        </w:rPr>
        <w:t>角色/触发条件: 运行时安装程序（Runtime Installer）.</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运行时安装指南（Runtime Installation Guide）.</w:t>
      </w:r>
    </w:p>
    <w:p>
      <w:pPr>
        <w:pStyle w:val="Heading6"/>
      </w:pPr>
      <w:r>
        <w:t>2.5.2.6 规划运行时基础设施（Plan Runtime Infrastructure）/FLP-SD-PRI</w:t>
      </w:r>
    </w:p>
    <w:p>
      <w:pPr>
        <w:pStyle w:val="ListBullet"/>
      </w:pPr>
      <w:r>
        <w:rPr>
          <w:rFonts w:ascii="STSong" w:hAnsi="STSong" w:eastAsia="STSong" w:cs="STSong"/>
          <w:sz w:val="21"/>
        </w:rPr>
        <w:t>归属: 运行时基础设施（Runtime Infrastructure）.</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规划运行时基础设施（Plan Runtime Infrastructure）.</w:t>
      </w:r>
    </w:p>
    <w:p>
      <w:pPr>
        <w:pStyle w:val="ListBullet"/>
      </w:pPr>
      <w:r>
        <w:rPr>
          <w:rFonts w:ascii="STSong" w:hAnsi="STSong" w:eastAsia="STSong" w:cs="STSong"/>
          <w:sz w:val="21"/>
        </w:rPr>
        <w:t>业务结果: 运行时基础设施（Runtime Infrastructure） 已计划（Planned）, 状态: 已计划（Planned）.</w:t>
      </w:r>
    </w:p>
    <w:p>
      <w:pPr>
        <w:pStyle w:val="ListBullet"/>
      </w:pPr>
      <w:r>
        <w:rPr>
          <w:rFonts w:ascii="STSong" w:hAnsi="STSong" w:eastAsia="STSong" w:cs="STSong"/>
          <w:sz w:val="21"/>
        </w:rPr>
        <w:t>读侧结果: 尚未明确.</w:t>
      </w:r>
    </w:p>
    <w:p>
      <w:pPr>
        <w:pStyle w:val="Heading6"/>
      </w:pPr>
      <w:r>
        <w:t>2.5.2.7 注册运行时基础设施（Register Runtime Infrastructure）/FLP-SD-SECTION-40</w:t>
      </w:r>
    </w:p>
    <w:p>
      <w:pPr>
        <w:pStyle w:val="ListBullet"/>
      </w:pPr>
      <w:r>
        <w:rPr>
          <w:rFonts w:ascii="STSong" w:hAnsi="STSong" w:eastAsia="STSong" w:cs="STSong"/>
          <w:sz w:val="21"/>
        </w:rPr>
        <w:t>归属: 运行时基础设施（Runtime Infrastructure）.</w:t>
      </w:r>
    </w:p>
    <w:p>
      <w:pPr>
        <w:pStyle w:val="ListBullet"/>
      </w:pPr>
      <w:r>
        <w:rPr>
          <w:rFonts w:ascii="STSong" w:hAnsi="STSong" w:eastAsia="STSong" w:cs="STSong"/>
          <w:sz w:val="21"/>
        </w:rPr>
        <w:t>角色/触发条件: 运行时安装程序（Runtime Installer）.</w:t>
      </w:r>
    </w:p>
    <w:p>
      <w:pPr>
        <w:pStyle w:val="ListBullet"/>
      </w:pPr>
      <w:r>
        <w:rPr>
          <w:rFonts w:ascii="STSong" w:hAnsi="STSong" w:eastAsia="STSong" w:cs="STSong"/>
          <w:sz w:val="21"/>
        </w:rPr>
        <w:t>输入: 注册运行时基础设施（Register Runtime Infrastructure）.</w:t>
      </w:r>
    </w:p>
    <w:p>
      <w:pPr>
        <w:pStyle w:val="ListBullet"/>
      </w:pPr>
      <w:r>
        <w:rPr>
          <w:rFonts w:ascii="STSong" w:hAnsi="STSong" w:eastAsia="STSong" w:cs="STSong"/>
          <w:sz w:val="21"/>
        </w:rPr>
        <w:t>业务结果: 运行时基础设施已注册（Runtime Infrastructure Registered）, 状态: 已注册（Registered）.</w:t>
      </w:r>
    </w:p>
    <w:p>
      <w:pPr>
        <w:pStyle w:val="ListBullet"/>
      </w:pPr>
      <w:r>
        <w:rPr>
          <w:rFonts w:ascii="STSong" w:hAnsi="STSong" w:eastAsia="STSong" w:cs="STSong"/>
          <w:sz w:val="21"/>
        </w:rPr>
        <w:t>读侧结果: 尚未明确.</w:t>
      </w:r>
    </w:p>
    <w:p>
      <w:pPr>
        <w:pStyle w:val="Heading6"/>
      </w:pPr>
      <w:r>
        <w:t>2.5.2.8 验证运行时基础设施（Verify Runtime Infrastructure）/FLP-SD-VRI</w:t>
      </w:r>
    </w:p>
    <w:p>
      <w:pPr>
        <w:pStyle w:val="ListBullet"/>
      </w:pPr>
      <w:r>
        <w:rPr>
          <w:rFonts w:ascii="STSong" w:hAnsi="STSong" w:eastAsia="STSong" w:cs="STSong"/>
          <w:sz w:val="21"/>
        </w:rPr>
        <w:t>归属: 运行时基础设施（Runtime Infrastructure）.</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验证运行时基础设施（Verify Runtime Infrastructure）.</w:t>
      </w:r>
    </w:p>
    <w:p>
      <w:pPr>
        <w:pStyle w:val="ListBullet"/>
      </w:pPr>
      <w:r>
        <w:rPr>
          <w:rFonts w:ascii="STSong" w:hAnsi="STSong" w:eastAsia="STSong" w:cs="STSong"/>
          <w:sz w:val="21"/>
        </w:rPr>
        <w:t>业务结果: 运行时基础设施（Runtime Infrastructure） Verified, 运行时基础设施（Runtime Infrastructure） Verification 失败（Failed）, 状态: Verified.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运行时基础设施（Runtime Infrastructure） Verification 结果（Outcome） / 运行时基础设施（Runtime Infrastructure） Verification Passed - 当 验证运行时基础设施（Verify Runtime Infrastructure）, 则 运行时基础设施（Runtime Infrastructure） Verified.</w:t>
      </w:r>
    </w:p>
    <w:p>
      <w:pPr>
        <w:pStyle w:val="ListBullet"/>
      </w:pPr>
      <w:r>
        <w:rPr>
          <w:rFonts w:ascii="STSong" w:hAnsi="STSong" w:eastAsia="STSong" w:cs="STSong"/>
          <w:sz w:val="21"/>
        </w:rPr>
        <w:t>运行时基础设施（Runtime Infrastructure） Verification 结果（Outcome） / 运行时基础设施（Runtime Infrastructure） Verification 失败（Failed） - 当 验证运行时基础设施（Verify Runtime Infrastructure）, 则 运行时基础设施（Runtime Infrastructure） Verification 失败（Failed）.</w:t>
      </w:r>
    </w:p>
    <w:p>
      <w:pPr>
        <w:pStyle w:val="Heading6"/>
      </w:pPr>
      <w:r>
        <w:t>2.5.2.9 部署运行时代理（Deploy Runtime Agent）/FLP-SD-DRA</w:t>
      </w:r>
    </w:p>
    <w:p>
      <w:pPr>
        <w:pStyle w:val="ListBullet"/>
      </w:pPr>
      <w:r>
        <w:rPr>
          <w:rFonts w:ascii="STSong" w:hAnsi="STSong" w:eastAsia="STSong" w:cs="STSong"/>
          <w:sz w:val="21"/>
        </w:rPr>
        <w:t>归属: 运行时基础设施（Runtime Infrastructure）.</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部署运行时代理（Deploy Runtime Agent）.</w:t>
      </w:r>
    </w:p>
    <w:p>
      <w:pPr>
        <w:pStyle w:val="ListBullet"/>
      </w:pPr>
      <w:r>
        <w:rPr>
          <w:rFonts w:ascii="STSong" w:hAnsi="STSong" w:eastAsia="STSong" w:cs="STSong"/>
          <w:sz w:val="21"/>
        </w:rPr>
        <w:t>业务结果: 运行时代理（Runtime Agent） Installation Succeeded, 运行时代理（Runtime Agent） Installation 失败（Failed）, 状态: 代理（Agent） Ready.</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运行时代理（Runtime Agent） 部署（Deployment） 结果（Outcome） / 运行时代理（Runtime Agent） 部署（Deployment） Succeeded - 当 部署运行时代理（Deploy Runtime Agent）, 则 运行时代理（Runtime Agent） Installation Succeeded.</w:t>
      </w:r>
    </w:p>
    <w:p>
      <w:pPr>
        <w:pStyle w:val="ListBullet"/>
      </w:pPr>
      <w:r>
        <w:rPr>
          <w:rFonts w:ascii="STSong" w:hAnsi="STSong" w:eastAsia="STSong" w:cs="STSong"/>
          <w:sz w:val="21"/>
        </w:rPr>
        <w:t>运行时代理（Runtime Agent） 部署（Deployment） 结果（Outcome） / 运行时代理（Runtime Agent） 部署（Deployment） 失败（Failed） - 当 部署运行时代理（Deploy Runtime Agent）, 则 运行时代理（Runtime Agent） Installation 失败（Failed）.</w:t>
      </w:r>
    </w:p>
    <w:p>
      <w:pPr>
        <w:pStyle w:val="Heading6"/>
      </w:pPr>
      <w:r>
        <w:t>2.5.2.10 重试运行时代理部署（Retry Runtime Agent Deployment）/FLP-SD-RRAD</w:t>
      </w:r>
    </w:p>
    <w:p>
      <w:pPr>
        <w:pStyle w:val="ListBullet"/>
      </w:pPr>
      <w:r>
        <w:rPr>
          <w:rFonts w:ascii="STSong" w:hAnsi="STSong" w:eastAsia="STSong" w:cs="STSong"/>
          <w:sz w:val="21"/>
        </w:rPr>
        <w:t>归属: 运行时基础设施（Runtime Infrastructure）.</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重试运行时代理部署（Retry Runtime Agent Deployment）.</w:t>
      </w:r>
    </w:p>
    <w:p>
      <w:pPr>
        <w:pStyle w:val="ListBullet"/>
      </w:pPr>
      <w:r>
        <w:rPr>
          <w:rFonts w:ascii="STSong" w:hAnsi="STSong" w:eastAsia="STSong" w:cs="STSong"/>
          <w:sz w:val="21"/>
        </w:rPr>
        <w:t>业务结果: 运行时代理（Runtime Agent） 部署（Deployment） 重试（Retry） Succeeded, 运行时代理（Runtime Agent） 部署（Deployment） 重试（Retry） 失败（Failed）, 状态: 代理（Agent） Ready.</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运行时代理（Runtime Agent） 部署（Deployment） 重试（Retry） 结果（Outcome） / 运行时代理（Runtime Agent） 部署（Deployment） 重试（Retry） Succeeded 后（After） 失败（Failed） 部署（Deployment） - 当 重试运行时代理部署（Retry Runtime Agent Deployment）, 则 运行时代理（Runtime Agent） 部署（Deployment） 重试（Retry） Succeeded.</w:t>
      </w:r>
    </w:p>
    <w:p>
      <w:pPr>
        <w:pStyle w:val="ListBullet"/>
      </w:pPr>
      <w:r>
        <w:rPr>
          <w:rFonts w:ascii="STSong" w:hAnsi="STSong" w:eastAsia="STSong" w:cs="STSong"/>
          <w:sz w:val="21"/>
        </w:rPr>
        <w:t>运行时代理（Runtime Agent） 部署（Deployment） 重试（Retry） 结果（Outcome） / 运行时代理（Runtime Agent） 部署（Deployment） 重试（Retry） Succeeded 后（After） Offline - 当 重试运行时代理部署（Retry Runtime Agent Deployment）, 则 运行时代理（Runtime Agent） 部署（Deployment） 重试（Retry） Succeeded.</w:t>
      </w:r>
    </w:p>
    <w:p>
      <w:pPr>
        <w:pStyle w:val="ListBullet"/>
      </w:pPr>
      <w:r>
        <w:rPr>
          <w:rFonts w:ascii="STSong" w:hAnsi="STSong" w:eastAsia="STSong" w:cs="STSong"/>
          <w:sz w:val="21"/>
        </w:rPr>
        <w:t>运行时代理（Runtime Agent） 部署（Deployment） 重试（Retry） 结果（Outcome） / 运行时代理（Runtime Agent） 部署（Deployment） 重试（Retry） 失败（Failed） - 当 重试运行时代理部署（Retry Runtime Agent Deployment）, 则 运行时代理（Runtime Agent） 部署（Deployment） 重试（Retry） 失败（Failed）.</w:t>
      </w:r>
    </w:p>
    <w:p>
      <w:pPr>
        <w:pStyle w:val="ListBullet"/>
      </w:pPr>
      <w:r>
        <w:rPr>
          <w:rFonts w:ascii="STSong" w:hAnsi="STSong" w:eastAsia="STSong" w:cs="STSong"/>
          <w:sz w:val="21"/>
        </w:rPr>
        <w:t>运行时代理（Runtime Agent） 部署（Deployment） 重试（Retry） 结果（Outcome） / Reject 运行时代理（Runtime Agent） 部署（Deployment） 重试（Retry） While 已连接（Connected） - 当 重试运行时代理部署（Retry Runtime Agent Deployment）, 则 拒绝: 运行时代理（Runtime Agent） 部署（Deployment） 重试（Retry） Not Allowed.</w:t>
      </w:r>
    </w:p>
    <w:p>
      <w:pPr>
        <w:pStyle w:val="Heading6"/>
      </w:pPr>
      <w:r>
        <w:t>2.5.2.11 记录运行时（Record Runtime） 连接已建立（Connection Established）/FLP-SD-RRCE</w:t>
      </w:r>
    </w:p>
    <w:p>
      <w:pPr>
        <w:pStyle w:val="ListBullet"/>
      </w:pPr>
      <w:r>
        <w:rPr>
          <w:rFonts w:ascii="STSong" w:hAnsi="STSong" w:eastAsia="STSong" w:cs="STSong"/>
          <w:sz w:val="21"/>
        </w:rPr>
        <w:t>归属: 运行时基础设施（Runtime Infrastructure）.</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记录运行时（Record Runtime） 连接已建立（Connection Established）.</w:t>
      </w:r>
    </w:p>
    <w:p>
      <w:pPr>
        <w:pStyle w:val="ListBullet"/>
      </w:pPr>
      <w:r>
        <w:rPr>
          <w:rFonts w:ascii="STSong" w:hAnsi="STSong" w:eastAsia="STSong" w:cs="STSong"/>
          <w:sz w:val="21"/>
        </w:rPr>
        <w:t>业务结果: 运行时（Runtime） 连接已建立（Connection Established）, 状态: 已连接（Connected）.</w:t>
      </w:r>
    </w:p>
    <w:p>
      <w:pPr>
        <w:pStyle w:val="ListBullet"/>
      </w:pPr>
      <w:r>
        <w:rPr>
          <w:rFonts w:ascii="STSong" w:hAnsi="STSong" w:eastAsia="STSong" w:cs="STSong"/>
          <w:sz w:val="21"/>
        </w:rPr>
        <w:t>读侧结果: 尚未明确.</w:t>
      </w:r>
    </w:p>
    <w:p>
      <w:pPr>
        <w:pStyle w:val="Heading6"/>
      </w:pPr>
      <w:r>
        <w:t>2.5.2.12 运行时代理端点目录（Runtime Agent Endpoint Catalog）/FLP-SD-RAEC</w:t>
      </w:r>
    </w:p>
    <w:p>
      <w:pPr>
        <w:pStyle w:val="ListBullet"/>
      </w:pPr>
      <w:r>
        <w:rPr>
          <w:rFonts w:ascii="STSong" w:hAnsi="STSong" w:eastAsia="STSong" w:cs="STSong"/>
          <w:sz w:val="21"/>
        </w:rPr>
        <w:t>归属: 运行时基础设施（Runtime Infrastructure）.</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运行时代理端点目录（Runtime Agent Endpoint Catalog）.</w:t>
      </w:r>
    </w:p>
    <w:p>
      <w:pPr>
        <w:pStyle w:val="Heading6"/>
      </w:pPr>
      <w:r>
        <w:t>2.5.2.13 运行时基础设施访问视图（Runtime Infrastructure Access View）/FLP-SD-SECTION-41</w:t>
      </w:r>
    </w:p>
    <w:p>
      <w:pPr>
        <w:pStyle w:val="ListBullet"/>
      </w:pPr>
      <w:r>
        <w:rPr>
          <w:rFonts w:ascii="STSong" w:hAnsi="STSong" w:eastAsia="STSong" w:cs="STSong"/>
          <w:sz w:val="21"/>
        </w:rPr>
        <w:t>归属: 运行时基础设施（Runtime Infrastructure）.</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运行时基础设施访问视图（Runtime Infrastructure Access View）.</w:t>
      </w:r>
    </w:p>
    <w:p>
      <w:pPr>
        <w:pStyle w:val="Heading6"/>
      </w:pPr>
      <w:r>
        <w:t>2.5.3 上下文数据设计/FLP-SD-SECTION-42</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运行时基础设施包目录（Runtime Infrastructure Package 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运行时基础设施（Runtime Infrastructure） 包（Package） 已注册（Registered）</w:t>
            </w:r>
          </w:p>
        </w:tc>
        <w:tc>
          <w:tcPr>
            <w:tcW w:type="dxa" w:w="1813"/>
            <w:vAlign w:val="center"/>
            <w:shd w:fill="FFFFFF"/>
          </w:tcPr>
          <w:p>
            <w:pPr>
              <w:spacing w:after="0"/>
              <w:jc w:val="left"/>
            </w:pPr>
            <w:r>
              <w:rPr>
                <w:rFonts w:ascii="STSong" w:hAnsi="STSong" w:eastAsia="STSong" w:cs="STSong"/>
                <w:b w:val="0"/>
                <w:sz w:val="17"/>
              </w:rPr>
              <w:t>runtimeInfrastructurePackageId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运行时安装计划目录（Runtime Installation Plan 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运行时基础设施（Runtime Infrastructure） 包（Package） 已注册（Registered）, 运行时安装计划已创建（Runtime Installation Plan Created）, 运行时基础设施（Runtime Infrastructure） 已计划（Planned）, 运行时基础设施已注册（Runtime Infrastructure Registered）, 运行时基础设施（Runtime Infrastructure） Verified, 运行时基础设施（Runtime Infrastructure） Verification 失败（Failed）, 运行时代理（Runtime Agent） Installation Succeeded, 运行时代理（Runtime Agent） Installation 失败（Failed）, 运行时代理（Runtime Agent） 部署（Deployment） 重试（Retry） Succeeded, 运行时代理（Runtime Agent） 部署（Deployment） 重试（Retry） 失败（Failed）, 运行时（Runtime） 连接已建立（Connection Established）</w:t>
            </w:r>
          </w:p>
        </w:tc>
        <w:tc>
          <w:tcPr>
            <w:tcW w:type="dxa" w:w="1813"/>
            <w:vAlign w:val="center"/>
            <w:shd w:fill="FFFFFF"/>
          </w:tcPr>
          <w:p>
            <w:pPr>
              <w:spacing w:after="0"/>
              <w:jc w:val="left"/>
            </w:pPr>
            <w:r>
              <w:rPr>
                <w:rFonts w:ascii="STSong" w:hAnsi="STSong" w:eastAsia="STSong" w:cs="STSong"/>
                <w:b w:val="0"/>
                <w:sz w:val="17"/>
              </w:rPr>
              <w:t>runtimeInstallationPlanId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运行时安装指南（Runtime Installation Guide）</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运行时基础设施（Runtime Infrastructure） 包（Package） 已注册（Registered）, 运行时安装计划已创建（Runtime Installation Plan Created）</w:t>
            </w:r>
          </w:p>
        </w:tc>
        <w:tc>
          <w:tcPr>
            <w:tcW w:type="dxa" w:w="1813"/>
            <w:vAlign w:val="center"/>
            <w:shd w:fill="FFFFFF"/>
          </w:tcPr>
          <w:p>
            <w:pPr>
              <w:spacing w:after="0"/>
              <w:jc w:val="left"/>
            </w:pPr>
            <w:r>
              <w:rPr>
                <w:rFonts w:ascii="STSong" w:hAnsi="STSong" w:eastAsia="STSong" w:cs="STSong"/>
                <w:b w:val="0"/>
                <w:sz w:val="17"/>
              </w:rPr>
              <w:t>runtimeInstallationPlanId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运行时代理端点目录（Runtime Agent Endpoint 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运行时（Runtime） 连接已建立（Connection Established）, 运行时身份（Runtime Identity） Activated, 运行时身份（Runtime Identity） 已撤销（Revoked）, 运行时代理（Runtime Agent） Offline Detected, 运行时代理（Runtime Agent） 已恢复（Recovered）</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运行时基础设施（Runtime Infrastructure） 包（Package） 已注册（Registered）, 运行时安装计划已创建（Runtime Installation Plan Created）, 运行时基础设施（Runtime Infrastructure） 已计划（Planned）, 运行时基础设施已注册（Runtime Infrastructure Registered）, 运行时基础设施（Runtime Infrastructure） Verified, 运行时基础设施（Runtime Infrastructure） Verification 失败（Failed）, 运行时代理（Runtime Agent） Installation Succeeded, 运行时代理（Runtime Agent） Installation 失败（Failed）, 运行时代理（Runtime Agent） 部署（Deployment） 重试（Retry） Succeeded, 运行时代理（Runtime Agent） 部署（Deployment） 重试（Retry） 失败（Failed）, 运行时（Runtime） 连接已建立（Connection Established）</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尚未明确</w:t>
            </w:r>
          </w:p>
        </w:tc>
      </w:tr>
    </w:tbl>
    <w:p/>
    <w:p>
      <w:pPr>
        <w:pStyle w:val="Heading5"/>
      </w:pPr>
      <w:r>
        <w:t>2.6 数据集治理（Dataset Governance）/FLP-SD-SECTION-43</w:t>
      </w:r>
    </w:p>
    <w:p>
      <w:r>
        <w:rPr>
          <w:rFonts w:ascii="STSong" w:hAnsi="STSong" w:eastAsia="STSong" w:cs="STSong"/>
          <w:sz w:val="21"/>
        </w:rPr>
        <w:t>上下文职责: 数据集治理区分特征模式、平台记录的运行时数据集元数据、数据集访问校验证据和训练评估包。运行时代理在参与方基础设施内负责数据集声明、数据连接器、本地访问配置和凭证。</w:t>
      </w:r>
    </w:p>
    <w:p>
      <w:pPr>
        <w:pStyle w:val="Heading6"/>
      </w:pPr>
      <w:r>
        <w:t>2.6.1 业务对象设计/FLP-SD-BOD-6</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特征模式（Feature Schema）</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草稿（Draft） -&gt; 已发布（Published） -&gt; 已弃用（Deprecated） -&gt; 已停用（Retired）</w:t>
            </w:r>
          </w:p>
        </w:tc>
        <w:tc>
          <w:tcPr>
            <w:tcW w:type="dxa" w:w="2266"/>
            <w:vAlign w:val="center"/>
            <w:shd w:fill="FFFFFF"/>
          </w:tcPr>
          <w:p>
            <w:pPr>
              <w:spacing w:after="0"/>
              <w:jc w:val="left"/>
            </w:pPr>
            <w:r>
              <w:rPr>
                <w:rFonts w:ascii="STSong" w:hAnsi="STSong" w:eastAsia="STSong" w:cs="STSong"/>
                <w:b w:val="0"/>
                <w:sz w:val="18"/>
              </w:rPr>
              <w:t>定义特征模式（Define Feature Schema）, 发布特征架构（Publish Feature Schema）, 弃用特征模式（Deprecate Feature Schema）, 停用特征模式（Retire Feature Schema）, 特征模式目录（Feature Schema Catalog）, 取代特征架构版本（Supersede Feature Schema Version）, 标记当前推荐特征架构版本（Mark Current Recommended Feature Schema Version）, 当前推荐的特征模式目录（Current Recommended Feature Schema Catalog）</w:t>
            </w:r>
          </w:p>
        </w:tc>
      </w:tr>
      <w:tr>
        <w:tc>
          <w:tcPr>
            <w:tcW w:type="dxa" w:w="2266"/>
            <w:vAlign w:val="center"/>
            <w:shd w:fill="FFFFFF"/>
          </w:tcPr>
          <w:p>
            <w:pPr>
              <w:spacing w:after="0"/>
              <w:jc w:val="left"/>
            </w:pPr>
            <w:r>
              <w:rPr>
                <w:rFonts w:ascii="STSong" w:hAnsi="STSong" w:eastAsia="STSong" w:cs="STSong"/>
                <w:b w:val="0"/>
                <w:sz w:val="18"/>
              </w:rPr>
              <w:t>运行时（Runtime） 数据集（Dataset） Metadata</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元数据已报告（Metadata Reported）</w:t>
            </w:r>
          </w:p>
        </w:tc>
        <w:tc>
          <w:tcPr>
            <w:tcW w:type="dxa" w:w="2266"/>
            <w:vAlign w:val="center"/>
            <w:shd w:fill="FFFFFF"/>
          </w:tcPr>
          <w:p>
            <w:pPr>
              <w:spacing w:after="0"/>
              <w:jc w:val="left"/>
            </w:pPr>
            <w:r>
              <w:rPr>
                <w:rFonts w:ascii="STSong" w:hAnsi="STSong" w:eastAsia="STSong" w:cs="STSong"/>
                <w:b w:val="0"/>
                <w:sz w:val="18"/>
              </w:rPr>
              <w:t>记录运行时数据集元数据（Record Runtime Dataset Metadata）, 记录运行时（Record Runtime） 数据集（Dataset） 重新画像元数据（Reprofiled Metadata）, 运行时数据集元数据目录（Runtime Dataset Metadata Catalog）</w:t>
            </w:r>
          </w:p>
        </w:tc>
      </w:tr>
    </w:tbl>
    <w:p/>
    <w:p>
      <w:pPr>
        <w:pStyle w:val="Heading6"/>
      </w:pPr>
      <w:r>
        <w:t>2.6.2 应用服务与能力设计/FLP-SD-ASCD-6</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定义特征模式（Define Feature Schema）</w:t>
            </w:r>
          </w:p>
        </w:tc>
        <w:tc>
          <w:tcPr>
            <w:tcW w:type="dxa" w:w="1511"/>
            <w:vAlign w:val="center"/>
            <w:shd w:fill="FFFFFF"/>
          </w:tcPr>
          <w:p>
            <w:pPr>
              <w:spacing w:after="0"/>
              <w:jc w:val="left"/>
            </w:pPr>
            <w:r>
              <w:rPr>
                <w:rFonts w:ascii="STSong" w:hAnsi="STSong" w:eastAsia="STSong" w:cs="STSong"/>
                <w:b w:val="0"/>
                <w:sz w:val="17"/>
              </w:rPr>
              <w:t>数据管理员（Data Steward）</w:t>
            </w:r>
          </w:p>
        </w:tc>
        <w:tc>
          <w:tcPr>
            <w:tcW w:type="dxa" w:w="1511"/>
            <w:vAlign w:val="center"/>
            <w:shd w:fill="FFFFFF"/>
          </w:tcPr>
          <w:p>
            <w:pPr>
              <w:spacing w:after="0"/>
              <w:jc w:val="left"/>
            </w:pPr>
            <w:r>
              <w:rPr>
                <w:rFonts w:ascii="STSong" w:hAnsi="STSong" w:eastAsia="STSong" w:cs="STSong"/>
                <w:b w:val="0"/>
                <w:sz w:val="17"/>
              </w:rPr>
              <w:t>定义特征模式（Define Feature Schema）</w:t>
            </w:r>
          </w:p>
        </w:tc>
        <w:tc>
          <w:tcPr>
            <w:tcW w:type="dxa" w:w="1511"/>
            <w:vAlign w:val="center"/>
            <w:shd w:fill="FFFFFF"/>
          </w:tcPr>
          <w:p>
            <w:pPr>
              <w:spacing w:after="0"/>
              <w:jc w:val="left"/>
            </w:pPr>
            <w:r>
              <w:rPr>
                <w:rFonts w:ascii="STSong" w:hAnsi="STSong" w:eastAsia="STSong" w:cs="STSong"/>
                <w:b w:val="0"/>
                <w:sz w:val="17"/>
              </w:rPr>
              <w:t>特征模式已定义（Feature Schema Defined）, 状态: 草稿（Draft）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拒绝重复的特征模式版本（Reject Duplicate Feature Schema Version）</w:t>
            </w:r>
          </w:p>
        </w:tc>
      </w:tr>
      <w:tr>
        <w:tc>
          <w:tcPr>
            <w:tcW w:type="dxa" w:w="1511"/>
            <w:vAlign w:val="center"/>
            <w:shd w:fill="FFFFFF"/>
          </w:tcPr>
          <w:p>
            <w:pPr>
              <w:spacing w:after="0"/>
              <w:jc w:val="left"/>
            </w:pPr>
            <w:r>
              <w:rPr>
                <w:rFonts w:ascii="STSong" w:hAnsi="STSong" w:eastAsia="STSong" w:cs="STSong"/>
                <w:b w:val="0"/>
                <w:sz w:val="17"/>
              </w:rPr>
              <w:t>发布特征架构（Publish Feature Schema）</w:t>
            </w:r>
          </w:p>
        </w:tc>
        <w:tc>
          <w:tcPr>
            <w:tcW w:type="dxa" w:w="1511"/>
            <w:vAlign w:val="center"/>
            <w:shd w:fill="FFFFFF"/>
          </w:tcPr>
          <w:p>
            <w:pPr>
              <w:spacing w:after="0"/>
              <w:jc w:val="left"/>
            </w:pPr>
            <w:r>
              <w:rPr>
                <w:rFonts w:ascii="STSong" w:hAnsi="STSong" w:eastAsia="STSong" w:cs="STSong"/>
                <w:b w:val="0"/>
                <w:sz w:val="17"/>
              </w:rPr>
              <w:t>数据管理员（Data Steward）</w:t>
            </w:r>
          </w:p>
        </w:tc>
        <w:tc>
          <w:tcPr>
            <w:tcW w:type="dxa" w:w="1511"/>
            <w:vAlign w:val="center"/>
            <w:shd w:fill="FFFFFF"/>
          </w:tcPr>
          <w:p>
            <w:pPr>
              <w:spacing w:after="0"/>
              <w:jc w:val="left"/>
            </w:pPr>
            <w:r>
              <w:rPr>
                <w:rFonts w:ascii="STSong" w:hAnsi="STSong" w:eastAsia="STSong" w:cs="STSong"/>
                <w:b w:val="0"/>
                <w:sz w:val="17"/>
              </w:rPr>
              <w:t>发布特征架构（Publish Feature Schema）</w:t>
            </w:r>
          </w:p>
        </w:tc>
        <w:tc>
          <w:tcPr>
            <w:tcW w:type="dxa" w:w="1511"/>
            <w:vAlign w:val="center"/>
            <w:shd w:fill="FFFFFF"/>
          </w:tcPr>
          <w:p>
            <w:pPr>
              <w:spacing w:after="0"/>
              <w:jc w:val="left"/>
            </w:pPr>
            <w:r>
              <w:rPr>
                <w:rFonts w:ascii="STSong" w:hAnsi="STSong" w:eastAsia="STSong" w:cs="STSong"/>
                <w:b w:val="0"/>
                <w:sz w:val="17"/>
              </w:rPr>
              <w:t>特征模式已发布（Feature Schema Published）, 状态: 已发布（Published）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发布草稿架构（Publish Draft Schema）</w:t>
            </w:r>
          </w:p>
        </w:tc>
      </w:tr>
      <w:tr>
        <w:tc>
          <w:tcPr>
            <w:tcW w:type="dxa" w:w="1511"/>
            <w:vAlign w:val="center"/>
            <w:shd w:fill="FFFFFF"/>
          </w:tcPr>
          <w:p>
            <w:pPr>
              <w:spacing w:after="0"/>
              <w:jc w:val="left"/>
            </w:pPr>
            <w:r>
              <w:rPr>
                <w:rFonts w:ascii="STSong" w:hAnsi="STSong" w:eastAsia="STSong" w:cs="STSong"/>
                <w:b w:val="0"/>
                <w:sz w:val="17"/>
              </w:rPr>
              <w:t>弃用特征模式（Deprecate Feature Schema）</w:t>
            </w:r>
          </w:p>
        </w:tc>
        <w:tc>
          <w:tcPr>
            <w:tcW w:type="dxa" w:w="1511"/>
            <w:vAlign w:val="center"/>
            <w:shd w:fill="FFFFFF"/>
          </w:tcPr>
          <w:p>
            <w:pPr>
              <w:spacing w:after="0"/>
              <w:jc w:val="left"/>
            </w:pPr>
            <w:r>
              <w:rPr>
                <w:rFonts w:ascii="STSong" w:hAnsi="STSong" w:eastAsia="STSong" w:cs="STSong"/>
                <w:b w:val="0"/>
                <w:sz w:val="17"/>
              </w:rPr>
              <w:t>数据管理员（Data Steward）</w:t>
            </w:r>
          </w:p>
        </w:tc>
        <w:tc>
          <w:tcPr>
            <w:tcW w:type="dxa" w:w="1511"/>
            <w:vAlign w:val="center"/>
            <w:shd w:fill="FFFFFF"/>
          </w:tcPr>
          <w:p>
            <w:pPr>
              <w:spacing w:after="0"/>
              <w:jc w:val="left"/>
            </w:pPr>
            <w:r>
              <w:rPr>
                <w:rFonts w:ascii="STSong" w:hAnsi="STSong" w:eastAsia="STSong" w:cs="STSong"/>
                <w:b w:val="0"/>
                <w:sz w:val="17"/>
              </w:rPr>
              <w:t>弃用特征模式（Deprecate Feature Schema）</w:t>
            </w:r>
          </w:p>
        </w:tc>
        <w:tc>
          <w:tcPr>
            <w:tcW w:type="dxa" w:w="1511"/>
            <w:vAlign w:val="center"/>
            <w:shd w:fill="FFFFFF"/>
          </w:tcPr>
          <w:p>
            <w:pPr>
              <w:spacing w:after="0"/>
              <w:jc w:val="left"/>
            </w:pPr>
            <w:r>
              <w:rPr>
                <w:rFonts w:ascii="STSong" w:hAnsi="STSong" w:eastAsia="STSong" w:cs="STSong"/>
                <w:b w:val="0"/>
                <w:sz w:val="17"/>
              </w:rPr>
              <w:t>特征模式已弃用（Feature Schema Deprecated）, 状态: 已弃用（Deprecated）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停用特征模式（Retire Feature Schema）</w:t>
            </w:r>
          </w:p>
        </w:tc>
        <w:tc>
          <w:tcPr>
            <w:tcW w:type="dxa" w:w="1511"/>
            <w:vAlign w:val="center"/>
            <w:shd w:fill="FFFFFF"/>
          </w:tcPr>
          <w:p>
            <w:pPr>
              <w:spacing w:after="0"/>
              <w:jc w:val="left"/>
            </w:pPr>
            <w:r>
              <w:rPr>
                <w:rFonts w:ascii="STSong" w:hAnsi="STSong" w:eastAsia="STSong" w:cs="STSong"/>
                <w:b w:val="0"/>
                <w:sz w:val="17"/>
              </w:rPr>
              <w:t>数据管理员（Data Steward）</w:t>
            </w:r>
          </w:p>
        </w:tc>
        <w:tc>
          <w:tcPr>
            <w:tcW w:type="dxa" w:w="1511"/>
            <w:vAlign w:val="center"/>
            <w:shd w:fill="FFFFFF"/>
          </w:tcPr>
          <w:p>
            <w:pPr>
              <w:spacing w:after="0"/>
              <w:jc w:val="left"/>
            </w:pPr>
            <w:r>
              <w:rPr>
                <w:rFonts w:ascii="STSong" w:hAnsi="STSong" w:eastAsia="STSong" w:cs="STSong"/>
                <w:b w:val="0"/>
                <w:sz w:val="17"/>
              </w:rPr>
              <w:t>停用特征模式（Retire Feature Schema）</w:t>
            </w:r>
          </w:p>
        </w:tc>
        <w:tc>
          <w:tcPr>
            <w:tcW w:type="dxa" w:w="1511"/>
            <w:vAlign w:val="center"/>
            <w:shd w:fill="FFFFFF"/>
          </w:tcPr>
          <w:p>
            <w:pPr>
              <w:spacing w:after="0"/>
              <w:jc w:val="left"/>
            </w:pPr>
            <w:r>
              <w:rPr>
                <w:rFonts w:ascii="STSong" w:hAnsi="STSong" w:eastAsia="STSong" w:cs="STSong"/>
                <w:b w:val="0"/>
                <w:sz w:val="17"/>
              </w:rPr>
              <w:t>特征模式已停用（Feature Schema Retired）, 状态: 已停用（Retired）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取代特征架构版本（Supersede Feature Schema Version）</w:t>
            </w:r>
          </w:p>
        </w:tc>
        <w:tc>
          <w:tcPr>
            <w:tcW w:type="dxa" w:w="1511"/>
            <w:vAlign w:val="center"/>
            <w:shd w:fill="FFFFFF"/>
          </w:tcPr>
          <w:p>
            <w:pPr>
              <w:spacing w:after="0"/>
              <w:jc w:val="left"/>
            </w:pPr>
            <w:r>
              <w:rPr>
                <w:rFonts w:ascii="STSong" w:hAnsi="STSong" w:eastAsia="STSong" w:cs="STSong"/>
                <w:b w:val="0"/>
                <w:sz w:val="17"/>
              </w:rPr>
              <w:t>数据管理员（Data Steward）</w:t>
            </w:r>
          </w:p>
        </w:tc>
        <w:tc>
          <w:tcPr>
            <w:tcW w:type="dxa" w:w="1511"/>
            <w:vAlign w:val="center"/>
            <w:shd w:fill="FFFFFF"/>
          </w:tcPr>
          <w:p>
            <w:pPr>
              <w:spacing w:after="0"/>
              <w:jc w:val="left"/>
            </w:pPr>
            <w:r>
              <w:rPr>
                <w:rFonts w:ascii="STSong" w:hAnsi="STSong" w:eastAsia="STSong" w:cs="STSong"/>
                <w:b w:val="0"/>
                <w:sz w:val="17"/>
              </w:rPr>
              <w:t>取代特征架构版本（Supersede Feature Schema Version）</w:t>
            </w:r>
          </w:p>
        </w:tc>
        <w:tc>
          <w:tcPr>
            <w:tcW w:type="dxa" w:w="1511"/>
            <w:vAlign w:val="center"/>
            <w:shd w:fill="FFFFFF"/>
          </w:tcPr>
          <w:p>
            <w:pPr>
              <w:spacing w:after="0"/>
              <w:jc w:val="left"/>
            </w:pPr>
            <w:r>
              <w:rPr>
                <w:rFonts w:ascii="STSong" w:hAnsi="STSong" w:eastAsia="STSong" w:cs="STSong"/>
                <w:b w:val="0"/>
                <w:sz w:val="17"/>
              </w:rPr>
              <w:t>特征模式版本已取代（Feature Schema Version Superseded）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取代较旧版本（Supersede Older Version）</w:t>
            </w:r>
          </w:p>
        </w:tc>
      </w:tr>
      <w:tr>
        <w:tc>
          <w:tcPr>
            <w:tcW w:type="dxa" w:w="1511"/>
            <w:vAlign w:val="center"/>
            <w:shd w:fill="FFFFFF"/>
          </w:tcPr>
          <w:p>
            <w:pPr>
              <w:spacing w:after="0"/>
              <w:jc w:val="left"/>
            </w:pPr>
            <w:r>
              <w:rPr>
                <w:rFonts w:ascii="STSong" w:hAnsi="STSong" w:eastAsia="STSong" w:cs="STSong"/>
                <w:b w:val="0"/>
                <w:sz w:val="17"/>
              </w:rPr>
              <w:t>标记当前推荐特征架构版本（Mark Current Recommended Feature Schema Version）</w:t>
            </w:r>
          </w:p>
        </w:tc>
        <w:tc>
          <w:tcPr>
            <w:tcW w:type="dxa" w:w="1511"/>
            <w:vAlign w:val="center"/>
            <w:shd w:fill="FFFFFF"/>
          </w:tcPr>
          <w:p>
            <w:pPr>
              <w:spacing w:after="0"/>
              <w:jc w:val="left"/>
            </w:pPr>
            <w:r>
              <w:rPr>
                <w:rFonts w:ascii="STSong" w:hAnsi="STSong" w:eastAsia="STSong" w:cs="STSong"/>
                <w:b w:val="0"/>
                <w:sz w:val="17"/>
              </w:rPr>
              <w:t>数据管理员（Data Steward）</w:t>
            </w:r>
          </w:p>
        </w:tc>
        <w:tc>
          <w:tcPr>
            <w:tcW w:type="dxa" w:w="1511"/>
            <w:vAlign w:val="center"/>
            <w:shd w:fill="FFFFFF"/>
          </w:tcPr>
          <w:p>
            <w:pPr>
              <w:spacing w:after="0"/>
              <w:jc w:val="left"/>
            </w:pPr>
            <w:r>
              <w:rPr>
                <w:rFonts w:ascii="STSong" w:hAnsi="STSong" w:eastAsia="STSong" w:cs="STSong"/>
                <w:b w:val="0"/>
                <w:sz w:val="17"/>
              </w:rPr>
              <w:t>标记当前推荐特征架构版本（Mark Current Recommended Feature Schema Version）</w:t>
            </w:r>
          </w:p>
        </w:tc>
        <w:tc>
          <w:tcPr>
            <w:tcW w:type="dxa" w:w="1511"/>
            <w:vAlign w:val="center"/>
            <w:shd w:fill="FFFFFF"/>
          </w:tcPr>
          <w:p>
            <w:pPr>
              <w:spacing w:after="0"/>
              <w:jc w:val="left"/>
            </w:pPr>
            <w:r>
              <w:rPr>
                <w:rFonts w:ascii="STSong" w:hAnsi="STSong" w:eastAsia="STSong" w:cs="STSong"/>
                <w:b w:val="0"/>
                <w:sz w:val="17"/>
              </w:rPr>
              <w:t>当前推荐的特征模式版本已标记（Current Recommended Feature Schema Version Marked）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标记新推荐版本（Mark New Recommended Version）</w:t>
            </w:r>
          </w:p>
        </w:tc>
      </w:tr>
      <w:tr>
        <w:tc>
          <w:tcPr>
            <w:tcW w:type="dxa" w:w="1511"/>
            <w:vAlign w:val="center"/>
            <w:shd w:fill="FFFFFF"/>
          </w:tcPr>
          <w:p>
            <w:pPr>
              <w:spacing w:after="0"/>
              <w:jc w:val="left"/>
            </w:pPr>
            <w:r>
              <w:rPr>
                <w:rFonts w:ascii="STSong" w:hAnsi="STSong" w:eastAsia="STSong" w:cs="STSong"/>
                <w:b w:val="0"/>
                <w:sz w:val="17"/>
              </w:rPr>
              <w:t>当前推荐的特征模式目录（Current Recommended Feature Schema 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当前推荐的特征模式目录（Current Recommended Feature Schema 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特征模式目录（Feature Schema 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特征模式目录（Feature Schema 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511"/>
            <w:vAlign w:val="center"/>
            <w:shd w:fill="FFFFFF"/>
          </w:tcPr>
          <w:p>
            <w:pPr>
              <w:spacing w:after="0"/>
              <w:jc w:val="left"/>
            </w:pPr>
            <w:r>
              <w:rPr>
                <w:rFonts w:ascii="STSong" w:hAnsi="STSong" w:eastAsia="STSong" w:cs="STSong"/>
                <w:b w:val="0"/>
                <w:sz w:val="17"/>
              </w:rPr>
              <w:t>在代理报告时记录数据集元数据（Record Dataset Metadata When Agent Reported）</w:t>
            </w:r>
          </w:p>
        </w:tc>
        <w:tc>
          <w:tcPr>
            <w:tcW w:type="dxa" w:w="1511"/>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511"/>
            <w:vAlign w:val="center"/>
            <w:shd w:fill="FFFFFF"/>
          </w:tcPr>
          <w:p>
            <w:pPr>
              <w:spacing w:after="0"/>
              <w:jc w:val="left"/>
            </w:pPr>
            <w:r>
              <w:rPr>
                <w:rFonts w:ascii="STSong" w:hAnsi="STSong" w:eastAsia="STSong" w:cs="STSong"/>
                <w:b w:val="0"/>
                <w:sz w:val="17"/>
              </w:rPr>
              <w:t>数据集元数据已上报（Dataset Metadata Reported）, 状态: 元数据已报告（Metadata Reported）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511"/>
            <w:vAlign w:val="center"/>
            <w:shd w:fill="FFFFFF"/>
          </w:tcPr>
          <w:p>
            <w:pPr>
              <w:spacing w:after="0"/>
              <w:jc w:val="left"/>
            </w:pPr>
            <w:r>
              <w:rPr>
                <w:rFonts w:ascii="STSong" w:hAnsi="STSong" w:eastAsia="STSong" w:cs="STSong"/>
                <w:b w:val="0"/>
                <w:sz w:val="17"/>
              </w:rPr>
              <w:t>记录（Record） 数据集（Dataset） Metadata When 代理（Agent） Reprofiled</w:t>
            </w:r>
          </w:p>
        </w:tc>
        <w:tc>
          <w:tcPr>
            <w:tcW w:type="dxa" w:w="1511"/>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511"/>
            <w:vAlign w:val="center"/>
            <w:shd w:fill="FFFFFF"/>
          </w:tcPr>
          <w:p>
            <w:pPr>
              <w:spacing w:after="0"/>
              <w:jc w:val="left"/>
            </w:pPr>
            <w:r>
              <w:rPr>
                <w:rFonts w:ascii="STSong" w:hAnsi="STSong" w:eastAsia="STSong" w:cs="STSong"/>
                <w:b w:val="0"/>
                <w:sz w:val="17"/>
              </w:rPr>
              <w:t>数据集（Dataset） Metadata Reprofiled, 状态: 元数据已报告（Metadata Reported）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运行时数据集元数据目录（Runtime Dataset Metadata 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运行时数据集元数据目录（Runtime Dataset Metadata Catalog）</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2.6.2.1 定义特征模式（Define Feature Schema）/FLP-SD-SECTION-44</w:t>
      </w:r>
    </w:p>
    <w:p>
      <w:pPr>
        <w:pStyle w:val="ListBullet"/>
      </w:pPr>
      <w:r>
        <w:rPr>
          <w:rFonts w:ascii="STSong" w:hAnsi="STSong" w:eastAsia="STSong" w:cs="STSong"/>
          <w:sz w:val="21"/>
        </w:rPr>
        <w:t>归属: 特征模式（Feature Schema）.</w:t>
      </w:r>
    </w:p>
    <w:p>
      <w:pPr>
        <w:pStyle w:val="ListBullet"/>
      </w:pPr>
      <w:r>
        <w:rPr>
          <w:rFonts w:ascii="STSong" w:hAnsi="STSong" w:eastAsia="STSong" w:cs="STSong"/>
          <w:sz w:val="21"/>
        </w:rPr>
        <w:t>角色/触发条件: 数据管理员（Data Steward）.</w:t>
      </w:r>
    </w:p>
    <w:p>
      <w:pPr>
        <w:pStyle w:val="ListBullet"/>
      </w:pPr>
      <w:r>
        <w:rPr>
          <w:rFonts w:ascii="STSong" w:hAnsi="STSong" w:eastAsia="STSong" w:cs="STSong"/>
          <w:sz w:val="21"/>
        </w:rPr>
        <w:t>输入: 定义特征模式（Define Feature Schema）.</w:t>
      </w:r>
    </w:p>
    <w:p>
      <w:pPr>
        <w:pStyle w:val="ListBullet"/>
      </w:pPr>
      <w:r>
        <w:rPr>
          <w:rFonts w:ascii="STSong" w:hAnsi="STSong" w:eastAsia="STSong" w:cs="STSong"/>
          <w:sz w:val="21"/>
        </w:rPr>
        <w:t>业务结果: 特征模式已定义（Feature Schema Defined）, 状态: 草稿（Draft）.</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特征模式域版本唯一（Feature Schema Domain Version Unique） / 拒绝重复的特征模式版本（Reject Duplicate Feature Schema Version） - 当 定义特征模式（Define Feature Schema）, 则 拒绝: 特征模式版本已存在.</w:t>
      </w:r>
    </w:p>
    <w:p>
      <w:pPr>
        <w:pStyle w:val="Heading6"/>
      </w:pPr>
      <w:r>
        <w:t>2.6.2.2 发布特征架构（Publish Feature Schema）/FLP-SD-SECTION-45</w:t>
      </w:r>
    </w:p>
    <w:p>
      <w:pPr>
        <w:pStyle w:val="ListBullet"/>
      </w:pPr>
      <w:r>
        <w:rPr>
          <w:rFonts w:ascii="STSong" w:hAnsi="STSong" w:eastAsia="STSong" w:cs="STSong"/>
          <w:sz w:val="21"/>
        </w:rPr>
        <w:t>归属: 特征模式（Feature Schema）.</w:t>
      </w:r>
    </w:p>
    <w:p>
      <w:pPr>
        <w:pStyle w:val="ListBullet"/>
      </w:pPr>
      <w:r>
        <w:rPr>
          <w:rFonts w:ascii="STSong" w:hAnsi="STSong" w:eastAsia="STSong" w:cs="STSong"/>
          <w:sz w:val="21"/>
        </w:rPr>
        <w:t>角色/触发条件: 数据管理员（Data Steward）.</w:t>
      </w:r>
    </w:p>
    <w:p>
      <w:pPr>
        <w:pStyle w:val="ListBullet"/>
      </w:pPr>
      <w:r>
        <w:rPr>
          <w:rFonts w:ascii="STSong" w:hAnsi="STSong" w:eastAsia="STSong" w:cs="STSong"/>
          <w:sz w:val="21"/>
        </w:rPr>
        <w:t>输入: 发布特征架构（Publish Feature Schema）.</w:t>
      </w:r>
    </w:p>
    <w:p>
      <w:pPr>
        <w:pStyle w:val="ListBullet"/>
      </w:pPr>
      <w:r>
        <w:rPr>
          <w:rFonts w:ascii="STSong" w:hAnsi="STSong" w:eastAsia="STSong" w:cs="STSong"/>
          <w:sz w:val="21"/>
        </w:rPr>
        <w:t>业务结果: 特征模式已发布（Feature Schema Published）, 状态: 已发布（Published）.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仅草稿状态的架构可发布（Only Draft Schemas Can Be Published） / 发布草稿架构（Publish Draft Schema） - 当 发布特征架构（Publish Feature Schema）, 则 特征模式已发布（Feature Schema Published）.</w:t>
      </w:r>
    </w:p>
    <w:p>
      <w:pPr>
        <w:pStyle w:val="Heading6"/>
      </w:pPr>
      <w:r>
        <w:t>2.6.2.3 弃用特征模式（Deprecate Feature Schema）/FLP-SD-SECTION-46</w:t>
      </w:r>
    </w:p>
    <w:p>
      <w:pPr>
        <w:pStyle w:val="ListBullet"/>
      </w:pPr>
      <w:r>
        <w:rPr>
          <w:rFonts w:ascii="STSong" w:hAnsi="STSong" w:eastAsia="STSong" w:cs="STSong"/>
          <w:sz w:val="21"/>
        </w:rPr>
        <w:t>归属: 特征模式（Feature Schema）.</w:t>
      </w:r>
    </w:p>
    <w:p>
      <w:pPr>
        <w:pStyle w:val="ListBullet"/>
      </w:pPr>
      <w:r>
        <w:rPr>
          <w:rFonts w:ascii="STSong" w:hAnsi="STSong" w:eastAsia="STSong" w:cs="STSong"/>
          <w:sz w:val="21"/>
        </w:rPr>
        <w:t>角色/触发条件: 数据管理员（Data Steward）.</w:t>
      </w:r>
    </w:p>
    <w:p>
      <w:pPr>
        <w:pStyle w:val="ListBullet"/>
      </w:pPr>
      <w:r>
        <w:rPr>
          <w:rFonts w:ascii="STSong" w:hAnsi="STSong" w:eastAsia="STSong" w:cs="STSong"/>
          <w:sz w:val="21"/>
        </w:rPr>
        <w:t>输入: 弃用特征模式（Deprecate Feature Schema）.</w:t>
      </w:r>
    </w:p>
    <w:p>
      <w:pPr>
        <w:pStyle w:val="ListBullet"/>
      </w:pPr>
      <w:r>
        <w:rPr>
          <w:rFonts w:ascii="STSong" w:hAnsi="STSong" w:eastAsia="STSong" w:cs="STSong"/>
          <w:sz w:val="21"/>
        </w:rPr>
        <w:t>业务结果: 特征模式已弃用（Feature Schema Deprecated）, 状态: 已弃用（Deprecated）.</w:t>
      </w:r>
    </w:p>
    <w:p>
      <w:pPr>
        <w:pStyle w:val="ListBullet"/>
      </w:pPr>
      <w:r>
        <w:rPr>
          <w:rFonts w:ascii="STSong" w:hAnsi="STSong" w:eastAsia="STSong" w:cs="STSong"/>
          <w:sz w:val="21"/>
        </w:rPr>
        <w:t>读侧结果: 尚未明确.</w:t>
      </w:r>
    </w:p>
    <w:p>
      <w:pPr>
        <w:pStyle w:val="Heading6"/>
      </w:pPr>
      <w:r>
        <w:t>2.6.2.4 停用特征模式（Retire Feature Schema）/FLP-SD-SECTION-47</w:t>
      </w:r>
    </w:p>
    <w:p>
      <w:pPr>
        <w:pStyle w:val="ListBullet"/>
      </w:pPr>
      <w:r>
        <w:rPr>
          <w:rFonts w:ascii="STSong" w:hAnsi="STSong" w:eastAsia="STSong" w:cs="STSong"/>
          <w:sz w:val="21"/>
        </w:rPr>
        <w:t>归属: 特征模式（Feature Schema）.</w:t>
      </w:r>
    </w:p>
    <w:p>
      <w:pPr>
        <w:pStyle w:val="ListBullet"/>
      </w:pPr>
      <w:r>
        <w:rPr>
          <w:rFonts w:ascii="STSong" w:hAnsi="STSong" w:eastAsia="STSong" w:cs="STSong"/>
          <w:sz w:val="21"/>
        </w:rPr>
        <w:t>角色/触发条件: 数据管理员（Data Steward）.</w:t>
      </w:r>
    </w:p>
    <w:p>
      <w:pPr>
        <w:pStyle w:val="ListBullet"/>
      </w:pPr>
      <w:r>
        <w:rPr>
          <w:rFonts w:ascii="STSong" w:hAnsi="STSong" w:eastAsia="STSong" w:cs="STSong"/>
          <w:sz w:val="21"/>
        </w:rPr>
        <w:t>输入: 停用特征模式（Retire Feature Schema）.</w:t>
      </w:r>
    </w:p>
    <w:p>
      <w:pPr>
        <w:pStyle w:val="ListBullet"/>
      </w:pPr>
      <w:r>
        <w:rPr>
          <w:rFonts w:ascii="STSong" w:hAnsi="STSong" w:eastAsia="STSong" w:cs="STSong"/>
          <w:sz w:val="21"/>
        </w:rPr>
        <w:t>业务结果: 特征模式已停用（Feature Schema Retired）, 状态: 已停用（Retired）.</w:t>
      </w:r>
    </w:p>
    <w:p>
      <w:pPr>
        <w:pStyle w:val="ListBullet"/>
      </w:pPr>
      <w:r>
        <w:rPr>
          <w:rFonts w:ascii="STSong" w:hAnsi="STSong" w:eastAsia="STSong" w:cs="STSong"/>
          <w:sz w:val="21"/>
        </w:rPr>
        <w:t>读侧结果: 尚未明确.</w:t>
      </w:r>
    </w:p>
    <w:p>
      <w:pPr>
        <w:pStyle w:val="Heading6"/>
      </w:pPr>
      <w:r>
        <w:t>2.6.2.5 取代特征架构版本（Supersede Feature Schema Version）/FLP-SD-SECTION-48</w:t>
      </w:r>
    </w:p>
    <w:p>
      <w:pPr>
        <w:pStyle w:val="ListBullet"/>
      </w:pPr>
      <w:r>
        <w:rPr>
          <w:rFonts w:ascii="STSong" w:hAnsi="STSong" w:eastAsia="STSong" w:cs="STSong"/>
          <w:sz w:val="21"/>
        </w:rPr>
        <w:t>归属: 特征模式（Feature Schema）.</w:t>
      </w:r>
    </w:p>
    <w:p>
      <w:pPr>
        <w:pStyle w:val="ListBullet"/>
      </w:pPr>
      <w:r>
        <w:rPr>
          <w:rFonts w:ascii="STSong" w:hAnsi="STSong" w:eastAsia="STSong" w:cs="STSong"/>
          <w:sz w:val="21"/>
        </w:rPr>
        <w:t>角色/触发条件: 数据管理员（Data Steward）.</w:t>
      </w:r>
    </w:p>
    <w:p>
      <w:pPr>
        <w:pStyle w:val="ListBullet"/>
      </w:pPr>
      <w:r>
        <w:rPr>
          <w:rFonts w:ascii="STSong" w:hAnsi="STSong" w:eastAsia="STSong" w:cs="STSong"/>
          <w:sz w:val="21"/>
        </w:rPr>
        <w:t>输入: 取代特征架构版本（Supersede Feature Schema Version）.</w:t>
      </w:r>
    </w:p>
    <w:p>
      <w:pPr>
        <w:pStyle w:val="ListBullet"/>
      </w:pPr>
      <w:r>
        <w:rPr>
          <w:rFonts w:ascii="STSong" w:hAnsi="STSong" w:eastAsia="STSong" w:cs="STSong"/>
          <w:sz w:val="21"/>
        </w:rPr>
        <w:t>业务结果: 特征模式版本已取代（Feature Schema Version Superseded）.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使用较新版本取代已发布的架构（Supersede Published Schema With Newer Version） / 取代较旧版本（Supersede Older Version） - 当 取代特征架构版本（Supersede Feature Schema Version）, 则 特征模式版本已取代（Feature Schema Version Superseded）.</w:t>
      </w:r>
    </w:p>
    <w:p>
      <w:pPr>
        <w:pStyle w:val="Heading6"/>
      </w:pPr>
      <w:r>
        <w:t>2.6.2.6 标记当前推荐特征架构版本（Mark Current Recommended Feature Schema Version）/FLP-SD-SECTION-49</w:t>
      </w:r>
    </w:p>
    <w:p>
      <w:pPr>
        <w:pStyle w:val="ListBullet"/>
      </w:pPr>
      <w:r>
        <w:rPr>
          <w:rFonts w:ascii="STSong" w:hAnsi="STSong" w:eastAsia="STSong" w:cs="STSong"/>
          <w:sz w:val="21"/>
        </w:rPr>
        <w:t>归属: 特征模式（Feature Schema）.</w:t>
      </w:r>
    </w:p>
    <w:p>
      <w:pPr>
        <w:pStyle w:val="ListBullet"/>
      </w:pPr>
      <w:r>
        <w:rPr>
          <w:rFonts w:ascii="STSong" w:hAnsi="STSong" w:eastAsia="STSong" w:cs="STSong"/>
          <w:sz w:val="21"/>
        </w:rPr>
        <w:t>角色/触发条件: 数据管理员（Data Steward）.</w:t>
      </w:r>
    </w:p>
    <w:p>
      <w:pPr>
        <w:pStyle w:val="ListBullet"/>
      </w:pPr>
      <w:r>
        <w:rPr>
          <w:rFonts w:ascii="STSong" w:hAnsi="STSong" w:eastAsia="STSong" w:cs="STSong"/>
          <w:sz w:val="21"/>
        </w:rPr>
        <w:t>输入: 标记当前推荐特征架构版本（Mark Current Recommended Feature Schema Version）.</w:t>
      </w:r>
    </w:p>
    <w:p>
      <w:pPr>
        <w:pStyle w:val="ListBullet"/>
      </w:pPr>
      <w:r>
        <w:rPr>
          <w:rFonts w:ascii="STSong" w:hAnsi="STSong" w:eastAsia="STSong" w:cs="STSong"/>
          <w:sz w:val="21"/>
        </w:rPr>
        <w:t>业务结果: 当前推荐的特征模式版本已标记（Current Recommended Feature Schema Version Marked）.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每个域仅允许一个推荐版本（Only One Recommended Version Per Domain） / 标记新推荐版本（Mark New Recommended Version） - 当 标记当前推荐特征架构版本（Mark Current Recommended Feature Schema Version）, 则 当前推荐的特征模式版本已标记（Current Recommended Feature Schema Version Marked）.</w:t>
      </w:r>
    </w:p>
    <w:p>
      <w:pPr>
        <w:pStyle w:val="Heading6"/>
      </w:pPr>
      <w:r>
        <w:t>2.6.2.7 当前推荐的特征模式目录（Current Recommended Feature Schema Catalog）/FLP-SD-SECTION-50</w:t>
      </w:r>
    </w:p>
    <w:p>
      <w:pPr>
        <w:pStyle w:val="ListBullet"/>
      </w:pPr>
      <w:r>
        <w:rPr>
          <w:rFonts w:ascii="STSong" w:hAnsi="STSong" w:eastAsia="STSong" w:cs="STSong"/>
          <w:sz w:val="21"/>
        </w:rPr>
        <w:t>归属: 特征模式（Feature Schema）.</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当前推荐的特征模式目录（Current Recommended Feature Schema Catalog）.</w:t>
      </w:r>
    </w:p>
    <w:p>
      <w:pPr>
        <w:pStyle w:val="Heading6"/>
      </w:pPr>
      <w:r>
        <w:t>2.6.2.8 特征模式目录（Feature Schema Catalog）/FLP-SD-SECTION-51</w:t>
      </w:r>
    </w:p>
    <w:p>
      <w:pPr>
        <w:pStyle w:val="ListBullet"/>
      </w:pPr>
      <w:r>
        <w:rPr>
          <w:rFonts w:ascii="STSong" w:hAnsi="STSong" w:eastAsia="STSong" w:cs="STSong"/>
          <w:sz w:val="21"/>
        </w:rPr>
        <w:t>归属: 特征模式（Feature Schema）.</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特征模式目录（Feature Schema Catalog）.</w:t>
      </w:r>
    </w:p>
    <w:p>
      <w:pPr>
        <w:pStyle w:val="Heading6"/>
      </w:pPr>
      <w:r>
        <w:t>2.6.2.9 记录运行时数据集元数据（Record Runtime Dataset Metadata）/FLP-SD-SECTION-52</w:t>
      </w:r>
    </w:p>
    <w:p>
      <w:pPr>
        <w:pStyle w:val="ListBullet"/>
      </w:pPr>
      <w:r>
        <w:rPr>
          <w:rFonts w:ascii="STSong" w:hAnsi="STSong" w:eastAsia="STSong" w:cs="STSong"/>
          <w:sz w:val="21"/>
        </w:rPr>
        <w:t>归属: 运行时（Runtime） 数据集（Dataset） Metadata.</w:t>
      </w:r>
    </w:p>
    <w:p>
      <w:pPr>
        <w:pStyle w:val="ListBullet"/>
      </w:pPr>
      <w:r>
        <w:rPr>
          <w:rFonts w:ascii="STSong" w:hAnsi="STSong" w:eastAsia="STSong" w:cs="STSong"/>
          <w:sz w:val="21"/>
        </w:rPr>
        <w:t>角色/触发条件: 在代理报告时记录数据集元数据（Record Dataset Metadata When Agent Reported）.</w:t>
      </w:r>
    </w:p>
    <w:p>
      <w:pPr>
        <w:pStyle w:val="ListBullet"/>
      </w:pPr>
      <w:r>
        <w:rPr>
          <w:rFonts w:ascii="STSong" w:hAnsi="STSong" w:eastAsia="STSong" w:cs="STSong"/>
          <w:sz w:val="21"/>
        </w:rPr>
        <w:t>输入: 记录运行时数据集元数据（Record Runtime Dataset Metadata）.</w:t>
      </w:r>
    </w:p>
    <w:p>
      <w:pPr>
        <w:pStyle w:val="ListBullet"/>
      </w:pPr>
      <w:r>
        <w:rPr>
          <w:rFonts w:ascii="STSong" w:hAnsi="STSong" w:eastAsia="STSong" w:cs="STSong"/>
          <w:sz w:val="21"/>
        </w:rPr>
        <w:t>业务结果: 数据集元数据已上报（Dataset Metadata Reported）, 状态: 元数据已报告（Metadata Reported）.</w:t>
      </w:r>
    </w:p>
    <w:p>
      <w:pPr>
        <w:pStyle w:val="ListBullet"/>
      </w:pPr>
      <w:r>
        <w:rPr>
          <w:rFonts w:ascii="STSong" w:hAnsi="STSong" w:eastAsia="STSong" w:cs="STSong"/>
          <w:sz w:val="21"/>
        </w:rPr>
        <w:t>读侧结果: 尚未明确.</w:t>
      </w:r>
    </w:p>
    <w:p>
      <w:pPr>
        <w:pStyle w:val="Heading6"/>
      </w:pPr>
      <w:r>
        <w:t>2.6.2.10 记录运行时（Record Runtime） 数据集（Dataset） 重新画像元数据（Reprofiled Metadata）/FLP-SD-RRDRM</w:t>
      </w:r>
    </w:p>
    <w:p>
      <w:pPr>
        <w:pStyle w:val="ListBullet"/>
      </w:pPr>
      <w:r>
        <w:rPr>
          <w:rFonts w:ascii="STSong" w:hAnsi="STSong" w:eastAsia="STSong" w:cs="STSong"/>
          <w:sz w:val="21"/>
        </w:rPr>
        <w:t>归属: 运行时（Runtime） 数据集（Dataset） Metadata.</w:t>
      </w:r>
    </w:p>
    <w:p>
      <w:pPr>
        <w:pStyle w:val="ListBullet"/>
      </w:pPr>
      <w:r>
        <w:rPr>
          <w:rFonts w:ascii="STSong" w:hAnsi="STSong" w:eastAsia="STSong" w:cs="STSong"/>
          <w:sz w:val="21"/>
        </w:rPr>
        <w:t>角色/触发条件: 记录（Record） 数据集（Dataset） Metadata When 代理（Agent） Reprofiled.</w:t>
      </w:r>
    </w:p>
    <w:p>
      <w:pPr>
        <w:pStyle w:val="ListBullet"/>
      </w:pPr>
      <w:r>
        <w:rPr>
          <w:rFonts w:ascii="STSong" w:hAnsi="STSong" w:eastAsia="STSong" w:cs="STSong"/>
          <w:sz w:val="21"/>
        </w:rPr>
        <w:t>输入: 记录运行时（Record Runtime） 数据集（Dataset） 重新画像元数据（Reprofiled Metadata）.</w:t>
      </w:r>
    </w:p>
    <w:p>
      <w:pPr>
        <w:pStyle w:val="ListBullet"/>
      </w:pPr>
      <w:r>
        <w:rPr>
          <w:rFonts w:ascii="STSong" w:hAnsi="STSong" w:eastAsia="STSong" w:cs="STSong"/>
          <w:sz w:val="21"/>
        </w:rPr>
        <w:t>业务结果: 数据集（Dataset） Metadata Reprofiled, 状态: 元数据已报告（Metadata Reported）.</w:t>
      </w:r>
    </w:p>
    <w:p>
      <w:pPr>
        <w:pStyle w:val="ListBullet"/>
      </w:pPr>
      <w:r>
        <w:rPr>
          <w:rFonts w:ascii="STSong" w:hAnsi="STSong" w:eastAsia="STSong" w:cs="STSong"/>
          <w:sz w:val="21"/>
        </w:rPr>
        <w:t>读侧结果: 尚未明确.</w:t>
      </w:r>
    </w:p>
    <w:p>
      <w:pPr>
        <w:pStyle w:val="Heading6"/>
      </w:pPr>
      <w:r>
        <w:t>2.6.2.11 运行时数据集元数据目录（Runtime Dataset Metadata Catalog）/FLP-SD-RDMC</w:t>
      </w:r>
    </w:p>
    <w:p>
      <w:pPr>
        <w:pStyle w:val="ListBullet"/>
      </w:pPr>
      <w:r>
        <w:rPr>
          <w:rFonts w:ascii="STSong" w:hAnsi="STSong" w:eastAsia="STSong" w:cs="STSong"/>
          <w:sz w:val="21"/>
        </w:rPr>
        <w:t>归属: 运行时（Runtime） 数据集（Dataset） Metadata.</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运行时数据集元数据目录（Runtime Dataset Metadata Catalog）.</w:t>
      </w:r>
    </w:p>
    <w:p>
      <w:pPr>
        <w:pStyle w:val="Heading6"/>
      </w:pPr>
      <w:r>
        <w:t>2.6.3 上下文数据设计/FLP-SD-SECTION-53</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当前推荐的特征模式目录（Current Recommended Feature Schema 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当前推荐的特征模式版本已标记（Current Recommended Feature Schema Version Marked）</w:t>
            </w:r>
          </w:p>
        </w:tc>
        <w:tc>
          <w:tcPr>
            <w:tcW w:type="dxa" w:w="1813"/>
            <w:vAlign w:val="center"/>
            <w:shd w:fill="FFFFFF"/>
          </w:tcPr>
          <w:p>
            <w:pPr>
              <w:spacing w:after="0"/>
              <w:jc w:val="left"/>
            </w:pPr>
            <w:r>
              <w:rPr>
                <w:rFonts w:ascii="STSong" w:hAnsi="STSong" w:eastAsia="STSong" w:cs="STSong"/>
                <w:b w:val="0"/>
                <w:sz w:val="17"/>
              </w:rPr>
              <w:t>featureDomain</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特征模式目录（Feature Schema 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特征模式已定义（Feature Schema Defined）, 特征模式已发布（Feature Schema Published）, 特征模式已弃用（Feature Schema Deprecated）, 特征模式已停用（Feature Schema Retired）, 特征模式版本已取代（Feature Schema Version Superseded）, 当前推荐的特征模式版本已标记（Current Recommended Feature Schema Version Marked）</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运行时数据集元数据目录（Runtime Dataset Metadata 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特征模式已定义（Feature Schema Defined）, 数据集元数据已上报（Dataset Metadata Reported）, 数据集（Dataset） Metadata Reprofiled, 代理（Agent） 数据集（Dataset） 画像分析（Profiling） 失败（Failed）, 代理（Agent） 数据集（Dataset） Reprofiling 失败（Failed）</w:t>
            </w:r>
          </w:p>
        </w:tc>
        <w:tc>
          <w:tcPr>
            <w:tcW w:type="dxa" w:w="1813"/>
            <w:vAlign w:val="center"/>
            <w:shd w:fill="FFFFFF"/>
          </w:tcPr>
          <w:p>
            <w:pPr>
              <w:spacing w:after="0"/>
              <w:jc w:val="left"/>
            </w:pPr>
            <w:r>
              <w:rPr>
                <w:rFonts w:ascii="STSong" w:hAnsi="STSong" w:eastAsia="STSong" w:cs="STSong"/>
                <w:b w:val="0"/>
                <w:sz w:val="17"/>
              </w:rPr>
              <w:t>metadataReportId</w:t>
            </w:r>
          </w:p>
        </w:tc>
        <w:tc>
          <w:tcPr>
            <w:tcW w:type="dxa" w:w="1813"/>
            <w:vAlign w:val="center"/>
            <w:shd w:fill="FFFFFF"/>
          </w:tcPr>
          <w:p>
            <w:pPr>
              <w:spacing w:after="0"/>
              <w:jc w:val="left"/>
            </w:pPr>
            <w:r>
              <w:rPr>
                <w:rFonts w:ascii="STSong" w:hAnsi="STSong" w:eastAsia="STSong" w:cs="STSong"/>
                <w:b w:val="0"/>
                <w:sz w:val="17"/>
              </w:rPr>
              <w:t>尚未明确</w:t>
            </w:r>
          </w:p>
        </w:tc>
      </w:tr>
    </w:tbl>
    <w:p/>
    <w:p>
      <w:pPr>
        <w:pStyle w:val="Heading6"/>
      </w:pPr>
      <w:r>
        <w:t>2.6.4 值类型设计/FLP-SD-SECTION-54</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值类型</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基础类型</w:t>
            </w:r>
          </w:p>
        </w:tc>
        <w:tc>
          <w:tcPr>
            <w:tcW w:type="dxa" w:w="2266"/>
            <w:vAlign w:val="center"/>
            <w:shd w:fill="D9EAF7"/>
          </w:tcPr>
          <w:p>
            <w:pPr>
              <w:spacing w:after="0"/>
              <w:jc w:val="center"/>
            </w:pPr>
            <w:r>
              <w:rPr>
                <w:rFonts w:ascii="STSong" w:hAnsi="STSong" w:eastAsia="STSong" w:cs="STSong"/>
                <w:b/>
                <w:sz w:val="18"/>
              </w:rPr>
              <w:t>约束/字段</w:t>
            </w:r>
          </w:p>
        </w:tc>
      </w:tr>
      <w:tr>
        <w:tc>
          <w:tcPr>
            <w:tcW w:type="dxa" w:w="2266"/>
            <w:vAlign w:val="center"/>
            <w:shd w:fill="FFFFFF"/>
          </w:tcPr>
          <w:p>
            <w:pPr>
              <w:spacing w:after="0"/>
              <w:jc w:val="left"/>
            </w:pPr>
            <w:r>
              <w:rPr>
                <w:rFonts w:ascii="STSong" w:hAnsi="STSong" w:eastAsia="STSong" w:cs="STSong"/>
                <w:b w:val="0"/>
                <w:sz w:val="18"/>
              </w:rPr>
              <w:t>特征定义（Feature Definition）</w:t>
            </w:r>
          </w:p>
        </w:tc>
        <w:tc>
          <w:tcPr>
            <w:tcW w:type="dxa" w:w="2266"/>
            <w:vAlign w:val="center"/>
            <w:shd w:fill="FFFFFF"/>
          </w:tcPr>
          <w:p>
            <w:pPr>
              <w:spacing w:after="0"/>
              <w:jc w:val="left"/>
            </w:pPr>
            <w:r>
              <w:rPr>
                <w:rFonts w:ascii="STSong" w:hAnsi="STSong" w:eastAsia="STSong" w:cs="STSong"/>
                <w:b w:val="0"/>
                <w:sz w:val="18"/>
              </w:rPr>
              <w:t>object</w:t>
            </w:r>
          </w:p>
        </w:tc>
        <w:tc>
          <w:tcPr>
            <w:tcW w:type="dxa" w:w="2266"/>
            <w:vAlign w:val="center"/>
            <w:shd w:fill="FFFFFF"/>
          </w:tcPr>
          <w:p>
            <w:pPr>
              <w:spacing w:after="0"/>
              <w:jc w:val="left"/>
            </w:pPr>
            <w:r>
              <w:rPr>
                <w:rFonts w:ascii="STSong" w:hAnsi="STSong" w:eastAsia="STSong" w:cs="STSong"/>
                <w:b w:val="0"/>
                <w:sz w:val="18"/>
              </w:rPr>
              <w:t>FeatureDefinition</w:t>
            </w:r>
          </w:p>
        </w:tc>
        <w:tc>
          <w:tcPr>
            <w:tcW w:type="dxa" w:w="2266"/>
            <w:vAlign w:val="center"/>
            <w:shd w:fill="FFFFFF"/>
          </w:tcPr>
          <w:p>
            <w:pPr>
              <w:spacing w:after="0"/>
              <w:jc w:val="left"/>
            </w:pPr>
            <w:r>
              <w:rPr>
                <w:rFonts w:ascii="STSong" w:hAnsi="STSong" w:eastAsia="STSong" w:cs="STSong"/>
                <w:b w:val="0"/>
                <w:sz w:val="18"/>
              </w:rPr>
              <w:t>featureName: 文本（String）, dataType: 文本（String）, required: 布尔值（Boolean）, nullable: 布尔值（Boolean）, description: 文本（String）, validationRules: 文本（String）, defaultValue: 文本（String）, isIdentifier: 布尔值（Boolean）, isSensitive: 布尔值（Boolean）, encodingStrategy: 文本（String）, featureTags: 文本（String）</w:t>
            </w:r>
          </w:p>
        </w:tc>
      </w:tr>
      <w:tr>
        <w:tc>
          <w:tcPr>
            <w:tcW w:type="dxa" w:w="2266"/>
            <w:vAlign w:val="center"/>
            <w:shd w:fill="FFFFFF"/>
          </w:tcPr>
          <w:p>
            <w:pPr>
              <w:spacing w:after="0"/>
              <w:jc w:val="left"/>
            </w:pPr>
            <w:r>
              <w:rPr>
                <w:rFonts w:ascii="STSong" w:hAnsi="STSong" w:eastAsia="STSong" w:cs="STSong"/>
                <w:b w:val="0"/>
                <w:sz w:val="18"/>
              </w:rPr>
              <w:t>标签定义（Label Definition）</w:t>
            </w:r>
          </w:p>
        </w:tc>
        <w:tc>
          <w:tcPr>
            <w:tcW w:type="dxa" w:w="2266"/>
            <w:vAlign w:val="center"/>
            <w:shd w:fill="FFFFFF"/>
          </w:tcPr>
          <w:p>
            <w:pPr>
              <w:spacing w:after="0"/>
              <w:jc w:val="left"/>
            </w:pPr>
            <w:r>
              <w:rPr>
                <w:rFonts w:ascii="STSong" w:hAnsi="STSong" w:eastAsia="STSong" w:cs="STSong"/>
                <w:b w:val="0"/>
                <w:sz w:val="18"/>
              </w:rPr>
              <w:t>object</w:t>
            </w:r>
          </w:p>
        </w:tc>
        <w:tc>
          <w:tcPr>
            <w:tcW w:type="dxa" w:w="2266"/>
            <w:vAlign w:val="center"/>
            <w:shd w:fill="FFFFFF"/>
          </w:tcPr>
          <w:p>
            <w:pPr>
              <w:spacing w:after="0"/>
              <w:jc w:val="left"/>
            </w:pPr>
            <w:r>
              <w:rPr>
                <w:rFonts w:ascii="STSong" w:hAnsi="STSong" w:eastAsia="STSong" w:cs="STSong"/>
                <w:b w:val="0"/>
                <w:sz w:val="18"/>
              </w:rPr>
              <w:t>LabelDefinition</w:t>
            </w:r>
          </w:p>
        </w:tc>
        <w:tc>
          <w:tcPr>
            <w:tcW w:type="dxa" w:w="2266"/>
            <w:vAlign w:val="center"/>
            <w:shd w:fill="FFFFFF"/>
          </w:tcPr>
          <w:p>
            <w:pPr>
              <w:spacing w:after="0"/>
              <w:jc w:val="left"/>
            </w:pPr>
            <w:r>
              <w:rPr>
                <w:rFonts w:ascii="STSong" w:hAnsi="STSong" w:eastAsia="STSong" w:cs="STSong"/>
                <w:b w:val="0"/>
                <w:sz w:val="18"/>
              </w:rPr>
              <w:t>labelName: 文本（String）, dataType: 文本（String）, cardinality: 整数（Int）, classLabels: 文本（String）, isMultilabel: 布尔值（Boolean）, description: 文本（String）, validationRules: 文本（String）, defaultValue: 文本（String）</w:t>
            </w:r>
          </w:p>
        </w:tc>
      </w:tr>
    </w:tbl>
    <w:p/>
    <w:p>
      <w:pPr>
        <w:pStyle w:val="Heading5"/>
      </w:pPr>
      <w:r>
        <w:t>2.7 模型存储库（Model Repository）/FLP-SD-SECTION-55</w:t>
      </w:r>
    </w:p>
    <w:p>
      <w:r>
        <w:rPr>
          <w:rFonts w:ascii="STSong" w:hAnsi="STSong" w:eastAsia="STSong" w:cs="STSong"/>
          <w:sz w:val="21"/>
        </w:rPr>
        <w:t>上下文职责: 模型仓库负责模型标识，以及训练编排和运行时代理使用的不可变、可拉取模型构件位置。</w:t>
      </w:r>
    </w:p>
    <w:p>
      <w:pPr>
        <w:pStyle w:val="Heading6"/>
      </w:pPr>
      <w:r>
        <w:t>2.7.1 业务对象设计/FLP-SD-BOD-7</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模型构件（Model Artifact）</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已注册（Registered）</w:t>
            </w:r>
          </w:p>
        </w:tc>
        <w:tc>
          <w:tcPr>
            <w:tcW w:type="dxa" w:w="2266"/>
            <w:vAlign w:val="center"/>
            <w:shd w:fill="FFFFFF"/>
          </w:tcPr>
          <w:p>
            <w:pPr>
              <w:spacing w:after="0"/>
              <w:jc w:val="left"/>
            </w:pPr>
            <w:r>
              <w:rPr>
                <w:rFonts w:ascii="STSong" w:hAnsi="STSong" w:eastAsia="STSong" w:cs="STSong"/>
                <w:b w:val="0"/>
                <w:sz w:val="18"/>
              </w:rPr>
              <w:t>注册模型工件（Register Model Artifact）, 模型构件目录（Model Artifact Catalog）</w:t>
            </w:r>
          </w:p>
        </w:tc>
      </w:tr>
    </w:tbl>
    <w:p/>
    <w:p>
      <w:pPr>
        <w:pStyle w:val="Heading6"/>
      </w:pPr>
      <w:r>
        <w:t>2.7.2 应用服务与能力设计/FLP-SD-ASCD-7</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注册模型工件（Register Model Artifact）</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注册模型工件（Register Model Artifact）</w:t>
            </w:r>
          </w:p>
        </w:tc>
        <w:tc>
          <w:tcPr>
            <w:tcW w:type="dxa" w:w="1511"/>
            <w:vAlign w:val="center"/>
            <w:shd w:fill="FFFFFF"/>
          </w:tcPr>
          <w:p>
            <w:pPr>
              <w:spacing w:after="0"/>
              <w:jc w:val="left"/>
            </w:pPr>
            <w:r>
              <w:rPr>
                <w:rFonts w:ascii="STSong" w:hAnsi="STSong" w:eastAsia="STSong" w:cs="STSong"/>
                <w:b w:val="0"/>
                <w:sz w:val="17"/>
              </w:rPr>
              <w:t>模型构件已注册（Model Artifact Registered）, 状态: 已注册（Registered）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注册可拉取模型工件（Register Pullable Model Artifact）</w:t>
            </w:r>
          </w:p>
        </w:tc>
      </w:tr>
      <w:tr>
        <w:tc>
          <w:tcPr>
            <w:tcW w:type="dxa" w:w="1511"/>
            <w:vAlign w:val="center"/>
            <w:shd w:fill="FFFFFF"/>
          </w:tcPr>
          <w:p>
            <w:pPr>
              <w:spacing w:after="0"/>
              <w:jc w:val="left"/>
            </w:pPr>
            <w:r>
              <w:rPr>
                <w:rFonts w:ascii="STSong" w:hAnsi="STSong" w:eastAsia="STSong" w:cs="STSong"/>
                <w:b w:val="0"/>
                <w:sz w:val="17"/>
              </w:rPr>
              <w:t>模型构件目录（Model Artifact 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模型构件目录（Model Artifact Catalog）</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2.7.2.1 注册模型工件（Register Model Artifact）/FLP-SD-SECTION-56</w:t>
      </w:r>
    </w:p>
    <w:p>
      <w:pPr>
        <w:pStyle w:val="ListBullet"/>
      </w:pPr>
      <w:r>
        <w:rPr>
          <w:rFonts w:ascii="STSong" w:hAnsi="STSong" w:eastAsia="STSong" w:cs="STSong"/>
          <w:sz w:val="21"/>
        </w:rPr>
        <w:t>归属: 模型构件（Model Artifact）.</w:t>
      </w:r>
    </w:p>
    <w:p>
      <w:pPr>
        <w:pStyle w:val="ListBullet"/>
      </w:pPr>
      <w:r>
        <w:rPr>
          <w:rFonts w:ascii="STSong" w:hAnsi="STSong" w:eastAsia="STSong" w:cs="STSong"/>
          <w:sz w:val="21"/>
        </w:rPr>
        <w:t>角色/触发条件: 机器学习运维（MLOps） 工程师（MLOps Engineer）.</w:t>
      </w:r>
    </w:p>
    <w:p>
      <w:pPr>
        <w:pStyle w:val="ListBullet"/>
      </w:pPr>
      <w:r>
        <w:rPr>
          <w:rFonts w:ascii="STSong" w:hAnsi="STSong" w:eastAsia="STSong" w:cs="STSong"/>
          <w:sz w:val="21"/>
        </w:rPr>
        <w:t>输入: 注册模型工件（Register Model Artifact）.</w:t>
      </w:r>
    </w:p>
    <w:p>
      <w:pPr>
        <w:pStyle w:val="ListBullet"/>
      </w:pPr>
      <w:r>
        <w:rPr>
          <w:rFonts w:ascii="STSong" w:hAnsi="STSong" w:eastAsia="STSong" w:cs="STSong"/>
          <w:sz w:val="21"/>
        </w:rPr>
        <w:t>业务结果: 模型构件已注册（Model Artifact Registered）, 状态: 已注册（Registered）.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模型构件必须可拉取且可验证（Model Artifact Must Be Pullable And Verifiable） / 注册可拉取模型工件（Register Pullable Model Artifact） - 当 注册模型工件（Register Model Artifact）, 则 模型构件已注册（Model Artifact Registered）.</w:t>
      </w:r>
    </w:p>
    <w:p>
      <w:pPr>
        <w:pStyle w:val="Heading6"/>
      </w:pPr>
      <w:r>
        <w:t>2.7.2.2 模型构件目录（Model Artifact Catalog）/FLP-SD-SECTION-57</w:t>
      </w:r>
    </w:p>
    <w:p>
      <w:pPr>
        <w:pStyle w:val="ListBullet"/>
      </w:pPr>
      <w:r>
        <w:rPr>
          <w:rFonts w:ascii="STSong" w:hAnsi="STSong" w:eastAsia="STSong" w:cs="STSong"/>
          <w:sz w:val="21"/>
        </w:rPr>
        <w:t>归属: 模型构件（Model Artifact）.</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模型构件目录（Model Artifact Catalog）.</w:t>
      </w:r>
    </w:p>
    <w:p>
      <w:pPr>
        <w:pStyle w:val="Heading6"/>
      </w:pPr>
      <w:r>
        <w:t>2.7.3 上下文数据设计/FLP-SD-SECTION-58</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模型构件目录（Model Artifact 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训练作业（Training Job） 已创建（Created）, 模型构件已注册（Model Artifact Registered）, 全局（Global） 模型（Model） Updated</w:t>
            </w:r>
          </w:p>
        </w:tc>
        <w:tc>
          <w:tcPr>
            <w:tcW w:type="dxa" w:w="1813"/>
            <w:vAlign w:val="center"/>
            <w:shd w:fill="FFFFFF"/>
          </w:tcPr>
          <w:p>
            <w:pPr>
              <w:spacing w:after="0"/>
              <w:jc w:val="left"/>
            </w:pPr>
            <w:r>
              <w:rPr>
                <w:rFonts w:ascii="STSong" w:hAnsi="STSong" w:eastAsia="STSong" w:cs="STSong"/>
                <w:b w:val="0"/>
                <w:sz w:val="17"/>
              </w:rPr>
              <w:t>modelId</w:t>
            </w:r>
          </w:p>
        </w:tc>
        <w:tc>
          <w:tcPr>
            <w:tcW w:type="dxa" w:w="1813"/>
            <w:vAlign w:val="center"/>
            <w:shd w:fill="FFFFFF"/>
          </w:tcPr>
          <w:p>
            <w:pPr>
              <w:spacing w:after="0"/>
              <w:jc w:val="left"/>
            </w:pPr>
            <w:r>
              <w:rPr>
                <w:rFonts w:ascii="STSong" w:hAnsi="STSong" w:eastAsia="STSong" w:cs="STSong"/>
                <w:b w:val="0"/>
                <w:sz w:val="17"/>
              </w:rPr>
              <w:t>尚未明确</w:t>
            </w:r>
          </w:p>
        </w:tc>
      </w:tr>
    </w:tbl>
    <w:p/>
    <w:p>
      <w:pPr>
        <w:pStyle w:val="Heading5"/>
      </w:pPr>
      <w:r>
        <w:t>2.8 训练编排（Training Orchestration）/FLP-SD-TO</w:t>
      </w:r>
    </w:p>
    <w:p>
      <w:r>
        <w:rPr>
          <w:rFonts w:ascii="STSong" w:hAnsi="STSong" w:eastAsia="STSong" w:cs="STSong"/>
          <w:sz w:val="21"/>
        </w:rPr>
        <w:t>上下文职责: 训练编排负责训练作业意图、参与方资格、运行时分发，以及每轮分布式训练和评估。</w:t>
      </w:r>
    </w:p>
    <w:p>
      <w:pPr>
        <w:pStyle w:val="Heading6"/>
      </w:pPr>
      <w:r>
        <w:t>2.8.1 业务对象设计/FLP-SD-BOD-8</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训练运行配置（Training Run Configuration）</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草稿（Draft） -&gt; Locked</w:t>
            </w:r>
          </w:p>
        </w:tc>
        <w:tc>
          <w:tcPr>
            <w:tcW w:type="dxa" w:w="2266"/>
            <w:vAlign w:val="center"/>
            <w:shd w:fill="FFFFFF"/>
          </w:tcPr>
          <w:p>
            <w:pPr>
              <w:spacing w:after="0"/>
              <w:jc w:val="left"/>
            </w:pPr>
            <w:r>
              <w:rPr>
                <w:rFonts w:ascii="STSong" w:hAnsi="STSong" w:eastAsia="STSong" w:cs="STSong"/>
                <w:b w:val="0"/>
                <w:sz w:val="18"/>
              </w:rPr>
              <w:t>定义训练运行配置（Define Training Run Configuration）, 更新训练运行配置（Update Training Run Configuration）, Lock 训练运行配置（Training Run Configuration）, 训练运行配置目录（Training Run Configuration Catalog）</w:t>
            </w:r>
          </w:p>
        </w:tc>
      </w:tr>
      <w:tr>
        <w:tc>
          <w:tcPr>
            <w:tcW w:type="dxa" w:w="2266"/>
            <w:vAlign w:val="center"/>
            <w:shd w:fill="FFFFFF"/>
          </w:tcPr>
          <w:p>
            <w:pPr>
              <w:spacing w:after="0"/>
              <w:jc w:val="left"/>
            </w:pPr>
            <w:r>
              <w:rPr>
                <w:rFonts w:ascii="STSong" w:hAnsi="STSong" w:eastAsia="STSong" w:cs="STSong"/>
                <w:b w:val="0"/>
                <w:sz w:val="18"/>
              </w:rPr>
              <w:t>训练作业（Training Job）</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草稿（Draft） -&gt; 已提交（Submitted） -&gt; Running -&gt; Paused -&gt; 已取消（Canceled） -&gt; 已完成（Completed）</w:t>
            </w:r>
          </w:p>
        </w:tc>
        <w:tc>
          <w:tcPr>
            <w:tcW w:type="dxa" w:w="2266"/>
            <w:vAlign w:val="center"/>
            <w:shd w:fill="FFFFFF"/>
          </w:tcPr>
          <w:p>
            <w:pPr>
              <w:spacing w:after="0"/>
              <w:jc w:val="left"/>
            </w:pPr>
            <w:r>
              <w:rPr>
                <w:rFonts w:ascii="STSong" w:hAnsi="STSong" w:eastAsia="STSong" w:cs="STSong"/>
                <w:b w:val="0"/>
                <w:sz w:val="18"/>
              </w:rPr>
              <w:t>创建训练作业（Create Training Job）, 提交训练作业（Submit Training Job）, Training Participant Eligibility, 暂停训练作业（Pause Training Job）, 恢复训练作业（Resume Training Job）, 取消训练任务（Cancel Training Job）, Schedule Next 训练轮次（Training Round）, 完成训练任务（Complete Training Job）, 训练作业看板（Training Job Dashboard）</w:t>
            </w:r>
          </w:p>
        </w:tc>
      </w:tr>
      <w:tr>
        <w:tc>
          <w:tcPr>
            <w:tcW w:type="dxa" w:w="2266"/>
            <w:vAlign w:val="center"/>
            <w:shd w:fill="FFFFFF"/>
          </w:tcPr>
          <w:p>
            <w:pPr>
              <w:spacing w:after="0"/>
              <w:jc w:val="left"/>
            </w:pPr>
            <w:r>
              <w:rPr>
                <w:rFonts w:ascii="STSong" w:hAnsi="STSong" w:eastAsia="STSong" w:cs="STSong"/>
                <w:b w:val="0"/>
                <w:sz w:val="18"/>
              </w:rPr>
              <w:t>训练轮次（Training Round）</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参与方（Participants） 已选择（Selected） -&gt; Running -&gt; 正在收集更新（Collecting Updates） -&gt; 正在聚合（Aggregating） -&gt; Evaluating 全局（Global） 模型（Model） -&gt; 已完成（Completed） -&gt; 失败（Failed）</w:t>
            </w:r>
          </w:p>
        </w:tc>
        <w:tc>
          <w:tcPr>
            <w:tcW w:type="dxa" w:w="2266"/>
            <w:vAlign w:val="center"/>
            <w:shd w:fill="FFFFFF"/>
          </w:tcPr>
          <w:p>
            <w:pPr>
              <w:spacing w:after="0"/>
              <w:jc w:val="left"/>
            </w:pPr>
            <w:r>
              <w:rPr>
                <w:rFonts w:ascii="STSong" w:hAnsi="STSong" w:eastAsia="STSong" w:cs="STSong"/>
                <w:b w:val="0"/>
                <w:sz w:val="18"/>
              </w:rPr>
              <w:t>选择（Select） 训练轮次（Training Round） 参与方（Participants）, 重试训练轮次参与方选择（Retry Training Round Participant Selection）, 启动训练轮次（Start Training Round）, 提交模型更新（Submit Model Update Submission）, 评估模型更新提交（Evaluate Model Update Submission）, 请求（Request） 安全聚合（Secure Aggregation）, 完成安全聚合（Complete Secure Aggregation）, 提交（Submit） 全局（Global） 模型（Model） 评估（Evaluation）, 完成训练轮次（Complete Training Round）, 标记训练轮次失败（Fail Training Round）, 训练轮次进度（Training Round Progress）</w:t>
            </w:r>
          </w:p>
        </w:tc>
      </w:tr>
      <w:tr>
        <w:tc>
          <w:tcPr>
            <w:tcW w:type="dxa" w:w="2266"/>
            <w:vAlign w:val="center"/>
            <w:shd w:fill="FFFFFF"/>
          </w:tcPr>
          <w:p>
            <w:pPr>
              <w:spacing w:after="0"/>
              <w:jc w:val="left"/>
            </w:pPr>
            <w:r>
              <w:rPr>
                <w:rFonts w:ascii="STSong" w:hAnsi="STSong" w:eastAsia="STSong" w:cs="STSong"/>
                <w:b w:val="0"/>
                <w:sz w:val="18"/>
              </w:rPr>
              <w:t>Participant 执行计划（Execution Plan）</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Plan Generated -&gt; Plan Dispatched</w:t>
            </w:r>
          </w:p>
        </w:tc>
        <w:tc>
          <w:tcPr>
            <w:tcW w:type="dxa" w:w="2266"/>
            <w:vAlign w:val="center"/>
            <w:shd w:fill="FFFFFF"/>
          </w:tcPr>
          <w:p>
            <w:pPr>
              <w:spacing w:after="0"/>
              <w:jc w:val="left"/>
            </w:pPr>
            <w:r>
              <w:rPr>
                <w:rFonts w:ascii="STSong" w:hAnsi="STSong" w:eastAsia="STSong" w:cs="STSong"/>
                <w:b w:val="0"/>
                <w:sz w:val="18"/>
              </w:rPr>
              <w:t>生成参与方执行计划（Generate Participant Execution Plan）, 分发参与方执行计划（Dispatch Participant Execution Plan）</w:t>
            </w:r>
          </w:p>
        </w:tc>
      </w:tr>
    </w:tbl>
    <w:p/>
    <w:p>
      <w:pPr>
        <w:pStyle w:val="Heading6"/>
      </w:pPr>
      <w:r>
        <w:t>2.8.2 应用服务与能力设计/FLP-SD-ASCD-8</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定义训练运行配置（Define Training Run Configuration）</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定义训练运行配置（Define Training Run Configuration）</w:t>
            </w:r>
          </w:p>
        </w:tc>
        <w:tc>
          <w:tcPr>
            <w:tcW w:type="dxa" w:w="1511"/>
            <w:vAlign w:val="center"/>
            <w:shd w:fill="FFFFFF"/>
          </w:tcPr>
          <w:p>
            <w:pPr>
              <w:spacing w:after="0"/>
              <w:jc w:val="left"/>
            </w:pPr>
            <w:r>
              <w:rPr>
                <w:rFonts w:ascii="STSong" w:hAnsi="STSong" w:eastAsia="STSong" w:cs="STSong"/>
                <w:b w:val="0"/>
                <w:sz w:val="17"/>
              </w:rPr>
              <w:t>训练运行配置（Training Run Configuration） Defined, 状态: 草稿（Draft）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定义（Define） Runnable Configuration, Reject Empty Round Budget</w:t>
            </w:r>
          </w:p>
        </w:tc>
      </w:tr>
      <w:tr>
        <w:tc>
          <w:tcPr>
            <w:tcW w:type="dxa" w:w="1511"/>
            <w:vAlign w:val="center"/>
            <w:shd w:fill="FFFFFF"/>
          </w:tcPr>
          <w:p>
            <w:pPr>
              <w:spacing w:after="0"/>
              <w:jc w:val="left"/>
            </w:pPr>
            <w:r>
              <w:rPr>
                <w:rFonts w:ascii="STSong" w:hAnsi="STSong" w:eastAsia="STSong" w:cs="STSong"/>
                <w:b w:val="0"/>
                <w:sz w:val="17"/>
              </w:rPr>
              <w:t>更新训练运行配置（Update Training Run Configuration）</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更新训练运行配置（Update Training Run Configuration）</w:t>
            </w:r>
          </w:p>
        </w:tc>
        <w:tc>
          <w:tcPr>
            <w:tcW w:type="dxa" w:w="1511"/>
            <w:vAlign w:val="center"/>
            <w:shd w:fill="FFFFFF"/>
          </w:tcPr>
          <w:p>
            <w:pPr>
              <w:spacing w:after="0"/>
              <w:jc w:val="left"/>
            </w:pPr>
            <w:r>
              <w:rPr>
                <w:rFonts w:ascii="STSong" w:hAnsi="STSong" w:eastAsia="STSong" w:cs="STSong"/>
                <w:b w:val="0"/>
                <w:sz w:val="17"/>
              </w:rPr>
              <w:t>训练运行配置（Training Run Configuration） Updated, 状态: 草稿（Draft）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更新（Update） 草稿（Draft） Runnable Configuration, Reject 更新（Update） 后（After） Configuration Locked</w:t>
            </w:r>
          </w:p>
        </w:tc>
      </w:tr>
      <w:tr>
        <w:tc>
          <w:tcPr>
            <w:tcW w:type="dxa" w:w="1511"/>
            <w:vAlign w:val="center"/>
            <w:shd w:fill="FFFFFF"/>
          </w:tcPr>
          <w:p>
            <w:pPr>
              <w:spacing w:after="0"/>
              <w:jc w:val="left"/>
            </w:pPr>
            <w:r>
              <w:rPr>
                <w:rFonts w:ascii="STSong" w:hAnsi="STSong" w:eastAsia="STSong" w:cs="STSong"/>
                <w:b w:val="0"/>
                <w:sz w:val="17"/>
              </w:rPr>
              <w:t>Lock 训练运行配置（Training Run Configuration）</w:t>
            </w:r>
          </w:p>
        </w:tc>
        <w:tc>
          <w:tcPr>
            <w:tcW w:type="dxa" w:w="1511"/>
            <w:vAlign w:val="center"/>
            <w:shd w:fill="FFFFFF"/>
          </w:tcPr>
          <w:p>
            <w:pPr>
              <w:spacing w:after="0"/>
              <w:jc w:val="left"/>
            </w:pPr>
            <w:r>
              <w:rPr>
                <w:rFonts w:ascii="STSong" w:hAnsi="STSong" w:eastAsia="STSong" w:cs="STSong"/>
                <w:b w:val="0"/>
                <w:sz w:val="17"/>
              </w:rPr>
              <w:t>Lock Configuration When Training 已提交（Submitted）</w:t>
            </w:r>
          </w:p>
        </w:tc>
        <w:tc>
          <w:tcPr>
            <w:tcW w:type="dxa" w:w="1511"/>
            <w:vAlign w:val="center"/>
            <w:shd w:fill="FFFFFF"/>
          </w:tcPr>
          <w:p>
            <w:pPr>
              <w:spacing w:after="0"/>
              <w:jc w:val="left"/>
            </w:pPr>
            <w:r>
              <w:rPr>
                <w:rFonts w:ascii="STSong" w:hAnsi="STSong" w:eastAsia="STSong" w:cs="STSong"/>
                <w:b w:val="0"/>
                <w:sz w:val="17"/>
              </w:rPr>
              <w:t>Lock 训练运行配置（Training Run Configuration）</w:t>
            </w:r>
          </w:p>
        </w:tc>
        <w:tc>
          <w:tcPr>
            <w:tcW w:type="dxa" w:w="1511"/>
            <w:vAlign w:val="center"/>
            <w:shd w:fill="FFFFFF"/>
          </w:tcPr>
          <w:p>
            <w:pPr>
              <w:spacing w:after="0"/>
              <w:jc w:val="left"/>
            </w:pPr>
            <w:r>
              <w:rPr>
                <w:rFonts w:ascii="STSong" w:hAnsi="STSong" w:eastAsia="STSong" w:cs="STSong"/>
                <w:b w:val="0"/>
                <w:sz w:val="17"/>
              </w:rPr>
              <w:t>训练运行配置（Training Run Configuration） Locked, 状态: Locked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训练运行配置目录（Training Run Configuration 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训练运行配置目录（Training Run Configuration 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创建训练作业（Create Training Job）</w:t>
            </w:r>
          </w:p>
        </w:tc>
        <w:tc>
          <w:tcPr>
            <w:tcW w:type="dxa" w:w="1511"/>
            <w:vAlign w:val="center"/>
            <w:shd w:fill="FFFFFF"/>
          </w:tcPr>
          <w:p>
            <w:pPr>
              <w:spacing w:after="0"/>
              <w:jc w:val="left"/>
            </w:pPr>
            <w:r>
              <w:rPr>
                <w:rFonts w:ascii="STSong" w:hAnsi="STSong" w:eastAsia="STSong" w:cs="STSong"/>
                <w:b w:val="0"/>
                <w:sz w:val="17"/>
              </w:rPr>
              <w:t>研究主管（Research Lead）</w:t>
            </w:r>
          </w:p>
        </w:tc>
        <w:tc>
          <w:tcPr>
            <w:tcW w:type="dxa" w:w="1511"/>
            <w:vAlign w:val="center"/>
            <w:shd w:fill="FFFFFF"/>
          </w:tcPr>
          <w:p>
            <w:pPr>
              <w:spacing w:after="0"/>
              <w:jc w:val="left"/>
            </w:pPr>
            <w:r>
              <w:rPr>
                <w:rFonts w:ascii="STSong" w:hAnsi="STSong" w:eastAsia="STSong" w:cs="STSong"/>
                <w:b w:val="0"/>
                <w:sz w:val="17"/>
              </w:rPr>
              <w:t>创建训练作业（Create Training Job）</w:t>
            </w:r>
          </w:p>
        </w:tc>
        <w:tc>
          <w:tcPr>
            <w:tcW w:type="dxa" w:w="1511"/>
            <w:vAlign w:val="center"/>
            <w:shd w:fill="FFFFFF"/>
          </w:tcPr>
          <w:p>
            <w:pPr>
              <w:spacing w:after="0"/>
              <w:jc w:val="left"/>
            </w:pPr>
            <w:r>
              <w:rPr>
                <w:rFonts w:ascii="STSong" w:hAnsi="STSong" w:eastAsia="STSong" w:cs="STSong"/>
                <w:b w:val="0"/>
                <w:sz w:val="17"/>
              </w:rPr>
              <w:t>训练作业（Training Job） 已创建（Created）, 状态: 草稿（Draft）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创建训练作业（Create Training Job） With Runnable Configuration, Reject 训练作业（Training Job） Without Runnable Configuration</w:t>
            </w:r>
          </w:p>
        </w:tc>
      </w:tr>
      <w:tr>
        <w:tc>
          <w:tcPr>
            <w:tcW w:type="dxa" w:w="1511"/>
            <w:vAlign w:val="center"/>
            <w:shd w:fill="FFFFFF"/>
          </w:tcPr>
          <w:p>
            <w:pPr>
              <w:spacing w:after="0"/>
              <w:jc w:val="left"/>
            </w:pPr>
            <w:r>
              <w:rPr>
                <w:rFonts w:ascii="STSong" w:hAnsi="STSong" w:eastAsia="STSong" w:cs="STSong"/>
                <w:b w:val="0"/>
                <w:sz w:val="17"/>
              </w:rPr>
              <w:t>提交训练作业（Submit Training Job）</w:t>
            </w:r>
          </w:p>
        </w:tc>
        <w:tc>
          <w:tcPr>
            <w:tcW w:type="dxa" w:w="1511"/>
            <w:vAlign w:val="center"/>
            <w:shd w:fill="FFFFFF"/>
          </w:tcPr>
          <w:p>
            <w:pPr>
              <w:spacing w:after="0"/>
              <w:jc w:val="left"/>
            </w:pPr>
            <w:r>
              <w:rPr>
                <w:rFonts w:ascii="STSong" w:hAnsi="STSong" w:eastAsia="STSong" w:cs="STSong"/>
                <w:b w:val="0"/>
                <w:sz w:val="17"/>
              </w:rPr>
              <w:t>研究主管（Research Lead）</w:t>
            </w:r>
          </w:p>
        </w:tc>
        <w:tc>
          <w:tcPr>
            <w:tcW w:type="dxa" w:w="1511"/>
            <w:vAlign w:val="center"/>
            <w:shd w:fill="FFFFFF"/>
          </w:tcPr>
          <w:p>
            <w:pPr>
              <w:spacing w:after="0"/>
              <w:jc w:val="left"/>
            </w:pPr>
            <w:r>
              <w:rPr>
                <w:rFonts w:ascii="STSong" w:hAnsi="STSong" w:eastAsia="STSong" w:cs="STSong"/>
                <w:b w:val="0"/>
                <w:sz w:val="17"/>
              </w:rPr>
              <w:t>提交训练作业（Submit Training Job）</w:t>
            </w:r>
          </w:p>
        </w:tc>
        <w:tc>
          <w:tcPr>
            <w:tcW w:type="dxa" w:w="1511"/>
            <w:vAlign w:val="center"/>
            <w:shd w:fill="FFFFFF"/>
          </w:tcPr>
          <w:p>
            <w:pPr>
              <w:spacing w:after="0"/>
              <w:jc w:val="left"/>
            </w:pPr>
            <w:r>
              <w:rPr>
                <w:rFonts w:ascii="STSong" w:hAnsi="STSong" w:eastAsia="STSong" w:cs="STSong"/>
                <w:b w:val="0"/>
                <w:sz w:val="17"/>
              </w:rPr>
              <w:t>训练作业（Training Job） 已提交（Submitted）, 状态: 已提交（Submitted）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提交（Submit） 已创建（Created） 训练作业（Training Job）, Reject Unknown 训练作业（Training Job）</w:t>
            </w:r>
          </w:p>
        </w:tc>
      </w:tr>
      <w:tr>
        <w:tc>
          <w:tcPr>
            <w:tcW w:type="dxa" w:w="1511"/>
            <w:vAlign w:val="center"/>
            <w:shd w:fill="FFFFFF"/>
          </w:tcPr>
          <w:p>
            <w:pPr>
              <w:spacing w:after="0"/>
              <w:jc w:val="left"/>
            </w:pPr>
            <w:r>
              <w:rPr>
                <w:rFonts w:ascii="STSong" w:hAnsi="STSong" w:eastAsia="STSong" w:cs="STSong"/>
                <w:b w:val="0"/>
                <w:sz w:val="17"/>
              </w:rPr>
              <w:t>Training Participant Eligibility</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Training Participant Eligibility</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暂停训练作业（Pause Training Job）</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暂停训练作业（Pause Training Job）</w:t>
            </w:r>
          </w:p>
        </w:tc>
        <w:tc>
          <w:tcPr>
            <w:tcW w:type="dxa" w:w="1511"/>
            <w:vAlign w:val="center"/>
            <w:shd w:fill="FFFFFF"/>
          </w:tcPr>
          <w:p>
            <w:pPr>
              <w:spacing w:after="0"/>
              <w:jc w:val="left"/>
            </w:pPr>
            <w:r>
              <w:rPr>
                <w:rFonts w:ascii="STSong" w:hAnsi="STSong" w:eastAsia="STSong" w:cs="STSong"/>
                <w:b w:val="0"/>
                <w:sz w:val="17"/>
              </w:rPr>
              <w:t>训练作业（Training Job） Paused, 状态: Paused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恢复训练作业（Resume Training Job）</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恢复训练作业（Resume Training Job）</w:t>
            </w:r>
          </w:p>
        </w:tc>
        <w:tc>
          <w:tcPr>
            <w:tcW w:type="dxa" w:w="1511"/>
            <w:vAlign w:val="center"/>
            <w:shd w:fill="FFFFFF"/>
          </w:tcPr>
          <w:p>
            <w:pPr>
              <w:spacing w:after="0"/>
              <w:jc w:val="left"/>
            </w:pPr>
            <w:r>
              <w:rPr>
                <w:rFonts w:ascii="STSong" w:hAnsi="STSong" w:eastAsia="STSong" w:cs="STSong"/>
                <w:b w:val="0"/>
                <w:sz w:val="17"/>
              </w:rPr>
              <w:t>训练作业（Training Job） Resumed, 状态: Running</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取消训练任务（Cancel Training Job）</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取消训练任务（Cancel Training Job）</w:t>
            </w:r>
          </w:p>
        </w:tc>
        <w:tc>
          <w:tcPr>
            <w:tcW w:type="dxa" w:w="1511"/>
            <w:vAlign w:val="center"/>
            <w:shd w:fill="FFFFFF"/>
          </w:tcPr>
          <w:p>
            <w:pPr>
              <w:spacing w:after="0"/>
              <w:jc w:val="left"/>
            </w:pPr>
            <w:r>
              <w:rPr>
                <w:rFonts w:ascii="STSong" w:hAnsi="STSong" w:eastAsia="STSong" w:cs="STSong"/>
                <w:b w:val="0"/>
                <w:sz w:val="17"/>
              </w:rPr>
              <w:t>训练作业（Training Job） 已取消（Canceled）, 状态: 已取消（Canceled）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Schedule Next 训练轮次（Training Round）</w:t>
            </w:r>
          </w:p>
        </w:tc>
        <w:tc>
          <w:tcPr>
            <w:tcW w:type="dxa" w:w="1511"/>
            <w:vAlign w:val="center"/>
            <w:shd w:fill="FFFFFF"/>
          </w:tcPr>
          <w:p>
            <w:pPr>
              <w:spacing w:after="0"/>
              <w:jc w:val="left"/>
            </w:pPr>
            <w:r>
              <w:rPr>
                <w:rFonts w:ascii="STSong" w:hAnsi="STSong" w:eastAsia="STSong" w:cs="STSong"/>
                <w:b w:val="0"/>
                <w:sz w:val="17"/>
              </w:rPr>
              <w:t>选择（Select） Next Round 参与方（Participants） When Training Should Continue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完成训练任务（Complete Training Job）</w:t>
            </w:r>
          </w:p>
        </w:tc>
        <w:tc>
          <w:tcPr>
            <w:tcW w:type="dxa" w:w="1511"/>
            <w:vAlign w:val="center"/>
            <w:shd w:fill="FFFFFF"/>
          </w:tcPr>
          <w:p>
            <w:pPr>
              <w:spacing w:after="0"/>
              <w:jc w:val="left"/>
            </w:pPr>
            <w:r>
              <w:rPr>
                <w:rFonts w:ascii="STSong" w:hAnsi="STSong" w:eastAsia="STSong" w:cs="STSong"/>
                <w:b w:val="0"/>
                <w:sz w:val="17"/>
              </w:rPr>
              <w:t>轮次预算耗尽时完成任务（Complete Job When Round Budget Exhausted）, 达到全局指标时完成任务（Complete Job When Global Metric Reached）</w:t>
            </w:r>
          </w:p>
        </w:tc>
        <w:tc>
          <w:tcPr>
            <w:tcW w:type="dxa" w:w="1511"/>
            <w:vAlign w:val="center"/>
            <w:shd w:fill="FFFFFF"/>
          </w:tcPr>
          <w:p>
            <w:pPr>
              <w:spacing w:after="0"/>
              <w:jc w:val="left"/>
            </w:pPr>
            <w:r>
              <w:rPr>
                <w:rFonts w:ascii="STSong" w:hAnsi="STSong" w:eastAsia="STSong" w:cs="STSong"/>
                <w:b w:val="0"/>
                <w:sz w:val="17"/>
              </w:rPr>
              <w:t>完成训练任务（Complete Training Job）</w:t>
            </w:r>
          </w:p>
        </w:tc>
        <w:tc>
          <w:tcPr>
            <w:tcW w:type="dxa" w:w="1511"/>
            <w:vAlign w:val="center"/>
            <w:shd w:fill="FFFFFF"/>
          </w:tcPr>
          <w:p>
            <w:pPr>
              <w:spacing w:after="0"/>
              <w:jc w:val="left"/>
            </w:pPr>
            <w:r>
              <w:rPr>
                <w:rFonts w:ascii="STSong" w:hAnsi="STSong" w:eastAsia="STSong" w:cs="STSong"/>
                <w:b w:val="0"/>
                <w:sz w:val="17"/>
              </w:rPr>
              <w:t>训练作业（Training Job） 已完成（Completed）, 状态: 已完成（Completed）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训练作业看板（Training Job Dashboard）</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训练作业看板（Training Job Dashboard）</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选择（Select） 训练轮次（Training Round） 参与方（Participants）</w:t>
            </w:r>
          </w:p>
        </w:tc>
        <w:tc>
          <w:tcPr>
            <w:tcW w:type="dxa" w:w="1511"/>
            <w:vAlign w:val="center"/>
            <w:shd w:fill="FFFFFF"/>
          </w:tcPr>
          <w:p>
            <w:pPr>
              <w:spacing w:after="0"/>
              <w:jc w:val="left"/>
            </w:pPr>
            <w:r>
              <w:rPr>
                <w:rFonts w:ascii="STSong" w:hAnsi="STSong" w:eastAsia="STSong" w:cs="STSong"/>
                <w:b w:val="0"/>
                <w:sz w:val="17"/>
              </w:rPr>
              <w:t>选择（Select） Initial Round 参与方（Participants） When Training 已提交（Submitted）</w:t>
            </w:r>
          </w:p>
        </w:tc>
        <w:tc>
          <w:tcPr>
            <w:tcW w:type="dxa" w:w="1511"/>
            <w:vAlign w:val="center"/>
            <w:shd w:fill="FFFFFF"/>
          </w:tcPr>
          <w:p>
            <w:pPr>
              <w:spacing w:after="0"/>
              <w:jc w:val="left"/>
            </w:pPr>
            <w:r>
              <w:rPr>
                <w:rFonts w:ascii="STSong" w:hAnsi="STSong" w:eastAsia="STSong" w:cs="STSong"/>
                <w:b w:val="0"/>
                <w:sz w:val="17"/>
              </w:rPr>
              <w:t>选择（Select） 训练轮次（Training Round） 参与方（Participants）</w:t>
            </w:r>
          </w:p>
        </w:tc>
        <w:tc>
          <w:tcPr>
            <w:tcW w:type="dxa" w:w="1511"/>
            <w:vAlign w:val="center"/>
            <w:shd w:fill="FFFFFF"/>
          </w:tcPr>
          <w:p>
            <w:pPr>
              <w:spacing w:after="0"/>
              <w:jc w:val="left"/>
            </w:pPr>
            <w:r>
              <w:rPr>
                <w:rFonts w:ascii="STSong" w:hAnsi="STSong" w:eastAsia="STSong" w:cs="STSong"/>
                <w:b w:val="0"/>
                <w:sz w:val="17"/>
              </w:rPr>
              <w:t>训练轮次（Training Round） 参与方（Participants） 已选择（Selected）, 训练轮次（Training Round） 参与方选择（Participant Selection） 失败（Failed）, 状态: 参与方（Participants） 已选择（Selected）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选择（Select） 参与方（Participants） When 运行时（Runtime） Pool Reaches Quorum, 拒绝参与者（Reject Participant） Snapshot Below Quorum</w:t>
            </w:r>
          </w:p>
        </w:tc>
      </w:tr>
      <w:tr>
        <w:tc>
          <w:tcPr>
            <w:tcW w:type="dxa" w:w="1511"/>
            <w:vAlign w:val="center"/>
            <w:shd w:fill="FFFFFF"/>
          </w:tcPr>
          <w:p>
            <w:pPr>
              <w:spacing w:after="0"/>
              <w:jc w:val="left"/>
            </w:pPr>
            <w:r>
              <w:rPr>
                <w:rFonts w:ascii="STSong" w:hAnsi="STSong" w:eastAsia="STSong" w:cs="STSong"/>
                <w:b w:val="0"/>
                <w:sz w:val="17"/>
              </w:rPr>
              <w:t>重试训练轮次参与方选择（Retry Training Round Participant Selection）</w:t>
            </w:r>
          </w:p>
        </w:tc>
        <w:tc>
          <w:tcPr>
            <w:tcW w:type="dxa" w:w="1511"/>
            <w:vAlign w:val="center"/>
            <w:shd w:fill="FFFFFF"/>
          </w:tcPr>
          <w:p>
            <w:pPr>
              <w:spacing w:after="0"/>
              <w:jc w:val="left"/>
            </w:pPr>
            <w:r>
              <w:rPr>
                <w:rFonts w:ascii="STSong" w:hAnsi="STSong" w:eastAsia="STSong" w:cs="STSong"/>
                <w:b w:val="0"/>
                <w:sz w:val="17"/>
              </w:rPr>
              <w:t>训练操作员（Training Operator）</w:t>
            </w:r>
          </w:p>
        </w:tc>
        <w:tc>
          <w:tcPr>
            <w:tcW w:type="dxa" w:w="1511"/>
            <w:vAlign w:val="center"/>
            <w:shd w:fill="FFFFFF"/>
          </w:tcPr>
          <w:p>
            <w:pPr>
              <w:spacing w:after="0"/>
              <w:jc w:val="left"/>
            </w:pPr>
            <w:r>
              <w:rPr>
                <w:rFonts w:ascii="STSong" w:hAnsi="STSong" w:eastAsia="STSong" w:cs="STSong"/>
                <w:b w:val="0"/>
                <w:sz w:val="17"/>
              </w:rPr>
              <w:t>重试训练轮次参与方选择（Retry Training Round Participant Selection）</w:t>
            </w:r>
          </w:p>
        </w:tc>
        <w:tc>
          <w:tcPr>
            <w:tcW w:type="dxa" w:w="1511"/>
            <w:vAlign w:val="center"/>
            <w:shd w:fill="FFFFFF"/>
          </w:tcPr>
          <w:p>
            <w:pPr>
              <w:spacing w:after="0"/>
              <w:jc w:val="left"/>
            </w:pPr>
            <w:r>
              <w:rPr>
                <w:rFonts w:ascii="STSong" w:hAnsi="STSong" w:eastAsia="STSong" w:cs="STSong"/>
                <w:b w:val="0"/>
                <w:sz w:val="17"/>
              </w:rPr>
              <w:t>训练轮次（Training Round） 参与方选择（Participant Selection） 重试（Retry） 已请求（Requested）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重试（Retry） 参与方选择（Participant Selection）</w:t>
            </w:r>
          </w:p>
        </w:tc>
      </w:tr>
      <w:tr>
        <w:tc>
          <w:tcPr>
            <w:tcW w:type="dxa" w:w="1511"/>
            <w:vAlign w:val="center"/>
            <w:shd w:fill="FFFFFF"/>
          </w:tcPr>
          <w:p>
            <w:pPr>
              <w:spacing w:after="0"/>
              <w:jc w:val="left"/>
            </w:pPr>
            <w:r>
              <w:rPr>
                <w:rFonts w:ascii="STSong" w:hAnsi="STSong" w:eastAsia="STSong" w:cs="STSong"/>
                <w:b w:val="0"/>
                <w:sz w:val="17"/>
              </w:rPr>
              <w:t>启动训练轮次（Start Training Round）</w:t>
            </w:r>
          </w:p>
        </w:tc>
        <w:tc>
          <w:tcPr>
            <w:tcW w:type="dxa" w:w="1511"/>
            <w:vAlign w:val="center"/>
            <w:shd w:fill="FFFFFF"/>
          </w:tcPr>
          <w:p>
            <w:pPr>
              <w:spacing w:after="0"/>
              <w:jc w:val="left"/>
            </w:pPr>
            <w:r>
              <w:rPr>
                <w:rFonts w:ascii="STSong" w:hAnsi="STSong" w:eastAsia="STSong" w:cs="STSong"/>
                <w:b w:val="0"/>
                <w:sz w:val="17"/>
              </w:rPr>
              <w:t>Start Round When 参与方（Participants） 已选择（Selected） Without 安全聚合（Secure Aggregation）, Start Round When Encryption Context Prepared</w:t>
            </w:r>
          </w:p>
        </w:tc>
        <w:tc>
          <w:tcPr>
            <w:tcW w:type="dxa" w:w="1511"/>
            <w:vAlign w:val="center"/>
            <w:shd w:fill="FFFFFF"/>
          </w:tcPr>
          <w:p>
            <w:pPr>
              <w:spacing w:after="0"/>
              <w:jc w:val="left"/>
            </w:pPr>
            <w:r>
              <w:rPr>
                <w:rFonts w:ascii="STSong" w:hAnsi="STSong" w:eastAsia="STSong" w:cs="STSong"/>
                <w:b w:val="0"/>
                <w:sz w:val="17"/>
              </w:rPr>
              <w:t>启动训练轮次（Start Training Round）</w:t>
            </w:r>
          </w:p>
        </w:tc>
        <w:tc>
          <w:tcPr>
            <w:tcW w:type="dxa" w:w="1511"/>
            <w:vAlign w:val="center"/>
            <w:shd w:fill="FFFFFF"/>
          </w:tcPr>
          <w:p>
            <w:pPr>
              <w:spacing w:after="0"/>
              <w:jc w:val="left"/>
            </w:pPr>
            <w:r>
              <w:rPr>
                <w:rFonts w:ascii="STSong" w:hAnsi="STSong" w:eastAsia="STSong" w:cs="STSong"/>
                <w:b w:val="0"/>
                <w:sz w:val="17"/>
              </w:rPr>
              <w:t>训练轮次（Training Round） 已启动（Started）, 训练轮次（Training Round） Start 失败（Failed）, 状态: Running</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Start Round With 已选择（Selected） 运行时（Runtime） Quorum, 记录（Record） 失败（Failed） Round Start Below Quorum</w:t>
            </w:r>
          </w:p>
        </w:tc>
      </w:tr>
      <w:tr>
        <w:tc>
          <w:tcPr>
            <w:tcW w:type="dxa" w:w="1511"/>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511"/>
            <w:vAlign w:val="center"/>
            <w:shd w:fill="FFFFFF"/>
          </w:tcPr>
          <w:p>
            <w:pPr>
              <w:spacing w:after="0"/>
              <w:jc w:val="left"/>
            </w:pPr>
            <w:r>
              <w:rPr>
                <w:rFonts w:ascii="STSong" w:hAnsi="STSong" w:eastAsia="STSong" w:cs="STSong"/>
                <w:b w:val="0"/>
                <w:sz w:val="17"/>
              </w:rPr>
              <w:t>Generate Plan For 已选择（Selected） 运行时（Runtime）</w:t>
            </w:r>
          </w:p>
        </w:tc>
        <w:tc>
          <w:tcPr>
            <w:tcW w:type="dxa" w:w="1511"/>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511"/>
            <w:vAlign w:val="center"/>
            <w:shd w:fill="FFFFFF"/>
          </w:tcPr>
          <w:p>
            <w:pPr>
              <w:spacing w:after="0"/>
              <w:jc w:val="left"/>
            </w:pPr>
            <w:r>
              <w:rPr>
                <w:rFonts w:ascii="STSong" w:hAnsi="STSong" w:eastAsia="STSong" w:cs="STSong"/>
                <w:b w:val="0"/>
                <w:sz w:val="17"/>
              </w:rPr>
              <w:t>Participant 执行计划（Execution Plan） Generated, 状态: Plan Generated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Generate Initial Round Plan With Initial 模型（Model） Snapshot, Generate Later Round Plan With Aggregated 模型（Model） Snapshot</w:t>
            </w:r>
          </w:p>
        </w:tc>
      </w:tr>
      <w:tr>
        <w:tc>
          <w:tcPr>
            <w:tcW w:type="dxa" w:w="1511"/>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511"/>
            <w:vAlign w:val="center"/>
            <w:shd w:fill="FFFFFF"/>
          </w:tcPr>
          <w:p>
            <w:pPr>
              <w:spacing w:after="0"/>
              <w:jc w:val="left"/>
            </w:pPr>
            <w:r>
              <w:rPr>
                <w:rFonts w:ascii="STSong" w:hAnsi="STSong" w:eastAsia="STSong" w:cs="STSong"/>
                <w:b w:val="0"/>
                <w:sz w:val="17"/>
              </w:rPr>
              <w:t>Dispatch Plan When Generated</w:t>
            </w:r>
          </w:p>
        </w:tc>
        <w:tc>
          <w:tcPr>
            <w:tcW w:type="dxa" w:w="1511"/>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511"/>
            <w:vAlign w:val="center"/>
            <w:shd w:fill="FFFFFF"/>
          </w:tcPr>
          <w:p>
            <w:pPr>
              <w:spacing w:after="0"/>
              <w:jc w:val="left"/>
            </w:pPr>
            <w:r>
              <w:rPr>
                <w:rFonts w:ascii="STSong" w:hAnsi="STSong" w:eastAsia="STSong" w:cs="STSong"/>
                <w:b w:val="0"/>
                <w:sz w:val="17"/>
              </w:rPr>
              <w:t>Participant 执行计划（Execution Plan） Dispatched, 状态: Plan Dispatched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提交模型更新（Submit Model Update Submission）</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提交模型更新（Submit Model Update Submission）</w:t>
            </w:r>
          </w:p>
        </w:tc>
        <w:tc>
          <w:tcPr>
            <w:tcW w:type="dxa" w:w="1511"/>
            <w:vAlign w:val="center"/>
            <w:shd w:fill="FFFFFF"/>
          </w:tcPr>
          <w:p>
            <w:pPr>
              <w:spacing w:after="0"/>
              <w:jc w:val="left"/>
            </w:pPr>
            <w:r>
              <w:rPr>
                <w:rFonts w:ascii="STSong" w:hAnsi="STSong" w:eastAsia="STSong" w:cs="STSong"/>
                <w:b w:val="0"/>
                <w:sz w:val="17"/>
              </w:rPr>
              <w:t>模型更新提交（Model Update Submission） 已接收（Received）, 状态: 已接收（Received）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评估模型更新提交（Evaluate Model Update Submission）</w:t>
            </w:r>
          </w:p>
        </w:tc>
        <w:tc>
          <w:tcPr>
            <w:tcW w:type="dxa" w:w="1511"/>
            <w:vAlign w:val="center"/>
            <w:shd w:fill="FFFFFF"/>
          </w:tcPr>
          <w:p>
            <w:pPr>
              <w:spacing w:after="0"/>
              <w:jc w:val="left"/>
            </w:pPr>
            <w:r>
              <w:rPr>
                <w:rFonts w:ascii="STSong" w:hAnsi="STSong" w:eastAsia="STSong" w:cs="STSong"/>
                <w:b w:val="0"/>
                <w:sz w:val="17"/>
              </w:rPr>
              <w:t>Evaluate 模型（Model） 更新（Update） When 已接收（Received）</w:t>
            </w:r>
          </w:p>
        </w:tc>
        <w:tc>
          <w:tcPr>
            <w:tcW w:type="dxa" w:w="1511"/>
            <w:vAlign w:val="center"/>
            <w:shd w:fill="FFFFFF"/>
          </w:tcPr>
          <w:p>
            <w:pPr>
              <w:spacing w:after="0"/>
              <w:jc w:val="left"/>
            </w:pPr>
            <w:r>
              <w:rPr>
                <w:rFonts w:ascii="STSong" w:hAnsi="STSong" w:eastAsia="STSong" w:cs="STSong"/>
                <w:b w:val="0"/>
                <w:sz w:val="17"/>
              </w:rPr>
              <w:t>评估模型更新提交（Evaluate Model Update Submission）</w:t>
            </w:r>
          </w:p>
        </w:tc>
        <w:tc>
          <w:tcPr>
            <w:tcW w:type="dxa" w:w="1511"/>
            <w:vAlign w:val="center"/>
            <w:shd w:fill="FFFFFF"/>
          </w:tcPr>
          <w:p>
            <w:pPr>
              <w:spacing w:after="0"/>
              <w:jc w:val="left"/>
            </w:pPr>
            <w:r>
              <w:rPr>
                <w:rFonts w:ascii="STSong" w:hAnsi="STSong" w:eastAsia="STSong" w:cs="STSong"/>
                <w:b w:val="0"/>
                <w:sz w:val="17"/>
              </w:rPr>
              <w:t>模型更新提交（Model Update Submission） Accepted, 模型更新提交（Model Update Submission） 已拒绝（Rejected）, 状态: Evaluated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Accept Normal 更新（Update）, Reject Anomalous 更新（Update）</w:t>
            </w:r>
          </w:p>
        </w:tc>
      </w:tr>
      <w:tr>
        <w:tc>
          <w:tcPr>
            <w:tcW w:type="dxa" w:w="1511"/>
            <w:vAlign w:val="center"/>
            <w:shd w:fill="FFFFFF"/>
          </w:tcPr>
          <w:p>
            <w:pPr>
              <w:spacing w:after="0"/>
              <w:jc w:val="left"/>
            </w:pPr>
            <w:r>
              <w:rPr>
                <w:rFonts w:ascii="STSong" w:hAnsi="STSong" w:eastAsia="STSong" w:cs="STSong"/>
                <w:b w:val="0"/>
                <w:sz w:val="17"/>
              </w:rPr>
              <w:t>请求（Request） 安全聚合（Secure Aggregation）</w:t>
            </w:r>
          </w:p>
        </w:tc>
        <w:tc>
          <w:tcPr>
            <w:tcW w:type="dxa" w:w="1511"/>
            <w:vAlign w:val="center"/>
            <w:shd w:fill="FFFFFF"/>
          </w:tcPr>
          <w:p>
            <w:pPr>
              <w:spacing w:after="0"/>
              <w:jc w:val="left"/>
            </w:pPr>
            <w:r>
              <w:rPr>
                <w:rFonts w:ascii="STSong" w:hAnsi="STSong" w:eastAsia="STSong" w:cs="STSong"/>
                <w:b w:val="0"/>
                <w:sz w:val="17"/>
              </w:rPr>
              <w:t>请求（Request） Aggregation When 参与方（Participants） 已选择（Selected）</w:t>
            </w:r>
          </w:p>
        </w:tc>
        <w:tc>
          <w:tcPr>
            <w:tcW w:type="dxa" w:w="1511"/>
            <w:vAlign w:val="center"/>
            <w:shd w:fill="FFFFFF"/>
          </w:tcPr>
          <w:p>
            <w:pPr>
              <w:spacing w:after="0"/>
              <w:jc w:val="left"/>
            </w:pPr>
            <w:r>
              <w:rPr>
                <w:rFonts w:ascii="STSong" w:hAnsi="STSong" w:eastAsia="STSong" w:cs="STSong"/>
                <w:b w:val="0"/>
                <w:sz w:val="17"/>
              </w:rPr>
              <w:t>请求（Request） 安全聚合（Secure Aggregation）</w:t>
            </w:r>
          </w:p>
        </w:tc>
        <w:tc>
          <w:tcPr>
            <w:tcW w:type="dxa" w:w="1511"/>
            <w:vAlign w:val="center"/>
            <w:shd w:fill="FFFFFF"/>
          </w:tcPr>
          <w:p>
            <w:pPr>
              <w:spacing w:after="0"/>
              <w:jc w:val="left"/>
            </w:pPr>
            <w:r>
              <w:rPr>
                <w:rFonts w:ascii="STSong" w:hAnsi="STSong" w:eastAsia="STSong" w:cs="STSong"/>
                <w:b w:val="0"/>
                <w:sz w:val="17"/>
              </w:rPr>
              <w:t>安全聚合（Secure Aggregation） 已请求（Requested）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完成安全聚合（Complete Secure Aggregation）</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完成安全聚合（Complete Secure Aggregation）</w:t>
            </w:r>
          </w:p>
        </w:tc>
        <w:tc>
          <w:tcPr>
            <w:tcW w:type="dxa" w:w="1511"/>
            <w:vAlign w:val="center"/>
            <w:shd w:fill="FFFFFF"/>
          </w:tcPr>
          <w:p>
            <w:pPr>
              <w:spacing w:after="0"/>
              <w:jc w:val="left"/>
            </w:pPr>
            <w:r>
              <w:rPr>
                <w:rFonts w:ascii="STSong" w:hAnsi="STSong" w:eastAsia="STSong" w:cs="STSong"/>
                <w:b w:val="0"/>
                <w:sz w:val="17"/>
              </w:rPr>
              <w:t>全局（Global） 模型（Model） Updated, 状态: Evaluating 全局（Global） 模型（Model）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提交（Submit） 全局（Global） 模型（Model） 评估（Evaluation）</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提交（Submit） 全局（Global） 模型（Model） 评估（Evaluation）</w:t>
            </w:r>
          </w:p>
        </w:tc>
        <w:tc>
          <w:tcPr>
            <w:tcW w:type="dxa" w:w="1511"/>
            <w:vAlign w:val="center"/>
            <w:shd w:fill="FFFFFF"/>
          </w:tcPr>
          <w:p>
            <w:pPr>
              <w:spacing w:after="0"/>
              <w:jc w:val="left"/>
            </w:pPr>
            <w:r>
              <w:rPr>
                <w:rFonts w:ascii="STSong" w:hAnsi="STSong" w:eastAsia="STSong" w:cs="STSong"/>
                <w:b w:val="0"/>
                <w:sz w:val="17"/>
              </w:rPr>
              <w:t>全局（Global） 模型（Model） 评估（Evaluation） 已提交（Submitted）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完成训练轮次（Complete Training Round）</w:t>
            </w:r>
          </w:p>
        </w:tc>
        <w:tc>
          <w:tcPr>
            <w:tcW w:type="dxa" w:w="1511"/>
            <w:vAlign w:val="center"/>
            <w:shd w:fill="FFFFFF"/>
          </w:tcPr>
          <w:p>
            <w:pPr>
              <w:spacing w:after="0"/>
              <w:jc w:val="left"/>
            </w:pPr>
            <w:r>
              <w:rPr>
                <w:rFonts w:ascii="STSong" w:hAnsi="STSong" w:eastAsia="STSong" w:cs="STSong"/>
                <w:b w:val="0"/>
                <w:sz w:val="17"/>
              </w:rPr>
              <w:t>Finish Round 后（After） 全局（Global） 模型（Model） Evaluated</w:t>
            </w:r>
          </w:p>
        </w:tc>
        <w:tc>
          <w:tcPr>
            <w:tcW w:type="dxa" w:w="1511"/>
            <w:vAlign w:val="center"/>
            <w:shd w:fill="FFFFFF"/>
          </w:tcPr>
          <w:p>
            <w:pPr>
              <w:spacing w:after="0"/>
              <w:jc w:val="left"/>
            </w:pPr>
            <w:r>
              <w:rPr>
                <w:rFonts w:ascii="STSong" w:hAnsi="STSong" w:eastAsia="STSong" w:cs="STSong"/>
                <w:b w:val="0"/>
                <w:sz w:val="17"/>
              </w:rPr>
              <w:t>完成训练轮次（Complete Training Round）</w:t>
            </w:r>
          </w:p>
        </w:tc>
        <w:tc>
          <w:tcPr>
            <w:tcW w:type="dxa" w:w="1511"/>
            <w:vAlign w:val="center"/>
            <w:shd w:fill="FFFFFF"/>
          </w:tcPr>
          <w:p>
            <w:pPr>
              <w:spacing w:after="0"/>
              <w:jc w:val="left"/>
            </w:pPr>
            <w:r>
              <w:rPr>
                <w:rFonts w:ascii="STSong" w:hAnsi="STSong" w:eastAsia="STSong" w:cs="STSong"/>
                <w:b w:val="0"/>
                <w:sz w:val="17"/>
              </w:rPr>
              <w:t>训练轮次（Training Round） 已完成（Completed）, 状态: 已完成（Completed）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全局评估后完成轮次（Complete Round After Global Evaluation）, Reject Round Completion Without 全局（Global） 评估（Evaluation）</w:t>
            </w:r>
          </w:p>
        </w:tc>
      </w:tr>
      <w:tr>
        <w:tc>
          <w:tcPr>
            <w:tcW w:type="dxa" w:w="1511"/>
            <w:vAlign w:val="center"/>
            <w:shd w:fill="FFFFFF"/>
          </w:tcPr>
          <w:p>
            <w:pPr>
              <w:spacing w:after="0"/>
              <w:jc w:val="left"/>
            </w:pPr>
            <w:r>
              <w:rPr>
                <w:rFonts w:ascii="STSong" w:hAnsi="STSong" w:eastAsia="STSong" w:cs="STSong"/>
                <w:b w:val="0"/>
                <w:sz w:val="17"/>
              </w:rPr>
              <w:t>标记训练轮次失败（Fail Training Round）</w:t>
            </w:r>
          </w:p>
        </w:tc>
        <w:tc>
          <w:tcPr>
            <w:tcW w:type="dxa" w:w="1511"/>
            <w:vAlign w:val="center"/>
            <w:shd w:fill="FFFFFF"/>
          </w:tcPr>
          <w:p>
            <w:pPr>
              <w:spacing w:after="0"/>
              <w:jc w:val="left"/>
            </w:pPr>
            <w:r>
              <w:rPr>
                <w:rFonts w:ascii="STSong" w:hAnsi="STSong" w:eastAsia="STSong" w:cs="STSong"/>
                <w:b w:val="0"/>
                <w:sz w:val="17"/>
              </w:rPr>
              <w:t>聚合运行时（Aggregation Runtime）</w:t>
            </w:r>
          </w:p>
        </w:tc>
        <w:tc>
          <w:tcPr>
            <w:tcW w:type="dxa" w:w="1511"/>
            <w:vAlign w:val="center"/>
            <w:shd w:fill="FFFFFF"/>
          </w:tcPr>
          <w:p>
            <w:pPr>
              <w:spacing w:after="0"/>
              <w:jc w:val="left"/>
            </w:pPr>
            <w:r>
              <w:rPr>
                <w:rFonts w:ascii="STSong" w:hAnsi="STSong" w:eastAsia="STSong" w:cs="STSong"/>
                <w:b w:val="0"/>
                <w:sz w:val="17"/>
              </w:rPr>
              <w:t>标记训练轮次失败（Fail Training Round）</w:t>
            </w:r>
          </w:p>
        </w:tc>
        <w:tc>
          <w:tcPr>
            <w:tcW w:type="dxa" w:w="1511"/>
            <w:vAlign w:val="center"/>
            <w:shd w:fill="FFFFFF"/>
          </w:tcPr>
          <w:p>
            <w:pPr>
              <w:spacing w:after="0"/>
              <w:jc w:val="left"/>
            </w:pPr>
            <w:r>
              <w:rPr>
                <w:rFonts w:ascii="STSong" w:hAnsi="STSong" w:eastAsia="STSong" w:cs="STSong"/>
                <w:b w:val="0"/>
                <w:sz w:val="17"/>
              </w:rPr>
              <w:t>训练轮次（Training Round） 失败（Failed）, 状态: 失败（Failed）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训练轮次进度（Training Round Progress）</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训练轮次进度（Training Round Progress）</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2.8.2.1 定义训练运行配置（Define Training Run Configuration）/FLP-SD-DTRC</w:t>
      </w:r>
    </w:p>
    <w:p>
      <w:pPr>
        <w:pStyle w:val="ListBullet"/>
      </w:pPr>
      <w:r>
        <w:rPr>
          <w:rFonts w:ascii="STSong" w:hAnsi="STSong" w:eastAsia="STSong" w:cs="STSong"/>
          <w:sz w:val="21"/>
        </w:rPr>
        <w:t>归属: 训练运行配置（Training Run Configuration）.</w:t>
      </w:r>
    </w:p>
    <w:p>
      <w:pPr>
        <w:pStyle w:val="ListBullet"/>
      </w:pPr>
      <w:r>
        <w:rPr>
          <w:rFonts w:ascii="STSong" w:hAnsi="STSong" w:eastAsia="STSong" w:cs="STSong"/>
          <w:sz w:val="21"/>
        </w:rPr>
        <w:t>角色/触发条件: 机器学习运维（MLOps） 工程师（MLOps Engineer）.</w:t>
      </w:r>
    </w:p>
    <w:p>
      <w:pPr>
        <w:pStyle w:val="ListBullet"/>
      </w:pPr>
      <w:r>
        <w:rPr>
          <w:rFonts w:ascii="STSong" w:hAnsi="STSong" w:eastAsia="STSong" w:cs="STSong"/>
          <w:sz w:val="21"/>
        </w:rPr>
        <w:t>输入: 定义训练运行配置（Define Training Run Configuration）.</w:t>
      </w:r>
    </w:p>
    <w:p>
      <w:pPr>
        <w:pStyle w:val="ListBullet"/>
      </w:pPr>
      <w:r>
        <w:rPr>
          <w:rFonts w:ascii="STSong" w:hAnsi="STSong" w:eastAsia="STSong" w:cs="STSong"/>
          <w:sz w:val="21"/>
        </w:rPr>
        <w:t>业务结果: 训练运行配置（Training Run Configuration） Defined, 状态: 草稿（Draft）.</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Training Configuration Must Be Runnable / 定义（Define） Runnable Configuration - 当 定义训练运行配置（Define Training Run Configuration）, 则 训练运行配置（Training Run Configuration） Defined.</w:t>
      </w:r>
    </w:p>
    <w:p>
      <w:pPr>
        <w:pStyle w:val="ListBullet"/>
      </w:pPr>
      <w:r>
        <w:rPr>
          <w:rFonts w:ascii="STSong" w:hAnsi="STSong" w:eastAsia="STSong" w:cs="STSong"/>
          <w:sz w:val="21"/>
        </w:rPr>
        <w:t>Training Configuration Must Be Runnable / Reject Empty Round Budget - 当 定义训练运行配置（Define Training Run Configuration）, 则 拒绝: Positive Round Budget Required.</w:t>
      </w:r>
    </w:p>
    <w:p>
      <w:pPr>
        <w:pStyle w:val="Heading6"/>
      </w:pPr>
      <w:r>
        <w:t>2.8.2.2 更新训练运行配置（Update Training Run Configuration）/FLP-SD-UTRC</w:t>
      </w:r>
    </w:p>
    <w:p>
      <w:pPr>
        <w:pStyle w:val="ListBullet"/>
      </w:pPr>
      <w:r>
        <w:rPr>
          <w:rFonts w:ascii="STSong" w:hAnsi="STSong" w:eastAsia="STSong" w:cs="STSong"/>
          <w:sz w:val="21"/>
        </w:rPr>
        <w:t>归属: 训练运行配置（Training Run Configuration）.</w:t>
      </w:r>
    </w:p>
    <w:p>
      <w:pPr>
        <w:pStyle w:val="ListBullet"/>
      </w:pPr>
      <w:r>
        <w:rPr>
          <w:rFonts w:ascii="STSong" w:hAnsi="STSong" w:eastAsia="STSong" w:cs="STSong"/>
          <w:sz w:val="21"/>
        </w:rPr>
        <w:t>角色/触发条件: 机器学习运维（MLOps） 工程师（MLOps Engineer）.</w:t>
      </w:r>
    </w:p>
    <w:p>
      <w:pPr>
        <w:pStyle w:val="ListBullet"/>
      </w:pPr>
      <w:r>
        <w:rPr>
          <w:rFonts w:ascii="STSong" w:hAnsi="STSong" w:eastAsia="STSong" w:cs="STSong"/>
          <w:sz w:val="21"/>
        </w:rPr>
        <w:t>输入: 更新训练运行配置（Update Training Run Configuration）.</w:t>
      </w:r>
    </w:p>
    <w:p>
      <w:pPr>
        <w:pStyle w:val="ListBullet"/>
      </w:pPr>
      <w:r>
        <w:rPr>
          <w:rFonts w:ascii="STSong" w:hAnsi="STSong" w:eastAsia="STSong" w:cs="STSong"/>
          <w:sz w:val="21"/>
        </w:rPr>
        <w:t>业务结果: 训练运行配置（Training Run Configuration） Updated, 状态: 草稿（Draft）.</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草稿（Draft） Training Configuration Can Be Updated / 更新（Update） 草稿（Draft） Runnable Configuration - 当 更新训练运行配置（Update Training Run Configuration）, 则 训练运行配置（Training Run Configuration） Updated.</w:t>
      </w:r>
    </w:p>
    <w:p>
      <w:pPr>
        <w:pStyle w:val="ListBullet"/>
      </w:pPr>
      <w:r>
        <w:rPr>
          <w:rFonts w:ascii="STSong" w:hAnsi="STSong" w:eastAsia="STSong" w:cs="STSong"/>
          <w:sz w:val="21"/>
        </w:rPr>
        <w:t>草稿（Draft） Training Configuration Can Be Updated / Reject 更新（Update） 后（After） Configuration Locked - 当 更新训练运行配置（Update Training Run Configuration）, 则 拒绝: 训练运行配置（Training Run Configuration） Locked.</w:t>
      </w:r>
    </w:p>
    <w:p>
      <w:pPr>
        <w:pStyle w:val="Heading6"/>
      </w:pPr>
      <w:r>
        <w:t>2.8.2.3 Lock 训练运行配置（Training Run Configuration）/FLP-SD-LTRC</w:t>
      </w:r>
    </w:p>
    <w:p>
      <w:pPr>
        <w:pStyle w:val="ListBullet"/>
      </w:pPr>
      <w:r>
        <w:rPr>
          <w:rFonts w:ascii="STSong" w:hAnsi="STSong" w:eastAsia="STSong" w:cs="STSong"/>
          <w:sz w:val="21"/>
        </w:rPr>
        <w:t>归属: 训练运行配置（Training Run Configuration）.</w:t>
      </w:r>
    </w:p>
    <w:p>
      <w:pPr>
        <w:pStyle w:val="ListBullet"/>
      </w:pPr>
      <w:r>
        <w:rPr>
          <w:rFonts w:ascii="STSong" w:hAnsi="STSong" w:eastAsia="STSong" w:cs="STSong"/>
          <w:sz w:val="21"/>
        </w:rPr>
        <w:t>角色/触发条件: Lock Configuration When Training 已提交（Submitted）.</w:t>
      </w:r>
    </w:p>
    <w:p>
      <w:pPr>
        <w:pStyle w:val="ListBullet"/>
      </w:pPr>
      <w:r>
        <w:rPr>
          <w:rFonts w:ascii="STSong" w:hAnsi="STSong" w:eastAsia="STSong" w:cs="STSong"/>
          <w:sz w:val="21"/>
        </w:rPr>
        <w:t>输入: Lock 训练运行配置（Training Run Configuration）.</w:t>
      </w:r>
    </w:p>
    <w:p>
      <w:pPr>
        <w:pStyle w:val="ListBullet"/>
      </w:pPr>
      <w:r>
        <w:rPr>
          <w:rFonts w:ascii="STSong" w:hAnsi="STSong" w:eastAsia="STSong" w:cs="STSong"/>
          <w:sz w:val="21"/>
        </w:rPr>
        <w:t>业务结果: 训练运行配置（Training Run Configuration） Locked, 状态: Locked.</w:t>
      </w:r>
    </w:p>
    <w:p>
      <w:pPr>
        <w:pStyle w:val="ListBullet"/>
      </w:pPr>
      <w:r>
        <w:rPr>
          <w:rFonts w:ascii="STSong" w:hAnsi="STSong" w:eastAsia="STSong" w:cs="STSong"/>
          <w:sz w:val="21"/>
        </w:rPr>
        <w:t>读侧结果: 尚未明确.</w:t>
      </w:r>
    </w:p>
    <w:p>
      <w:pPr>
        <w:pStyle w:val="Heading6"/>
      </w:pPr>
      <w:r>
        <w:t>2.8.2.4 训练运行配置目录（Training Run Configuration Catalog）/FLP-SD-TRCC</w:t>
      </w:r>
    </w:p>
    <w:p>
      <w:pPr>
        <w:pStyle w:val="ListBullet"/>
      </w:pPr>
      <w:r>
        <w:rPr>
          <w:rFonts w:ascii="STSong" w:hAnsi="STSong" w:eastAsia="STSong" w:cs="STSong"/>
          <w:sz w:val="21"/>
        </w:rPr>
        <w:t>归属: 训练运行配置（Training Run Configuration）.</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训练运行配置目录（Training Run Configuration Catalog）.</w:t>
      </w:r>
    </w:p>
    <w:p>
      <w:pPr>
        <w:pStyle w:val="Heading6"/>
      </w:pPr>
      <w:r>
        <w:t>2.8.2.5 创建训练作业（Create Training Job）/FLP-SD-CTJ</w:t>
      </w:r>
    </w:p>
    <w:p>
      <w:pPr>
        <w:pStyle w:val="ListBullet"/>
      </w:pPr>
      <w:r>
        <w:rPr>
          <w:rFonts w:ascii="STSong" w:hAnsi="STSong" w:eastAsia="STSong" w:cs="STSong"/>
          <w:sz w:val="21"/>
        </w:rPr>
        <w:t>归属: 训练作业（Training Job）.</w:t>
      </w:r>
    </w:p>
    <w:p>
      <w:pPr>
        <w:pStyle w:val="ListBullet"/>
      </w:pPr>
      <w:r>
        <w:rPr>
          <w:rFonts w:ascii="STSong" w:hAnsi="STSong" w:eastAsia="STSong" w:cs="STSong"/>
          <w:sz w:val="21"/>
        </w:rPr>
        <w:t>角色/触发条件: 研究主管（Research Lead）.</w:t>
      </w:r>
    </w:p>
    <w:p>
      <w:pPr>
        <w:pStyle w:val="ListBullet"/>
      </w:pPr>
      <w:r>
        <w:rPr>
          <w:rFonts w:ascii="STSong" w:hAnsi="STSong" w:eastAsia="STSong" w:cs="STSong"/>
          <w:sz w:val="21"/>
        </w:rPr>
        <w:t>输入: 创建训练作业（Create Training Job）.</w:t>
      </w:r>
    </w:p>
    <w:p>
      <w:pPr>
        <w:pStyle w:val="ListBullet"/>
      </w:pPr>
      <w:r>
        <w:rPr>
          <w:rFonts w:ascii="STSong" w:hAnsi="STSong" w:eastAsia="STSong" w:cs="STSong"/>
          <w:sz w:val="21"/>
        </w:rPr>
        <w:t>业务结果: 训练作业（Training Job） 已创建（Created）, 状态: 草稿（Draft）.</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训练作业（Training Job） Requires Runnable Configuration And 运行时（Runtime） 访问（Access） / 创建训练作业（Create Training Job） With Runnable Configuration - 当 创建训练作业（Create Training Job）, 则 训练作业（Training Job） 已创建（Created）.</w:t>
      </w:r>
    </w:p>
    <w:p>
      <w:pPr>
        <w:pStyle w:val="ListBullet"/>
      </w:pPr>
      <w:r>
        <w:rPr>
          <w:rFonts w:ascii="STSong" w:hAnsi="STSong" w:eastAsia="STSong" w:cs="STSong"/>
          <w:sz w:val="21"/>
        </w:rPr>
        <w:t>训练作业（Training Job） Requires Runnable Configuration And 运行时（Runtime） 访问（Access） / Reject 训练作业（Training Job） Without Runnable Configuration - 当 创建训练作业（Create Training Job）, 则 拒绝: Runnable Training Configuration Required.</w:t>
      </w:r>
    </w:p>
    <w:p>
      <w:pPr>
        <w:pStyle w:val="Heading6"/>
      </w:pPr>
      <w:r>
        <w:t>2.8.2.6 提交训练作业（Submit Training Job）/FLP-SD-STJ</w:t>
      </w:r>
    </w:p>
    <w:p>
      <w:pPr>
        <w:pStyle w:val="ListBullet"/>
      </w:pPr>
      <w:r>
        <w:rPr>
          <w:rFonts w:ascii="STSong" w:hAnsi="STSong" w:eastAsia="STSong" w:cs="STSong"/>
          <w:sz w:val="21"/>
        </w:rPr>
        <w:t>归属: 训练作业（Training Job）.</w:t>
      </w:r>
    </w:p>
    <w:p>
      <w:pPr>
        <w:pStyle w:val="ListBullet"/>
      </w:pPr>
      <w:r>
        <w:rPr>
          <w:rFonts w:ascii="STSong" w:hAnsi="STSong" w:eastAsia="STSong" w:cs="STSong"/>
          <w:sz w:val="21"/>
        </w:rPr>
        <w:t>角色/触发条件: 研究主管（Research Lead）.</w:t>
      </w:r>
    </w:p>
    <w:p>
      <w:pPr>
        <w:pStyle w:val="ListBullet"/>
      </w:pPr>
      <w:r>
        <w:rPr>
          <w:rFonts w:ascii="STSong" w:hAnsi="STSong" w:eastAsia="STSong" w:cs="STSong"/>
          <w:sz w:val="21"/>
        </w:rPr>
        <w:t>输入: 提交训练作业（Submit Training Job）.</w:t>
      </w:r>
    </w:p>
    <w:p>
      <w:pPr>
        <w:pStyle w:val="ListBullet"/>
      </w:pPr>
      <w:r>
        <w:rPr>
          <w:rFonts w:ascii="STSong" w:hAnsi="STSong" w:eastAsia="STSong" w:cs="STSong"/>
          <w:sz w:val="21"/>
        </w:rPr>
        <w:t>业务结果: 训练作业（Training Job） 已提交（Submitted）, 状态: 已提交（Submitted）.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Only 已创建（Created） Training Jobs Can Be 已提交（Submitted） / 提交（Submit） 已创建（Created） 训练作业（Training Job） - 当 提交训练作业（Submit Training Job）, 则 训练作业（Training Job） 已提交（Submitted）.</w:t>
      </w:r>
    </w:p>
    <w:p>
      <w:pPr>
        <w:pStyle w:val="ListBullet"/>
      </w:pPr>
      <w:r>
        <w:rPr>
          <w:rFonts w:ascii="STSong" w:hAnsi="STSong" w:eastAsia="STSong" w:cs="STSong"/>
          <w:sz w:val="21"/>
        </w:rPr>
        <w:t>Only 已创建（Created） Training Jobs Can Be 已提交（Submitted） / Reject Unknown 训练作业（Training Job） - 当 提交训练作业（Submit Training Job）, 则 拒绝: 训练作业（Training Job） Required.</w:t>
      </w:r>
    </w:p>
    <w:p>
      <w:pPr>
        <w:pStyle w:val="Heading6"/>
      </w:pPr>
      <w:r>
        <w:t>2.8.2.7 Training Participant Eligibility/FLP-SD-TPE</w:t>
      </w:r>
    </w:p>
    <w:p>
      <w:pPr>
        <w:pStyle w:val="ListBullet"/>
      </w:pPr>
      <w:r>
        <w:rPr>
          <w:rFonts w:ascii="STSong" w:hAnsi="STSong" w:eastAsia="STSong" w:cs="STSong"/>
          <w:sz w:val="21"/>
        </w:rPr>
        <w:t>归属: 训练作业（Training Job）.</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Training Participant Eligibility.</w:t>
      </w:r>
    </w:p>
    <w:p>
      <w:pPr>
        <w:pStyle w:val="Heading6"/>
      </w:pPr>
      <w:r>
        <w:t>2.8.2.8 暂停训练作业（Pause Training Job）/FLP-SD-PTJ</w:t>
      </w:r>
    </w:p>
    <w:p>
      <w:pPr>
        <w:pStyle w:val="ListBullet"/>
      </w:pPr>
      <w:r>
        <w:rPr>
          <w:rFonts w:ascii="STSong" w:hAnsi="STSong" w:eastAsia="STSong" w:cs="STSong"/>
          <w:sz w:val="21"/>
        </w:rPr>
        <w:t>归属: 训练作业（Training Job）.</w:t>
      </w:r>
    </w:p>
    <w:p>
      <w:pPr>
        <w:pStyle w:val="ListBullet"/>
      </w:pPr>
      <w:r>
        <w:rPr>
          <w:rFonts w:ascii="STSong" w:hAnsi="STSong" w:eastAsia="STSong" w:cs="STSong"/>
          <w:sz w:val="21"/>
        </w:rPr>
        <w:t>角色/触发条件: 机器学习运维（MLOps） 工程师（MLOps Engineer）.</w:t>
      </w:r>
    </w:p>
    <w:p>
      <w:pPr>
        <w:pStyle w:val="ListBullet"/>
      </w:pPr>
      <w:r>
        <w:rPr>
          <w:rFonts w:ascii="STSong" w:hAnsi="STSong" w:eastAsia="STSong" w:cs="STSong"/>
          <w:sz w:val="21"/>
        </w:rPr>
        <w:t>输入: 暂停训练作业（Pause Training Job）.</w:t>
      </w:r>
    </w:p>
    <w:p>
      <w:pPr>
        <w:pStyle w:val="ListBullet"/>
      </w:pPr>
      <w:r>
        <w:rPr>
          <w:rFonts w:ascii="STSong" w:hAnsi="STSong" w:eastAsia="STSong" w:cs="STSong"/>
          <w:sz w:val="21"/>
        </w:rPr>
        <w:t>业务结果: 训练作业（Training Job） Paused, 状态: Paused.</w:t>
      </w:r>
    </w:p>
    <w:p>
      <w:pPr>
        <w:pStyle w:val="ListBullet"/>
      </w:pPr>
      <w:r>
        <w:rPr>
          <w:rFonts w:ascii="STSong" w:hAnsi="STSong" w:eastAsia="STSong" w:cs="STSong"/>
          <w:sz w:val="21"/>
        </w:rPr>
        <w:t>读侧结果: 尚未明确.</w:t>
      </w:r>
    </w:p>
    <w:p>
      <w:pPr>
        <w:pStyle w:val="Heading6"/>
      </w:pPr>
      <w:r>
        <w:t>2.8.2.9 恢复训练作业（Resume Training Job）/FLP-SD-RTJ</w:t>
      </w:r>
    </w:p>
    <w:p>
      <w:pPr>
        <w:pStyle w:val="ListBullet"/>
      </w:pPr>
      <w:r>
        <w:rPr>
          <w:rFonts w:ascii="STSong" w:hAnsi="STSong" w:eastAsia="STSong" w:cs="STSong"/>
          <w:sz w:val="21"/>
        </w:rPr>
        <w:t>归属: 训练作业（Training Job）.</w:t>
      </w:r>
    </w:p>
    <w:p>
      <w:pPr>
        <w:pStyle w:val="ListBullet"/>
      </w:pPr>
      <w:r>
        <w:rPr>
          <w:rFonts w:ascii="STSong" w:hAnsi="STSong" w:eastAsia="STSong" w:cs="STSong"/>
          <w:sz w:val="21"/>
        </w:rPr>
        <w:t>角色/触发条件: 机器学习运维（MLOps） 工程师（MLOps Engineer）.</w:t>
      </w:r>
    </w:p>
    <w:p>
      <w:pPr>
        <w:pStyle w:val="ListBullet"/>
      </w:pPr>
      <w:r>
        <w:rPr>
          <w:rFonts w:ascii="STSong" w:hAnsi="STSong" w:eastAsia="STSong" w:cs="STSong"/>
          <w:sz w:val="21"/>
        </w:rPr>
        <w:t>输入: 恢复训练作业（Resume Training Job）.</w:t>
      </w:r>
    </w:p>
    <w:p>
      <w:pPr>
        <w:pStyle w:val="ListBullet"/>
      </w:pPr>
      <w:r>
        <w:rPr>
          <w:rFonts w:ascii="STSong" w:hAnsi="STSong" w:eastAsia="STSong" w:cs="STSong"/>
          <w:sz w:val="21"/>
        </w:rPr>
        <w:t>业务结果: 训练作业（Training Job） Resumed, 状态: Running.</w:t>
      </w:r>
    </w:p>
    <w:p>
      <w:pPr>
        <w:pStyle w:val="ListBullet"/>
      </w:pPr>
      <w:r>
        <w:rPr>
          <w:rFonts w:ascii="STSong" w:hAnsi="STSong" w:eastAsia="STSong" w:cs="STSong"/>
          <w:sz w:val="21"/>
        </w:rPr>
        <w:t>读侧结果: 尚未明确.</w:t>
      </w:r>
    </w:p>
    <w:p>
      <w:pPr>
        <w:pStyle w:val="Heading6"/>
      </w:pPr>
      <w:r>
        <w:t>2.8.2.10 取消训练任务（Cancel Training Job）/FLP-SD-SECTION-59</w:t>
      </w:r>
    </w:p>
    <w:p>
      <w:pPr>
        <w:pStyle w:val="ListBullet"/>
      </w:pPr>
      <w:r>
        <w:rPr>
          <w:rFonts w:ascii="STSong" w:hAnsi="STSong" w:eastAsia="STSong" w:cs="STSong"/>
          <w:sz w:val="21"/>
        </w:rPr>
        <w:t>归属: 训练作业（Training Job）.</w:t>
      </w:r>
    </w:p>
    <w:p>
      <w:pPr>
        <w:pStyle w:val="ListBullet"/>
      </w:pPr>
      <w:r>
        <w:rPr>
          <w:rFonts w:ascii="STSong" w:hAnsi="STSong" w:eastAsia="STSong" w:cs="STSong"/>
          <w:sz w:val="21"/>
        </w:rPr>
        <w:t>角色/触发条件: 机器学习运维（MLOps） 工程师（MLOps Engineer）.</w:t>
      </w:r>
    </w:p>
    <w:p>
      <w:pPr>
        <w:pStyle w:val="ListBullet"/>
      </w:pPr>
      <w:r>
        <w:rPr>
          <w:rFonts w:ascii="STSong" w:hAnsi="STSong" w:eastAsia="STSong" w:cs="STSong"/>
          <w:sz w:val="21"/>
        </w:rPr>
        <w:t>输入: 取消训练任务（Cancel Training Job）.</w:t>
      </w:r>
    </w:p>
    <w:p>
      <w:pPr>
        <w:pStyle w:val="ListBullet"/>
      </w:pPr>
      <w:r>
        <w:rPr>
          <w:rFonts w:ascii="STSong" w:hAnsi="STSong" w:eastAsia="STSong" w:cs="STSong"/>
          <w:sz w:val="21"/>
        </w:rPr>
        <w:t>业务结果: 训练作业（Training Job） 已取消（Canceled）, 状态: 已取消（Canceled）.</w:t>
      </w:r>
    </w:p>
    <w:p>
      <w:pPr>
        <w:pStyle w:val="ListBullet"/>
      </w:pPr>
      <w:r>
        <w:rPr>
          <w:rFonts w:ascii="STSong" w:hAnsi="STSong" w:eastAsia="STSong" w:cs="STSong"/>
          <w:sz w:val="21"/>
        </w:rPr>
        <w:t>读侧结果: 尚未明确.</w:t>
      </w:r>
    </w:p>
    <w:p>
      <w:pPr>
        <w:pStyle w:val="Heading6"/>
      </w:pPr>
      <w:r>
        <w:t>2.8.2.11 Schedule Next 训练轮次（Training Round）/FLP-SD-SNTR</w:t>
      </w:r>
    </w:p>
    <w:p>
      <w:pPr>
        <w:pStyle w:val="ListBullet"/>
      </w:pPr>
      <w:r>
        <w:rPr>
          <w:rFonts w:ascii="STSong" w:hAnsi="STSong" w:eastAsia="STSong" w:cs="STSong"/>
          <w:sz w:val="21"/>
        </w:rPr>
        <w:t>归属: 训练作业（Training Job）.</w:t>
      </w:r>
    </w:p>
    <w:p>
      <w:pPr>
        <w:pStyle w:val="ListBullet"/>
      </w:pPr>
      <w:r>
        <w:rPr>
          <w:rFonts w:ascii="STSong" w:hAnsi="STSong" w:eastAsia="STSong" w:cs="STSong"/>
          <w:sz w:val="21"/>
        </w:rPr>
        <w:t>角色/触发条件: 选择（Select） Next Round 参与方（Participants） When Training Should Continue.</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尚未明确.</w:t>
      </w:r>
    </w:p>
    <w:p>
      <w:pPr>
        <w:pStyle w:val="Heading6"/>
      </w:pPr>
      <w:r>
        <w:t>2.8.2.12 完成训练任务（Complete Training Job）/FLP-SD-SECTION-60</w:t>
      </w:r>
    </w:p>
    <w:p>
      <w:pPr>
        <w:pStyle w:val="ListBullet"/>
      </w:pPr>
      <w:r>
        <w:rPr>
          <w:rFonts w:ascii="STSong" w:hAnsi="STSong" w:eastAsia="STSong" w:cs="STSong"/>
          <w:sz w:val="21"/>
        </w:rPr>
        <w:t>归属: 训练作业（Training Job）.</w:t>
      </w:r>
    </w:p>
    <w:p>
      <w:pPr>
        <w:pStyle w:val="ListBullet"/>
      </w:pPr>
      <w:r>
        <w:rPr>
          <w:rFonts w:ascii="STSong" w:hAnsi="STSong" w:eastAsia="STSong" w:cs="STSong"/>
          <w:sz w:val="21"/>
        </w:rPr>
        <w:t>角色/触发条件: 轮次预算耗尽时完成任务（Complete Job When Round Budget Exhausted）, 达到全局指标时完成任务（Complete Job When Global Metric Reached）.</w:t>
      </w:r>
    </w:p>
    <w:p>
      <w:pPr>
        <w:pStyle w:val="ListBullet"/>
      </w:pPr>
      <w:r>
        <w:rPr>
          <w:rFonts w:ascii="STSong" w:hAnsi="STSong" w:eastAsia="STSong" w:cs="STSong"/>
          <w:sz w:val="21"/>
        </w:rPr>
        <w:t>输入: 完成训练任务（Complete Training Job）.</w:t>
      </w:r>
    </w:p>
    <w:p>
      <w:pPr>
        <w:pStyle w:val="ListBullet"/>
      </w:pPr>
      <w:r>
        <w:rPr>
          <w:rFonts w:ascii="STSong" w:hAnsi="STSong" w:eastAsia="STSong" w:cs="STSong"/>
          <w:sz w:val="21"/>
        </w:rPr>
        <w:t>业务结果: 训练作业（Training Job） 已完成（Completed）, 状态: 已完成（Completed）.</w:t>
      </w:r>
    </w:p>
    <w:p>
      <w:pPr>
        <w:pStyle w:val="ListBullet"/>
      </w:pPr>
      <w:r>
        <w:rPr>
          <w:rFonts w:ascii="STSong" w:hAnsi="STSong" w:eastAsia="STSong" w:cs="STSong"/>
          <w:sz w:val="21"/>
        </w:rPr>
        <w:t>读侧结果: 尚未明确.</w:t>
      </w:r>
    </w:p>
    <w:p>
      <w:pPr>
        <w:pStyle w:val="Heading6"/>
      </w:pPr>
      <w:r>
        <w:t>2.8.2.13 训练作业看板（Training Job Dashboard）/FLP-SD-TJD</w:t>
      </w:r>
    </w:p>
    <w:p>
      <w:pPr>
        <w:pStyle w:val="ListBullet"/>
      </w:pPr>
      <w:r>
        <w:rPr>
          <w:rFonts w:ascii="STSong" w:hAnsi="STSong" w:eastAsia="STSong" w:cs="STSong"/>
          <w:sz w:val="21"/>
        </w:rPr>
        <w:t>归属: 训练作业（Training Job）.</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训练作业看板（Training Job Dashboard）.</w:t>
      </w:r>
    </w:p>
    <w:p>
      <w:pPr>
        <w:pStyle w:val="Heading6"/>
      </w:pPr>
      <w:r>
        <w:t>2.8.2.14 选择（Select） 训练轮次（Training Round） 参与方（Participants）/FLP-SD-STRP</w:t>
      </w:r>
    </w:p>
    <w:p>
      <w:pPr>
        <w:pStyle w:val="ListBullet"/>
      </w:pPr>
      <w:r>
        <w:rPr>
          <w:rFonts w:ascii="STSong" w:hAnsi="STSong" w:eastAsia="STSong" w:cs="STSong"/>
          <w:sz w:val="21"/>
        </w:rPr>
        <w:t>归属: 训练轮次（Training Round）.</w:t>
      </w:r>
    </w:p>
    <w:p>
      <w:pPr>
        <w:pStyle w:val="ListBullet"/>
      </w:pPr>
      <w:r>
        <w:rPr>
          <w:rFonts w:ascii="STSong" w:hAnsi="STSong" w:eastAsia="STSong" w:cs="STSong"/>
          <w:sz w:val="21"/>
        </w:rPr>
        <w:t>角色/触发条件: 选择（Select） Initial Round 参与方（Participants） When Training 已提交（Submitted）.</w:t>
      </w:r>
    </w:p>
    <w:p>
      <w:pPr>
        <w:pStyle w:val="ListBullet"/>
      </w:pPr>
      <w:r>
        <w:rPr>
          <w:rFonts w:ascii="STSong" w:hAnsi="STSong" w:eastAsia="STSong" w:cs="STSong"/>
          <w:sz w:val="21"/>
        </w:rPr>
        <w:t>输入: 选择（Select） 训练轮次（Training Round） 参与方（Participants）.</w:t>
      </w:r>
    </w:p>
    <w:p>
      <w:pPr>
        <w:pStyle w:val="ListBullet"/>
      </w:pPr>
      <w:r>
        <w:rPr>
          <w:rFonts w:ascii="STSong" w:hAnsi="STSong" w:eastAsia="STSong" w:cs="STSong"/>
          <w:sz w:val="21"/>
        </w:rPr>
        <w:t>业务结果: 训练轮次（Training Round） 参与方（Participants） 已选择（Selected）, 训练轮次（Training Round） 参与方选择（Participant Selection） 失败（Failed）, 状态: 参与方（Participants） 已选择（Selected）.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训练轮次（Training Round） 参与方（Participants） Are Snapshotted Per Round / 选择（Select） 参与方（Participants） When 运行时（Runtime） Pool Reaches Quorum - 当 选择（Select） 训练轮次（Training Round） 参与方（Participants）, 则 训练轮次（Training Round） 参与方（Participants） 已选择（Selected）.</w:t>
      </w:r>
    </w:p>
    <w:p>
      <w:pPr>
        <w:pStyle w:val="ListBullet"/>
      </w:pPr>
      <w:r>
        <w:rPr>
          <w:rFonts w:ascii="STSong" w:hAnsi="STSong" w:eastAsia="STSong" w:cs="STSong"/>
          <w:sz w:val="21"/>
        </w:rPr>
        <w:t>训练轮次（Training Round） 参与方（Participants） Are Snapshotted Per Round / 拒绝参与者（Reject Participant） Snapshot Below Quorum - 当 选择（Select） 训练轮次（Training Round） 参与方（Participants）, 则 训练轮次（Training Round） 参与方选择（Participant Selection） 失败（Failed）.</w:t>
      </w:r>
    </w:p>
    <w:p>
      <w:pPr>
        <w:pStyle w:val="Heading6"/>
      </w:pPr>
      <w:r>
        <w:t>2.8.2.15 重试训练轮次参与方选择（Retry Training Round Participant Selection）/FLP-SD-RTRPS</w:t>
      </w:r>
    </w:p>
    <w:p>
      <w:pPr>
        <w:pStyle w:val="ListBullet"/>
      </w:pPr>
      <w:r>
        <w:rPr>
          <w:rFonts w:ascii="STSong" w:hAnsi="STSong" w:eastAsia="STSong" w:cs="STSong"/>
          <w:sz w:val="21"/>
        </w:rPr>
        <w:t>归属: 训练轮次（Training Round）.</w:t>
      </w:r>
    </w:p>
    <w:p>
      <w:pPr>
        <w:pStyle w:val="ListBullet"/>
      </w:pPr>
      <w:r>
        <w:rPr>
          <w:rFonts w:ascii="STSong" w:hAnsi="STSong" w:eastAsia="STSong" w:cs="STSong"/>
          <w:sz w:val="21"/>
        </w:rPr>
        <w:t>角色/触发条件: 训练操作员（Training Operator）.</w:t>
      </w:r>
    </w:p>
    <w:p>
      <w:pPr>
        <w:pStyle w:val="ListBullet"/>
      </w:pPr>
      <w:r>
        <w:rPr>
          <w:rFonts w:ascii="STSong" w:hAnsi="STSong" w:eastAsia="STSong" w:cs="STSong"/>
          <w:sz w:val="21"/>
        </w:rPr>
        <w:t>输入: 重试训练轮次参与方选择（Retry Training Round Participant Selection）.</w:t>
      </w:r>
    </w:p>
    <w:p>
      <w:pPr>
        <w:pStyle w:val="ListBullet"/>
      </w:pPr>
      <w:r>
        <w:rPr>
          <w:rFonts w:ascii="STSong" w:hAnsi="STSong" w:eastAsia="STSong" w:cs="STSong"/>
          <w:sz w:val="21"/>
        </w:rPr>
        <w:t>业务结果: 训练轮次（Training Round） 参与方选择（Participant Selection） 重试（Retry） 已请求（Requested）.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重试（Retry） 参与方选择（Participant Selection） 后（After） Readiness Changes / 重试（Retry） 参与方选择（Participant Selection） - 当 重试训练轮次参与方选择（Retry Training Round Participant Selection）, 则 训练轮次（Training Round） 参与方选择（Participant Selection） 重试（Retry） 已请求（Requested）.</w:t>
      </w:r>
    </w:p>
    <w:p>
      <w:pPr>
        <w:pStyle w:val="Heading6"/>
      </w:pPr>
      <w:r>
        <w:t>2.8.2.16 启动训练轮次（Start Training Round）/FLP-SD-STR</w:t>
      </w:r>
    </w:p>
    <w:p>
      <w:pPr>
        <w:pStyle w:val="ListBullet"/>
      </w:pPr>
      <w:r>
        <w:rPr>
          <w:rFonts w:ascii="STSong" w:hAnsi="STSong" w:eastAsia="STSong" w:cs="STSong"/>
          <w:sz w:val="21"/>
        </w:rPr>
        <w:t>归属: 训练轮次（Training Round）.</w:t>
      </w:r>
    </w:p>
    <w:p>
      <w:pPr>
        <w:pStyle w:val="ListBullet"/>
      </w:pPr>
      <w:r>
        <w:rPr>
          <w:rFonts w:ascii="STSong" w:hAnsi="STSong" w:eastAsia="STSong" w:cs="STSong"/>
          <w:sz w:val="21"/>
        </w:rPr>
        <w:t>角色/触发条件: Start Round When 参与方（Participants） 已选择（Selected） Without 安全聚合（Secure Aggregation）, Start Round When Encryption Context Prepared.</w:t>
      </w:r>
    </w:p>
    <w:p>
      <w:pPr>
        <w:pStyle w:val="ListBullet"/>
      </w:pPr>
      <w:r>
        <w:rPr>
          <w:rFonts w:ascii="STSong" w:hAnsi="STSong" w:eastAsia="STSong" w:cs="STSong"/>
          <w:sz w:val="21"/>
        </w:rPr>
        <w:t>输入: 启动训练轮次（Start Training Round）.</w:t>
      </w:r>
    </w:p>
    <w:p>
      <w:pPr>
        <w:pStyle w:val="ListBullet"/>
      </w:pPr>
      <w:r>
        <w:rPr>
          <w:rFonts w:ascii="STSong" w:hAnsi="STSong" w:eastAsia="STSong" w:cs="STSong"/>
          <w:sz w:val="21"/>
        </w:rPr>
        <w:t>业务结果: 训练轮次（Training Round） 已启动（Started）, 训练轮次（Training Round） Start 失败（Failed）, 状态: Running.</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训练轮次（Training Round） Requires 已选择（Selected） 运行时（Runtime） Quorum / Start Round With 已选择（Selected） 运行时（Runtime） Quorum - 当 启动训练轮次（Start Training Round）, 则 训练轮次（Training Round） 已启动（Started）.</w:t>
      </w:r>
    </w:p>
    <w:p>
      <w:pPr>
        <w:pStyle w:val="ListBullet"/>
      </w:pPr>
      <w:r>
        <w:rPr>
          <w:rFonts w:ascii="STSong" w:hAnsi="STSong" w:eastAsia="STSong" w:cs="STSong"/>
          <w:sz w:val="21"/>
        </w:rPr>
        <w:t>训练轮次（Training Round） Requires 已选择（Selected） 运行时（Runtime） Quorum / 记录（Record） 失败（Failed） Round Start Below Quorum - 当 启动训练轮次（Start Training Round）, 则 训练轮次（Training Round） Start 失败（Failed）.</w:t>
      </w:r>
    </w:p>
    <w:p>
      <w:pPr>
        <w:pStyle w:val="Heading6"/>
      </w:pPr>
      <w:r>
        <w:t>2.8.2.17 生成参与方执行计划（Generate Participant Execution Plan）/FLP-SD-GPEP</w:t>
      </w:r>
    </w:p>
    <w:p>
      <w:pPr>
        <w:pStyle w:val="ListBullet"/>
      </w:pPr>
      <w:r>
        <w:rPr>
          <w:rFonts w:ascii="STSong" w:hAnsi="STSong" w:eastAsia="STSong" w:cs="STSong"/>
          <w:sz w:val="21"/>
        </w:rPr>
        <w:t>归属: Participant 执行计划（Execution Plan）.</w:t>
      </w:r>
    </w:p>
    <w:p>
      <w:pPr>
        <w:pStyle w:val="ListBullet"/>
      </w:pPr>
      <w:r>
        <w:rPr>
          <w:rFonts w:ascii="STSong" w:hAnsi="STSong" w:eastAsia="STSong" w:cs="STSong"/>
          <w:sz w:val="21"/>
        </w:rPr>
        <w:t>角色/触发条件: Generate Plan For 已选择（Selected） 运行时（Runtime）.</w:t>
      </w:r>
    </w:p>
    <w:p>
      <w:pPr>
        <w:pStyle w:val="ListBullet"/>
      </w:pPr>
      <w:r>
        <w:rPr>
          <w:rFonts w:ascii="STSong" w:hAnsi="STSong" w:eastAsia="STSong" w:cs="STSong"/>
          <w:sz w:val="21"/>
        </w:rPr>
        <w:t>输入: 生成参与方执行计划（Generate Participant Execution Plan）.</w:t>
      </w:r>
    </w:p>
    <w:p>
      <w:pPr>
        <w:pStyle w:val="ListBullet"/>
      </w:pPr>
      <w:r>
        <w:rPr>
          <w:rFonts w:ascii="STSong" w:hAnsi="STSong" w:eastAsia="STSong" w:cs="STSong"/>
          <w:sz w:val="21"/>
        </w:rPr>
        <w:t>业务结果: Participant 执行计划（Execution Plan） Generated, 状态: Plan Generated.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Participant 执行计划（Execution Plan） Carries Base 模型构件（Model Artifact） Snapshot / Generate Initial Round Plan With Initial 模型（Model） Snapshot - 当 生成参与方执行计划（Generate Participant Execution Plan）, 则 Participant 执行计划（Execution Plan） Generated.</w:t>
      </w:r>
    </w:p>
    <w:p>
      <w:pPr>
        <w:pStyle w:val="ListBullet"/>
      </w:pPr>
      <w:r>
        <w:rPr>
          <w:rFonts w:ascii="STSong" w:hAnsi="STSong" w:eastAsia="STSong" w:cs="STSong"/>
          <w:sz w:val="21"/>
        </w:rPr>
        <w:t>Participant 执行计划（Execution Plan） Carries Base 模型构件（Model Artifact） Snapshot / Generate Later Round Plan With Aggregated 模型（Model） Snapshot - 当 生成参与方执行计划（Generate Participant Execution Plan）, 则 Participant 执行计划（Execution Plan） Generated.</w:t>
      </w:r>
    </w:p>
    <w:p>
      <w:pPr>
        <w:pStyle w:val="Heading6"/>
      </w:pPr>
      <w:r>
        <w:t>2.8.2.18 分发参与方执行计划（Dispatch Participant Execution Plan）/FLP-SD-DPEP</w:t>
      </w:r>
    </w:p>
    <w:p>
      <w:pPr>
        <w:pStyle w:val="ListBullet"/>
      </w:pPr>
      <w:r>
        <w:rPr>
          <w:rFonts w:ascii="STSong" w:hAnsi="STSong" w:eastAsia="STSong" w:cs="STSong"/>
          <w:sz w:val="21"/>
        </w:rPr>
        <w:t>归属: Participant 执行计划（Execution Plan）.</w:t>
      </w:r>
    </w:p>
    <w:p>
      <w:pPr>
        <w:pStyle w:val="ListBullet"/>
      </w:pPr>
      <w:r>
        <w:rPr>
          <w:rFonts w:ascii="STSong" w:hAnsi="STSong" w:eastAsia="STSong" w:cs="STSong"/>
          <w:sz w:val="21"/>
        </w:rPr>
        <w:t>角色/触发条件: Dispatch Plan When Generated.</w:t>
      </w:r>
    </w:p>
    <w:p>
      <w:pPr>
        <w:pStyle w:val="ListBullet"/>
      </w:pPr>
      <w:r>
        <w:rPr>
          <w:rFonts w:ascii="STSong" w:hAnsi="STSong" w:eastAsia="STSong" w:cs="STSong"/>
          <w:sz w:val="21"/>
        </w:rPr>
        <w:t>输入: 分发参与方执行计划（Dispatch Participant Execution Plan）.</w:t>
      </w:r>
    </w:p>
    <w:p>
      <w:pPr>
        <w:pStyle w:val="ListBullet"/>
      </w:pPr>
      <w:r>
        <w:rPr>
          <w:rFonts w:ascii="STSong" w:hAnsi="STSong" w:eastAsia="STSong" w:cs="STSong"/>
          <w:sz w:val="21"/>
        </w:rPr>
        <w:t>业务结果: Participant 执行计划（Execution Plan） Dispatched, 状态: Plan Dispatched.</w:t>
      </w:r>
    </w:p>
    <w:p>
      <w:pPr>
        <w:pStyle w:val="ListBullet"/>
      </w:pPr>
      <w:r>
        <w:rPr>
          <w:rFonts w:ascii="STSong" w:hAnsi="STSong" w:eastAsia="STSong" w:cs="STSong"/>
          <w:sz w:val="21"/>
        </w:rPr>
        <w:t>读侧结果: 尚未明确.</w:t>
      </w:r>
    </w:p>
    <w:p>
      <w:pPr>
        <w:pStyle w:val="Heading6"/>
      </w:pPr>
      <w:r>
        <w:t>2.8.2.19 提交模型更新（Submit Model Update Submission）/FLP-SD-SMUS</w:t>
      </w:r>
    </w:p>
    <w:p>
      <w:pPr>
        <w:pStyle w:val="ListBullet"/>
      </w:pPr>
      <w:r>
        <w:rPr>
          <w:rFonts w:ascii="STSong" w:hAnsi="STSong" w:eastAsia="STSong" w:cs="STSong"/>
          <w:sz w:val="21"/>
        </w:rPr>
        <w:t>归属: 训练轮次（Training Round）.</w:t>
      </w:r>
    </w:p>
    <w:p>
      <w:pPr>
        <w:pStyle w:val="ListBullet"/>
      </w:pPr>
      <w:r>
        <w:rPr>
          <w:rFonts w:ascii="STSong" w:hAnsi="STSong" w:eastAsia="STSong" w:cs="STSong"/>
          <w:sz w:val="21"/>
        </w:rPr>
        <w:t>角色/触发条件: 运行时代理（Runtime Agent）.</w:t>
      </w:r>
    </w:p>
    <w:p>
      <w:pPr>
        <w:pStyle w:val="ListBullet"/>
      </w:pPr>
      <w:r>
        <w:rPr>
          <w:rFonts w:ascii="STSong" w:hAnsi="STSong" w:eastAsia="STSong" w:cs="STSong"/>
          <w:sz w:val="21"/>
        </w:rPr>
        <w:t>输入: 提交模型更新（Submit Model Update Submission）.</w:t>
      </w:r>
    </w:p>
    <w:p>
      <w:pPr>
        <w:pStyle w:val="ListBullet"/>
      </w:pPr>
      <w:r>
        <w:rPr>
          <w:rFonts w:ascii="STSong" w:hAnsi="STSong" w:eastAsia="STSong" w:cs="STSong"/>
          <w:sz w:val="21"/>
        </w:rPr>
        <w:t>业务结果: 模型更新提交（Model Update Submission） 已接收（Received）, 状态: 已接收（Received）.</w:t>
      </w:r>
    </w:p>
    <w:p>
      <w:pPr>
        <w:pStyle w:val="ListBullet"/>
      </w:pPr>
      <w:r>
        <w:rPr>
          <w:rFonts w:ascii="STSong" w:hAnsi="STSong" w:eastAsia="STSong" w:cs="STSong"/>
          <w:sz w:val="21"/>
        </w:rPr>
        <w:t>读侧结果: 尚未明确.</w:t>
      </w:r>
    </w:p>
    <w:p>
      <w:pPr>
        <w:pStyle w:val="Heading6"/>
      </w:pPr>
      <w:r>
        <w:t>2.8.2.20 评估模型更新提交（Evaluate Model Update Submission）/FLP-SD-EMUS</w:t>
      </w:r>
    </w:p>
    <w:p>
      <w:pPr>
        <w:pStyle w:val="ListBullet"/>
      </w:pPr>
      <w:r>
        <w:rPr>
          <w:rFonts w:ascii="STSong" w:hAnsi="STSong" w:eastAsia="STSong" w:cs="STSong"/>
          <w:sz w:val="21"/>
        </w:rPr>
        <w:t>归属: 训练轮次（Training Round）.</w:t>
      </w:r>
    </w:p>
    <w:p>
      <w:pPr>
        <w:pStyle w:val="ListBullet"/>
      </w:pPr>
      <w:r>
        <w:rPr>
          <w:rFonts w:ascii="STSong" w:hAnsi="STSong" w:eastAsia="STSong" w:cs="STSong"/>
          <w:sz w:val="21"/>
        </w:rPr>
        <w:t>角色/触发条件: Evaluate 模型（Model） 更新（Update） When 已接收（Received）.</w:t>
      </w:r>
    </w:p>
    <w:p>
      <w:pPr>
        <w:pStyle w:val="ListBullet"/>
      </w:pPr>
      <w:r>
        <w:rPr>
          <w:rFonts w:ascii="STSong" w:hAnsi="STSong" w:eastAsia="STSong" w:cs="STSong"/>
          <w:sz w:val="21"/>
        </w:rPr>
        <w:t>输入: 评估模型更新提交（Evaluate Model Update Submission）.</w:t>
      </w:r>
    </w:p>
    <w:p>
      <w:pPr>
        <w:pStyle w:val="ListBullet"/>
      </w:pPr>
      <w:r>
        <w:rPr>
          <w:rFonts w:ascii="STSong" w:hAnsi="STSong" w:eastAsia="STSong" w:cs="STSong"/>
          <w:sz w:val="21"/>
        </w:rPr>
        <w:t>业务结果: 模型更新提交（Model Update Submission） Accepted, 模型更新提交（Model Update Submission） 已拒绝（Rejected）, 状态: Evaluated.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Poisoned Local Updates Are Excluded / Accept Normal 更新（Update） - 当 评估模型更新提交（Evaluate Model Update Submission）, 则 模型更新提交（Model Update Submission） Accepted.</w:t>
      </w:r>
    </w:p>
    <w:p>
      <w:pPr>
        <w:pStyle w:val="ListBullet"/>
      </w:pPr>
      <w:r>
        <w:rPr>
          <w:rFonts w:ascii="STSong" w:hAnsi="STSong" w:eastAsia="STSong" w:cs="STSong"/>
          <w:sz w:val="21"/>
        </w:rPr>
        <w:t>Poisoned Local Updates Are Excluded / Reject Anomalous 更新（Update） - 当 评估模型更新提交（Evaluate Model Update Submission）, 则 拒绝: Anomalous 模型（Model） 更新（Update） 已拒绝（Rejected）.</w:t>
      </w:r>
    </w:p>
    <w:p>
      <w:pPr>
        <w:pStyle w:val="Heading6"/>
      </w:pPr>
      <w:r>
        <w:t>2.8.2.21 请求（Request） 安全聚合（Secure Aggregation）/FLP-SD-RSA</w:t>
      </w:r>
    </w:p>
    <w:p>
      <w:pPr>
        <w:pStyle w:val="ListBullet"/>
      </w:pPr>
      <w:r>
        <w:rPr>
          <w:rFonts w:ascii="STSong" w:hAnsi="STSong" w:eastAsia="STSong" w:cs="STSong"/>
          <w:sz w:val="21"/>
        </w:rPr>
        <w:t>归属: 训练轮次（Training Round）.</w:t>
      </w:r>
    </w:p>
    <w:p>
      <w:pPr>
        <w:pStyle w:val="ListBullet"/>
      </w:pPr>
      <w:r>
        <w:rPr>
          <w:rFonts w:ascii="STSong" w:hAnsi="STSong" w:eastAsia="STSong" w:cs="STSong"/>
          <w:sz w:val="21"/>
        </w:rPr>
        <w:t>角色/触发条件: 请求（Request） Aggregation When 参与方（Participants） 已选择（Selected）.</w:t>
      </w:r>
    </w:p>
    <w:p>
      <w:pPr>
        <w:pStyle w:val="ListBullet"/>
      </w:pPr>
      <w:r>
        <w:rPr>
          <w:rFonts w:ascii="STSong" w:hAnsi="STSong" w:eastAsia="STSong" w:cs="STSong"/>
          <w:sz w:val="21"/>
        </w:rPr>
        <w:t>输入: 请求（Request） 安全聚合（Secure Aggregation）.</w:t>
      </w:r>
    </w:p>
    <w:p>
      <w:pPr>
        <w:pStyle w:val="ListBullet"/>
      </w:pPr>
      <w:r>
        <w:rPr>
          <w:rFonts w:ascii="STSong" w:hAnsi="STSong" w:eastAsia="STSong" w:cs="STSong"/>
          <w:sz w:val="21"/>
        </w:rPr>
        <w:t>业务结果: 安全聚合（Secure Aggregation） 已请求（Requested）.</w:t>
      </w:r>
    </w:p>
    <w:p>
      <w:pPr>
        <w:pStyle w:val="ListBullet"/>
      </w:pPr>
      <w:r>
        <w:rPr>
          <w:rFonts w:ascii="STSong" w:hAnsi="STSong" w:eastAsia="STSong" w:cs="STSong"/>
          <w:sz w:val="21"/>
        </w:rPr>
        <w:t>读侧结果: 尚未明确.</w:t>
      </w:r>
    </w:p>
    <w:p>
      <w:pPr>
        <w:pStyle w:val="Heading6"/>
      </w:pPr>
      <w:r>
        <w:t>2.8.2.22 完成安全聚合（Complete Secure Aggregation）/FLP-SD-SECTION-61</w:t>
      </w:r>
    </w:p>
    <w:p>
      <w:pPr>
        <w:pStyle w:val="ListBullet"/>
      </w:pPr>
      <w:r>
        <w:rPr>
          <w:rFonts w:ascii="STSong" w:hAnsi="STSong" w:eastAsia="STSong" w:cs="STSong"/>
          <w:sz w:val="21"/>
        </w:rPr>
        <w:t>归属: 训练轮次（Training Round）.</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完成安全聚合（Complete Secure Aggregation）.</w:t>
      </w:r>
    </w:p>
    <w:p>
      <w:pPr>
        <w:pStyle w:val="ListBullet"/>
      </w:pPr>
      <w:r>
        <w:rPr>
          <w:rFonts w:ascii="STSong" w:hAnsi="STSong" w:eastAsia="STSong" w:cs="STSong"/>
          <w:sz w:val="21"/>
        </w:rPr>
        <w:t>业务结果: 全局（Global） 模型（Model） Updated, 状态: Evaluating 全局（Global） 模型（Model）.</w:t>
      </w:r>
    </w:p>
    <w:p>
      <w:pPr>
        <w:pStyle w:val="ListBullet"/>
      </w:pPr>
      <w:r>
        <w:rPr>
          <w:rFonts w:ascii="STSong" w:hAnsi="STSong" w:eastAsia="STSong" w:cs="STSong"/>
          <w:sz w:val="21"/>
        </w:rPr>
        <w:t>读侧结果: 尚未明确.</w:t>
      </w:r>
    </w:p>
    <w:p>
      <w:pPr>
        <w:pStyle w:val="Heading6"/>
      </w:pPr>
      <w:r>
        <w:t>2.8.2.23 提交（Submit） 全局（Global） 模型（Model） 评估（Evaluation）/FLP-SD-SGME</w:t>
      </w:r>
    </w:p>
    <w:p>
      <w:pPr>
        <w:pStyle w:val="ListBullet"/>
      </w:pPr>
      <w:r>
        <w:rPr>
          <w:rFonts w:ascii="STSong" w:hAnsi="STSong" w:eastAsia="STSong" w:cs="STSong"/>
          <w:sz w:val="21"/>
        </w:rPr>
        <w:t>归属: 训练轮次（Training Round）.</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提交（Submit） 全局（Global） 模型（Model） 评估（Evaluation）.</w:t>
      </w:r>
    </w:p>
    <w:p>
      <w:pPr>
        <w:pStyle w:val="ListBullet"/>
      </w:pPr>
      <w:r>
        <w:rPr>
          <w:rFonts w:ascii="STSong" w:hAnsi="STSong" w:eastAsia="STSong" w:cs="STSong"/>
          <w:sz w:val="21"/>
        </w:rPr>
        <w:t>业务结果: 全局（Global） 模型（Model） 评估（Evaluation） 已提交（Submitted）.</w:t>
      </w:r>
    </w:p>
    <w:p>
      <w:pPr>
        <w:pStyle w:val="ListBullet"/>
      </w:pPr>
      <w:r>
        <w:rPr>
          <w:rFonts w:ascii="STSong" w:hAnsi="STSong" w:eastAsia="STSong" w:cs="STSong"/>
          <w:sz w:val="21"/>
        </w:rPr>
        <w:t>读侧结果: 尚未明确.</w:t>
      </w:r>
    </w:p>
    <w:p>
      <w:pPr>
        <w:pStyle w:val="Heading6"/>
      </w:pPr>
      <w:r>
        <w:t>2.8.2.24 完成训练轮次（Complete Training Round）/FLP-SD-SECTION-62</w:t>
      </w:r>
    </w:p>
    <w:p>
      <w:pPr>
        <w:pStyle w:val="ListBullet"/>
      </w:pPr>
      <w:r>
        <w:rPr>
          <w:rFonts w:ascii="STSong" w:hAnsi="STSong" w:eastAsia="STSong" w:cs="STSong"/>
          <w:sz w:val="21"/>
        </w:rPr>
        <w:t>归属: 训练轮次（Training Round）.</w:t>
      </w:r>
    </w:p>
    <w:p>
      <w:pPr>
        <w:pStyle w:val="ListBullet"/>
      </w:pPr>
      <w:r>
        <w:rPr>
          <w:rFonts w:ascii="STSong" w:hAnsi="STSong" w:eastAsia="STSong" w:cs="STSong"/>
          <w:sz w:val="21"/>
        </w:rPr>
        <w:t>角色/触发条件: Finish Round 后（After） 全局（Global） 模型（Model） Evaluated.</w:t>
      </w:r>
    </w:p>
    <w:p>
      <w:pPr>
        <w:pStyle w:val="ListBullet"/>
      </w:pPr>
      <w:r>
        <w:rPr>
          <w:rFonts w:ascii="STSong" w:hAnsi="STSong" w:eastAsia="STSong" w:cs="STSong"/>
          <w:sz w:val="21"/>
        </w:rPr>
        <w:t>输入: 完成训练轮次（Complete Training Round）.</w:t>
      </w:r>
    </w:p>
    <w:p>
      <w:pPr>
        <w:pStyle w:val="ListBullet"/>
      </w:pPr>
      <w:r>
        <w:rPr>
          <w:rFonts w:ascii="STSong" w:hAnsi="STSong" w:eastAsia="STSong" w:cs="STSong"/>
          <w:sz w:val="21"/>
        </w:rPr>
        <w:t>业务结果: 训练轮次（Training Round） 已完成（Completed）, 状态: 已完成（Completed）.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训练轮次（Training Round） Completion Requires 全局（Global） 评估（Evaluation） / 全局评估后完成轮次（Complete Round After Global Evaluation） - 当 完成训练轮次（Complete Training Round）, 则 训练轮次（Training Round） 已完成（Completed）.</w:t>
      </w:r>
    </w:p>
    <w:p>
      <w:pPr>
        <w:pStyle w:val="ListBullet"/>
      </w:pPr>
      <w:r>
        <w:rPr>
          <w:rFonts w:ascii="STSong" w:hAnsi="STSong" w:eastAsia="STSong" w:cs="STSong"/>
          <w:sz w:val="21"/>
        </w:rPr>
        <w:t>训练轮次（Training Round） Completion Requires 全局（Global） 评估（Evaluation） / Reject Round Completion Without 全局（Global） 评估（Evaluation） - 当 完成训练轮次（Complete Training Round）, 则 拒绝: 全局（Global） 模型（Model） 评估（Evaluation） Required.</w:t>
      </w:r>
    </w:p>
    <w:p>
      <w:pPr>
        <w:pStyle w:val="Heading6"/>
      </w:pPr>
      <w:r>
        <w:t>2.8.2.25 标记训练轮次失败（Fail Training Round）/FLP-SD-FTR</w:t>
      </w:r>
    </w:p>
    <w:p>
      <w:pPr>
        <w:pStyle w:val="ListBullet"/>
      </w:pPr>
      <w:r>
        <w:rPr>
          <w:rFonts w:ascii="STSong" w:hAnsi="STSong" w:eastAsia="STSong" w:cs="STSong"/>
          <w:sz w:val="21"/>
        </w:rPr>
        <w:t>归属: 训练轮次（Training Round）.</w:t>
      </w:r>
    </w:p>
    <w:p>
      <w:pPr>
        <w:pStyle w:val="ListBullet"/>
      </w:pPr>
      <w:r>
        <w:rPr>
          <w:rFonts w:ascii="STSong" w:hAnsi="STSong" w:eastAsia="STSong" w:cs="STSong"/>
          <w:sz w:val="21"/>
        </w:rPr>
        <w:t>角色/触发条件: 聚合运行时（Aggregation Runtime）.</w:t>
      </w:r>
    </w:p>
    <w:p>
      <w:pPr>
        <w:pStyle w:val="ListBullet"/>
      </w:pPr>
      <w:r>
        <w:rPr>
          <w:rFonts w:ascii="STSong" w:hAnsi="STSong" w:eastAsia="STSong" w:cs="STSong"/>
          <w:sz w:val="21"/>
        </w:rPr>
        <w:t>输入: 标记训练轮次失败（Fail Training Round）.</w:t>
      </w:r>
    </w:p>
    <w:p>
      <w:pPr>
        <w:pStyle w:val="ListBullet"/>
      </w:pPr>
      <w:r>
        <w:rPr>
          <w:rFonts w:ascii="STSong" w:hAnsi="STSong" w:eastAsia="STSong" w:cs="STSong"/>
          <w:sz w:val="21"/>
        </w:rPr>
        <w:t>业务结果: 训练轮次（Training Round） 失败（Failed）, 状态: 失败（Failed）.</w:t>
      </w:r>
    </w:p>
    <w:p>
      <w:pPr>
        <w:pStyle w:val="ListBullet"/>
      </w:pPr>
      <w:r>
        <w:rPr>
          <w:rFonts w:ascii="STSong" w:hAnsi="STSong" w:eastAsia="STSong" w:cs="STSong"/>
          <w:sz w:val="21"/>
        </w:rPr>
        <w:t>读侧结果: 尚未明确.</w:t>
      </w:r>
    </w:p>
    <w:p>
      <w:pPr>
        <w:pStyle w:val="Heading6"/>
      </w:pPr>
      <w:r>
        <w:t>2.8.2.26 训练轮次进度（Training Round Progress）/FLP-SD-TRP</w:t>
      </w:r>
    </w:p>
    <w:p>
      <w:pPr>
        <w:pStyle w:val="ListBullet"/>
      </w:pPr>
      <w:r>
        <w:rPr>
          <w:rFonts w:ascii="STSong" w:hAnsi="STSong" w:eastAsia="STSong" w:cs="STSong"/>
          <w:sz w:val="21"/>
        </w:rPr>
        <w:t>归属: 训练轮次（Training Round）.</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训练轮次进度（Training Round Progress）.</w:t>
      </w:r>
    </w:p>
    <w:p>
      <w:pPr>
        <w:pStyle w:val="Heading6"/>
      </w:pPr>
      <w:r>
        <w:t>2.8.3 上下文数据设计/FLP-SD-SECTION-63</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训练运行配置目录（Training Run Configuration 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联合已创建（Federation Created）, 特征模式已定义（Feature Schema Defined）, 训练运行配置（Training Run Configuration） Defined, 训练运行配置（Training Run Configuration） Updated, 训练运行配置（Training Run Configuration） Locked</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Training Participant Eligibility</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联合已创建（Federation Created）, 组织已注册（Organization Registered）, 特征模式已定义（Feature Schema Defined）, 训练作业（Training Job） 已创建（Created）, 训练作业（Training Job） 已提交（Submitted）, 参与者已加入（Participant Joined）, 参与者已暂停（Participant Suspended）, 参与者已移除（Participant Removed）, 运行时身份（Runtime Identity） Activated, 运行时身份（Runtime Identity） 已撤销（Revoked）, 运行时能力（Runtime Capabilities） Detected, 运行时（Runtime） 连接已建立（Connection Established）, 运行时代理（Runtime Agent） Offline Detected, 运行时代理（Runtime Agent） 已恢复（Recovered）, 数据集（Dataset） Declared, 数据集元数据已上报（Dataset Metadata Reported）, 数据集合约已验证（Dataset Contract Validated）, 数据集已批准用于训练（Dataset Approved For Training）, 数据集训练批准已撤销（Dataset Training Approval Revoked）, 代理（Agent） 数据集（Dataset） 访问（Access） 已验证（Validated）</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训练作业看板（Training Job Dashboard）</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联合已创建（Federation Created）, 特征模式已定义（Feature Schema Defined）, 训练作业（Training Job） 已创建（Created）, 训练作业（Training Job） 已提交（Submitted）, 训练作业（Training Job） Paused, 训练作业（Training Job） Resumed, 训练作业（Training Job） 已取消（Canceled）, 训练轮次（Training Round） 已启动（Started）, 训练轮次（Training Round） 已完成（Completed）, 训练作业（Training Job） 已完成（Completed）</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训练轮次进度（Training Round Progress）</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训练作业（Training Job） 已创建（Created）, 特征模式已定义（Feature Schema Defined）, 训练轮次（Training Round） 参与方（Participants） 已选择（Selected）, 训练轮次（Training Round） 参与方选择（Participant Selection） 失败（Failed）, 训练轮次（Training Round） 已启动（Started）, 训练轮次（Training Round） Start 失败（Failed）, Participant 执行计划（Execution Plan） Generated, Participant 执行计划（Execution Plan） Dispatched, 轮次执行（Round Execution） 已启动（Started）, 轮次执行（Round Execution） Start 失败（Failed）, 轮次执行（Round Execution） Start 重试（Retry） 已启动（Started）, 轮次执行（Round Execution） Start 重试（Retry） 失败（Failed）, 轮次执行（Round Execution） 已完成（Completed）, 轮次执行（Round Execution） 失败（Failed）, 轮次执行（Round Execution） 运行时（Runtime） 重试（Retry） 已启动（Started）, 轮次执行（Round Execution） 运行时（Runtime） 重试（Retry） 失败（Failed）, 模型更新提交（Model Update Submission） 已接收（Received）, 模型更新提交（Model Update Submission） Accepted, 模型更新提交（Model Update Submission） 已拒绝（Rejected）, 安全聚合（Secure Aggregation） 已请求（Requested）, 全局（Global） 模型（Model） Updated, 全局（Global） 模型（Model） 评估（Evaluation） 已提交（Submitted）, 训练轮次（Training Round） 已完成（Completed）, 训练轮次（Training Round） 失败（Failed）</w:t>
            </w:r>
          </w:p>
        </w:tc>
        <w:tc>
          <w:tcPr>
            <w:tcW w:type="dxa" w:w="1813"/>
            <w:vAlign w:val="center"/>
            <w:shd w:fill="FFFFFF"/>
          </w:tcPr>
          <w:p>
            <w:pPr>
              <w:spacing w:after="0"/>
              <w:jc w:val="left"/>
            </w:pPr>
            <w:r>
              <w:rPr>
                <w:rFonts w:ascii="STSong" w:hAnsi="STSong" w:eastAsia="STSong" w:cs="STSong"/>
                <w:b w:val="0"/>
                <w:sz w:val="17"/>
              </w:rPr>
              <w:t>trainingJobId, roundId</w:t>
            </w:r>
          </w:p>
        </w:tc>
        <w:tc>
          <w:tcPr>
            <w:tcW w:type="dxa" w:w="1813"/>
            <w:vAlign w:val="center"/>
            <w:shd w:fill="FFFFFF"/>
          </w:tcPr>
          <w:p>
            <w:pPr>
              <w:spacing w:after="0"/>
              <w:jc w:val="left"/>
            </w:pPr>
            <w:r>
              <w:rPr>
                <w:rFonts w:ascii="STSong" w:hAnsi="STSong" w:eastAsia="STSong" w:cs="STSong"/>
                <w:b w:val="0"/>
                <w:sz w:val="17"/>
              </w:rPr>
              <w:t>尚未明确</w:t>
            </w:r>
          </w:p>
        </w:tc>
      </w:tr>
    </w:tbl>
    <w:p/>
    <w:p>
      <w:pPr>
        <w:pStyle w:val="Heading6"/>
      </w:pPr>
      <w:r>
        <w:t>2.8.4 值类型设计/FLP-SD-SECTION-64</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值类型</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基础类型</w:t>
            </w:r>
          </w:p>
        </w:tc>
        <w:tc>
          <w:tcPr>
            <w:tcW w:type="dxa" w:w="2266"/>
            <w:vAlign w:val="center"/>
            <w:shd w:fill="D9EAF7"/>
          </w:tcPr>
          <w:p>
            <w:pPr>
              <w:spacing w:after="0"/>
              <w:jc w:val="center"/>
            </w:pPr>
            <w:r>
              <w:rPr>
                <w:rFonts w:ascii="STSong" w:hAnsi="STSong" w:eastAsia="STSong" w:cs="STSong"/>
                <w:b/>
                <w:sz w:val="18"/>
              </w:rPr>
              <w:t>约束/字段</w:t>
            </w:r>
          </w:p>
        </w:tc>
      </w:tr>
      <w:tr>
        <w:tc>
          <w:tcPr>
            <w:tcW w:type="dxa" w:w="2266"/>
            <w:vAlign w:val="center"/>
            <w:shd w:fill="FFFFFF"/>
          </w:tcPr>
          <w:p>
            <w:pPr>
              <w:spacing w:after="0"/>
              <w:jc w:val="left"/>
            </w:pPr>
            <w:r>
              <w:rPr>
                <w:rFonts w:ascii="STSong" w:hAnsi="STSong" w:eastAsia="STSong" w:cs="STSong"/>
                <w:b w:val="0"/>
                <w:sz w:val="18"/>
              </w:rPr>
              <w:t>训练轮次（Training Round） Participant</w:t>
            </w:r>
          </w:p>
        </w:tc>
        <w:tc>
          <w:tcPr>
            <w:tcW w:type="dxa" w:w="2266"/>
            <w:vAlign w:val="center"/>
            <w:shd w:fill="FFFFFF"/>
          </w:tcPr>
          <w:p>
            <w:pPr>
              <w:spacing w:after="0"/>
              <w:jc w:val="left"/>
            </w:pPr>
            <w:r>
              <w:rPr>
                <w:rFonts w:ascii="STSong" w:hAnsi="STSong" w:eastAsia="STSong" w:cs="STSong"/>
                <w:b w:val="0"/>
                <w:sz w:val="18"/>
              </w:rPr>
              <w:t>object</w:t>
            </w:r>
          </w:p>
        </w:tc>
        <w:tc>
          <w:tcPr>
            <w:tcW w:type="dxa" w:w="2266"/>
            <w:vAlign w:val="center"/>
            <w:shd w:fill="FFFFFF"/>
          </w:tcPr>
          <w:p>
            <w:pPr>
              <w:spacing w:after="0"/>
              <w:jc w:val="left"/>
            </w:pPr>
            <w:r>
              <w:rPr>
                <w:rFonts w:ascii="STSong" w:hAnsi="STSong" w:eastAsia="STSong" w:cs="STSong"/>
                <w:b w:val="0"/>
                <w:sz w:val="18"/>
              </w:rPr>
              <w:t>TrainingRoundParticipant</w:t>
            </w:r>
          </w:p>
        </w:tc>
        <w:tc>
          <w:tcPr>
            <w:tcW w:type="dxa" w:w="2266"/>
            <w:vAlign w:val="center"/>
            <w:shd w:fill="FFFFFF"/>
          </w:tcPr>
          <w:p>
            <w:pPr>
              <w:spacing w:after="0"/>
              <w:jc w:val="left"/>
            </w:pPr>
            <w:r>
              <w:rPr>
                <w:rFonts w:ascii="STSong" w:hAnsi="STSong" w:eastAsia="STSong" w:cs="STSong"/>
                <w:b w:val="0"/>
                <w:sz w:val="18"/>
              </w:rPr>
              <w:t>organizationId: 唯一标识（UUID）, runtimeId: 唯一标识（UUID）, datasetId: 唯一标识（UUID）</w:t>
            </w:r>
          </w:p>
        </w:tc>
      </w:tr>
    </w:tbl>
    <w:p/>
    <w:p>
      <w:pPr>
        <w:pStyle w:val="Heading5"/>
      </w:pPr>
      <w:r>
        <w:t>2.9 模型生命周期（Model Lifecycle）/FLP-SD-ML</w:t>
      </w:r>
    </w:p>
    <w:p>
      <w:r>
        <w:rPr>
          <w:rFonts w:ascii="STSong" w:hAnsi="STSong" w:eastAsia="STSong" w:cs="STSong"/>
          <w:sz w:val="21"/>
        </w:rPr>
        <w:t>上下文职责: 模型生命周期从训练产出完成评估的候选模型后开始。</w:t>
      </w:r>
    </w:p>
    <w:p>
      <w:pPr>
        <w:pStyle w:val="Heading6"/>
      </w:pPr>
      <w:r>
        <w:t>2.9.1 业务对象设计/FLP-SD-BOD-9</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模型（Model）</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Candidate -&gt; 评估（Evaluation） Packaged -&gt; 已批准（Approved） -&gt; Production -&gt; Rolled Back -&gt; 已停用（Retired）</w:t>
            </w:r>
          </w:p>
        </w:tc>
        <w:tc>
          <w:tcPr>
            <w:tcW w:type="dxa" w:w="2266"/>
            <w:vAlign w:val="center"/>
            <w:shd w:fill="FFFFFF"/>
          </w:tcPr>
          <w:p>
            <w:pPr>
              <w:spacing w:after="0"/>
              <w:jc w:val="left"/>
            </w:pPr>
            <w:r>
              <w:rPr>
                <w:rFonts w:ascii="STSong" w:hAnsi="STSong" w:eastAsia="STSong" w:cs="STSong"/>
                <w:b w:val="0"/>
                <w:sz w:val="18"/>
              </w:rPr>
              <w:t>Register Candidate 模型（Model）, 记录模型评估包（Record Model Evaluation Package）, 批准模型（Approve Model）, 发布模型至生产（Promote Model To Production）, 回滚模型（Rollback Model）, 退役模型（Retire Model）, 模型（Model） 目录（Catalog）</w:t>
            </w:r>
          </w:p>
        </w:tc>
      </w:tr>
    </w:tbl>
    <w:p/>
    <w:p>
      <w:pPr>
        <w:pStyle w:val="Heading6"/>
      </w:pPr>
      <w:r>
        <w:t>2.9.2 应用服务与能力设计/FLP-SD-ASCD-9</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Register Candidate 模型（Model）</w:t>
            </w:r>
          </w:p>
        </w:tc>
        <w:tc>
          <w:tcPr>
            <w:tcW w:type="dxa" w:w="1511"/>
            <w:vAlign w:val="center"/>
            <w:shd w:fill="FFFFFF"/>
          </w:tcPr>
          <w:p>
            <w:pPr>
              <w:spacing w:after="0"/>
              <w:jc w:val="left"/>
            </w:pPr>
            <w:r>
              <w:rPr>
                <w:rFonts w:ascii="STSong" w:hAnsi="STSong" w:eastAsia="STSong" w:cs="STSong"/>
                <w:b w:val="0"/>
                <w:sz w:val="17"/>
              </w:rPr>
              <w:t>Register Final 模型（Model） When 训练作业（Training Job） 已完成（Completed）</w:t>
            </w:r>
          </w:p>
        </w:tc>
        <w:tc>
          <w:tcPr>
            <w:tcW w:type="dxa" w:w="1511"/>
            <w:vAlign w:val="center"/>
            <w:shd w:fill="FFFFFF"/>
          </w:tcPr>
          <w:p>
            <w:pPr>
              <w:spacing w:after="0"/>
              <w:jc w:val="left"/>
            </w:pPr>
            <w:r>
              <w:rPr>
                <w:rFonts w:ascii="STSong" w:hAnsi="STSong" w:eastAsia="STSong" w:cs="STSong"/>
                <w:b w:val="0"/>
                <w:sz w:val="17"/>
              </w:rPr>
              <w:t>Register Candidate 模型（Model）</w:t>
            </w:r>
          </w:p>
        </w:tc>
        <w:tc>
          <w:tcPr>
            <w:tcW w:type="dxa" w:w="1511"/>
            <w:vAlign w:val="center"/>
            <w:shd w:fill="FFFFFF"/>
          </w:tcPr>
          <w:p>
            <w:pPr>
              <w:spacing w:after="0"/>
              <w:jc w:val="left"/>
            </w:pPr>
            <w:r>
              <w:rPr>
                <w:rFonts w:ascii="STSong" w:hAnsi="STSong" w:eastAsia="STSong" w:cs="STSong"/>
                <w:b w:val="0"/>
                <w:sz w:val="17"/>
              </w:rPr>
              <w:t>模型（Model） Candidate 已注册（Registered）, 状态: Candidate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记录模型评估包（Record Model Evaluation Package）</w:t>
            </w:r>
          </w:p>
        </w:tc>
        <w:tc>
          <w:tcPr>
            <w:tcW w:type="dxa" w:w="1511"/>
            <w:vAlign w:val="center"/>
            <w:shd w:fill="FFFFFF"/>
          </w:tcPr>
          <w:p>
            <w:pPr>
              <w:spacing w:after="0"/>
              <w:jc w:val="left"/>
            </w:pPr>
            <w:r>
              <w:rPr>
                <w:rFonts w:ascii="STSong" w:hAnsi="STSong" w:eastAsia="STSong" w:cs="STSong"/>
                <w:b w:val="0"/>
                <w:sz w:val="17"/>
              </w:rPr>
              <w:t>治理审查员（Governance Reviewer）</w:t>
            </w:r>
          </w:p>
        </w:tc>
        <w:tc>
          <w:tcPr>
            <w:tcW w:type="dxa" w:w="1511"/>
            <w:vAlign w:val="center"/>
            <w:shd w:fill="FFFFFF"/>
          </w:tcPr>
          <w:p>
            <w:pPr>
              <w:spacing w:after="0"/>
              <w:jc w:val="left"/>
            </w:pPr>
            <w:r>
              <w:rPr>
                <w:rFonts w:ascii="STSong" w:hAnsi="STSong" w:eastAsia="STSong" w:cs="STSong"/>
                <w:b w:val="0"/>
                <w:sz w:val="17"/>
              </w:rPr>
              <w:t>记录模型评估包（Record Model Evaluation Package）</w:t>
            </w:r>
          </w:p>
        </w:tc>
        <w:tc>
          <w:tcPr>
            <w:tcW w:type="dxa" w:w="1511"/>
            <w:vAlign w:val="center"/>
            <w:shd w:fill="FFFFFF"/>
          </w:tcPr>
          <w:p>
            <w:pPr>
              <w:spacing w:after="0"/>
              <w:jc w:val="left"/>
            </w:pPr>
            <w:r>
              <w:rPr>
                <w:rFonts w:ascii="STSong" w:hAnsi="STSong" w:eastAsia="STSong" w:cs="STSong"/>
                <w:b w:val="0"/>
                <w:sz w:val="17"/>
              </w:rPr>
              <w:t>模型（Model） 评估（Evaluation） 包（Package） Recorded, 状态: 评估（Evaluation） Packaged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记录（Record） 完成（Complete） 评估（Evaluation） 包（Package）</w:t>
            </w:r>
          </w:p>
        </w:tc>
      </w:tr>
      <w:tr>
        <w:tc>
          <w:tcPr>
            <w:tcW w:type="dxa" w:w="1511"/>
            <w:vAlign w:val="center"/>
            <w:shd w:fill="FFFFFF"/>
          </w:tcPr>
          <w:p>
            <w:pPr>
              <w:spacing w:after="0"/>
              <w:jc w:val="left"/>
            </w:pPr>
            <w:r>
              <w:rPr>
                <w:rFonts w:ascii="STSong" w:hAnsi="STSong" w:eastAsia="STSong" w:cs="STSong"/>
                <w:b w:val="0"/>
                <w:sz w:val="17"/>
              </w:rPr>
              <w:t>批准模型（Approve Model）</w:t>
            </w:r>
          </w:p>
        </w:tc>
        <w:tc>
          <w:tcPr>
            <w:tcW w:type="dxa" w:w="1511"/>
            <w:vAlign w:val="center"/>
            <w:shd w:fill="FFFFFF"/>
          </w:tcPr>
          <w:p>
            <w:pPr>
              <w:spacing w:after="0"/>
              <w:jc w:val="left"/>
            </w:pPr>
            <w:r>
              <w:rPr>
                <w:rFonts w:ascii="STSong" w:hAnsi="STSong" w:eastAsia="STSong" w:cs="STSong"/>
                <w:b w:val="0"/>
                <w:sz w:val="17"/>
              </w:rPr>
              <w:t>治理审查员（Governance Reviewer）</w:t>
            </w:r>
          </w:p>
        </w:tc>
        <w:tc>
          <w:tcPr>
            <w:tcW w:type="dxa" w:w="1511"/>
            <w:vAlign w:val="center"/>
            <w:shd w:fill="FFFFFF"/>
          </w:tcPr>
          <w:p>
            <w:pPr>
              <w:spacing w:after="0"/>
              <w:jc w:val="left"/>
            </w:pPr>
            <w:r>
              <w:rPr>
                <w:rFonts w:ascii="STSong" w:hAnsi="STSong" w:eastAsia="STSong" w:cs="STSong"/>
                <w:b w:val="0"/>
                <w:sz w:val="17"/>
              </w:rPr>
              <w:t>批准模型（Approve Model）</w:t>
            </w:r>
          </w:p>
        </w:tc>
        <w:tc>
          <w:tcPr>
            <w:tcW w:type="dxa" w:w="1511"/>
            <w:vAlign w:val="center"/>
            <w:shd w:fill="FFFFFF"/>
          </w:tcPr>
          <w:p>
            <w:pPr>
              <w:spacing w:after="0"/>
              <w:jc w:val="left"/>
            </w:pPr>
            <w:r>
              <w:rPr>
                <w:rFonts w:ascii="STSong" w:hAnsi="STSong" w:eastAsia="STSong" w:cs="STSong"/>
                <w:b w:val="0"/>
                <w:sz w:val="17"/>
              </w:rPr>
              <w:t>模型（Model） 已批准（Approved）, 状态: 已批准（Approved）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批准（Approve） 评估（Evaluation） Packaged 模型（Model）, Reject Candidate Without 评估（Evaluation） 包（Package）</w:t>
            </w:r>
          </w:p>
        </w:tc>
      </w:tr>
      <w:tr>
        <w:tc>
          <w:tcPr>
            <w:tcW w:type="dxa" w:w="1511"/>
            <w:vAlign w:val="center"/>
            <w:shd w:fill="FFFFFF"/>
          </w:tcPr>
          <w:p>
            <w:pPr>
              <w:spacing w:after="0"/>
              <w:jc w:val="left"/>
            </w:pPr>
            <w:r>
              <w:rPr>
                <w:rFonts w:ascii="STSong" w:hAnsi="STSong" w:eastAsia="STSong" w:cs="STSong"/>
                <w:b w:val="0"/>
                <w:sz w:val="17"/>
              </w:rPr>
              <w:t>发布模型至生产（Promote Model To Production）</w:t>
            </w:r>
          </w:p>
        </w:tc>
        <w:tc>
          <w:tcPr>
            <w:tcW w:type="dxa" w:w="1511"/>
            <w:vAlign w:val="center"/>
            <w:shd w:fill="FFFFFF"/>
          </w:tcPr>
          <w:p>
            <w:pPr>
              <w:spacing w:after="0"/>
              <w:jc w:val="left"/>
            </w:pPr>
            <w:r>
              <w:rPr>
                <w:rFonts w:ascii="STSong" w:hAnsi="STSong" w:eastAsia="STSong" w:cs="STSong"/>
                <w:b w:val="0"/>
                <w:sz w:val="17"/>
              </w:rPr>
              <w:t>发布经理（Release Manager）</w:t>
            </w:r>
          </w:p>
        </w:tc>
        <w:tc>
          <w:tcPr>
            <w:tcW w:type="dxa" w:w="1511"/>
            <w:vAlign w:val="center"/>
            <w:shd w:fill="FFFFFF"/>
          </w:tcPr>
          <w:p>
            <w:pPr>
              <w:spacing w:after="0"/>
              <w:jc w:val="left"/>
            </w:pPr>
            <w:r>
              <w:rPr>
                <w:rFonts w:ascii="STSong" w:hAnsi="STSong" w:eastAsia="STSong" w:cs="STSong"/>
                <w:b w:val="0"/>
                <w:sz w:val="17"/>
              </w:rPr>
              <w:t>发布模型至生产（Promote Model To Production）</w:t>
            </w:r>
          </w:p>
        </w:tc>
        <w:tc>
          <w:tcPr>
            <w:tcW w:type="dxa" w:w="1511"/>
            <w:vAlign w:val="center"/>
            <w:shd w:fill="FFFFFF"/>
          </w:tcPr>
          <w:p>
            <w:pPr>
              <w:spacing w:after="0"/>
              <w:jc w:val="left"/>
            </w:pPr>
            <w:r>
              <w:rPr>
                <w:rFonts w:ascii="STSong" w:hAnsi="STSong" w:eastAsia="STSong" w:cs="STSong"/>
                <w:b w:val="0"/>
                <w:sz w:val="17"/>
              </w:rPr>
              <w:t>模型（Model） Promoted 至生产（To Production）, 状态: Production</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发布（Promote） 已批准（Approved） 模型（Model）, Reject Unapproved 模型（Model） Promotion</w:t>
            </w:r>
          </w:p>
        </w:tc>
      </w:tr>
      <w:tr>
        <w:tc>
          <w:tcPr>
            <w:tcW w:type="dxa" w:w="1511"/>
            <w:vAlign w:val="center"/>
            <w:shd w:fill="FFFFFF"/>
          </w:tcPr>
          <w:p>
            <w:pPr>
              <w:spacing w:after="0"/>
              <w:jc w:val="left"/>
            </w:pPr>
            <w:r>
              <w:rPr>
                <w:rFonts w:ascii="STSong" w:hAnsi="STSong" w:eastAsia="STSong" w:cs="STSong"/>
                <w:b w:val="0"/>
                <w:sz w:val="17"/>
              </w:rPr>
              <w:t>回滚模型（Rollback Model）</w:t>
            </w:r>
          </w:p>
        </w:tc>
        <w:tc>
          <w:tcPr>
            <w:tcW w:type="dxa" w:w="1511"/>
            <w:vAlign w:val="center"/>
            <w:shd w:fill="FFFFFF"/>
          </w:tcPr>
          <w:p>
            <w:pPr>
              <w:spacing w:after="0"/>
              <w:jc w:val="left"/>
            </w:pPr>
            <w:r>
              <w:rPr>
                <w:rFonts w:ascii="STSong" w:hAnsi="STSong" w:eastAsia="STSong" w:cs="STSong"/>
                <w:b w:val="0"/>
                <w:sz w:val="17"/>
              </w:rPr>
              <w:t>发布经理（Release Manager）</w:t>
            </w:r>
          </w:p>
        </w:tc>
        <w:tc>
          <w:tcPr>
            <w:tcW w:type="dxa" w:w="1511"/>
            <w:vAlign w:val="center"/>
            <w:shd w:fill="FFFFFF"/>
          </w:tcPr>
          <w:p>
            <w:pPr>
              <w:spacing w:after="0"/>
              <w:jc w:val="left"/>
            </w:pPr>
            <w:r>
              <w:rPr>
                <w:rFonts w:ascii="STSong" w:hAnsi="STSong" w:eastAsia="STSong" w:cs="STSong"/>
                <w:b w:val="0"/>
                <w:sz w:val="17"/>
              </w:rPr>
              <w:t>回滚模型（Rollback Model）</w:t>
            </w:r>
          </w:p>
        </w:tc>
        <w:tc>
          <w:tcPr>
            <w:tcW w:type="dxa" w:w="1511"/>
            <w:vAlign w:val="center"/>
            <w:shd w:fill="FFFFFF"/>
          </w:tcPr>
          <w:p>
            <w:pPr>
              <w:spacing w:after="0"/>
              <w:jc w:val="left"/>
            </w:pPr>
            <w:r>
              <w:rPr>
                <w:rFonts w:ascii="STSong" w:hAnsi="STSong" w:eastAsia="STSong" w:cs="STSong"/>
                <w:b w:val="0"/>
                <w:sz w:val="17"/>
              </w:rPr>
              <w:t>模型（Model） Rolled Back, 状态: Rolled Back</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退役模型（Retire Model）</w:t>
            </w:r>
          </w:p>
        </w:tc>
        <w:tc>
          <w:tcPr>
            <w:tcW w:type="dxa" w:w="1511"/>
            <w:vAlign w:val="center"/>
            <w:shd w:fill="FFFFFF"/>
          </w:tcPr>
          <w:p>
            <w:pPr>
              <w:spacing w:after="0"/>
              <w:jc w:val="left"/>
            </w:pPr>
            <w:r>
              <w:rPr>
                <w:rFonts w:ascii="STSong" w:hAnsi="STSong" w:eastAsia="STSong" w:cs="STSong"/>
                <w:b w:val="0"/>
                <w:sz w:val="17"/>
              </w:rPr>
              <w:t>发布经理（Release Manager）</w:t>
            </w:r>
          </w:p>
        </w:tc>
        <w:tc>
          <w:tcPr>
            <w:tcW w:type="dxa" w:w="1511"/>
            <w:vAlign w:val="center"/>
            <w:shd w:fill="FFFFFF"/>
          </w:tcPr>
          <w:p>
            <w:pPr>
              <w:spacing w:after="0"/>
              <w:jc w:val="left"/>
            </w:pPr>
            <w:r>
              <w:rPr>
                <w:rFonts w:ascii="STSong" w:hAnsi="STSong" w:eastAsia="STSong" w:cs="STSong"/>
                <w:b w:val="0"/>
                <w:sz w:val="17"/>
              </w:rPr>
              <w:t>退役模型（Retire Model）</w:t>
            </w:r>
          </w:p>
        </w:tc>
        <w:tc>
          <w:tcPr>
            <w:tcW w:type="dxa" w:w="1511"/>
            <w:vAlign w:val="center"/>
            <w:shd w:fill="FFFFFF"/>
          </w:tcPr>
          <w:p>
            <w:pPr>
              <w:spacing w:after="0"/>
              <w:jc w:val="left"/>
            </w:pPr>
            <w:r>
              <w:rPr>
                <w:rFonts w:ascii="STSong" w:hAnsi="STSong" w:eastAsia="STSong" w:cs="STSong"/>
                <w:b w:val="0"/>
                <w:sz w:val="17"/>
              </w:rPr>
              <w:t>模型（Model） 已停用（Retired）, 状态: 已停用（Retired）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模型（Model） 目录（Catalog）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模型（Model） 目录（Catalog）</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2.9.2.1 Register Candidate 模型（Model）/FLP-SD-RCM</w:t>
      </w:r>
    </w:p>
    <w:p>
      <w:pPr>
        <w:pStyle w:val="ListBullet"/>
      </w:pPr>
      <w:r>
        <w:rPr>
          <w:rFonts w:ascii="STSong" w:hAnsi="STSong" w:eastAsia="STSong" w:cs="STSong"/>
          <w:sz w:val="21"/>
        </w:rPr>
        <w:t>归属: 模型（Model）.</w:t>
      </w:r>
    </w:p>
    <w:p>
      <w:pPr>
        <w:pStyle w:val="ListBullet"/>
      </w:pPr>
      <w:r>
        <w:rPr>
          <w:rFonts w:ascii="STSong" w:hAnsi="STSong" w:eastAsia="STSong" w:cs="STSong"/>
          <w:sz w:val="21"/>
        </w:rPr>
        <w:t>角色/触发条件: Register Final 模型（Model） When 训练作业（Training Job） 已完成（Completed）.</w:t>
      </w:r>
    </w:p>
    <w:p>
      <w:pPr>
        <w:pStyle w:val="ListBullet"/>
      </w:pPr>
      <w:r>
        <w:rPr>
          <w:rFonts w:ascii="STSong" w:hAnsi="STSong" w:eastAsia="STSong" w:cs="STSong"/>
          <w:sz w:val="21"/>
        </w:rPr>
        <w:t>输入: Register Candidate 模型（Model）.</w:t>
      </w:r>
    </w:p>
    <w:p>
      <w:pPr>
        <w:pStyle w:val="ListBullet"/>
      </w:pPr>
      <w:r>
        <w:rPr>
          <w:rFonts w:ascii="STSong" w:hAnsi="STSong" w:eastAsia="STSong" w:cs="STSong"/>
          <w:sz w:val="21"/>
        </w:rPr>
        <w:t>业务结果: 模型（Model） Candidate 已注册（Registered）, 状态: Candidate.</w:t>
      </w:r>
    </w:p>
    <w:p>
      <w:pPr>
        <w:pStyle w:val="ListBullet"/>
      </w:pPr>
      <w:r>
        <w:rPr>
          <w:rFonts w:ascii="STSong" w:hAnsi="STSong" w:eastAsia="STSong" w:cs="STSong"/>
          <w:sz w:val="21"/>
        </w:rPr>
        <w:t>读侧结果: 尚未明确.</w:t>
      </w:r>
    </w:p>
    <w:p>
      <w:pPr>
        <w:pStyle w:val="Heading6"/>
      </w:pPr>
      <w:r>
        <w:t>2.9.2.2 记录模型评估包（Record Model Evaluation Package）/FLP-SD-RMEP</w:t>
      </w:r>
    </w:p>
    <w:p>
      <w:pPr>
        <w:pStyle w:val="ListBullet"/>
      </w:pPr>
      <w:r>
        <w:rPr>
          <w:rFonts w:ascii="STSong" w:hAnsi="STSong" w:eastAsia="STSong" w:cs="STSong"/>
          <w:sz w:val="21"/>
        </w:rPr>
        <w:t>归属: 模型（Model）.</w:t>
      </w:r>
    </w:p>
    <w:p>
      <w:pPr>
        <w:pStyle w:val="ListBullet"/>
      </w:pPr>
      <w:r>
        <w:rPr>
          <w:rFonts w:ascii="STSong" w:hAnsi="STSong" w:eastAsia="STSong" w:cs="STSong"/>
          <w:sz w:val="21"/>
        </w:rPr>
        <w:t>角色/触发条件: 治理审查员（Governance Reviewer）.</w:t>
      </w:r>
    </w:p>
    <w:p>
      <w:pPr>
        <w:pStyle w:val="ListBullet"/>
      </w:pPr>
      <w:r>
        <w:rPr>
          <w:rFonts w:ascii="STSong" w:hAnsi="STSong" w:eastAsia="STSong" w:cs="STSong"/>
          <w:sz w:val="21"/>
        </w:rPr>
        <w:t>输入: 记录模型评估包（Record Model Evaluation Package）.</w:t>
      </w:r>
    </w:p>
    <w:p>
      <w:pPr>
        <w:pStyle w:val="ListBullet"/>
      </w:pPr>
      <w:r>
        <w:rPr>
          <w:rFonts w:ascii="STSong" w:hAnsi="STSong" w:eastAsia="STSong" w:cs="STSong"/>
          <w:sz w:val="21"/>
        </w:rPr>
        <w:t>业务结果: 模型（Model） 评估（Evaluation） 包（Package） Recorded, 状态: 评估（Evaluation） Packaged.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模型（Model） Approval Requires 评估（Evaluation） 包（Package） / 记录（Record） 完成（Complete） 评估（Evaluation） 包（Package） - 当 记录模型评估包（Record Model Evaluation Package）, 则 模型（Model） 评估（Evaluation） 包（Package） Recorded.</w:t>
      </w:r>
    </w:p>
    <w:p>
      <w:pPr>
        <w:pStyle w:val="Heading6"/>
      </w:pPr>
      <w:r>
        <w:t>2.9.2.3 批准模型（Approve Model）/FLP-SD-AM</w:t>
      </w:r>
    </w:p>
    <w:p>
      <w:pPr>
        <w:pStyle w:val="ListBullet"/>
      </w:pPr>
      <w:r>
        <w:rPr>
          <w:rFonts w:ascii="STSong" w:hAnsi="STSong" w:eastAsia="STSong" w:cs="STSong"/>
          <w:sz w:val="21"/>
        </w:rPr>
        <w:t>归属: 模型（Model）.</w:t>
      </w:r>
    </w:p>
    <w:p>
      <w:pPr>
        <w:pStyle w:val="ListBullet"/>
      </w:pPr>
      <w:r>
        <w:rPr>
          <w:rFonts w:ascii="STSong" w:hAnsi="STSong" w:eastAsia="STSong" w:cs="STSong"/>
          <w:sz w:val="21"/>
        </w:rPr>
        <w:t>角色/触发条件: 治理审查员（Governance Reviewer）.</w:t>
      </w:r>
    </w:p>
    <w:p>
      <w:pPr>
        <w:pStyle w:val="ListBullet"/>
      </w:pPr>
      <w:r>
        <w:rPr>
          <w:rFonts w:ascii="STSong" w:hAnsi="STSong" w:eastAsia="STSong" w:cs="STSong"/>
          <w:sz w:val="21"/>
        </w:rPr>
        <w:t>输入: 批准模型（Approve Model）.</w:t>
      </w:r>
    </w:p>
    <w:p>
      <w:pPr>
        <w:pStyle w:val="ListBullet"/>
      </w:pPr>
      <w:r>
        <w:rPr>
          <w:rFonts w:ascii="STSong" w:hAnsi="STSong" w:eastAsia="STSong" w:cs="STSong"/>
          <w:sz w:val="21"/>
        </w:rPr>
        <w:t>业务结果: 模型（Model） 已批准（Approved）, 状态: 已批准（Approved）.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Only 评估（Evaluation） Packaged Models Can Be 已批准（Approved） / 批准（Approve） 评估（Evaluation） Packaged 模型（Model） - 当 批准模型（Approve Model）, 则 模型（Model） 已批准（Approved）.</w:t>
      </w:r>
    </w:p>
    <w:p>
      <w:pPr>
        <w:pStyle w:val="ListBullet"/>
      </w:pPr>
      <w:r>
        <w:rPr>
          <w:rFonts w:ascii="STSong" w:hAnsi="STSong" w:eastAsia="STSong" w:cs="STSong"/>
          <w:sz w:val="21"/>
        </w:rPr>
        <w:t>Only 评估（Evaluation） Packaged Models Can Be 已批准（Approved） / Reject Candidate Without 评估（Evaluation） 包（Package） - 当 批准模型（Approve Model）, 则 拒绝: 模型（Model） 评估（Evaluation） 包（Package） Required.</w:t>
      </w:r>
    </w:p>
    <w:p>
      <w:pPr>
        <w:pStyle w:val="Heading6"/>
      </w:pPr>
      <w:r>
        <w:t>2.9.2.4 发布模型至生产（Promote Model To Production）/FLP-SD-PMTP</w:t>
      </w:r>
    </w:p>
    <w:p>
      <w:pPr>
        <w:pStyle w:val="ListBullet"/>
      </w:pPr>
      <w:r>
        <w:rPr>
          <w:rFonts w:ascii="STSong" w:hAnsi="STSong" w:eastAsia="STSong" w:cs="STSong"/>
          <w:sz w:val="21"/>
        </w:rPr>
        <w:t>归属: 模型（Model）.</w:t>
      </w:r>
    </w:p>
    <w:p>
      <w:pPr>
        <w:pStyle w:val="ListBullet"/>
      </w:pPr>
      <w:r>
        <w:rPr>
          <w:rFonts w:ascii="STSong" w:hAnsi="STSong" w:eastAsia="STSong" w:cs="STSong"/>
          <w:sz w:val="21"/>
        </w:rPr>
        <w:t>角色/触发条件: 发布经理（Release Manager）.</w:t>
      </w:r>
    </w:p>
    <w:p>
      <w:pPr>
        <w:pStyle w:val="ListBullet"/>
      </w:pPr>
      <w:r>
        <w:rPr>
          <w:rFonts w:ascii="STSong" w:hAnsi="STSong" w:eastAsia="STSong" w:cs="STSong"/>
          <w:sz w:val="21"/>
        </w:rPr>
        <w:t>输入: 发布模型至生产（Promote Model To Production）.</w:t>
      </w:r>
    </w:p>
    <w:p>
      <w:pPr>
        <w:pStyle w:val="ListBullet"/>
      </w:pPr>
      <w:r>
        <w:rPr>
          <w:rFonts w:ascii="STSong" w:hAnsi="STSong" w:eastAsia="STSong" w:cs="STSong"/>
          <w:sz w:val="21"/>
        </w:rPr>
        <w:t>业务结果: 模型（Model） Promoted 至生产（To Production）, 状态: Production.</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Only 已批准（Approved） Models Can Be Promoted 至生产（To Production） / 发布（Promote） 已批准（Approved） 模型（Model） - 当 发布模型至生产（Promote Model To Production）, 则 模型（Model） Promoted 至生产（To Production）.</w:t>
      </w:r>
    </w:p>
    <w:p>
      <w:pPr>
        <w:pStyle w:val="ListBullet"/>
      </w:pPr>
      <w:r>
        <w:rPr>
          <w:rFonts w:ascii="STSong" w:hAnsi="STSong" w:eastAsia="STSong" w:cs="STSong"/>
          <w:sz w:val="21"/>
        </w:rPr>
        <w:t>Only 已批准（Approved） Models Can Be Promoted 至生产（To Production） / Reject Unapproved 模型（Model） Promotion - 当 发布模型至生产（Promote Model To Production）, 则 拒绝: 模型（Model） Approval Required.</w:t>
      </w:r>
    </w:p>
    <w:p>
      <w:pPr>
        <w:pStyle w:val="Heading6"/>
      </w:pPr>
      <w:r>
        <w:t>2.9.2.5 回滚模型（Rollback Model）/FLP-SD-RM</w:t>
      </w:r>
    </w:p>
    <w:p>
      <w:pPr>
        <w:pStyle w:val="ListBullet"/>
      </w:pPr>
      <w:r>
        <w:rPr>
          <w:rFonts w:ascii="STSong" w:hAnsi="STSong" w:eastAsia="STSong" w:cs="STSong"/>
          <w:sz w:val="21"/>
        </w:rPr>
        <w:t>归属: 模型（Model）.</w:t>
      </w:r>
    </w:p>
    <w:p>
      <w:pPr>
        <w:pStyle w:val="ListBullet"/>
      </w:pPr>
      <w:r>
        <w:rPr>
          <w:rFonts w:ascii="STSong" w:hAnsi="STSong" w:eastAsia="STSong" w:cs="STSong"/>
          <w:sz w:val="21"/>
        </w:rPr>
        <w:t>角色/触发条件: 发布经理（Release Manager）.</w:t>
      </w:r>
    </w:p>
    <w:p>
      <w:pPr>
        <w:pStyle w:val="ListBullet"/>
      </w:pPr>
      <w:r>
        <w:rPr>
          <w:rFonts w:ascii="STSong" w:hAnsi="STSong" w:eastAsia="STSong" w:cs="STSong"/>
          <w:sz w:val="21"/>
        </w:rPr>
        <w:t>输入: 回滚模型（Rollback Model）.</w:t>
      </w:r>
    </w:p>
    <w:p>
      <w:pPr>
        <w:pStyle w:val="ListBullet"/>
      </w:pPr>
      <w:r>
        <w:rPr>
          <w:rFonts w:ascii="STSong" w:hAnsi="STSong" w:eastAsia="STSong" w:cs="STSong"/>
          <w:sz w:val="21"/>
        </w:rPr>
        <w:t>业务结果: 模型（Model） Rolled Back, 状态: Rolled Back.</w:t>
      </w:r>
    </w:p>
    <w:p>
      <w:pPr>
        <w:pStyle w:val="ListBullet"/>
      </w:pPr>
      <w:r>
        <w:rPr>
          <w:rFonts w:ascii="STSong" w:hAnsi="STSong" w:eastAsia="STSong" w:cs="STSong"/>
          <w:sz w:val="21"/>
        </w:rPr>
        <w:t>读侧结果: 尚未明确.</w:t>
      </w:r>
    </w:p>
    <w:p>
      <w:pPr>
        <w:pStyle w:val="Heading6"/>
      </w:pPr>
      <w:r>
        <w:t>2.9.2.6 退役模型（Retire Model）/FLP-SD-RM-2</w:t>
      </w:r>
    </w:p>
    <w:p>
      <w:pPr>
        <w:pStyle w:val="ListBullet"/>
      </w:pPr>
      <w:r>
        <w:rPr>
          <w:rFonts w:ascii="STSong" w:hAnsi="STSong" w:eastAsia="STSong" w:cs="STSong"/>
          <w:sz w:val="21"/>
        </w:rPr>
        <w:t>归属: 模型（Model）.</w:t>
      </w:r>
    </w:p>
    <w:p>
      <w:pPr>
        <w:pStyle w:val="ListBullet"/>
      </w:pPr>
      <w:r>
        <w:rPr>
          <w:rFonts w:ascii="STSong" w:hAnsi="STSong" w:eastAsia="STSong" w:cs="STSong"/>
          <w:sz w:val="21"/>
        </w:rPr>
        <w:t>角色/触发条件: 发布经理（Release Manager）.</w:t>
      </w:r>
    </w:p>
    <w:p>
      <w:pPr>
        <w:pStyle w:val="ListBullet"/>
      </w:pPr>
      <w:r>
        <w:rPr>
          <w:rFonts w:ascii="STSong" w:hAnsi="STSong" w:eastAsia="STSong" w:cs="STSong"/>
          <w:sz w:val="21"/>
        </w:rPr>
        <w:t>输入: 退役模型（Retire Model）.</w:t>
      </w:r>
    </w:p>
    <w:p>
      <w:pPr>
        <w:pStyle w:val="ListBullet"/>
      </w:pPr>
      <w:r>
        <w:rPr>
          <w:rFonts w:ascii="STSong" w:hAnsi="STSong" w:eastAsia="STSong" w:cs="STSong"/>
          <w:sz w:val="21"/>
        </w:rPr>
        <w:t>业务结果: 模型（Model） 已停用（Retired）, 状态: 已停用（Retired）.</w:t>
      </w:r>
    </w:p>
    <w:p>
      <w:pPr>
        <w:pStyle w:val="ListBullet"/>
      </w:pPr>
      <w:r>
        <w:rPr>
          <w:rFonts w:ascii="STSong" w:hAnsi="STSong" w:eastAsia="STSong" w:cs="STSong"/>
          <w:sz w:val="21"/>
        </w:rPr>
        <w:t>读侧结果: 尚未明确.</w:t>
      </w:r>
    </w:p>
    <w:p>
      <w:pPr>
        <w:pStyle w:val="Heading6"/>
      </w:pPr>
      <w:r>
        <w:t>2.9.2.7 模型（Model） 目录（Catalog）/FLP-SD-MC</w:t>
      </w:r>
    </w:p>
    <w:p>
      <w:pPr>
        <w:pStyle w:val="ListBullet"/>
      </w:pPr>
      <w:r>
        <w:rPr>
          <w:rFonts w:ascii="STSong" w:hAnsi="STSong" w:eastAsia="STSong" w:cs="STSong"/>
          <w:sz w:val="21"/>
        </w:rPr>
        <w:t>归属: 模型（Model）.</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模型（Model） 目录（Catalog）.</w:t>
      </w:r>
    </w:p>
    <w:p>
      <w:pPr>
        <w:pStyle w:val="Heading6"/>
      </w:pPr>
      <w:r>
        <w:t>2.9.3 上下文数据设计/FLP-SD-SECTION-65</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模型（Model） 目录（Catalog）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训练作业（Training Job） 已创建（Created）, 模型（Model） Candidate 已注册（Registered）, 模型（Model） 评估（Evaluation） 包（Package） Recorded, 模型（Model） 已批准（Approved）, 模型（Model） Promoted 至生产（To Production）, 模型（Model） Rolled Back, 模型（Model） 已停用（Retired）</w:t>
            </w:r>
          </w:p>
        </w:tc>
        <w:tc>
          <w:tcPr>
            <w:tcW w:type="dxa" w:w="1813"/>
            <w:vAlign w:val="center"/>
            <w:shd w:fill="FFFFFF"/>
          </w:tcPr>
          <w:p>
            <w:pPr>
              <w:spacing w:after="0"/>
              <w:jc w:val="left"/>
            </w:pPr>
            <w:r>
              <w:rPr>
                <w:rFonts w:ascii="STSong" w:hAnsi="STSong" w:eastAsia="STSong" w:cs="STSong"/>
                <w:b w:val="0"/>
                <w:sz w:val="17"/>
              </w:rPr>
              <w:t>modelId</w:t>
            </w:r>
          </w:p>
        </w:tc>
        <w:tc>
          <w:tcPr>
            <w:tcW w:type="dxa" w:w="1813"/>
            <w:vAlign w:val="center"/>
            <w:shd w:fill="FFFFFF"/>
          </w:tcPr>
          <w:p>
            <w:pPr>
              <w:spacing w:after="0"/>
              <w:jc w:val="left"/>
            </w:pPr>
            <w:r>
              <w:rPr>
                <w:rFonts w:ascii="STSong" w:hAnsi="STSong" w:eastAsia="STSong" w:cs="STSong"/>
                <w:b w:val="0"/>
                <w:sz w:val="17"/>
              </w:rPr>
              <w:t>尚未明确</w:t>
            </w:r>
          </w:p>
        </w:tc>
      </w:tr>
    </w:tbl>
    <w:p/>
    <w:p>
      <w:pPr>
        <w:pStyle w:val="Heading5"/>
      </w:pPr>
      <w:r>
        <w:t>2.10 运行时监控（Runtime Monitoring）/FLP-SD-RM-3</w:t>
      </w:r>
    </w:p>
    <w:p>
      <w:r>
        <w:rPr>
          <w:rFonts w:ascii="STSong" w:hAnsi="STSong" w:eastAsia="STSong" w:cs="STSong"/>
          <w:sz w:val="21"/>
        </w:rPr>
        <w:t>上下文职责: 运行时运维区分低频运行时状态变化、节点清单变化、最新遥测视图、训练告警和追加式审计记录。高频心跳和资源采样属于遥测数据，不作为事件溯源领域事件。</w:t>
      </w:r>
    </w:p>
    <w:p>
      <w:pPr>
        <w:pStyle w:val="Heading6"/>
      </w:pPr>
      <w:r>
        <w:t>2.10.1 业务对象设计/FLP-SD-BOD-10</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Node 运行时健康（Runtime Health）</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Healthy -&gt; Offline</w:t>
            </w:r>
          </w:p>
        </w:tc>
        <w:tc>
          <w:tcPr>
            <w:tcW w:type="dxa" w:w="2266"/>
            <w:vAlign w:val="center"/>
            <w:shd w:fill="FFFFFF"/>
          </w:tcPr>
          <w:p>
            <w:pPr>
              <w:spacing w:after="0"/>
              <w:jc w:val="left"/>
            </w:pPr>
            <w:r>
              <w:rPr>
                <w:rFonts w:ascii="STSong" w:hAnsi="STSong" w:eastAsia="STSong" w:cs="STSong"/>
                <w:b w:val="0"/>
                <w:sz w:val="18"/>
              </w:rPr>
              <w:t>最新运行时遥测（Runtime Telemetry Latest）, 探测（Detect） 运行时代理（Runtime Agent） Offline, 标记（Mark） 运行时代理（Runtime Agent） 已恢复（Recovered）, 运行时健康（Runtime Health） 仪表板（Dashboard）</w:t>
            </w:r>
          </w:p>
        </w:tc>
      </w:tr>
      <w:tr>
        <w:tc>
          <w:tcPr>
            <w:tcW w:type="dxa" w:w="2266"/>
            <w:vAlign w:val="center"/>
            <w:shd w:fill="FFFFFF"/>
          </w:tcPr>
          <w:p>
            <w:pPr>
              <w:spacing w:after="0"/>
              <w:jc w:val="left"/>
            </w:pPr>
            <w:r>
              <w:rPr>
                <w:rFonts w:ascii="STSong" w:hAnsi="STSong" w:eastAsia="STSong" w:cs="STSong"/>
                <w:b w:val="0"/>
                <w:sz w:val="18"/>
              </w:rPr>
              <w:t>运行时（Runtime） Node Resource Pressure</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Pressure Detected</w:t>
            </w:r>
          </w:p>
        </w:tc>
        <w:tc>
          <w:tcPr>
            <w:tcW w:type="dxa" w:w="2266"/>
            <w:vAlign w:val="center"/>
            <w:shd w:fill="FFFFFF"/>
          </w:tcPr>
          <w:p>
            <w:pPr>
              <w:spacing w:after="0"/>
              <w:jc w:val="left"/>
            </w:pPr>
            <w:r>
              <w:rPr>
                <w:rFonts w:ascii="STSong" w:hAnsi="STSong" w:eastAsia="STSong" w:cs="STSong"/>
                <w:b w:val="0"/>
                <w:sz w:val="18"/>
              </w:rPr>
              <w:t>探测（Detect） 运行时（Runtime） Node Resource Pressure</w:t>
            </w:r>
          </w:p>
        </w:tc>
      </w:tr>
      <w:tr>
        <w:tc>
          <w:tcPr>
            <w:tcW w:type="dxa" w:w="2266"/>
            <w:vAlign w:val="center"/>
            <w:shd w:fill="FFFFFF"/>
          </w:tcPr>
          <w:p>
            <w:pPr>
              <w:spacing w:after="0"/>
              <w:jc w:val="left"/>
            </w:pPr>
            <w:r>
              <w:rPr>
                <w:rFonts w:ascii="STSong" w:hAnsi="STSong" w:eastAsia="STSong" w:cs="STSong"/>
                <w:b w:val="0"/>
                <w:sz w:val="18"/>
              </w:rPr>
              <w:t>运行时（Runtime） Node Capacity</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Capacity Changed</w:t>
            </w:r>
          </w:p>
        </w:tc>
        <w:tc>
          <w:tcPr>
            <w:tcW w:type="dxa" w:w="2266"/>
            <w:vAlign w:val="center"/>
            <w:shd w:fill="FFFFFF"/>
          </w:tcPr>
          <w:p>
            <w:pPr>
              <w:spacing w:after="0"/>
              <w:jc w:val="left"/>
            </w:pPr>
            <w:r>
              <w:rPr>
                <w:rFonts w:ascii="STSong" w:hAnsi="STSong" w:eastAsia="STSong" w:cs="STSong"/>
                <w:b w:val="0"/>
                <w:sz w:val="18"/>
              </w:rPr>
              <w:t>探测（Detect） 运行时（Runtime） Node Capacity Change</w:t>
            </w:r>
          </w:p>
        </w:tc>
      </w:tr>
      <w:tr>
        <w:tc>
          <w:tcPr>
            <w:tcW w:type="dxa" w:w="2266"/>
            <w:vAlign w:val="center"/>
            <w:shd w:fill="FFFFFF"/>
          </w:tcPr>
          <w:p>
            <w:pPr>
              <w:spacing w:after="0"/>
              <w:jc w:val="left"/>
            </w:pPr>
            <w:r>
              <w:rPr>
                <w:rFonts w:ascii="STSong" w:hAnsi="STSong" w:eastAsia="STSong" w:cs="STSong"/>
                <w:b w:val="0"/>
                <w:sz w:val="18"/>
              </w:rPr>
              <w:t>运行时（Runtime） 节点清单（Node Inventory）</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已上报（Reported）</w:t>
            </w:r>
          </w:p>
        </w:tc>
        <w:tc>
          <w:tcPr>
            <w:tcW w:type="dxa" w:w="2266"/>
            <w:vAlign w:val="center"/>
            <w:shd w:fill="FFFFFF"/>
          </w:tcPr>
          <w:p>
            <w:pPr>
              <w:spacing w:after="0"/>
              <w:jc w:val="left"/>
            </w:pPr>
            <w:r>
              <w:rPr>
                <w:rFonts w:ascii="STSong" w:hAnsi="STSong" w:eastAsia="STSong" w:cs="STSong"/>
                <w:b w:val="0"/>
                <w:sz w:val="18"/>
              </w:rPr>
              <w:t>记录运行时（Record Runtime） 节点清单（Node Inventory）, 运行时（Runtime） 节点清单（Node Inventory） View</w:t>
            </w:r>
          </w:p>
        </w:tc>
      </w:tr>
      <w:tr>
        <w:tc>
          <w:tcPr>
            <w:tcW w:type="dxa" w:w="2266"/>
            <w:vAlign w:val="center"/>
            <w:shd w:fill="FFFFFF"/>
          </w:tcPr>
          <w:p>
            <w:pPr>
              <w:spacing w:after="0"/>
              <w:jc w:val="left"/>
            </w:pPr>
            <w:r>
              <w:rPr>
                <w:rFonts w:ascii="STSong" w:hAnsi="STSong" w:eastAsia="STSong" w:cs="STSong"/>
                <w:b w:val="0"/>
                <w:sz w:val="18"/>
              </w:rPr>
              <w:t>运行时（Runtime） Node Resource Telemetry</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尚未明确</w:t>
            </w:r>
          </w:p>
        </w:tc>
        <w:tc>
          <w:tcPr>
            <w:tcW w:type="dxa" w:w="2266"/>
            <w:vAlign w:val="center"/>
            <w:shd w:fill="FFFFFF"/>
          </w:tcPr>
          <w:p>
            <w:pPr>
              <w:spacing w:after="0"/>
              <w:jc w:val="left"/>
            </w:pPr>
            <w:r>
              <w:rPr>
                <w:rFonts w:ascii="STSong" w:hAnsi="STSong" w:eastAsia="STSong" w:cs="STSong"/>
                <w:b w:val="0"/>
                <w:sz w:val="18"/>
              </w:rPr>
              <w:t>最新运行时节点资源（Runtime Node Resource Latest）</w:t>
            </w:r>
          </w:p>
        </w:tc>
      </w:tr>
      <w:tr>
        <w:tc>
          <w:tcPr>
            <w:tcW w:type="dxa" w:w="2266"/>
            <w:vAlign w:val="center"/>
            <w:shd w:fill="FFFFFF"/>
          </w:tcPr>
          <w:p>
            <w:pPr>
              <w:spacing w:after="0"/>
              <w:jc w:val="left"/>
            </w:pPr>
            <w:r>
              <w:rPr>
                <w:rFonts w:ascii="STSong" w:hAnsi="STSong" w:eastAsia="STSong" w:cs="STSong"/>
                <w:b w:val="0"/>
                <w:sz w:val="18"/>
              </w:rPr>
              <w:t>训练告警（Training Alert）</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Raised -&gt; Acknowledged -&gt; Resolved</w:t>
            </w:r>
          </w:p>
        </w:tc>
        <w:tc>
          <w:tcPr>
            <w:tcW w:type="dxa" w:w="2266"/>
            <w:vAlign w:val="center"/>
            <w:shd w:fill="FFFFFF"/>
          </w:tcPr>
          <w:p>
            <w:pPr>
              <w:spacing w:after="0"/>
              <w:jc w:val="left"/>
            </w:pPr>
            <w:r>
              <w:rPr>
                <w:rFonts w:ascii="STSong" w:hAnsi="STSong" w:eastAsia="STSong" w:cs="STSong"/>
                <w:b w:val="0"/>
                <w:sz w:val="18"/>
              </w:rPr>
              <w:t>Raise 训练告警（Training Alert）, 确认（Acknowledge） 训练告警（Training Alert）, 解决（Resolve） 训练告警（Training Alert）, 训练告警（Training Alert） 目录（Catalog）</w:t>
            </w:r>
          </w:p>
        </w:tc>
      </w:tr>
      <w:tr>
        <w:tc>
          <w:tcPr>
            <w:tcW w:type="dxa" w:w="2266"/>
            <w:vAlign w:val="center"/>
            <w:shd w:fill="FFFFFF"/>
          </w:tcPr>
          <w:p>
            <w:pPr>
              <w:spacing w:after="0"/>
              <w:jc w:val="left"/>
            </w:pPr>
            <w:r>
              <w:rPr>
                <w:rFonts w:ascii="STSong" w:hAnsi="STSong" w:eastAsia="STSong" w:cs="STSong"/>
                <w:b w:val="0"/>
                <w:sz w:val="18"/>
              </w:rPr>
              <w:t>Audit 记录（Record）</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Appended</w:t>
            </w:r>
          </w:p>
        </w:tc>
        <w:tc>
          <w:tcPr>
            <w:tcW w:type="dxa" w:w="2266"/>
            <w:vAlign w:val="center"/>
            <w:shd w:fill="FFFFFF"/>
          </w:tcPr>
          <w:p>
            <w:pPr>
              <w:spacing w:after="0"/>
              <w:jc w:val="left"/>
            </w:pPr>
            <w:r>
              <w:rPr>
                <w:rFonts w:ascii="STSong" w:hAnsi="STSong" w:eastAsia="STSong" w:cs="STSong"/>
                <w:b w:val="0"/>
                <w:sz w:val="18"/>
              </w:rPr>
              <w:t>Append Audit Trail, Audit 记录（Record） Log</w:t>
            </w:r>
          </w:p>
        </w:tc>
      </w:tr>
    </w:tbl>
    <w:p/>
    <w:p>
      <w:pPr>
        <w:pStyle w:val="Heading6"/>
      </w:pPr>
      <w:r>
        <w:t>2.10.2 应用服务与能力设计/FLP-SD-ASCD-10</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最新运行时遥测（Runtime Telemetry Latest）</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最新运行时遥测（Runtime Telemetry Latest）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探测（Detect） 运行时代理（Runtime Agent） Offline</w:t>
            </w:r>
          </w:p>
        </w:tc>
        <w:tc>
          <w:tcPr>
            <w:tcW w:type="dxa" w:w="1511"/>
            <w:vAlign w:val="center"/>
            <w:shd w:fill="FFFFFF"/>
          </w:tcPr>
          <w:p>
            <w:pPr>
              <w:spacing w:after="0"/>
              <w:jc w:val="left"/>
            </w:pPr>
            <w:r>
              <w:rPr>
                <w:rFonts w:ascii="STSong" w:hAnsi="STSong" w:eastAsia="STSong" w:cs="STSong"/>
                <w:b w:val="0"/>
                <w:sz w:val="17"/>
              </w:rPr>
              <w:t>探测（Detect） Offline 运行时代理（Runtime Agent） From Telemetry</w:t>
            </w:r>
          </w:p>
        </w:tc>
        <w:tc>
          <w:tcPr>
            <w:tcW w:type="dxa" w:w="1511"/>
            <w:vAlign w:val="center"/>
            <w:shd w:fill="FFFFFF"/>
          </w:tcPr>
          <w:p>
            <w:pPr>
              <w:spacing w:after="0"/>
              <w:jc w:val="left"/>
            </w:pPr>
            <w:r>
              <w:rPr>
                <w:rFonts w:ascii="STSong" w:hAnsi="STSong" w:eastAsia="STSong" w:cs="STSong"/>
                <w:b w:val="0"/>
                <w:sz w:val="17"/>
              </w:rPr>
              <w:t>探测（Detect） 运行时代理（Runtime Agent） Offline</w:t>
            </w:r>
          </w:p>
        </w:tc>
        <w:tc>
          <w:tcPr>
            <w:tcW w:type="dxa" w:w="1511"/>
            <w:vAlign w:val="center"/>
            <w:shd w:fill="FFFFFF"/>
          </w:tcPr>
          <w:p>
            <w:pPr>
              <w:spacing w:after="0"/>
              <w:jc w:val="left"/>
            </w:pPr>
            <w:r>
              <w:rPr>
                <w:rFonts w:ascii="STSong" w:hAnsi="STSong" w:eastAsia="STSong" w:cs="STSong"/>
                <w:b w:val="0"/>
                <w:sz w:val="17"/>
              </w:rPr>
              <w:t>运行时代理（Runtime Agent） Offline Detected, 状态: Offline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标记（Mark） 运行时代理（Runtime Agent） 已恢复（Recovered）</w:t>
            </w:r>
          </w:p>
        </w:tc>
        <w:tc>
          <w:tcPr>
            <w:tcW w:type="dxa" w:w="1511"/>
            <w:vAlign w:val="center"/>
            <w:shd w:fill="FFFFFF"/>
          </w:tcPr>
          <w:p>
            <w:pPr>
              <w:spacing w:after="0"/>
              <w:jc w:val="left"/>
            </w:pPr>
            <w:r>
              <w:rPr>
                <w:rFonts w:ascii="STSong" w:hAnsi="STSong" w:eastAsia="STSong" w:cs="STSong"/>
                <w:b w:val="0"/>
                <w:sz w:val="17"/>
              </w:rPr>
              <w:t>标记（Mark） 已恢复（Recovered） 运行时代理（Runtime Agent） From Telemetry</w:t>
            </w:r>
          </w:p>
        </w:tc>
        <w:tc>
          <w:tcPr>
            <w:tcW w:type="dxa" w:w="1511"/>
            <w:vAlign w:val="center"/>
            <w:shd w:fill="FFFFFF"/>
          </w:tcPr>
          <w:p>
            <w:pPr>
              <w:spacing w:after="0"/>
              <w:jc w:val="left"/>
            </w:pPr>
            <w:r>
              <w:rPr>
                <w:rFonts w:ascii="STSong" w:hAnsi="STSong" w:eastAsia="STSong" w:cs="STSong"/>
                <w:b w:val="0"/>
                <w:sz w:val="17"/>
              </w:rPr>
              <w:t>标记（Mark） 运行时代理（Runtime Agent） 已恢复（Recovered）</w:t>
            </w:r>
          </w:p>
        </w:tc>
        <w:tc>
          <w:tcPr>
            <w:tcW w:type="dxa" w:w="1511"/>
            <w:vAlign w:val="center"/>
            <w:shd w:fill="FFFFFF"/>
          </w:tcPr>
          <w:p>
            <w:pPr>
              <w:spacing w:after="0"/>
              <w:jc w:val="left"/>
            </w:pPr>
            <w:r>
              <w:rPr>
                <w:rFonts w:ascii="STSong" w:hAnsi="STSong" w:eastAsia="STSong" w:cs="STSong"/>
                <w:b w:val="0"/>
                <w:sz w:val="17"/>
              </w:rPr>
              <w:t>运行时代理（Runtime Agent） 已恢复（Recovered）, 状态: Healthy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探测（Detect） 运行时（Runtime） Node Resource Pressure</w:t>
            </w:r>
          </w:p>
        </w:tc>
        <w:tc>
          <w:tcPr>
            <w:tcW w:type="dxa" w:w="1511"/>
            <w:vAlign w:val="center"/>
            <w:shd w:fill="FFFFFF"/>
          </w:tcPr>
          <w:p>
            <w:pPr>
              <w:spacing w:after="0"/>
              <w:jc w:val="left"/>
            </w:pPr>
            <w:r>
              <w:rPr>
                <w:rFonts w:ascii="STSong" w:hAnsi="STSong" w:eastAsia="STSong" w:cs="STSong"/>
                <w:b w:val="0"/>
                <w:sz w:val="17"/>
              </w:rPr>
              <w:t>探测（Detect） Resource Pressure From Telemetry</w:t>
            </w:r>
          </w:p>
        </w:tc>
        <w:tc>
          <w:tcPr>
            <w:tcW w:type="dxa" w:w="1511"/>
            <w:vAlign w:val="center"/>
            <w:shd w:fill="FFFFFF"/>
          </w:tcPr>
          <w:p>
            <w:pPr>
              <w:spacing w:after="0"/>
              <w:jc w:val="left"/>
            </w:pPr>
            <w:r>
              <w:rPr>
                <w:rFonts w:ascii="STSong" w:hAnsi="STSong" w:eastAsia="STSong" w:cs="STSong"/>
                <w:b w:val="0"/>
                <w:sz w:val="17"/>
              </w:rPr>
              <w:t>探测（Detect） 运行时（Runtime） Node Resource Pressure</w:t>
            </w:r>
          </w:p>
        </w:tc>
        <w:tc>
          <w:tcPr>
            <w:tcW w:type="dxa" w:w="1511"/>
            <w:vAlign w:val="center"/>
            <w:shd w:fill="FFFFFF"/>
          </w:tcPr>
          <w:p>
            <w:pPr>
              <w:spacing w:after="0"/>
              <w:jc w:val="left"/>
            </w:pPr>
            <w:r>
              <w:rPr>
                <w:rFonts w:ascii="STSong" w:hAnsi="STSong" w:eastAsia="STSong" w:cs="STSong"/>
                <w:b w:val="0"/>
                <w:sz w:val="17"/>
              </w:rPr>
              <w:t>运行时（Runtime） Node Resource Pressure Detected, 状态: Pressure Detected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记录运行时（Record Runtime） 节点清单（Node Inventory）</w:t>
            </w:r>
          </w:p>
        </w:tc>
        <w:tc>
          <w:tcPr>
            <w:tcW w:type="dxa" w:w="1511"/>
            <w:vAlign w:val="center"/>
            <w:shd w:fill="FFFFFF"/>
          </w:tcPr>
          <w:p>
            <w:pPr>
              <w:spacing w:after="0"/>
              <w:jc w:val="left"/>
            </w:pPr>
            <w:r>
              <w:rPr>
                <w:rFonts w:ascii="STSong" w:hAnsi="STSong" w:eastAsia="STSong" w:cs="STSong"/>
                <w:b w:val="0"/>
                <w:sz w:val="17"/>
              </w:rPr>
              <w:t>记录运行时（Record Runtime） 节点清单（Node Inventory） When 代理（Agent） 已上报（Reported）</w:t>
            </w:r>
          </w:p>
        </w:tc>
        <w:tc>
          <w:tcPr>
            <w:tcW w:type="dxa" w:w="1511"/>
            <w:vAlign w:val="center"/>
            <w:shd w:fill="FFFFFF"/>
          </w:tcPr>
          <w:p>
            <w:pPr>
              <w:spacing w:after="0"/>
              <w:jc w:val="left"/>
            </w:pPr>
            <w:r>
              <w:rPr>
                <w:rFonts w:ascii="STSong" w:hAnsi="STSong" w:eastAsia="STSong" w:cs="STSong"/>
                <w:b w:val="0"/>
                <w:sz w:val="17"/>
              </w:rPr>
              <w:t>记录运行时（Record Runtime） 节点清单（Node Inventory）</w:t>
            </w:r>
          </w:p>
        </w:tc>
        <w:tc>
          <w:tcPr>
            <w:tcW w:type="dxa" w:w="1511"/>
            <w:vAlign w:val="center"/>
            <w:shd w:fill="FFFFFF"/>
          </w:tcPr>
          <w:p>
            <w:pPr>
              <w:spacing w:after="0"/>
              <w:jc w:val="left"/>
            </w:pPr>
            <w:r>
              <w:rPr>
                <w:rFonts w:ascii="STSong" w:hAnsi="STSong" w:eastAsia="STSong" w:cs="STSong"/>
                <w:b w:val="0"/>
                <w:sz w:val="17"/>
              </w:rPr>
              <w:t>运行时（Runtime） 节点清单已上报（Node Inventory Reported）, 状态: 已上报（Reported）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运行时（Runtime） 节点清单（Node Inventory） View</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运行时（Runtime） 节点清单（Node Inventory） View</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最新运行时节点资源（Runtime Node Resource Latest）</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最新运行时节点资源（Runtime Node Resource Latest）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探测（Detect） 运行时（Runtime） Node Capacity Change</w:t>
            </w:r>
          </w:p>
        </w:tc>
        <w:tc>
          <w:tcPr>
            <w:tcW w:type="dxa" w:w="1511"/>
            <w:vAlign w:val="center"/>
            <w:shd w:fill="FFFFFF"/>
          </w:tcPr>
          <w:p>
            <w:pPr>
              <w:spacing w:after="0"/>
              <w:jc w:val="left"/>
            </w:pPr>
            <w:r>
              <w:rPr>
                <w:rFonts w:ascii="STSong" w:hAnsi="STSong" w:eastAsia="STSong" w:cs="STSong"/>
                <w:b w:val="0"/>
                <w:sz w:val="17"/>
              </w:rPr>
              <w:t>探测（Detect） Capacity Change From Resource Telemetry</w:t>
            </w:r>
          </w:p>
        </w:tc>
        <w:tc>
          <w:tcPr>
            <w:tcW w:type="dxa" w:w="1511"/>
            <w:vAlign w:val="center"/>
            <w:shd w:fill="FFFFFF"/>
          </w:tcPr>
          <w:p>
            <w:pPr>
              <w:spacing w:after="0"/>
              <w:jc w:val="left"/>
            </w:pPr>
            <w:r>
              <w:rPr>
                <w:rFonts w:ascii="STSong" w:hAnsi="STSong" w:eastAsia="STSong" w:cs="STSong"/>
                <w:b w:val="0"/>
                <w:sz w:val="17"/>
              </w:rPr>
              <w:t>探测（Detect） 运行时（Runtime） Node Capacity Change</w:t>
            </w:r>
          </w:p>
        </w:tc>
        <w:tc>
          <w:tcPr>
            <w:tcW w:type="dxa" w:w="1511"/>
            <w:vAlign w:val="center"/>
            <w:shd w:fill="FFFFFF"/>
          </w:tcPr>
          <w:p>
            <w:pPr>
              <w:spacing w:after="0"/>
              <w:jc w:val="left"/>
            </w:pPr>
            <w:r>
              <w:rPr>
                <w:rFonts w:ascii="STSong" w:hAnsi="STSong" w:eastAsia="STSong" w:cs="STSong"/>
                <w:b w:val="0"/>
                <w:sz w:val="17"/>
              </w:rPr>
              <w:t>运行时（Runtime） Node Capacity Changed, 状态: Capacity Changed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运行时健康（Runtime Health） 仪表板（Dashboard）</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运行时健康（Runtime Health） 仪表板（Dashboard）</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Raise 训练告警（Training Alert）</w:t>
            </w:r>
          </w:p>
        </w:tc>
        <w:tc>
          <w:tcPr>
            <w:tcW w:type="dxa" w:w="1511"/>
            <w:vAlign w:val="center"/>
            <w:shd w:fill="FFFFFF"/>
          </w:tcPr>
          <w:p>
            <w:pPr>
              <w:spacing w:after="0"/>
              <w:jc w:val="left"/>
            </w:pPr>
            <w:r>
              <w:rPr>
                <w:rFonts w:ascii="STSong" w:hAnsi="STSong" w:eastAsia="STSong" w:cs="STSong"/>
                <w:b w:val="0"/>
                <w:sz w:val="17"/>
              </w:rPr>
              <w:t>Raise Alert On Node Resource Pressure</w:t>
            </w:r>
          </w:p>
        </w:tc>
        <w:tc>
          <w:tcPr>
            <w:tcW w:type="dxa" w:w="1511"/>
            <w:vAlign w:val="center"/>
            <w:shd w:fill="FFFFFF"/>
          </w:tcPr>
          <w:p>
            <w:pPr>
              <w:spacing w:after="0"/>
              <w:jc w:val="left"/>
            </w:pPr>
            <w:r>
              <w:rPr>
                <w:rFonts w:ascii="STSong" w:hAnsi="STSong" w:eastAsia="STSong" w:cs="STSong"/>
                <w:b w:val="0"/>
                <w:sz w:val="17"/>
              </w:rPr>
              <w:t>Raise 训练告警（Training Alert）</w:t>
            </w:r>
          </w:p>
        </w:tc>
        <w:tc>
          <w:tcPr>
            <w:tcW w:type="dxa" w:w="1511"/>
            <w:vAlign w:val="center"/>
            <w:shd w:fill="FFFFFF"/>
          </w:tcPr>
          <w:p>
            <w:pPr>
              <w:spacing w:after="0"/>
              <w:jc w:val="left"/>
            </w:pPr>
            <w:r>
              <w:rPr>
                <w:rFonts w:ascii="STSong" w:hAnsi="STSong" w:eastAsia="STSong" w:cs="STSong"/>
                <w:b w:val="0"/>
                <w:sz w:val="17"/>
              </w:rPr>
              <w:t>训练告警（Training Alert） Raised, 状态: Raised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训练告警（Training Alert） 目录（Catalog）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训练告警（Training Alert） 目录（Catalog）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确认（Acknowledge） 训练告警（Training Alert）</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确认（Acknowledge） 训练告警（Training Alert）</w:t>
            </w:r>
          </w:p>
        </w:tc>
        <w:tc>
          <w:tcPr>
            <w:tcW w:type="dxa" w:w="1511"/>
            <w:vAlign w:val="center"/>
            <w:shd w:fill="FFFFFF"/>
          </w:tcPr>
          <w:p>
            <w:pPr>
              <w:spacing w:after="0"/>
              <w:jc w:val="left"/>
            </w:pPr>
            <w:r>
              <w:rPr>
                <w:rFonts w:ascii="STSong" w:hAnsi="STSong" w:eastAsia="STSong" w:cs="STSong"/>
                <w:b w:val="0"/>
                <w:sz w:val="17"/>
              </w:rPr>
              <w:t>训练告警（Training Alert） Acknowledged, 状态: Acknowledged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解决（Resolve） 训练告警（Training Alert）</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解决（Resolve） 训练告警（Training Alert）</w:t>
            </w:r>
          </w:p>
        </w:tc>
        <w:tc>
          <w:tcPr>
            <w:tcW w:type="dxa" w:w="1511"/>
            <w:vAlign w:val="center"/>
            <w:shd w:fill="FFFFFF"/>
          </w:tcPr>
          <w:p>
            <w:pPr>
              <w:spacing w:after="0"/>
              <w:jc w:val="left"/>
            </w:pPr>
            <w:r>
              <w:rPr>
                <w:rFonts w:ascii="STSong" w:hAnsi="STSong" w:eastAsia="STSong" w:cs="STSong"/>
                <w:b w:val="0"/>
                <w:sz w:val="17"/>
              </w:rPr>
              <w:t>训练告警（Training Alert） Resolved, 状态: Resolved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Append Audit Trail</w:t>
            </w:r>
          </w:p>
        </w:tc>
        <w:tc>
          <w:tcPr>
            <w:tcW w:type="dxa" w:w="1511"/>
            <w:vAlign w:val="center"/>
            <w:shd w:fill="FFFFFF"/>
          </w:tcPr>
          <w:p>
            <w:pPr>
              <w:spacing w:after="0"/>
              <w:jc w:val="left"/>
            </w:pPr>
            <w:r>
              <w:rPr>
                <w:rFonts w:ascii="STSong" w:hAnsi="STSong" w:eastAsia="STSong" w:cs="STSong"/>
                <w:b w:val="0"/>
                <w:sz w:val="17"/>
              </w:rPr>
              <w:t>Audit Critical Training Events, Audit 联合已激活（Federation Activated）, Audit 联邦已暂停（Federation Suspended）, Audit 联邦已重新激活（Federation Reactivated）, Audit 参与者已加入（Participant Joined）, Audit 参与者已暂停（Participant Suspended）, Audit 数据集（Dataset） Approval, Audit 数据集（Dataset） Approval 已撤销（Revoked）, Audit 训练作业（Training Job） 已提交（Submitted）, Audit 模型（Model） Promoted 至生产（To Production）</w:t>
            </w:r>
          </w:p>
        </w:tc>
        <w:tc>
          <w:tcPr>
            <w:tcW w:type="dxa" w:w="1511"/>
            <w:vAlign w:val="center"/>
            <w:shd w:fill="FFFFFF"/>
          </w:tcPr>
          <w:p>
            <w:pPr>
              <w:spacing w:after="0"/>
              <w:jc w:val="left"/>
            </w:pPr>
            <w:r>
              <w:rPr>
                <w:rFonts w:ascii="STSong" w:hAnsi="STSong" w:eastAsia="STSong" w:cs="STSong"/>
                <w:b w:val="0"/>
                <w:sz w:val="17"/>
              </w:rPr>
              <w:t>Append Audit Trail</w:t>
            </w:r>
          </w:p>
        </w:tc>
        <w:tc>
          <w:tcPr>
            <w:tcW w:type="dxa" w:w="1511"/>
            <w:vAlign w:val="center"/>
            <w:shd w:fill="FFFFFF"/>
          </w:tcPr>
          <w:p>
            <w:pPr>
              <w:spacing w:after="0"/>
              <w:jc w:val="left"/>
            </w:pPr>
            <w:r>
              <w:rPr>
                <w:rFonts w:ascii="STSong" w:hAnsi="STSong" w:eastAsia="STSong" w:cs="STSong"/>
                <w:b w:val="0"/>
                <w:sz w:val="17"/>
              </w:rPr>
              <w:t>Audit Trail Appended, 状态: Appended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Audit 记录（Record） 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Audit 记录（Record） Log</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2.10.2.1 最新运行时遥测（Runtime Telemetry Latest）/FLP-SD-RTL</w:t>
      </w:r>
    </w:p>
    <w:p>
      <w:pPr>
        <w:pStyle w:val="ListBullet"/>
      </w:pPr>
      <w:r>
        <w:rPr>
          <w:rFonts w:ascii="STSong" w:hAnsi="STSong" w:eastAsia="STSong" w:cs="STSong"/>
          <w:sz w:val="21"/>
        </w:rPr>
        <w:t>归属: Node 运行时健康（Runtime Health）.</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最新运行时遥测（Runtime Telemetry Latest）.</w:t>
      </w:r>
    </w:p>
    <w:p>
      <w:pPr>
        <w:pStyle w:val="Heading6"/>
      </w:pPr>
      <w:r>
        <w:t>2.10.2.2 探测（Detect） 运行时代理（Runtime Agent） Offline/FLP-SD-DRAO</w:t>
      </w:r>
    </w:p>
    <w:p>
      <w:pPr>
        <w:pStyle w:val="ListBullet"/>
      </w:pPr>
      <w:r>
        <w:rPr>
          <w:rFonts w:ascii="STSong" w:hAnsi="STSong" w:eastAsia="STSong" w:cs="STSong"/>
          <w:sz w:val="21"/>
        </w:rPr>
        <w:t>归属: Node 运行时健康（Runtime Health）.</w:t>
      </w:r>
    </w:p>
    <w:p>
      <w:pPr>
        <w:pStyle w:val="ListBullet"/>
      </w:pPr>
      <w:r>
        <w:rPr>
          <w:rFonts w:ascii="STSong" w:hAnsi="STSong" w:eastAsia="STSong" w:cs="STSong"/>
          <w:sz w:val="21"/>
        </w:rPr>
        <w:t>角色/触发条件: 探测（Detect） Offline 运行时代理（Runtime Agent） From Telemetry.</w:t>
      </w:r>
    </w:p>
    <w:p>
      <w:pPr>
        <w:pStyle w:val="ListBullet"/>
      </w:pPr>
      <w:r>
        <w:rPr>
          <w:rFonts w:ascii="STSong" w:hAnsi="STSong" w:eastAsia="STSong" w:cs="STSong"/>
          <w:sz w:val="21"/>
        </w:rPr>
        <w:t>输入: 探测（Detect） 运行时代理（Runtime Agent） Offline.</w:t>
      </w:r>
    </w:p>
    <w:p>
      <w:pPr>
        <w:pStyle w:val="ListBullet"/>
      </w:pPr>
      <w:r>
        <w:rPr>
          <w:rFonts w:ascii="STSong" w:hAnsi="STSong" w:eastAsia="STSong" w:cs="STSong"/>
          <w:sz w:val="21"/>
        </w:rPr>
        <w:t>业务结果: 运行时代理（Runtime Agent） Offline Detected, 状态: Offline.</w:t>
      </w:r>
    </w:p>
    <w:p>
      <w:pPr>
        <w:pStyle w:val="ListBullet"/>
      </w:pPr>
      <w:r>
        <w:rPr>
          <w:rFonts w:ascii="STSong" w:hAnsi="STSong" w:eastAsia="STSong" w:cs="STSong"/>
          <w:sz w:val="21"/>
        </w:rPr>
        <w:t>读侧结果: 尚未明确.</w:t>
      </w:r>
    </w:p>
    <w:p>
      <w:pPr>
        <w:pStyle w:val="Heading6"/>
      </w:pPr>
      <w:r>
        <w:t>2.10.2.3 标记（Mark） 运行时代理（Runtime Agent） 已恢复（Recovered）/FLP-SD-MRAR</w:t>
      </w:r>
    </w:p>
    <w:p>
      <w:pPr>
        <w:pStyle w:val="ListBullet"/>
      </w:pPr>
      <w:r>
        <w:rPr>
          <w:rFonts w:ascii="STSong" w:hAnsi="STSong" w:eastAsia="STSong" w:cs="STSong"/>
          <w:sz w:val="21"/>
        </w:rPr>
        <w:t>归属: Node 运行时健康（Runtime Health）.</w:t>
      </w:r>
    </w:p>
    <w:p>
      <w:pPr>
        <w:pStyle w:val="ListBullet"/>
      </w:pPr>
      <w:r>
        <w:rPr>
          <w:rFonts w:ascii="STSong" w:hAnsi="STSong" w:eastAsia="STSong" w:cs="STSong"/>
          <w:sz w:val="21"/>
        </w:rPr>
        <w:t>角色/触发条件: 标记（Mark） 已恢复（Recovered） 运行时代理（Runtime Agent） From Telemetry.</w:t>
      </w:r>
    </w:p>
    <w:p>
      <w:pPr>
        <w:pStyle w:val="ListBullet"/>
      </w:pPr>
      <w:r>
        <w:rPr>
          <w:rFonts w:ascii="STSong" w:hAnsi="STSong" w:eastAsia="STSong" w:cs="STSong"/>
          <w:sz w:val="21"/>
        </w:rPr>
        <w:t>输入: 标记（Mark） 运行时代理（Runtime Agent） 已恢复（Recovered）.</w:t>
      </w:r>
    </w:p>
    <w:p>
      <w:pPr>
        <w:pStyle w:val="ListBullet"/>
      </w:pPr>
      <w:r>
        <w:rPr>
          <w:rFonts w:ascii="STSong" w:hAnsi="STSong" w:eastAsia="STSong" w:cs="STSong"/>
          <w:sz w:val="21"/>
        </w:rPr>
        <w:t>业务结果: 运行时代理（Runtime Agent） 已恢复（Recovered）, 状态: Healthy.</w:t>
      </w:r>
    </w:p>
    <w:p>
      <w:pPr>
        <w:pStyle w:val="ListBullet"/>
      </w:pPr>
      <w:r>
        <w:rPr>
          <w:rFonts w:ascii="STSong" w:hAnsi="STSong" w:eastAsia="STSong" w:cs="STSong"/>
          <w:sz w:val="21"/>
        </w:rPr>
        <w:t>读侧结果: 尚未明确.</w:t>
      </w:r>
    </w:p>
    <w:p>
      <w:pPr>
        <w:pStyle w:val="Heading6"/>
      </w:pPr>
      <w:r>
        <w:t>2.10.2.4 探测（Detect） 运行时（Runtime） Node Resource Pressure/FLP-SD-DRNRP</w:t>
      </w:r>
    </w:p>
    <w:p>
      <w:pPr>
        <w:pStyle w:val="ListBullet"/>
      </w:pPr>
      <w:r>
        <w:rPr>
          <w:rFonts w:ascii="STSong" w:hAnsi="STSong" w:eastAsia="STSong" w:cs="STSong"/>
          <w:sz w:val="21"/>
        </w:rPr>
        <w:t>归属: 运行时（Runtime） Node Resource Pressure.</w:t>
      </w:r>
    </w:p>
    <w:p>
      <w:pPr>
        <w:pStyle w:val="ListBullet"/>
      </w:pPr>
      <w:r>
        <w:rPr>
          <w:rFonts w:ascii="STSong" w:hAnsi="STSong" w:eastAsia="STSong" w:cs="STSong"/>
          <w:sz w:val="21"/>
        </w:rPr>
        <w:t>角色/触发条件: 探测（Detect） Resource Pressure From Telemetry.</w:t>
      </w:r>
    </w:p>
    <w:p>
      <w:pPr>
        <w:pStyle w:val="ListBullet"/>
      </w:pPr>
      <w:r>
        <w:rPr>
          <w:rFonts w:ascii="STSong" w:hAnsi="STSong" w:eastAsia="STSong" w:cs="STSong"/>
          <w:sz w:val="21"/>
        </w:rPr>
        <w:t>输入: 探测（Detect） 运行时（Runtime） Node Resource Pressure.</w:t>
      </w:r>
    </w:p>
    <w:p>
      <w:pPr>
        <w:pStyle w:val="ListBullet"/>
      </w:pPr>
      <w:r>
        <w:rPr>
          <w:rFonts w:ascii="STSong" w:hAnsi="STSong" w:eastAsia="STSong" w:cs="STSong"/>
          <w:sz w:val="21"/>
        </w:rPr>
        <w:t>业务结果: 运行时（Runtime） Node Resource Pressure Detected, 状态: Pressure Detected.</w:t>
      </w:r>
    </w:p>
    <w:p>
      <w:pPr>
        <w:pStyle w:val="ListBullet"/>
      </w:pPr>
      <w:r>
        <w:rPr>
          <w:rFonts w:ascii="STSong" w:hAnsi="STSong" w:eastAsia="STSong" w:cs="STSong"/>
          <w:sz w:val="21"/>
        </w:rPr>
        <w:t>读侧结果: 尚未明确.</w:t>
      </w:r>
    </w:p>
    <w:p>
      <w:pPr>
        <w:pStyle w:val="Heading6"/>
      </w:pPr>
      <w:r>
        <w:t>2.10.2.5 记录运行时（Record Runtime） 节点清单（Node Inventory）/FLP-SD-RRNI</w:t>
      </w:r>
    </w:p>
    <w:p>
      <w:pPr>
        <w:pStyle w:val="ListBullet"/>
      </w:pPr>
      <w:r>
        <w:rPr>
          <w:rFonts w:ascii="STSong" w:hAnsi="STSong" w:eastAsia="STSong" w:cs="STSong"/>
          <w:sz w:val="21"/>
        </w:rPr>
        <w:t>归属: 运行时（Runtime） 节点清单（Node Inventory）.</w:t>
      </w:r>
    </w:p>
    <w:p>
      <w:pPr>
        <w:pStyle w:val="ListBullet"/>
      </w:pPr>
      <w:r>
        <w:rPr>
          <w:rFonts w:ascii="STSong" w:hAnsi="STSong" w:eastAsia="STSong" w:cs="STSong"/>
          <w:sz w:val="21"/>
        </w:rPr>
        <w:t>角色/触发条件: 记录运行时（Record Runtime） 节点清单（Node Inventory） When 代理（Agent） 已上报（Reported）.</w:t>
      </w:r>
    </w:p>
    <w:p>
      <w:pPr>
        <w:pStyle w:val="ListBullet"/>
      </w:pPr>
      <w:r>
        <w:rPr>
          <w:rFonts w:ascii="STSong" w:hAnsi="STSong" w:eastAsia="STSong" w:cs="STSong"/>
          <w:sz w:val="21"/>
        </w:rPr>
        <w:t>输入: 记录运行时（Record Runtime） 节点清单（Node Inventory）.</w:t>
      </w:r>
    </w:p>
    <w:p>
      <w:pPr>
        <w:pStyle w:val="ListBullet"/>
      </w:pPr>
      <w:r>
        <w:rPr>
          <w:rFonts w:ascii="STSong" w:hAnsi="STSong" w:eastAsia="STSong" w:cs="STSong"/>
          <w:sz w:val="21"/>
        </w:rPr>
        <w:t>业务结果: 运行时（Runtime） 节点清单已上报（Node Inventory Reported）, 状态: 已上报（Reported）.</w:t>
      </w:r>
    </w:p>
    <w:p>
      <w:pPr>
        <w:pStyle w:val="ListBullet"/>
      </w:pPr>
      <w:r>
        <w:rPr>
          <w:rFonts w:ascii="STSong" w:hAnsi="STSong" w:eastAsia="STSong" w:cs="STSong"/>
          <w:sz w:val="21"/>
        </w:rPr>
        <w:t>读侧结果: 尚未明确.</w:t>
      </w:r>
    </w:p>
    <w:p>
      <w:pPr>
        <w:pStyle w:val="Heading6"/>
      </w:pPr>
      <w:r>
        <w:t>2.10.2.6 运行时（Runtime） 节点清单（Node Inventory） View/FLP-SD-RNIV</w:t>
      </w:r>
    </w:p>
    <w:p>
      <w:pPr>
        <w:pStyle w:val="ListBullet"/>
      </w:pPr>
      <w:r>
        <w:rPr>
          <w:rFonts w:ascii="STSong" w:hAnsi="STSong" w:eastAsia="STSong" w:cs="STSong"/>
          <w:sz w:val="21"/>
        </w:rPr>
        <w:t>归属: 运行时（Runtime） 节点清单（Node Inventory）.</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运行时（Runtime） 节点清单（Node Inventory） View.</w:t>
      </w:r>
    </w:p>
    <w:p>
      <w:pPr>
        <w:pStyle w:val="Heading6"/>
      </w:pPr>
      <w:r>
        <w:t>2.10.2.7 最新运行时节点资源（Runtime Node Resource Latest）/FLP-SD-RNRL</w:t>
      </w:r>
    </w:p>
    <w:p>
      <w:pPr>
        <w:pStyle w:val="ListBullet"/>
      </w:pPr>
      <w:r>
        <w:rPr>
          <w:rFonts w:ascii="STSong" w:hAnsi="STSong" w:eastAsia="STSong" w:cs="STSong"/>
          <w:sz w:val="21"/>
        </w:rPr>
        <w:t>归属: 运行时（Runtime） Node Resource Telemetry.</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最新运行时节点资源（Runtime Node Resource Latest）.</w:t>
      </w:r>
    </w:p>
    <w:p>
      <w:pPr>
        <w:pStyle w:val="Heading6"/>
      </w:pPr>
      <w:r>
        <w:t>2.10.2.8 探测（Detect） 运行时（Runtime） Node Capacity Change/FLP-SD-DRNCC</w:t>
      </w:r>
    </w:p>
    <w:p>
      <w:pPr>
        <w:pStyle w:val="ListBullet"/>
      </w:pPr>
      <w:r>
        <w:rPr>
          <w:rFonts w:ascii="STSong" w:hAnsi="STSong" w:eastAsia="STSong" w:cs="STSong"/>
          <w:sz w:val="21"/>
        </w:rPr>
        <w:t>归属: 运行时（Runtime） Node Capacity.</w:t>
      </w:r>
    </w:p>
    <w:p>
      <w:pPr>
        <w:pStyle w:val="ListBullet"/>
      </w:pPr>
      <w:r>
        <w:rPr>
          <w:rFonts w:ascii="STSong" w:hAnsi="STSong" w:eastAsia="STSong" w:cs="STSong"/>
          <w:sz w:val="21"/>
        </w:rPr>
        <w:t>角色/触发条件: 探测（Detect） Capacity Change From Resource Telemetry.</w:t>
      </w:r>
    </w:p>
    <w:p>
      <w:pPr>
        <w:pStyle w:val="ListBullet"/>
      </w:pPr>
      <w:r>
        <w:rPr>
          <w:rFonts w:ascii="STSong" w:hAnsi="STSong" w:eastAsia="STSong" w:cs="STSong"/>
          <w:sz w:val="21"/>
        </w:rPr>
        <w:t>输入: 探测（Detect） 运行时（Runtime） Node Capacity Change.</w:t>
      </w:r>
    </w:p>
    <w:p>
      <w:pPr>
        <w:pStyle w:val="ListBullet"/>
      </w:pPr>
      <w:r>
        <w:rPr>
          <w:rFonts w:ascii="STSong" w:hAnsi="STSong" w:eastAsia="STSong" w:cs="STSong"/>
          <w:sz w:val="21"/>
        </w:rPr>
        <w:t>业务结果: 运行时（Runtime） Node Capacity Changed, 状态: Capacity Changed.</w:t>
      </w:r>
    </w:p>
    <w:p>
      <w:pPr>
        <w:pStyle w:val="ListBullet"/>
      </w:pPr>
      <w:r>
        <w:rPr>
          <w:rFonts w:ascii="STSong" w:hAnsi="STSong" w:eastAsia="STSong" w:cs="STSong"/>
          <w:sz w:val="21"/>
        </w:rPr>
        <w:t>读侧结果: 尚未明确.</w:t>
      </w:r>
    </w:p>
    <w:p>
      <w:pPr>
        <w:pStyle w:val="Heading6"/>
      </w:pPr>
      <w:r>
        <w:t>2.10.2.9 运行时健康（Runtime Health） 仪表板（Dashboard）/FLP-SD-RHD</w:t>
      </w:r>
    </w:p>
    <w:p>
      <w:pPr>
        <w:pStyle w:val="ListBullet"/>
      </w:pPr>
      <w:r>
        <w:rPr>
          <w:rFonts w:ascii="STSong" w:hAnsi="STSong" w:eastAsia="STSong" w:cs="STSong"/>
          <w:sz w:val="21"/>
        </w:rPr>
        <w:t>归属: Node 运行时健康（Runtime Health）.</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运行时健康（Runtime Health） 仪表板（Dashboard）.</w:t>
      </w:r>
    </w:p>
    <w:p>
      <w:pPr>
        <w:pStyle w:val="Heading6"/>
      </w:pPr>
      <w:r>
        <w:t>2.10.2.10 Raise 训练告警（Training Alert）/FLP-SD-RTA</w:t>
      </w:r>
    </w:p>
    <w:p>
      <w:pPr>
        <w:pStyle w:val="ListBullet"/>
      </w:pPr>
      <w:r>
        <w:rPr>
          <w:rFonts w:ascii="STSong" w:hAnsi="STSong" w:eastAsia="STSong" w:cs="STSong"/>
          <w:sz w:val="21"/>
        </w:rPr>
        <w:t>归属: 训练告警（Training Alert）.</w:t>
      </w:r>
    </w:p>
    <w:p>
      <w:pPr>
        <w:pStyle w:val="ListBullet"/>
      </w:pPr>
      <w:r>
        <w:rPr>
          <w:rFonts w:ascii="STSong" w:hAnsi="STSong" w:eastAsia="STSong" w:cs="STSong"/>
          <w:sz w:val="21"/>
        </w:rPr>
        <w:t>角色/触发条件: Raise Alert On Node Resource Pressure.</w:t>
      </w:r>
    </w:p>
    <w:p>
      <w:pPr>
        <w:pStyle w:val="ListBullet"/>
      </w:pPr>
      <w:r>
        <w:rPr>
          <w:rFonts w:ascii="STSong" w:hAnsi="STSong" w:eastAsia="STSong" w:cs="STSong"/>
          <w:sz w:val="21"/>
        </w:rPr>
        <w:t>输入: Raise 训练告警（Training Alert）.</w:t>
      </w:r>
    </w:p>
    <w:p>
      <w:pPr>
        <w:pStyle w:val="ListBullet"/>
      </w:pPr>
      <w:r>
        <w:rPr>
          <w:rFonts w:ascii="STSong" w:hAnsi="STSong" w:eastAsia="STSong" w:cs="STSong"/>
          <w:sz w:val="21"/>
        </w:rPr>
        <w:t>业务结果: 训练告警（Training Alert） Raised, 状态: Raised.</w:t>
      </w:r>
    </w:p>
    <w:p>
      <w:pPr>
        <w:pStyle w:val="ListBullet"/>
      </w:pPr>
      <w:r>
        <w:rPr>
          <w:rFonts w:ascii="STSong" w:hAnsi="STSong" w:eastAsia="STSong" w:cs="STSong"/>
          <w:sz w:val="21"/>
        </w:rPr>
        <w:t>读侧结果: 尚未明确.</w:t>
      </w:r>
    </w:p>
    <w:p>
      <w:pPr>
        <w:pStyle w:val="Heading6"/>
      </w:pPr>
      <w:r>
        <w:t>2.10.2.11 训练告警（Training Alert） 目录（Catalog）/FLP-SD-TAC</w:t>
      </w:r>
    </w:p>
    <w:p>
      <w:pPr>
        <w:pStyle w:val="ListBullet"/>
      </w:pPr>
      <w:r>
        <w:rPr>
          <w:rFonts w:ascii="STSong" w:hAnsi="STSong" w:eastAsia="STSong" w:cs="STSong"/>
          <w:sz w:val="21"/>
        </w:rPr>
        <w:t>归属: 训练告警（Training Alert）.</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训练告警（Training Alert） 目录（Catalog）.</w:t>
      </w:r>
    </w:p>
    <w:p>
      <w:pPr>
        <w:pStyle w:val="Heading6"/>
      </w:pPr>
      <w:r>
        <w:t>2.10.2.12 确认（Acknowledge） 训练告警（Training Alert）/FLP-SD-ATA</w:t>
      </w:r>
    </w:p>
    <w:p>
      <w:pPr>
        <w:pStyle w:val="ListBullet"/>
      </w:pPr>
      <w:r>
        <w:rPr>
          <w:rFonts w:ascii="STSong" w:hAnsi="STSong" w:eastAsia="STSong" w:cs="STSong"/>
          <w:sz w:val="21"/>
        </w:rPr>
        <w:t>归属: 训练告警（Training Alert）.</w:t>
      </w:r>
    </w:p>
    <w:p>
      <w:pPr>
        <w:pStyle w:val="ListBullet"/>
      </w:pPr>
      <w:r>
        <w:rPr>
          <w:rFonts w:ascii="STSong" w:hAnsi="STSong" w:eastAsia="STSong" w:cs="STSong"/>
          <w:sz w:val="21"/>
        </w:rPr>
        <w:t>角色/触发条件: 机器学习运维（MLOps） 工程师（MLOps Engineer）.</w:t>
      </w:r>
    </w:p>
    <w:p>
      <w:pPr>
        <w:pStyle w:val="ListBullet"/>
      </w:pPr>
      <w:r>
        <w:rPr>
          <w:rFonts w:ascii="STSong" w:hAnsi="STSong" w:eastAsia="STSong" w:cs="STSong"/>
          <w:sz w:val="21"/>
        </w:rPr>
        <w:t>输入: 确认（Acknowledge） 训练告警（Training Alert）.</w:t>
      </w:r>
    </w:p>
    <w:p>
      <w:pPr>
        <w:pStyle w:val="ListBullet"/>
      </w:pPr>
      <w:r>
        <w:rPr>
          <w:rFonts w:ascii="STSong" w:hAnsi="STSong" w:eastAsia="STSong" w:cs="STSong"/>
          <w:sz w:val="21"/>
        </w:rPr>
        <w:t>业务结果: 训练告警（Training Alert） Acknowledged, 状态: Acknowledged.</w:t>
      </w:r>
    </w:p>
    <w:p>
      <w:pPr>
        <w:pStyle w:val="ListBullet"/>
      </w:pPr>
      <w:r>
        <w:rPr>
          <w:rFonts w:ascii="STSong" w:hAnsi="STSong" w:eastAsia="STSong" w:cs="STSong"/>
          <w:sz w:val="21"/>
        </w:rPr>
        <w:t>读侧结果: 尚未明确.</w:t>
      </w:r>
    </w:p>
    <w:p>
      <w:pPr>
        <w:pStyle w:val="Heading6"/>
      </w:pPr>
      <w:r>
        <w:t>2.10.2.13 解决（Resolve） 训练告警（Training Alert）/FLP-SD-RTA-2</w:t>
      </w:r>
    </w:p>
    <w:p>
      <w:pPr>
        <w:pStyle w:val="ListBullet"/>
      </w:pPr>
      <w:r>
        <w:rPr>
          <w:rFonts w:ascii="STSong" w:hAnsi="STSong" w:eastAsia="STSong" w:cs="STSong"/>
          <w:sz w:val="21"/>
        </w:rPr>
        <w:t>归属: 训练告警（Training Alert）.</w:t>
      </w:r>
    </w:p>
    <w:p>
      <w:pPr>
        <w:pStyle w:val="ListBullet"/>
      </w:pPr>
      <w:r>
        <w:rPr>
          <w:rFonts w:ascii="STSong" w:hAnsi="STSong" w:eastAsia="STSong" w:cs="STSong"/>
          <w:sz w:val="21"/>
        </w:rPr>
        <w:t>角色/触发条件: 机器学习运维（MLOps） 工程师（MLOps Engineer）.</w:t>
      </w:r>
    </w:p>
    <w:p>
      <w:pPr>
        <w:pStyle w:val="ListBullet"/>
      </w:pPr>
      <w:r>
        <w:rPr>
          <w:rFonts w:ascii="STSong" w:hAnsi="STSong" w:eastAsia="STSong" w:cs="STSong"/>
          <w:sz w:val="21"/>
        </w:rPr>
        <w:t>输入: 解决（Resolve） 训练告警（Training Alert）.</w:t>
      </w:r>
    </w:p>
    <w:p>
      <w:pPr>
        <w:pStyle w:val="ListBullet"/>
      </w:pPr>
      <w:r>
        <w:rPr>
          <w:rFonts w:ascii="STSong" w:hAnsi="STSong" w:eastAsia="STSong" w:cs="STSong"/>
          <w:sz w:val="21"/>
        </w:rPr>
        <w:t>业务结果: 训练告警（Training Alert） Resolved, 状态: Resolved.</w:t>
      </w:r>
    </w:p>
    <w:p>
      <w:pPr>
        <w:pStyle w:val="ListBullet"/>
      </w:pPr>
      <w:r>
        <w:rPr>
          <w:rFonts w:ascii="STSong" w:hAnsi="STSong" w:eastAsia="STSong" w:cs="STSong"/>
          <w:sz w:val="21"/>
        </w:rPr>
        <w:t>读侧结果: 尚未明确.</w:t>
      </w:r>
    </w:p>
    <w:p>
      <w:pPr>
        <w:pStyle w:val="Heading6"/>
      </w:pPr>
      <w:r>
        <w:t>2.10.2.14 Append Audit Trail/FLP-SD-AAT</w:t>
      </w:r>
    </w:p>
    <w:p>
      <w:pPr>
        <w:pStyle w:val="ListBullet"/>
      </w:pPr>
      <w:r>
        <w:rPr>
          <w:rFonts w:ascii="STSong" w:hAnsi="STSong" w:eastAsia="STSong" w:cs="STSong"/>
          <w:sz w:val="21"/>
        </w:rPr>
        <w:t>归属: Audit 记录（Record）.</w:t>
      </w:r>
    </w:p>
    <w:p>
      <w:pPr>
        <w:pStyle w:val="ListBullet"/>
      </w:pPr>
      <w:r>
        <w:rPr>
          <w:rFonts w:ascii="STSong" w:hAnsi="STSong" w:eastAsia="STSong" w:cs="STSong"/>
          <w:sz w:val="21"/>
        </w:rPr>
        <w:t>角色/触发条件: Audit Critical Training Events, Audit 联合已激活（Federation Activated）, Audit 联邦已暂停（Federation Suspended）, Audit 联邦已重新激活（Federation Reactivated）, Audit 参与者已加入（Participant Joined）, Audit 参与者已暂停（Participant Suspended）, Audit 数据集（Dataset） Approval, Audit 数据集（Dataset） Approval 已撤销（Revoked）, Audit 训练作业（Training Job） 已提交（Submitted）, Audit 模型（Model） Promoted 至生产（To Production）.</w:t>
      </w:r>
    </w:p>
    <w:p>
      <w:pPr>
        <w:pStyle w:val="ListBullet"/>
      </w:pPr>
      <w:r>
        <w:rPr>
          <w:rFonts w:ascii="STSong" w:hAnsi="STSong" w:eastAsia="STSong" w:cs="STSong"/>
          <w:sz w:val="21"/>
        </w:rPr>
        <w:t>输入: Append Audit Trail.</w:t>
      </w:r>
    </w:p>
    <w:p>
      <w:pPr>
        <w:pStyle w:val="ListBullet"/>
      </w:pPr>
      <w:r>
        <w:rPr>
          <w:rFonts w:ascii="STSong" w:hAnsi="STSong" w:eastAsia="STSong" w:cs="STSong"/>
          <w:sz w:val="21"/>
        </w:rPr>
        <w:t>业务结果: Audit Trail Appended, 状态: Appended.</w:t>
      </w:r>
    </w:p>
    <w:p>
      <w:pPr>
        <w:pStyle w:val="ListBullet"/>
      </w:pPr>
      <w:r>
        <w:rPr>
          <w:rFonts w:ascii="STSong" w:hAnsi="STSong" w:eastAsia="STSong" w:cs="STSong"/>
          <w:sz w:val="21"/>
        </w:rPr>
        <w:t>读侧结果: 尚未明确.</w:t>
      </w:r>
    </w:p>
    <w:p>
      <w:pPr>
        <w:pStyle w:val="Heading6"/>
      </w:pPr>
      <w:r>
        <w:t>2.10.2.15 Audit 记录（Record） Log/FLP-SD-ARL</w:t>
      </w:r>
    </w:p>
    <w:p>
      <w:pPr>
        <w:pStyle w:val="ListBullet"/>
      </w:pPr>
      <w:r>
        <w:rPr>
          <w:rFonts w:ascii="STSong" w:hAnsi="STSong" w:eastAsia="STSong" w:cs="STSong"/>
          <w:sz w:val="21"/>
        </w:rPr>
        <w:t>归属: Audit 记录（Record）.</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Audit 记录（Record） Log.</w:t>
      </w:r>
    </w:p>
    <w:p>
      <w:pPr>
        <w:pStyle w:val="Heading6"/>
      </w:pPr>
      <w:r>
        <w:t>2.10.3 上下文数据设计/FLP-SD-SECTION-66</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最新运行时遥测（Runtime Telemetry Latest）</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尚未明确</w:t>
            </w:r>
          </w:p>
        </w:tc>
        <w:tc>
          <w:tcPr>
            <w:tcW w:type="dxa" w:w="1813"/>
            <w:vAlign w:val="center"/>
            <w:shd w:fill="FFFFFF"/>
          </w:tcPr>
          <w:p>
            <w:pPr>
              <w:spacing w:after="0"/>
              <w:jc w:val="left"/>
            </w:pPr>
            <w:r>
              <w:rPr>
                <w:rFonts w:ascii="STSong" w:hAnsi="STSong" w:eastAsia="STSong" w:cs="STSong"/>
                <w:b w:val="0"/>
                <w:sz w:val="17"/>
              </w:rPr>
              <w:t>nodeId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运行时（Runtime） 节点清单（Node Inventory） View</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运行时安装计划已创建（Runtime Installation Plan Created）, 运行时基础设施已注册（Runtime Infrastructure Registered）, 运行时（Runtime） 节点清单已上报（Node Inventory Reported）</w:t>
            </w:r>
          </w:p>
        </w:tc>
        <w:tc>
          <w:tcPr>
            <w:tcW w:type="dxa" w:w="1813"/>
            <w:vAlign w:val="center"/>
            <w:shd w:fill="FFFFFF"/>
          </w:tcPr>
          <w:p>
            <w:pPr>
              <w:spacing w:after="0"/>
              <w:jc w:val="left"/>
            </w:pPr>
            <w:r>
              <w:rPr>
                <w:rFonts w:ascii="STSong" w:hAnsi="STSong" w:eastAsia="STSong" w:cs="STSong"/>
                <w:b w:val="0"/>
                <w:sz w:val="17"/>
              </w:rPr>
              <w:t>nodeId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最新运行时节点资源（Runtime Node Resource Latest）</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尚未明确</w:t>
            </w:r>
          </w:p>
        </w:tc>
        <w:tc>
          <w:tcPr>
            <w:tcW w:type="dxa" w:w="1813"/>
            <w:vAlign w:val="center"/>
            <w:shd w:fill="FFFFFF"/>
          </w:tcPr>
          <w:p>
            <w:pPr>
              <w:spacing w:after="0"/>
              <w:jc w:val="left"/>
            </w:pPr>
            <w:r>
              <w:rPr>
                <w:rFonts w:ascii="STSong" w:hAnsi="STSong" w:eastAsia="STSong" w:cs="STSong"/>
                <w:b w:val="0"/>
                <w:sz w:val="17"/>
              </w:rPr>
              <w:t>nodeId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运行时健康（Runtime Health） 仪表板（Dashboard）</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联合已创建（Federation Created）, 训练作业（Training Job） 已创建（Created）, 运行时代理（Runtime Agent） Offline Detected, 运行时代理（Runtime Agent） 已恢复（Recovered）, 运行时（Runtime） Node Resource Pressure Detected, 运行时（Runtime） Node Capacity Changed, 运行时（Runtime） 节点清单已上报（Node Inventory Reported）, 训练告警（Training Alert） Raised</w:t>
            </w:r>
          </w:p>
        </w:tc>
        <w:tc>
          <w:tcPr>
            <w:tcW w:type="dxa" w:w="1813"/>
            <w:vAlign w:val="center"/>
            <w:shd w:fill="FFFFFF"/>
          </w:tcPr>
          <w:p>
            <w:pPr>
              <w:spacing w:after="0"/>
              <w:jc w:val="left"/>
            </w:pPr>
            <w:r>
              <w:rPr>
                <w:rFonts w:ascii="STSong" w:hAnsi="STSong" w:eastAsia="STSong" w:cs="STSong"/>
                <w:b w:val="0"/>
                <w:sz w:val="17"/>
              </w:rPr>
              <w:t>nodeId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训练告警（Training Alert） 目录（Catalog）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运行时（Runtime） 节点清单已上报（Node Inventory Reported）, 训练作业（Training Job） 已创建（Created）, 训练告警（Training Alert） Raised, 训练告警（Training Alert） Acknowledged, 训练告警（Training Alert） Resolved</w:t>
            </w:r>
          </w:p>
        </w:tc>
        <w:tc>
          <w:tcPr>
            <w:tcW w:type="dxa" w:w="1813"/>
            <w:vAlign w:val="center"/>
            <w:shd w:fill="FFFFFF"/>
          </w:tcPr>
          <w:p>
            <w:pPr>
              <w:spacing w:after="0"/>
              <w:jc w:val="left"/>
            </w:pPr>
            <w:r>
              <w:rPr>
                <w:rFonts w:ascii="STSong" w:hAnsi="STSong" w:eastAsia="STSong" w:cs="STSong"/>
                <w:b w:val="0"/>
                <w:sz w:val="17"/>
              </w:rPr>
              <w:t>alertId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Audit 记录（Record） 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Audit Trail Appended</w:t>
            </w:r>
          </w:p>
        </w:tc>
        <w:tc>
          <w:tcPr>
            <w:tcW w:type="dxa" w:w="1813"/>
            <w:vAlign w:val="center"/>
            <w:shd w:fill="FFFFFF"/>
          </w:tcPr>
          <w:p>
            <w:pPr>
              <w:spacing w:after="0"/>
              <w:jc w:val="left"/>
            </w:pPr>
            <w:r>
              <w:rPr>
                <w:rFonts w:ascii="STSong" w:hAnsi="STSong" w:eastAsia="STSong" w:cs="STSong"/>
                <w:b w:val="0"/>
                <w:sz w:val="17"/>
              </w:rPr>
              <w:t>auditRecordId</w:t>
            </w:r>
          </w:p>
        </w:tc>
        <w:tc>
          <w:tcPr>
            <w:tcW w:type="dxa" w:w="1813"/>
            <w:vAlign w:val="center"/>
            <w:shd w:fill="FFFFFF"/>
          </w:tcPr>
          <w:p>
            <w:pPr>
              <w:spacing w:after="0"/>
              <w:jc w:val="left"/>
            </w:pPr>
            <w:r>
              <w:rPr>
                <w:rFonts w:ascii="STSong" w:hAnsi="STSong" w:eastAsia="STSong" w:cs="STSong"/>
                <w:b w:val="0"/>
                <w:sz w:val="17"/>
              </w:rPr>
              <w:t>尚未明确</w:t>
            </w:r>
          </w:p>
        </w:tc>
      </w:tr>
    </w:tbl>
    <w:p/>
    <w:p>
      <w:pPr>
        <w:pStyle w:val="Heading5"/>
      </w:pPr>
      <w:r>
        <w:t>2.11 运行时治理（Runtime Governance）/FLP-SD-RG</w:t>
      </w:r>
    </w:p>
    <w:p>
      <w:r>
        <w:rPr>
          <w:rFonts w:ascii="STSong" w:hAnsi="STSong" w:eastAsia="STSong" w:cs="STSong"/>
          <w:sz w:val="21"/>
        </w:rPr>
        <w:t>上下文职责: 运行时治理负责稳定运行时身份的激活、能力探测和撤销。运行时私钥、本地路径、凭证、节点调度和数据平面连接保留在参与方运行时基础设施内。 平台托管运行时代理由平台部署结果激活。网络可达不等同于业务授权。训练资格依据有效联邦成员关系、运行时身份、已探测能力、运行时连接状态和数据集就绪状态判断。 训练参数加密、安全聚合密钥和数据平面消息加密由协议适配器或安全聚合能力处理，不由运行时身份事件处理。</w:t>
      </w:r>
    </w:p>
    <w:p>
      <w:pPr>
        <w:pStyle w:val="Heading6"/>
      </w:pPr>
      <w:r>
        <w:t>2.11.1 业务对象设计/FLP-SD-BOD-11</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运行时身份（Runtime Identity）</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启用（Active） -&gt; 已撤销（Revoked）</w:t>
            </w:r>
          </w:p>
        </w:tc>
        <w:tc>
          <w:tcPr>
            <w:tcW w:type="dxa" w:w="2266"/>
            <w:vAlign w:val="center"/>
            <w:shd w:fill="FFFFFF"/>
          </w:tcPr>
          <w:p>
            <w:pPr>
              <w:spacing w:after="0"/>
              <w:jc w:val="left"/>
            </w:pPr>
            <w:r>
              <w:rPr>
                <w:rFonts w:ascii="STSong" w:hAnsi="STSong" w:eastAsia="STSong" w:cs="STSong"/>
                <w:b w:val="0"/>
                <w:sz w:val="18"/>
              </w:rPr>
              <w:t>激活运行时身份（Activate Runtime Identity）, 撤销运行时身份（Revoke Runtime Identity）, 运行时身份（Runtime Identity） 目录（Catalog）</w:t>
            </w:r>
          </w:p>
        </w:tc>
      </w:tr>
      <w:tr>
        <w:tc>
          <w:tcPr>
            <w:tcW w:type="dxa" w:w="2266"/>
            <w:vAlign w:val="center"/>
            <w:shd w:fill="FFFFFF"/>
          </w:tcPr>
          <w:p>
            <w:pPr>
              <w:spacing w:after="0"/>
              <w:jc w:val="left"/>
            </w:pPr>
            <w:r>
              <w:rPr>
                <w:rFonts w:ascii="STSong" w:hAnsi="STSong" w:eastAsia="STSong" w:cs="STSong"/>
                <w:b w:val="0"/>
                <w:sz w:val="18"/>
              </w:rPr>
              <w:t>运行时能力（Runtime Capability）</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Detected</w:t>
            </w:r>
          </w:p>
        </w:tc>
        <w:tc>
          <w:tcPr>
            <w:tcW w:type="dxa" w:w="2266"/>
            <w:vAlign w:val="center"/>
            <w:shd w:fill="FFFFFF"/>
          </w:tcPr>
          <w:p>
            <w:pPr>
              <w:spacing w:after="0"/>
              <w:jc w:val="left"/>
            </w:pPr>
            <w:r>
              <w:rPr>
                <w:rFonts w:ascii="STSong" w:hAnsi="STSong" w:eastAsia="STSong" w:cs="STSong"/>
                <w:b w:val="0"/>
                <w:sz w:val="18"/>
              </w:rPr>
              <w:t>探测运行时能力（Detect Runtime Capabilities）, 运行时能力（Runtime Capability） 目录（Catalog）</w:t>
            </w:r>
          </w:p>
        </w:tc>
      </w:tr>
    </w:tbl>
    <w:p/>
    <w:p>
      <w:pPr>
        <w:pStyle w:val="Heading6"/>
      </w:pPr>
      <w:r>
        <w:t>2.11.2 应用服务与能力设计/FLP-SD-ASCD-11</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激活运行时身份（Activate Runtime Identity）</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激活运行时身份（Activate Runtime Identity）</w:t>
            </w:r>
          </w:p>
        </w:tc>
        <w:tc>
          <w:tcPr>
            <w:tcW w:type="dxa" w:w="1511"/>
            <w:vAlign w:val="center"/>
            <w:shd w:fill="FFFFFF"/>
          </w:tcPr>
          <w:p>
            <w:pPr>
              <w:spacing w:after="0"/>
              <w:jc w:val="left"/>
            </w:pPr>
            <w:r>
              <w:rPr>
                <w:rFonts w:ascii="STSong" w:hAnsi="STSong" w:eastAsia="STSong" w:cs="STSong"/>
                <w:b w:val="0"/>
                <w:sz w:val="17"/>
              </w:rPr>
              <w:t>运行时身份（Runtime Identity） Activated, 状态: 启用（Active）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撤销运行时身份（Revoke Runtime Identity）</w:t>
            </w:r>
          </w:p>
        </w:tc>
        <w:tc>
          <w:tcPr>
            <w:tcW w:type="dxa" w:w="1511"/>
            <w:vAlign w:val="center"/>
            <w:shd w:fill="FFFFFF"/>
          </w:tcPr>
          <w:p>
            <w:pPr>
              <w:spacing w:after="0"/>
              <w:jc w:val="left"/>
            </w:pPr>
            <w:r>
              <w:rPr>
                <w:rFonts w:ascii="STSong" w:hAnsi="STSong" w:eastAsia="STSong" w:cs="STSong"/>
                <w:b w:val="0"/>
                <w:sz w:val="17"/>
              </w:rPr>
              <w:t>安全审查员（Security Reviewer）</w:t>
            </w:r>
          </w:p>
        </w:tc>
        <w:tc>
          <w:tcPr>
            <w:tcW w:type="dxa" w:w="1511"/>
            <w:vAlign w:val="center"/>
            <w:shd w:fill="FFFFFF"/>
          </w:tcPr>
          <w:p>
            <w:pPr>
              <w:spacing w:after="0"/>
              <w:jc w:val="left"/>
            </w:pPr>
            <w:r>
              <w:rPr>
                <w:rFonts w:ascii="STSong" w:hAnsi="STSong" w:eastAsia="STSong" w:cs="STSong"/>
                <w:b w:val="0"/>
                <w:sz w:val="17"/>
              </w:rPr>
              <w:t>撤销运行时身份（Revoke Runtime Identity）</w:t>
            </w:r>
          </w:p>
        </w:tc>
        <w:tc>
          <w:tcPr>
            <w:tcW w:type="dxa" w:w="1511"/>
            <w:vAlign w:val="center"/>
            <w:shd w:fill="FFFFFF"/>
          </w:tcPr>
          <w:p>
            <w:pPr>
              <w:spacing w:after="0"/>
              <w:jc w:val="left"/>
            </w:pPr>
            <w:r>
              <w:rPr>
                <w:rFonts w:ascii="STSong" w:hAnsi="STSong" w:eastAsia="STSong" w:cs="STSong"/>
                <w:b w:val="0"/>
                <w:sz w:val="17"/>
              </w:rPr>
              <w:t>运行时身份（Runtime Identity） 已撤销（Revoked）, 状态: 已撤销（Revoked）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探测运行时能力（Detect Runtime Capabilities）</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探测运行时能力（Detect Runtime Capabilities）</w:t>
            </w:r>
          </w:p>
        </w:tc>
        <w:tc>
          <w:tcPr>
            <w:tcW w:type="dxa" w:w="1511"/>
            <w:vAlign w:val="center"/>
            <w:shd w:fill="FFFFFF"/>
          </w:tcPr>
          <w:p>
            <w:pPr>
              <w:spacing w:after="0"/>
              <w:jc w:val="left"/>
            </w:pPr>
            <w:r>
              <w:rPr>
                <w:rFonts w:ascii="STSong" w:hAnsi="STSong" w:eastAsia="STSong" w:cs="STSong"/>
                <w:b w:val="0"/>
                <w:sz w:val="17"/>
              </w:rPr>
              <w:t>运行时能力（Runtime Capabilities） Detected, 状态: Detected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运行时身份（Runtime Identity） 目录（Catalog）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运行时身份（Runtime Identity） 目录（Catalog）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运行时能力（Runtime Capability） 目录（Catalog）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运行时能力（Runtime Capability） 目录（Catalog）</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2.11.2.1 激活运行时身份（Activate Runtime Identity）/FLP-SD-ARI</w:t>
      </w:r>
    </w:p>
    <w:p>
      <w:pPr>
        <w:pStyle w:val="ListBullet"/>
      </w:pPr>
      <w:r>
        <w:rPr>
          <w:rFonts w:ascii="STSong" w:hAnsi="STSong" w:eastAsia="STSong" w:cs="STSong"/>
          <w:sz w:val="21"/>
        </w:rPr>
        <w:t>归属: 运行时身份（Runtime Identity）.</w:t>
      </w:r>
    </w:p>
    <w:p>
      <w:pPr>
        <w:pStyle w:val="ListBullet"/>
      </w:pPr>
      <w:r>
        <w:rPr>
          <w:rFonts w:ascii="STSong" w:hAnsi="STSong" w:eastAsia="STSong" w:cs="STSong"/>
          <w:sz w:val="21"/>
        </w:rPr>
        <w:t>角色/触发条件: 平台管理员（Platform Admin）.</w:t>
      </w:r>
    </w:p>
    <w:p>
      <w:pPr>
        <w:pStyle w:val="ListBullet"/>
      </w:pPr>
      <w:r>
        <w:rPr>
          <w:rFonts w:ascii="STSong" w:hAnsi="STSong" w:eastAsia="STSong" w:cs="STSong"/>
          <w:sz w:val="21"/>
        </w:rPr>
        <w:t>输入: 激活运行时身份（Activate Runtime Identity）.</w:t>
      </w:r>
    </w:p>
    <w:p>
      <w:pPr>
        <w:pStyle w:val="ListBullet"/>
      </w:pPr>
      <w:r>
        <w:rPr>
          <w:rFonts w:ascii="STSong" w:hAnsi="STSong" w:eastAsia="STSong" w:cs="STSong"/>
          <w:sz w:val="21"/>
        </w:rPr>
        <w:t>业务结果: 运行时身份（Runtime Identity） Activated, 状态: 启用（Active）.</w:t>
      </w:r>
    </w:p>
    <w:p>
      <w:pPr>
        <w:pStyle w:val="ListBullet"/>
      </w:pPr>
      <w:r>
        <w:rPr>
          <w:rFonts w:ascii="STSong" w:hAnsi="STSong" w:eastAsia="STSong" w:cs="STSong"/>
          <w:sz w:val="21"/>
        </w:rPr>
        <w:t>读侧结果: 尚未明确.</w:t>
      </w:r>
    </w:p>
    <w:p>
      <w:pPr>
        <w:pStyle w:val="Heading6"/>
      </w:pPr>
      <w:r>
        <w:t>2.11.2.2 撤销运行时身份（Revoke Runtime Identity）/FLP-SD-RRI</w:t>
      </w:r>
    </w:p>
    <w:p>
      <w:pPr>
        <w:pStyle w:val="ListBullet"/>
      </w:pPr>
      <w:r>
        <w:rPr>
          <w:rFonts w:ascii="STSong" w:hAnsi="STSong" w:eastAsia="STSong" w:cs="STSong"/>
          <w:sz w:val="21"/>
        </w:rPr>
        <w:t>归属: 运行时身份（Runtime Identity）.</w:t>
      </w:r>
    </w:p>
    <w:p>
      <w:pPr>
        <w:pStyle w:val="ListBullet"/>
      </w:pPr>
      <w:r>
        <w:rPr>
          <w:rFonts w:ascii="STSong" w:hAnsi="STSong" w:eastAsia="STSong" w:cs="STSong"/>
          <w:sz w:val="21"/>
        </w:rPr>
        <w:t>角色/触发条件: 安全审查员（Security Reviewer）.</w:t>
      </w:r>
    </w:p>
    <w:p>
      <w:pPr>
        <w:pStyle w:val="ListBullet"/>
      </w:pPr>
      <w:r>
        <w:rPr>
          <w:rFonts w:ascii="STSong" w:hAnsi="STSong" w:eastAsia="STSong" w:cs="STSong"/>
          <w:sz w:val="21"/>
        </w:rPr>
        <w:t>输入: 撤销运行时身份（Revoke Runtime Identity）.</w:t>
      </w:r>
    </w:p>
    <w:p>
      <w:pPr>
        <w:pStyle w:val="ListBullet"/>
      </w:pPr>
      <w:r>
        <w:rPr>
          <w:rFonts w:ascii="STSong" w:hAnsi="STSong" w:eastAsia="STSong" w:cs="STSong"/>
          <w:sz w:val="21"/>
        </w:rPr>
        <w:t>业务结果: 运行时身份（Runtime Identity） 已撤销（Revoked）, 状态: 已撤销（Revoked）.</w:t>
      </w:r>
    </w:p>
    <w:p>
      <w:pPr>
        <w:pStyle w:val="ListBullet"/>
      </w:pPr>
      <w:r>
        <w:rPr>
          <w:rFonts w:ascii="STSong" w:hAnsi="STSong" w:eastAsia="STSong" w:cs="STSong"/>
          <w:sz w:val="21"/>
        </w:rPr>
        <w:t>读侧结果: 尚未明确.</w:t>
      </w:r>
    </w:p>
    <w:p>
      <w:pPr>
        <w:pStyle w:val="Heading6"/>
      </w:pPr>
      <w:r>
        <w:t>2.11.2.3 探测运行时能力（Detect Runtime Capabilities）/FLP-SD-DRC</w:t>
      </w:r>
    </w:p>
    <w:p>
      <w:pPr>
        <w:pStyle w:val="ListBullet"/>
      </w:pPr>
      <w:r>
        <w:rPr>
          <w:rFonts w:ascii="STSong" w:hAnsi="STSong" w:eastAsia="STSong" w:cs="STSong"/>
          <w:sz w:val="21"/>
        </w:rPr>
        <w:t>归属: 运行时能力（Runtime Capability）.</w:t>
      </w:r>
    </w:p>
    <w:p>
      <w:pPr>
        <w:pStyle w:val="ListBullet"/>
      </w:pPr>
      <w:r>
        <w:rPr>
          <w:rFonts w:ascii="STSong" w:hAnsi="STSong" w:eastAsia="STSong" w:cs="STSong"/>
          <w:sz w:val="21"/>
        </w:rPr>
        <w:t>角色/触发条件: 运行时代理（Runtime Agent）.</w:t>
      </w:r>
    </w:p>
    <w:p>
      <w:pPr>
        <w:pStyle w:val="ListBullet"/>
      </w:pPr>
      <w:r>
        <w:rPr>
          <w:rFonts w:ascii="STSong" w:hAnsi="STSong" w:eastAsia="STSong" w:cs="STSong"/>
          <w:sz w:val="21"/>
        </w:rPr>
        <w:t>输入: 探测运行时能力（Detect Runtime Capabilities）.</w:t>
      </w:r>
    </w:p>
    <w:p>
      <w:pPr>
        <w:pStyle w:val="ListBullet"/>
      </w:pPr>
      <w:r>
        <w:rPr>
          <w:rFonts w:ascii="STSong" w:hAnsi="STSong" w:eastAsia="STSong" w:cs="STSong"/>
          <w:sz w:val="21"/>
        </w:rPr>
        <w:t>业务结果: 运行时能力（Runtime Capabilities） Detected, 状态: Detected.</w:t>
      </w:r>
    </w:p>
    <w:p>
      <w:pPr>
        <w:pStyle w:val="ListBullet"/>
      </w:pPr>
      <w:r>
        <w:rPr>
          <w:rFonts w:ascii="STSong" w:hAnsi="STSong" w:eastAsia="STSong" w:cs="STSong"/>
          <w:sz w:val="21"/>
        </w:rPr>
        <w:t>读侧结果: 尚未明确.</w:t>
      </w:r>
    </w:p>
    <w:p>
      <w:pPr>
        <w:pStyle w:val="Heading6"/>
      </w:pPr>
      <w:r>
        <w:t>2.11.2.4 运行时身份（Runtime Identity） 目录（Catalog）/FLP-SD-RIC</w:t>
      </w:r>
    </w:p>
    <w:p>
      <w:pPr>
        <w:pStyle w:val="ListBullet"/>
      </w:pPr>
      <w:r>
        <w:rPr>
          <w:rFonts w:ascii="STSong" w:hAnsi="STSong" w:eastAsia="STSong" w:cs="STSong"/>
          <w:sz w:val="21"/>
        </w:rPr>
        <w:t>归属: 运行时身份（Runtime Identity）.</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运行时身份（Runtime Identity） 目录（Catalog）.</w:t>
      </w:r>
    </w:p>
    <w:p>
      <w:pPr>
        <w:pStyle w:val="Heading6"/>
      </w:pPr>
      <w:r>
        <w:t>2.11.2.5 运行时能力（Runtime Capability） 目录（Catalog）/FLP-SD-RCC</w:t>
      </w:r>
    </w:p>
    <w:p>
      <w:pPr>
        <w:pStyle w:val="ListBullet"/>
      </w:pPr>
      <w:r>
        <w:rPr>
          <w:rFonts w:ascii="STSong" w:hAnsi="STSong" w:eastAsia="STSong" w:cs="STSong"/>
          <w:sz w:val="21"/>
        </w:rPr>
        <w:t>归属: 运行时能力（Runtime Capability）.</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运行时能力（Runtime Capability） 目录（Catalog）.</w:t>
      </w:r>
    </w:p>
    <w:p>
      <w:pPr>
        <w:pStyle w:val="Heading6"/>
      </w:pPr>
      <w:r>
        <w:t>2.11.3 上下文数据设计/FLP-SD-SECTION-67</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运行时身份（Runtime Identity） 目录（Catalog）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运行时身份（Runtime Identity） Activated, 运行时身份（Runtime Identity） 已撤销（Revoked）</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运行时能力（Runtime Capability） 目录（Catalog）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运行时能力（Runtime Capabilities） Detected</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尚未明确</w:t>
            </w:r>
          </w:p>
        </w:tc>
      </w:tr>
    </w:tbl>
    <w:p/>
    <w:p>
      <w:pPr>
        <w:pStyle w:val="Heading5"/>
      </w:pPr>
      <w:r>
        <w:t>2.12 安全聚合（Secure Aggregation）/FLP-SD-SA</w:t>
      </w:r>
    </w:p>
    <w:p>
      <w:r>
        <w:rPr>
          <w:rFonts w:ascii="STSong" w:hAnsi="STSong" w:eastAsia="STSong" w:cs="STSong"/>
          <w:sz w:val="21"/>
        </w:rPr>
        <w:t>上下文职责: 安全聚合负责基于同态加密的聚合会话。平台持有私钥，仅向运行时代理发布加密上下文元数据；原始密钥材料、公钥文档和存储位置保留在安全聚合服务或 KMS 适配器配置中。</w:t>
      </w:r>
    </w:p>
    <w:p>
      <w:pPr>
        <w:pStyle w:val="Heading6"/>
      </w:pPr>
      <w:r>
        <w:t>2.12.1 业务对象设计/FLP-SD-BOD-12</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安全聚合（Secure Aggregation） 会话（Session）</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已计划（Planned） -&gt; 参与方（Participants） 已选择（Selected） -&gt; Encryption Context Prepared -&gt; 已完成（Completed） -&gt; 失败（Failed）</w:t>
            </w:r>
          </w:p>
        </w:tc>
        <w:tc>
          <w:tcPr>
            <w:tcW w:type="dxa" w:w="2266"/>
            <w:vAlign w:val="center"/>
            <w:shd w:fill="FFFFFF"/>
          </w:tcPr>
          <w:p>
            <w:pPr>
              <w:spacing w:after="0"/>
              <w:jc w:val="left"/>
            </w:pPr>
            <w:r>
              <w:rPr>
                <w:rFonts w:ascii="STSong" w:hAnsi="STSong" w:eastAsia="STSong" w:cs="STSong"/>
                <w:b w:val="0"/>
                <w:sz w:val="18"/>
              </w:rPr>
              <w:t>创建（Create） 安全聚合（Secure Aggregation） 会话（Session）, 选择（Select） 安全聚合（Secure Aggregation） 参与方（Participants）, 准备同态加密上下文（Prepare Homomorphic Encryption Context）, 记录加密模型更新（Record Encrypted Model Update）, 完成同态聚合会话（Complete Homomorphic Aggregation Session）, 标记安全聚合会话失败（Fail Secure Aggregation Session）, 安全聚合（Secure Aggregation） 会话（Session） 目录（Catalog）</w:t>
            </w:r>
          </w:p>
        </w:tc>
      </w:tr>
    </w:tbl>
    <w:p/>
    <w:p>
      <w:pPr>
        <w:pStyle w:val="Heading6"/>
      </w:pPr>
      <w:r>
        <w:t>2.12.2 应用服务与能力设计/FLP-SD-ASCD-12</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创建（Create） 安全聚合（Secure Aggregation） 会话（Session）</w:t>
            </w:r>
          </w:p>
        </w:tc>
        <w:tc>
          <w:tcPr>
            <w:tcW w:type="dxa" w:w="1511"/>
            <w:vAlign w:val="center"/>
            <w:shd w:fill="FFFFFF"/>
          </w:tcPr>
          <w:p>
            <w:pPr>
              <w:spacing w:after="0"/>
              <w:jc w:val="left"/>
            </w:pPr>
            <w:r>
              <w:rPr>
                <w:rFonts w:ascii="STSong" w:hAnsi="STSong" w:eastAsia="STSong" w:cs="STSong"/>
                <w:b w:val="0"/>
                <w:sz w:val="17"/>
              </w:rPr>
              <w:t>创建（Create） 会话（Session） When Aggregation 已请求（Requested）</w:t>
            </w:r>
          </w:p>
        </w:tc>
        <w:tc>
          <w:tcPr>
            <w:tcW w:type="dxa" w:w="1511"/>
            <w:vAlign w:val="center"/>
            <w:shd w:fill="FFFFFF"/>
          </w:tcPr>
          <w:p>
            <w:pPr>
              <w:spacing w:after="0"/>
              <w:jc w:val="left"/>
            </w:pPr>
            <w:r>
              <w:rPr>
                <w:rFonts w:ascii="STSong" w:hAnsi="STSong" w:eastAsia="STSong" w:cs="STSong"/>
                <w:b w:val="0"/>
                <w:sz w:val="17"/>
              </w:rPr>
              <w:t>创建（Create） 安全聚合（Secure Aggregation） 会话（Session）</w:t>
            </w:r>
          </w:p>
        </w:tc>
        <w:tc>
          <w:tcPr>
            <w:tcW w:type="dxa" w:w="1511"/>
            <w:vAlign w:val="center"/>
            <w:shd w:fill="FFFFFF"/>
          </w:tcPr>
          <w:p>
            <w:pPr>
              <w:spacing w:after="0"/>
              <w:jc w:val="left"/>
            </w:pPr>
            <w:r>
              <w:rPr>
                <w:rFonts w:ascii="STSong" w:hAnsi="STSong" w:eastAsia="STSong" w:cs="STSong"/>
                <w:b w:val="0"/>
                <w:sz w:val="17"/>
              </w:rPr>
              <w:t>安全聚合（Secure Aggregation） 会话（Session） 已创建（Created）, 状态: 已计划（Planned）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511"/>
            <w:vAlign w:val="center"/>
            <w:shd w:fill="FFFFFF"/>
          </w:tcPr>
          <w:p>
            <w:pPr>
              <w:spacing w:after="0"/>
              <w:jc w:val="left"/>
            </w:pPr>
            <w:r>
              <w:rPr>
                <w:rFonts w:ascii="STSong" w:hAnsi="STSong" w:eastAsia="STSong" w:cs="STSong"/>
                <w:b w:val="0"/>
                <w:sz w:val="17"/>
              </w:rPr>
              <w:t>选择（Select） 参与方（Participants） When 会话（Session） 已创建（Created）</w:t>
            </w:r>
          </w:p>
        </w:tc>
        <w:tc>
          <w:tcPr>
            <w:tcW w:type="dxa" w:w="1511"/>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511"/>
            <w:vAlign w:val="center"/>
            <w:shd w:fill="FFFFFF"/>
          </w:tcPr>
          <w:p>
            <w:pPr>
              <w:spacing w:after="0"/>
              <w:jc w:val="left"/>
            </w:pPr>
            <w:r>
              <w:rPr>
                <w:rFonts w:ascii="STSong" w:hAnsi="STSong" w:eastAsia="STSong" w:cs="STSong"/>
                <w:b w:val="0"/>
                <w:sz w:val="17"/>
              </w:rPr>
              <w:t>安全聚合（Secure Aggregation） 参与方（Participants） 已选择（Selected）, 状态: 参与方（Participants） 已选择（Selected）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511"/>
            <w:vAlign w:val="center"/>
            <w:shd w:fill="FFFFFF"/>
          </w:tcPr>
          <w:p>
            <w:pPr>
              <w:spacing w:after="0"/>
              <w:jc w:val="left"/>
            </w:pPr>
            <w:r>
              <w:rPr>
                <w:rFonts w:ascii="STSong" w:hAnsi="STSong" w:eastAsia="STSong" w:cs="STSong"/>
                <w:b w:val="0"/>
                <w:sz w:val="17"/>
              </w:rPr>
              <w:t>安全聚合服务（Secure Aggregation Service）</w:t>
            </w:r>
          </w:p>
        </w:tc>
        <w:tc>
          <w:tcPr>
            <w:tcW w:type="dxa" w:w="1511"/>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511"/>
            <w:vAlign w:val="center"/>
            <w:shd w:fill="FFFFFF"/>
          </w:tcPr>
          <w:p>
            <w:pPr>
              <w:spacing w:after="0"/>
              <w:jc w:val="left"/>
            </w:pPr>
            <w:r>
              <w:rPr>
                <w:rFonts w:ascii="STSong" w:hAnsi="STSong" w:eastAsia="STSong" w:cs="STSong"/>
                <w:b w:val="0"/>
                <w:sz w:val="17"/>
              </w:rPr>
              <w:t>同态加密上下文（Homomorphic Encryption Context） Prepared, 状态: Encryption Context Prepared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记录加密模型更新（Record Encrypted Model Update）</w:t>
            </w:r>
          </w:p>
        </w:tc>
        <w:tc>
          <w:tcPr>
            <w:tcW w:type="dxa" w:w="1511"/>
            <w:vAlign w:val="center"/>
            <w:shd w:fill="FFFFFF"/>
          </w:tcPr>
          <w:p>
            <w:pPr>
              <w:spacing w:after="0"/>
              <w:jc w:val="left"/>
            </w:pPr>
            <w:r>
              <w:rPr>
                <w:rFonts w:ascii="STSong" w:hAnsi="STSong" w:eastAsia="STSong" w:cs="STSong"/>
                <w:b w:val="0"/>
                <w:sz w:val="17"/>
              </w:rPr>
              <w:t>安全聚合服务（Secure Aggregation Service）</w:t>
            </w:r>
          </w:p>
        </w:tc>
        <w:tc>
          <w:tcPr>
            <w:tcW w:type="dxa" w:w="1511"/>
            <w:vAlign w:val="center"/>
            <w:shd w:fill="FFFFFF"/>
          </w:tcPr>
          <w:p>
            <w:pPr>
              <w:spacing w:after="0"/>
              <w:jc w:val="left"/>
            </w:pPr>
            <w:r>
              <w:rPr>
                <w:rFonts w:ascii="STSong" w:hAnsi="STSong" w:eastAsia="STSong" w:cs="STSong"/>
                <w:b w:val="0"/>
                <w:sz w:val="17"/>
              </w:rPr>
              <w:t>记录加密模型更新（Record Encrypted Model Update）</w:t>
            </w:r>
          </w:p>
        </w:tc>
        <w:tc>
          <w:tcPr>
            <w:tcW w:type="dxa" w:w="1511"/>
            <w:vAlign w:val="center"/>
            <w:shd w:fill="FFFFFF"/>
          </w:tcPr>
          <w:p>
            <w:pPr>
              <w:spacing w:after="0"/>
              <w:jc w:val="left"/>
            </w:pPr>
            <w:r>
              <w:rPr>
                <w:rFonts w:ascii="STSong" w:hAnsi="STSong" w:eastAsia="STSong" w:cs="STSong"/>
                <w:b w:val="0"/>
                <w:sz w:val="17"/>
              </w:rPr>
              <w:t>加密模型更新（Encrypted Model Update） 已接收（Received）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511"/>
            <w:vAlign w:val="center"/>
            <w:shd w:fill="FFFFFF"/>
          </w:tcPr>
          <w:p>
            <w:pPr>
              <w:spacing w:after="0"/>
              <w:jc w:val="left"/>
            </w:pPr>
            <w:r>
              <w:rPr>
                <w:rFonts w:ascii="STSong" w:hAnsi="STSong" w:eastAsia="STSong" w:cs="STSong"/>
                <w:b w:val="0"/>
                <w:sz w:val="17"/>
              </w:rPr>
              <w:t>安全聚合服务（Secure Aggregation Service）</w:t>
            </w:r>
          </w:p>
        </w:tc>
        <w:tc>
          <w:tcPr>
            <w:tcW w:type="dxa" w:w="1511"/>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511"/>
            <w:vAlign w:val="center"/>
            <w:shd w:fill="FFFFFF"/>
          </w:tcPr>
          <w:p>
            <w:pPr>
              <w:spacing w:after="0"/>
              <w:jc w:val="left"/>
            </w:pPr>
            <w:r>
              <w:rPr>
                <w:rFonts w:ascii="STSong" w:hAnsi="STSong" w:eastAsia="STSong" w:cs="STSong"/>
                <w:b w:val="0"/>
                <w:sz w:val="17"/>
              </w:rPr>
              <w:t>安全聚合（Secure Aggregation） 已完成（Completed）, 状态: 已完成（Completed）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标记安全聚合会话失败（Fail Secure Aggregation Session）</w:t>
            </w:r>
          </w:p>
        </w:tc>
        <w:tc>
          <w:tcPr>
            <w:tcW w:type="dxa" w:w="1511"/>
            <w:vAlign w:val="center"/>
            <w:shd w:fill="FFFFFF"/>
          </w:tcPr>
          <w:p>
            <w:pPr>
              <w:spacing w:after="0"/>
              <w:jc w:val="left"/>
            </w:pPr>
            <w:r>
              <w:rPr>
                <w:rFonts w:ascii="STSong" w:hAnsi="STSong" w:eastAsia="STSong" w:cs="STSong"/>
                <w:b w:val="0"/>
                <w:sz w:val="17"/>
              </w:rPr>
              <w:t>安全聚合服务（Secure Aggregation Service）</w:t>
            </w:r>
          </w:p>
        </w:tc>
        <w:tc>
          <w:tcPr>
            <w:tcW w:type="dxa" w:w="1511"/>
            <w:vAlign w:val="center"/>
            <w:shd w:fill="FFFFFF"/>
          </w:tcPr>
          <w:p>
            <w:pPr>
              <w:spacing w:after="0"/>
              <w:jc w:val="left"/>
            </w:pPr>
            <w:r>
              <w:rPr>
                <w:rFonts w:ascii="STSong" w:hAnsi="STSong" w:eastAsia="STSong" w:cs="STSong"/>
                <w:b w:val="0"/>
                <w:sz w:val="17"/>
              </w:rPr>
              <w:t>标记安全聚合会话失败（Fail Secure Aggregation Session）</w:t>
            </w:r>
          </w:p>
        </w:tc>
        <w:tc>
          <w:tcPr>
            <w:tcW w:type="dxa" w:w="1511"/>
            <w:vAlign w:val="center"/>
            <w:shd w:fill="FFFFFF"/>
          </w:tcPr>
          <w:p>
            <w:pPr>
              <w:spacing w:after="0"/>
              <w:jc w:val="left"/>
            </w:pPr>
            <w:r>
              <w:rPr>
                <w:rFonts w:ascii="STSong" w:hAnsi="STSong" w:eastAsia="STSong" w:cs="STSong"/>
                <w:b w:val="0"/>
                <w:sz w:val="17"/>
              </w:rPr>
              <w:t>安全聚合（Secure Aggregation） 失败（Failed）, 状态: 失败（Failed）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安全聚合（Secure Aggregation） 会话（Session） 目录（Catalog）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安全聚合（Secure Aggregation） 会话（Session） 目录（Catalog）</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2.12.2.1 创建（Create） 安全聚合（Secure Aggregation） 会话（Session）/FLP-SD-CSAS</w:t>
      </w:r>
    </w:p>
    <w:p>
      <w:pPr>
        <w:pStyle w:val="ListBullet"/>
      </w:pPr>
      <w:r>
        <w:rPr>
          <w:rFonts w:ascii="STSong" w:hAnsi="STSong" w:eastAsia="STSong" w:cs="STSong"/>
          <w:sz w:val="21"/>
        </w:rPr>
        <w:t>归属: 安全聚合（Secure Aggregation） 会话（Session）.</w:t>
      </w:r>
    </w:p>
    <w:p>
      <w:pPr>
        <w:pStyle w:val="ListBullet"/>
      </w:pPr>
      <w:r>
        <w:rPr>
          <w:rFonts w:ascii="STSong" w:hAnsi="STSong" w:eastAsia="STSong" w:cs="STSong"/>
          <w:sz w:val="21"/>
        </w:rPr>
        <w:t>角色/触发条件: 创建（Create） 会话（Session） When Aggregation 已请求（Requested）.</w:t>
      </w:r>
    </w:p>
    <w:p>
      <w:pPr>
        <w:pStyle w:val="ListBullet"/>
      </w:pPr>
      <w:r>
        <w:rPr>
          <w:rFonts w:ascii="STSong" w:hAnsi="STSong" w:eastAsia="STSong" w:cs="STSong"/>
          <w:sz w:val="21"/>
        </w:rPr>
        <w:t>输入: 创建（Create） 安全聚合（Secure Aggregation） 会话（Session）.</w:t>
      </w:r>
    </w:p>
    <w:p>
      <w:pPr>
        <w:pStyle w:val="ListBullet"/>
      </w:pPr>
      <w:r>
        <w:rPr>
          <w:rFonts w:ascii="STSong" w:hAnsi="STSong" w:eastAsia="STSong" w:cs="STSong"/>
          <w:sz w:val="21"/>
        </w:rPr>
        <w:t>业务结果: 安全聚合（Secure Aggregation） 会话（Session） 已创建（Created）, 状态: 已计划（Planned）.</w:t>
      </w:r>
    </w:p>
    <w:p>
      <w:pPr>
        <w:pStyle w:val="ListBullet"/>
      </w:pPr>
      <w:r>
        <w:rPr>
          <w:rFonts w:ascii="STSong" w:hAnsi="STSong" w:eastAsia="STSong" w:cs="STSong"/>
          <w:sz w:val="21"/>
        </w:rPr>
        <w:t>读侧结果: 尚未明确.</w:t>
      </w:r>
    </w:p>
    <w:p>
      <w:pPr>
        <w:pStyle w:val="Heading6"/>
      </w:pPr>
      <w:r>
        <w:t>2.12.2.2 选择（Select） 安全聚合（Secure Aggregation） 参与方（Participants）/FLP-SD-SSAP</w:t>
      </w:r>
    </w:p>
    <w:p>
      <w:pPr>
        <w:pStyle w:val="ListBullet"/>
      </w:pPr>
      <w:r>
        <w:rPr>
          <w:rFonts w:ascii="STSong" w:hAnsi="STSong" w:eastAsia="STSong" w:cs="STSong"/>
          <w:sz w:val="21"/>
        </w:rPr>
        <w:t>归属: 安全聚合（Secure Aggregation） 会话（Session）.</w:t>
      </w:r>
    </w:p>
    <w:p>
      <w:pPr>
        <w:pStyle w:val="ListBullet"/>
      </w:pPr>
      <w:r>
        <w:rPr>
          <w:rFonts w:ascii="STSong" w:hAnsi="STSong" w:eastAsia="STSong" w:cs="STSong"/>
          <w:sz w:val="21"/>
        </w:rPr>
        <w:t>角色/触发条件: 选择（Select） 参与方（Participants） When 会话（Session） 已创建（Created）.</w:t>
      </w:r>
    </w:p>
    <w:p>
      <w:pPr>
        <w:pStyle w:val="ListBullet"/>
      </w:pPr>
      <w:r>
        <w:rPr>
          <w:rFonts w:ascii="STSong" w:hAnsi="STSong" w:eastAsia="STSong" w:cs="STSong"/>
          <w:sz w:val="21"/>
        </w:rPr>
        <w:t>输入: 选择（Select） 安全聚合（Secure Aggregation） 参与方（Participants）.</w:t>
      </w:r>
    </w:p>
    <w:p>
      <w:pPr>
        <w:pStyle w:val="ListBullet"/>
      </w:pPr>
      <w:r>
        <w:rPr>
          <w:rFonts w:ascii="STSong" w:hAnsi="STSong" w:eastAsia="STSong" w:cs="STSong"/>
          <w:sz w:val="21"/>
        </w:rPr>
        <w:t>业务结果: 安全聚合（Secure Aggregation） 参与方（Participants） 已选择（Selected）, 状态: 参与方（Participants） 已选择（Selected）.</w:t>
      </w:r>
    </w:p>
    <w:p>
      <w:pPr>
        <w:pStyle w:val="ListBullet"/>
      </w:pPr>
      <w:r>
        <w:rPr>
          <w:rFonts w:ascii="STSong" w:hAnsi="STSong" w:eastAsia="STSong" w:cs="STSong"/>
          <w:sz w:val="21"/>
        </w:rPr>
        <w:t>读侧结果: 尚未明确.</w:t>
      </w:r>
    </w:p>
    <w:p>
      <w:pPr>
        <w:pStyle w:val="Heading6"/>
      </w:pPr>
      <w:r>
        <w:t>2.12.2.3 准备同态加密上下文（Prepare Homomorphic Encryption Context）/FLP-SD-PHEC</w:t>
      </w:r>
    </w:p>
    <w:p>
      <w:pPr>
        <w:pStyle w:val="ListBullet"/>
      </w:pPr>
      <w:r>
        <w:rPr>
          <w:rFonts w:ascii="STSong" w:hAnsi="STSong" w:eastAsia="STSong" w:cs="STSong"/>
          <w:sz w:val="21"/>
        </w:rPr>
        <w:t>归属: 安全聚合（Secure Aggregation） 会话（Session）.</w:t>
      </w:r>
    </w:p>
    <w:p>
      <w:pPr>
        <w:pStyle w:val="ListBullet"/>
      </w:pPr>
      <w:r>
        <w:rPr>
          <w:rFonts w:ascii="STSong" w:hAnsi="STSong" w:eastAsia="STSong" w:cs="STSong"/>
          <w:sz w:val="21"/>
        </w:rPr>
        <w:t>角色/触发条件: 安全聚合服务（Secure Aggregation Service）.</w:t>
      </w:r>
    </w:p>
    <w:p>
      <w:pPr>
        <w:pStyle w:val="ListBullet"/>
      </w:pPr>
      <w:r>
        <w:rPr>
          <w:rFonts w:ascii="STSong" w:hAnsi="STSong" w:eastAsia="STSong" w:cs="STSong"/>
          <w:sz w:val="21"/>
        </w:rPr>
        <w:t>输入: 准备同态加密上下文（Prepare Homomorphic Encryption Context）.</w:t>
      </w:r>
    </w:p>
    <w:p>
      <w:pPr>
        <w:pStyle w:val="ListBullet"/>
      </w:pPr>
      <w:r>
        <w:rPr>
          <w:rFonts w:ascii="STSong" w:hAnsi="STSong" w:eastAsia="STSong" w:cs="STSong"/>
          <w:sz w:val="21"/>
        </w:rPr>
        <w:t>业务结果: 同态加密上下文（Homomorphic Encryption Context） Prepared, 状态: Encryption Context Prepared.</w:t>
      </w:r>
    </w:p>
    <w:p>
      <w:pPr>
        <w:pStyle w:val="ListBullet"/>
      </w:pPr>
      <w:r>
        <w:rPr>
          <w:rFonts w:ascii="STSong" w:hAnsi="STSong" w:eastAsia="STSong" w:cs="STSong"/>
          <w:sz w:val="21"/>
        </w:rPr>
        <w:t>读侧结果: 尚未明确.</w:t>
      </w:r>
    </w:p>
    <w:p>
      <w:pPr>
        <w:pStyle w:val="Heading6"/>
      </w:pPr>
      <w:r>
        <w:t>2.12.2.4 记录加密模型更新（Record Encrypted Model Update）/FLP-SD-REMU</w:t>
      </w:r>
    </w:p>
    <w:p>
      <w:pPr>
        <w:pStyle w:val="ListBullet"/>
      </w:pPr>
      <w:r>
        <w:rPr>
          <w:rFonts w:ascii="STSong" w:hAnsi="STSong" w:eastAsia="STSong" w:cs="STSong"/>
          <w:sz w:val="21"/>
        </w:rPr>
        <w:t>归属: 安全聚合（Secure Aggregation） 会话（Session）.</w:t>
      </w:r>
    </w:p>
    <w:p>
      <w:pPr>
        <w:pStyle w:val="ListBullet"/>
      </w:pPr>
      <w:r>
        <w:rPr>
          <w:rFonts w:ascii="STSong" w:hAnsi="STSong" w:eastAsia="STSong" w:cs="STSong"/>
          <w:sz w:val="21"/>
        </w:rPr>
        <w:t>角色/触发条件: 安全聚合服务（Secure Aggregation Service）.</w:t>
      </w:r>
    </w:p>
    <w:p>
      <w:pPr>
        <w:pStyle w:val="ListBullet"/>
      </w:pPr>
      <w:r>
        <w:rPr>
          <w:rFonts w:ascii="STSong" w:hAnsi="STSong" w:eastAsia="STSong" w:cs="STSong"/>
          <w:sz w:val="21"/>
        </w:rPr>
        <w:t>输入: 记录加密模型更新（Record Encrypted Model Update）.</w:t>
      </w:r>
    </w:p>
    <w:p>
      <w:pPr>
        <w:pStyle w:val="ListBullet"/>
      </w:pPr>
      <w:r>
        <w:rPr>
          <w:rFonts w:ascii="STSong" w:hAnsi="STSong" w:eastAsia="STSong" w:cs="STSong"/>
          <w:sz w:val="21"/>
        </w:rPr>
        <w:t>业务结果: 加密模型更新（Encrypted Model Update） 已接收（Received）.</w:t>
      </w:r>
    </w:p>
    <w:p>
      <w:pPr>
        <w:pStyle w:val="ListBullet"/>
      </w:pPr>
      <w:r>
        <w:rPr>
          <w:rFonts w:ascii="STSong" w:hAnsi="STSong" w:eastAsia="STSong" w:cs="STSong"/>
          <w:sz w:val="21"/>
        </w:rPr>
        <w:t>读侧结果: 尚未明确.</w:t>
      </w:r>
    </w:p>
    <w:p>
      <w:pPr>
        <w:pStyle w:val="Heading6"/>
      </w:pPr>
      <w:r>
        <w:t>2.12.2.5 完成同态聚合会话（Complete Homomorphic Aggregation Session）/FLP-SD-CHAS</w:t>
      </w:r>
    </w:p>
    <w:p>
      <w:pPr>
        <w:pStyle w:val="ListBullet"/>
      </w:pPr>
      <w:r>
        <w:rPr>
          <w:rFonts w:ascii="STSong" w:hAnsi="STSong" w:eastAsia="STSong" w:cs="STSong"/>
          <w:sz w:val="21"/>
        </w:rPr>
        <w:t>归属: 安全聚合（Secure Aggregation） 会话（Session）.</w:t>
      </w:r>
    </w:p>
    <w:p>
      <w:pPr>
        <w:pStyle w:val="ListBullet"/>
      </w:pPr>
      <w:r>
        <w:rPr>
          <w:rFonts w:ascii="STSong" w:hAnsi="STSong" w:eastAsia="STSong" w:cs="STSong"/>
          <w:sz w:val="21"/>
        </w:rPr>
        <w:t>角色/触发条件: 安全聚合服务（Secure Aggregation Service）.</w:t>
      </w:r>
    </w:p>
    <w:p>
      <w:pPr>
        <w:pStyle w:val="ListBullet"/>
      </w:pPr>
      <w:r>
        <w:rPr>
          <w:rFonts w:ascii="STSong" w:hAnsi="STSong" w:eastAsia="STSong" w:cs="STSong"/>
          <w:sz w:val="21"/>
        </w:rPr>
        <w:t>输入: 完成同态聚合会话（Complete Homomorphic Aggregation Session）.</w:t>
      </w:r>
    </w:p>
    <w:p>
      <w:pPr>
        <w:pStyle w:val="ListBullet"/>
      </w:pPr>
      <w:r>
        <w:rPr>
          <w:rFonts w:ascii="STSong" w:hAnsi="STSong" w:eastAsia="STSong" w:cs="STSong"/>
          <w:sz w:val="21"/>
        </w:rPr>
        <w:t>业务结果: 安全聚合（Secure Aggregation） 已完成（Completed）, 状态: 已完成（Completed）.</w:t>
      </w:r>
    </w:p>
    <w:p>
      <w:pPr>
        <w:pStyle w:val="ListBullet"/>
      </w:pPr>
      <w:r>
        <w:rPr>
          <w:rFonts w:ascii="STSong" w:hAnsi="STSong" w:eastAsia="STSong" w:cs="STSong"/>
          <w:sz w:val="21"/>
        </w:rPr>
        <w:t>读侧结果: 尚未明确.</w:t>
      </w:r>
    </w:p>
    <w:p>
      <w:pPr>
        <w:pStyle w:val="Heading6"/>
      </w:pPr>
      <w:r>
        <w:t>2.12.2.6 标记安全聚合会话失败（Fail Secure Aggregation Session）/FLP-SD-FSAS</w:t>
      </w:r>
    </w:p>
    <w:p>
      <w:pPr>
        <w:pStyle w:val="ListBullet"/>
      </w:pPr>
      <w:r>
        <w:rPr>
          <w:rFonts w:ascii="STSong" w:hAnsi="STSong" w:eastAsia="STSong" w:cs="STSong"/>
          <w:sz w:val="21"/>
        </w:rPr>
        <w:t>归属: 安全聚合（Secure Aggregation） 会话（Session）.</w:t>
      </w:r>
    </w:p>
    <w:p>
      <w:pPr>
        <w:pStyle w:val="ListBullet"/>
      </w:pPr>
      <w:r>
        <w:rPr>
          <w:rFonts w:ascii="STSong" w:hAnsi="STSong" w:eastAsia="STSong" w:cs="STSong"/>
          <w:sz w:val="21"/>
        </w:rPr>
        <w:t>角色/触发条件: 安全聚合服务（Secure Aggregation Service）.</w:t>
      </w:r>
    </w:p>
    <w:p>
      <w:pPr>
        <w:pStyle w:val="ListBullet"/>
      </w:pPr>
      <w:r>
        <w:rPr>
          <w:rFonts w:ascii="STSong" w:hAnsi="STSong" w:eastAsia="STSong" w:cs="STSong"/>
          <w:sz w:val="21"/>
        </w:rPr>
        <w:t>输入: 标记安全聚合会话失败（Fail Secure Aggregation Session）.</w:t>
      </w:r>
    </w:p>
    <w:p>
      <w:pPr>
        <w:pStyle w:val="ListBullet"/>
      </w:pPr>
      <w:r>
        <w:rPr>
          <w:rFonts w:ascii="STSong" w:hAnsi="STSong" w:eastAsia="STSong" w:cs="STSong"/>
          <w:sz w:val="21"/>
        </w:rPr>
        <w:t>业务结果: 安全聚合（Secure Aggregation） 失败（Failed）, 状态: 失败（Failed）.</w:t>
      </w:r>
    </w:p>
    <w:p>
      <w:pPr>
        <w:pStyle w:val="ListBullet"/>
      </w:pPr>
      <w:r>
        <w:rPr>
          <w:rFonts w:ascii="STSong" w:hAnsi="STSong" w:eastAsia="STSong" w:cs="STSong"/>
          <w:sz w:val="21"/>
        </w:rPr>
        <w:t>读侧结果: 尚未明确.</w:t>
      </w:r>
    </w:p>
    <w:p>
      <w:pPr>
        <w:pStyle w:val="Heading6"/>
      </w:pPr>
      <w:r>
        <w:t>2.12.2.7 安全聚合（Secure Aggregation） 会话（Session） 目录（Catalog）/FLP-SD-SASC</w:t>
      </w:r>
    </w:p>
    <w:p>
      <w:pPr>
        <w:pStyle w:val="ListBullet"/>
      </w:pPr>
      <w:r>
        <w:rPr>
          <w:rFonts w:ascii="STSong" w:hAnsi="STSong" w:eastAsia="STSong" w:cs="STSong"/>
          <w:sz w:val="21"/>
        </w:rPr>
        <w:t>归属: 安全聚合（Secure Aggregation） 会话（Session）.</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安全聚合（Secure Aggregation） 会话（Session） 目录（Catalog）.</w:t>
      </w:r>
    </w:p>
    <w:p>
      <w:pPr>
        <w:pStyle w:val="Heading6"/>
      </w:pPr>
      <w:r>
        <w:t>2.12.3 上下文数据设计/FLP-SD-SECTION-68</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安全聚合（Secure Aggregation） 会话（Session） 目录（Catalog）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安全聚合（Secure Aggregation） 会话（Session） 已创建（Created）, 安全聚合（Secure Aggregation） 参与方（Participants） 已选择（Selected）, 同态加密上下文（Homomorphic Encryption Context） Prepared, 加密模型更新（Encrypted Model Update） 已接收（Received）, 安全聚合（Secure Aggregation） 已完成（Completed）, 安全聚合（Secure Aggregation） 失败（Failed）</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尚未明确</w:t>
            </w:r>
          </w:p>
        </w:tc>
      </w:tr>
    </w:tbl>
    <w:p/>
    <w:p>
      <w:pPr>
        <w:pStyle w:val="Heading5"/>
      </w:pPr>
      <w:r>
        <w:t>2.13 运行时代理操作（Runtime Agent Operations）/FLP-SD-RAO</w:t>
      </w:r>
    </w:p>
    <w:p>
      <w:r>
        <w:rPr>
          <w:rFonts w:ascii="STSong" w:hAnsi="STSong" w:eastAsia="STSong" w:cs="STSong"/>
          <w:sz w:val="21"/>
        </w:rPr>
        <w:t>上下文职责: 运行时代理操作是部署在参与方基础设施内的独立单元，使用本地数据和本地密钥执行下发的训练任务。</w:t>
      </w:r>
    </w:p>
    <w:p>
      <w:pPr>
        <w:pStyle w:val="Heading6"/>
      </w:pPr>
      <w:r>
        <w:t>2.13.1 业务对象设计/FLP-SD-BOD-13</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对象</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业务能力</w:t>
            </w:r>
          </w:p>
        </w:tc>
      </w:tr>
      <w:tr>
        <w:tc>
          <w:tcPr>
            <w:tcW w:type="dxa" w:w="2266"/>
            <w:vAlign w:val="center"/>
            <w:shd w:fill="FFFFFF"/>
          </w:tcPr>
          <w:p>
            <w:pPr>
              <w:spacing w:after="0"/>
              <w:jc w:val="left"/>
            </w:pPr>
            <w:r>
              <w:rPr>
                <w:rFonts w:ascii="STSong" w:hAnsi="STSong" w:eastAsia="STSong" w:cs="STSong"/>
                <w:b w:val="0"/>
                <w:sz w:val="18"/>
              </w:rPr>
              <w:t>运行时（Runtime） 数据集（Dataset） 绑定（Binding）</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已配置（Configured）</w:t>
            </w:r>
          </w:p>
        </w:tc>
        <w:tc>
          <w:tcPr>
            <w:tcW w:type="dxa" w:w="2266"/>
            <w:vAlign w:val="center"/>
            <w:shd w:fill="FFFFFF"/>
          </w:tcPr>
          <w:p>
            <w:pPr>
              <w:spacing w:after="0"/>
              <w:jc w:val="left"/>
            </w:pPr>
            <w:r>
              <w:rPr>
                <w:rFonts w:ascii="STSong" w:hAnsi="STSong" w:eastAsia="STSong" w:cs="STSong"/>
                <w:b w:val="0"/>
                <w:sz w:val="18"/>
              </w:rPr>
              <w:t>配置运行时数据集绑定（Configure Runtime Dataset Binding）, 运行时（Runtime） 数据集（Dataset） 绑定（Binding） 目录（Catalog）</w:t>
            </w:r>
          </w:p>
        </w:tc>
      </w:tr>
      <w:tr>
        <w:tc>
          <w:tcPr>
            <w:tcW w:type="dxa" w:w="2266"/>
            <w:vAlign w:val="center"/>
            <w:shd w:fill="FFFFFF"/>
          </w:tcPr>
          <w:p>
            <w:pPr>
              <w:spacing w:after="0"/>
              <w:jc w:val="left"/>
            </w:pPr>
            <w:r>
              <w:rPr>
                <w:rFonts w:ascii="STSong" w:hAnsi="STSong" w:eastAsia="STSong" w:cs="STSong"/>
                <w:b w:val="0"/>
                <w:sz w:val="18"/>
              </w:rPr>
              <w:t>数据集（Dataset）</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已注册（Registered） -&gt; 契约校验（Contract Validation） 已完成（Completed） -&gt; 已批准（Approved） -&gt; 已拒绝（Rejected） -&gt; 审批已撤销（Approval Revoked）</w:t>
            </w:r>
          </w:p>
        </w:tc>
        <w:tc>
          <w:tcPr>
            <w:tcW w:type="dxa" w:w="2266"/>
            <w:vAlign w:val="center"/>
            <w:shd w:fill="FFFFFF"/>
          </w:tcPr>
          <w:p>
            <w:pPr>
              <w:spacing w:after="0"/>
              <w:jc w:val="left"/>
            </w:pPr>
            <w:r>
              <w:rPr>
                <w:rFonts w:ascii="STSong" w:hAnsi="STSong" w:eastAsia="STSong" w:cs="STSong"/>
                <w:b w:val="0"/>
                <w:sz w:val="18"/>
              </w:rPr>
              <w:t>声明数据集（Declare Dataset）, 验证数据集合约（Validate Dataset Contract）, 重试数据集契约校验（Retry Dataset Contract Validation）, 拒绝数据集用于训练（Reject Dataset For Training）, 批准数据集用于训练（Approve Dataset For Training）, 撤销数据集训练批准（Revoke Dataset Training Approval）, 数据集能力（Dataset Capability）, 数据集就绪状态（Dataset Readiness）</w:t>
            </w:r>
          </w:p>
        </w:tc>
      </w:tr>
      <w:tr>
        <w:tc>
          <w:tcPr>
            <w:tcW w:type="dxa" w:w="2266"/>
            <w:vAlign w:val="center"/>
            <w:shd w:fill="FFFFFF"/>
          </w:tcPr>
          <w:p>
            <w:pPr>
              <w:spacing w:after="0"/>
              <w:jc w:val="left"/>
            </w:pPr>
            <w:r>
              <w:rPr>
                <w:rFonts w:ascii="STSong" w:hAnsi="STSong" w:eastAsia="STSong" w:cs="STSong"/>
                <w:b w:val="0"/>
                <w:sz w:val="18"/>
              </w:rPr>
              <w:t>代理（Agent） 数据集（Dataset） 访问（Access） 校验（Validation）</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Checked</w:t>
            </w:r>
          </w:p>
        </w:tc>
        <w:tc>
          <w:tcPr>
            <w:tcW w:type="dxa" w:w="2266"/>
            <w:vAlign w:val="center"/>
            <w:shd w:fill="FFFFFF"/>
          </w:tcPr>
          <w:p>
            <w:pPr>
              <w:spacing w:after="0"/>
              <w:jc w:val="left"/>
            </w:pPr>
            <w:r>
              <w:rPr>
                <w:rFonts w:ascii="STSong" w:hAnsi="STSong" w:eastAsia="STSong" w:cs="STSong"/>
                <w:b w:val="0"/>
                <w:sz w:val="18"/>
              </w:rPr>
              <w:t>校验代理数据集访问（Validate Agent Dataset Access）, 重新校验代理数据集访问（Revalidate Agent Dataset Access）, 代理（Agent） 数据集（Dataset） 访问（Access） 校验（Validation） 目录（Catalog）</w:t>
            </w:r>
          </w:p>
        </w:tc>
      </w:tr>
      <w:tr>
        <w:tc>
          <w:tcPr>
            <w:tcW w:type="dxa" w:w="2266"/>
            <w:vAlign w:val="center"/>
            <w:shd w:fill="FFFFFF"/>
          </w:tcPr>
          <w:p>
            <w:pPr>
              <w:spacing w:after="0"/>
              <w:jc w:val="left"/>
            </w:pPr>
            <w:r>
              <w:rPr>
                <w:rFonts w:ascii="STSong" w:hAnsi="STSong" w:eastAsia="STSong" w:cs="STSong"/>
                <w:b w:val="0"/>
                <w:sz w:val="18"/>
              </w:rPr>
              <w:t>代理（Agent） 数据集（Dataset） 画像分析（Profile）</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已上报（Reported）</w:t>
            </w:r>
          </w:p>
        </w:tc>
        <w:tc>
          <w:tcPr>
            <w:tcW w:type="dxa" w:w="2266"/>
            <w:vAlign w:val="center"/>
            <w:shd w:fill="FFFFFF"/>
          </w:tcPr>
          <w:p>
            <w:pPr>
              <w:spacing w:after="0"/>
              <w:jc w:val="left"/>
            </w:pPr>
            <w:r>
              <w:rPr>
                <w:rFonts w:ascii="STSong" w:hAnsi="STSong" w:eastAsia="STSong" w:cs="STSong"/>
                <w:b w:val="0"/>
                <w:sz w:val="18"/>
              </w:rPr>
              <w:t>代理数据集画像分析（Profile Agent Dataset）, 重新分析代理数据集画像（Reprofile Agent Dataset）</w:t>
            </w:r>
          </w:p>
        </w:tc>
      </w:tr>
      <w:tr>
        <w:tc>
          <w:tcPr>
            <w:tcW w:type="dxa" w:w="2266"/>
            <w:vAlign w:val="center"/>
            <w:shd w:fill="FFFFFF"/>
          </w:tcPr>
          <w:p>
            <w:pPr>
              <w:spacing w:after="0"/>
              <w:jc w:val="left"/>
            </w:pPr>
            <w:r>
              <w:rPr>
                <w:rFonts w:ascii="STSong" w:hAnsi="STSong" w:eastAsia="STSong" w:cs="STSong"/>
                <w:b w:val="0"/>
                <w:sz w:val="18"/>
              </w:rPr>
              <w:t>轮次执行（Round Execution）</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Plan 已接收（Received） -&gt; Plan Accepted -&gt; Plan 已拒绝（Rejected） -&gt; Running -&gt; Start 失败（Failed） -&gt; Retried -&gt; 已完成（Completed） -&gt; 失败（Failed） -&gt; 更新（Update） 已提交（Submitted） -&gt; 运行时（Runtime） Engine Released -&gt; 运行时（Runtime） Engine 发布（Release） Handled</w:t>
            </w:r>
          </w:p>
        </w:tc>
        <w:tc>
          <w:tcPr>
            <w:tcW w:type="dxa" w:w="2266"/>
            <w:vAlign w:val="center"/>
            <w:shd w:fill="FFFFFF"/>
          </w:tcPr>
          <w:p>
            <w:pPr>
              <w:spacing w:after="0"/>
              <w:jc w:val="left"/>
            </w:pPr>
            <w:r>
              <w:rPr>
                <w:rFonts w:ascii="STSong" w:hAnsi="STSong" w:eastAsia="STSong" w:cs="STSong"/>
                <w:b w:val="0"/>
                <w:sz w:val="18"/>
              </w:rPr>
              <w:t>接收参与方执行计划（Receive Participant Execution Plan）, 接受执行计划（Accept Execution Plan）, 启动轮次执行（Start Round Execution）, 观测运行时引擎作业（Observe Runtime Engine Job）, 完成轮次执行（Complete Round Execution）, 失败处理（Fail） 轮次执行（Round Execution）, 启动失败后重试轮次执行（Retry Round Execution After Start Failure）, 运行时失败后重试轮次执行（Retry Round Execution After Runtime Failure）, 提交（Submit） 代理本地模型更新（Agent Local Model Update）, 发布（Release） 运行时引擎作业（Runtime Engine Job） 后（After） Completion, 发布（Release） 运行时引擎作业（Runtime Engine Job） 后（After） 失败（Failure）, 发布（Release） 运行时引擎作业（Runtime Engine Job） 启动失败后（After Start Failure）, 发布（Release） 运行时引擎作业（Runtime Engine Job） 后（After） 重试（Retry） 失败（Failure）, 发布（Release） 运行时引擎作业（Runtime Engine Job） 后（After） 运行时（Runtime） 重试（Retry） 失败（Failure）, 轮次执行（Round Execution） 目录（Catalog）</w:t>
            </w:r>
          </w:p>
        </w:tc>
      </w:tr>
      <w:tr>
        <w:tc>
          <w:tcPr>
            <w:tcW w:type="dxa" w:w="2266"/>
            <w:vAlign w:val="center"/>
            <w:shd w:fill="FFFFFF"/>
          </w:tcPr>
          <w:p>
            <w:pPr>
              <w:spacing w:after="0"/>
              <w:jc w:val="left"/>
            </w:pPr>
            <w:r>
              <w:rPr>
                <w:rFonts w:ascii="STSong" w:hAnsi="STSong" w:eastAsia="STSong" w:cs="STSong"/>
                <w:b w:val="0"/>
                <w:sz w:val="18"/>
              </w:rPr>
              <w:t>运行时代理（Runtime Agent） Lifecycle</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Bootstrap Loaded -&gt; 已启动（Started） -&gt; Ready</w:t>
            </w:r>
          </w:p>
        </w:tc>
        <w:tc>
          <w:tcPr>
            <w:tcW w:type="dxa" w:w="2266"/>
            <w:vAlign w:val="center"/>
            <w:shd w:fill="FFFFFF"/>
          </w:tcPr>
          <w:p>
            <w:pPr>
              <w:spacing w:after="0"/>
              <w:jc w:val="left"/>
            </w:pPr>
            <w:r>
              <w:rPr>
                <w:rFonts w:ascii="STSong" w:hAnsi="STSong" w:eastAsia="STSong" w:cs="STSong"/>
                <w:b w:val="0"/>
                <w:sz w:val="18"/>
              </w:rPr>
              <w:t>加载运行时代理启动配置（Load Runtime Agent Bootstrap Configuration）, 上报运行时代理已启动（Report Runtime Agent Started）, 上报运行时实例自检通过（Report Runtime Instance Self Check Passed）, 运行时代理（Runtime Agent） Lifecycle 目录（Catalog）</w:t>
            </w:r>
          </w:p>
        </w:tc>
      </w:tr>
      <w:tr>
        <w:tc>
          <w:tcPr>
            <w:tcW w:type="dxa" w:w="2266"/>
            <w:vAlign w:val="center"/>
            <w:shd w:fill="FFFFFF"/>
          </w:tcPr>
          <w:p>
            <w:pPr>
              <w:spacing w:after="0"/>
              <w:jc w:val="left"/>
            </w:pPr>
            <w:r>
              <w:rPr>
                <w:rFonts w:ascii="STSong" w:hAnsi="STSong" w:eastAsia="STSong" w:cs="STSong"/>
                <w:b w:val="0"/>
                <w:sz w:val="18"/>
              </w:rPr>
              <w:t>代理（Agent） 运行时基础设施（Runtime Infrastructure） 连接（Connection）</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已连接（Connected） -&gt; 连接（Connection） 上报（Report） 失败（Failed）</w:t>
            </w:r>
          </w:p>
        </w:tc>
        <w:tc>
          <w:tcPr>
            <w:tcW w:type="dxa" w:w="2266"/>
            <w:vAlign w:val="center"/>
            <w:shd w:fill="FFFFFF"/>
          </w:tcPr>
          <w:p>
            <w:pPr>
              <w:spacing w:after="0"/>
              <w:jc w:val="left"/>
            </w:pPr>
            <w:r>
              <w:rPr>
                <w:rFonts w:ascii="STSong" w:hAnsi="STSong" w:eastAsia="STSong" w:cs="STSong"/>
                <w:b w:val="0"/>
                <w:sz w:val="18"/>
              </w:rPr>
              <w:t>上报运行时实例（Report Runtime Instance） 已连接（Connected）, 代理（Agent） 运行时基础设施（Runtime Infrastructure） 连接（Connection） 目录（Catalog）</w:t>
            </w:r>
          </w:p>
        </w:tc>
      </w:tr>
      <w:tr>
        <w:tc>
          <w:tcPr>
            <w:tcW w:type="dxa" w:w="2266"/>
            <w:vAlign w:val="center"/>
            <w:shd w:fill="FFFFFF"/>
          </w:tcPr>
          <w:p>
            <w:pPr>
              <w:spacing w:after="0"/>
              <w:jc w:val="left"/>
            </w:pPr>
            <w:r>
              <w:rPr>
                <w:rFonts w:ascii="STSong" w:hAnsi="STSong" w:eastAsia="STSong" w:cs="STSong"/>
                <w:b w:val="0"/>
                <w:sz w:val="18"/>
              </w:rPr>
              <w:t>代理（Agent） 运行时（Runtime） Telemetry</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尚未明确</w:t>
            </w:r>
          </w:p>
        </w:tc>
        <w:tc>
          <w:tcPr>
            <w:tcW w:type="dxa" w:w="2266"/>
            <w:vAlign w:val="center"/>
            <w:shd w:fill="FFFFFF"/>
          </w:tcPr>
          <w:p>
            <w:pPr>
              <w:spacing w:after="0"/>
              <w:jc w:val="left"/>
            </w:pPr>
            <w:r>
              <w:rPr>
                <w:rFonts w:ascii="STSong" w:hAnsi="STSong" w:eastAsia="STSong" w:cs="STSong"/>
                <w:b w:val="0"/>
                <w:sz w:val="18"/>
              </w:rPr>
              <w:t>最新代理运行时遥测（Agent Runtime Telemetry Latest）</w:t>
            </w:r>
          </w:p>
        </w:tc>
      </w:tr>
      <w:tr>
        <w:tc>
          <w:tcPr>
            <w:tcW w:type="dxa" w:w="2266"/>
            <w:vAlign w:val="center"/>
            <w:shd w:fill="FFFFFF"/>
          </w:tcPr>
          <w:p>
            <w:pPr>
              <w:spacing w:after="0"/>
              <w:jc w:val="left"/>
            </w:pPr>
            <w:r>
              <w:rPr>
                <w:rFonts w:ascii="STSong" w:hAnsi="STSong" w:eastAsia="STSong" w:cs="STSong"/>
                <w:b w:val="0"/>
                <w:sz w:val="18"/>
              </w:rPr>
              <w:t>代理（Agent） 运行时（Runtime） 节点清单（Node Inventory）</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已上报（Reported）</w:t>
            </w:r>
          </w:p>
        </w:tc>
        <w:tc>
          <w:tcPr>
            <w:tcW w:type="dxa" w:w="2266"/>
            <w:vAlign w:val="center"/>
            <w:shd w:fill="FFFFFF"/>
          </w:tcPr>
          <w:p>
            <w:pPr>
              <w:spacing w:after="0"/>
              <w:jc w:val="left"/>
            </w:pPr>
            <w:r>
              <w:rPr>
                <w:rFonts w:ascii="STSong" w:hAnsi="STSong" w:eastAsia="STSong" w:cs="STSong"/>
                <w:b w:val="0"/>
                <w:sz w:val="18"/>
              </w:rPr>
              <w:t>上报（Report） 代理（Agent） 运行时（Runtime） 节点清单（Node Inventory）, 代理（Agent） 运行时（Runtime） 节点清单（Node Inventory） 目录（Catalog）</w:t>
            </w:r>
          </w:p>
        </w:tc>
      </w:tr>
      <w:tr>
        <w:tc>
          <w:tcPr>
            <w:tcW w:type="dxa" w:w="2266"/>
            <w:vAlign w:val="center"/>
            <w:shd w:fill="FFFFFF"/>
          </w:tcPr>
          <w:p>
            <w:pPr>
              <w:spacing w:after="0"/>
              <w:jc w:val="left"/>
            </w:pPr>
            <w:r>
              <w:rPr>
                <w:rFonts w:ascii="STSong" w:hAnsi="STSong" w:eastAsia="STSong" w:cs="STSong"/>
                <w:b w:val="0"/>
                <w:sz w:val="18"/>
              </w:rPr>
              <w:t>代理（Agent） 运行时（Runtime） Node Resource Telemetry</w:t>
            </w:r>
          </w:p>
        </w:tc>
        <w:tc>
          <w:tcPr>
            <w:tcW w:type="dxa" w:w="2266"/>
            <w:vAlign w:val="center"/>
            <w:shd w:fill="FFFFFF"/>
          </w:tcPr>
          <w:p>
            <w:pPr>
              <w:spacing w:after="0"/>
              <w:jc w:val="left"/>
            </w:pPr>
            <w:r>
              <w:rPr>
                <w:rFonts w:ascii="STSong" w:hAnsi="STSong" w:eastAsia="STSong" w:cs="STSong"/>
                <w:b w:val="0"/>
                <w:sz w:val="18"/>
              </w:rPr>
              <w:t>概念</w:t>
            </w:r>
          </w:p>
        </w:tc>
        <w:tc>
          <w:tcPr>
            <w:tcW w:type="dxa" w:w="2266"/>
            <w:vAlign w:val="center"/>
            <w:shd w:fill="FFFFFF"/>
          </w:tcPr>
          <w:p>
            <w:pPr>
              <w:spacing w:after="0"/>
              <w:jc w:val="left"/>
            </w:pPr>
            <w:r>
              <w:rPr>
                <w:rFonts w:ascii="STSong" w:hAnsi="STSong" w:eastAsia="STSong" w:cs="STSong"/>
                <w:b w:val="0"/>
                <w:sz w:val="18"/>
              </w:rPr>
              <w:t>尚未明确</w:t>
            </w:r>
          </w:p>
        </w:tc>
        <w:tc>
          <w:tcPr>
            <w:tcW w:type="dxa" w:w="2266"/>
            <w:vAlign w:val="center"/>
            <w:shd w:fill="FFFFFF"/>
          </w:tcPr>
          <w:p>
            <w:pPr>
              <w:spacing w:after="0"/>
              <w:jc w:val="left"/>
            </w:pPr>
            <w:r>
              <w:rPr>
                <w:rFonts w:ascii="STSong" w:hAnsi="STSong" w:eastAsia="STSong" w:cs="STSong"/>
                <w:b w:val="0"/>
                <w:sz w:val="18"/>
              </w:rPr>
              <w:t>最新代理运行时节点资源（Agent Runtime Node Resource Latest）</w:t>
            </w:r>
          </w:p>
        </w:tc>
      </w:tr>
    </w:tbl>
    <w:p/>
    <w:p>
      <w:pPr>
        <w:pStyle w:val="Heading6"/>
      </w:pPr>
      <w:r>
        <w:t>2.13.2 应用服务与能力设计/FLP-SD-ASCD-13</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业务能力</w:t>
            </w:r>
          </w:p>
        </w:tc>
        <w:tc>
          <w:tcPr>
            <w:tcW w:type="dxa" w:w="1511"/>
            <w:vAlign w:val="center"/>
            <w:shd w:fill="D9EAF7"/>
          </w:tcPr>
          <w:p>
            <w:pPr>
              <w:spacing w:after="0"/>
              <w:jc w:val="center"/>
            </w:pPr>
            <w:r>
              <w:rPr>
                <w:rFonts w:ascii="STSong" w:hAnsi="STSong" w:eastAsia="STSong" w:cs="STSong"/>
                <w:b/>
                <w:sz w:val="17"/>
              </w:rPr>
              <w:t>角色/触发条件</w:t>
            </w:r>
          </w:p>
        </w:tc>
        <w:tc>
          <w:tcPr>
            <w:tcW w:type="dxa" w:w="1511"/>
            <w:vAlign w:val="center"/>
            <w:shd w:fill="D9EAF7"/>
          </w:tcPr>
          <w:p>
            <w:pPr>
              <w:spacing w:after="0"/>
              <w:jc w:val="center"/>
            </w:pPr>
            <w:r>
              <w:rPr>
                <w:rFonts w:ascii="STSong" w:hAnsi="STSong" w:eastAsia="STSong" w:cs="STSong"/>
                <w:b/>
                <w:sz w:val="17"/>
              </w:rPr>
              <w:t>输入</w:t>
            </w:r>
          </w:p>
        </w:tc>
        <w:tc>
          <w:tcPr>
            <w:tcW w:type="dxa" w:w="1511"/>
            <w:vAlign w:val="center"/>
            <w:shd w:fill="D9EAF7"/>
          </w:tcPr>
          <w:p>
            <w:pPr>
              <w:spacing w:after="0"/>
              <w:jc w:val="center"/>
            </w:pPr>
            <w:r>
              <w:rPr>
                <w:rFonts w:ascii="STSong" w:hAnsi="STSong" w:eastAsia="STSong" w:cs="STSong"/>
                <w:b/>
                <w:sz w:val="17"/>
              </w:rPr>
              <w:t>业务结果</w:t>
            </w:r>
          </w:p>
        </w:tc>
        <w:tc>
          <w:tcPr>
            <w:tcW w:type="dxa" w:w="1511"/>
            <w:vAlign w:val="center"/>
            <w:shd w:fill="D9EAF7"/>
          </w:tcPr>
          <w:p>
            <w:pPr>
              <w:spacing w:after="0"/>
              <w:jc w:val="center"/>
            </w:pPr>
            <w:r>
              <w:rPr>
                <w:rFonts w:ascii="STSong" w:hAnsi="STSong" w:eastAsia="STSong" w:cs="STSong"/>
                <w:b/>
                <w:sz w:val="17"/>
              </w:rPr>
              <w:t>读侧结果</w:t>
            </w:r>
          </w:p>
        </w:tc>
        <w:tc>
          <w:tcPr>
            <w:tcW w:type="dxa" w:w="1511"/>
            <w:vAlign w:val="center"/>
            <w:shd w:fill="D9EAF7"/>
          </w:tcPr>
          <w:p>
            <w:pPr>
              <w:spacing w:after="0"/>
              <w:jc w:val="center"/>
            </w:pPr>
            <w:r>
              <w:rPr>
                <w:rFonts w:ascii="STSong" w:hAnsi="STSong" w:eastAsia="STSong" w:cs="STSong"/>
                <w:b/>
                <w:sz w:val="17"/>
              </w:rPr>
              <w:t>规则</w:t>
            </w:r>
          </w:p>
        </w:tc>
      </w:tr>
      <w:tr>
        <w:tc>
          <w:tcPr>
            <w:tcW w:type="dxa" w:w="1511"/>
            <w:vAlign w:val="center"/>
            <w:shd w:fill="FFFFFF"/>
          </w:tcPr>
          <w:p>
            <w:pPr>
              <w:spacing w:after="0"/>
              <w:jc w:val="left"/>
            </w:pPr>
            <w:r>
              <w:rPr>
                <w:rFonts w:ascii="STSong" w:hAnsi="STSong" w:eastAsia="STSong" w:cs="STSong"/>
                <w:b w:val="0"/>
                <w:sz w:val="17"/>
              </w:rPr>
              <w:t>声明数据集（Declare Dataset）</w:t>
            </w:r>
          </w:p>
        </w:tc>
        <w:tc>
          <w:tcPr>
            <w:tcW w:type="dxa" w:w="1511"/>
            <w:vAlign w:val="center"/>
            <w:shd w:fill="FFFFFF"/>
          </w:tcPr>
          <w:p>
            <w:pPr>
              <w:spacing w:after="0"/>
              <w:jc w:val="left"/>
            </w:pPr>
            <w:r>
              <w:rPr>
                <w:rFonts w:ascii="STSong" w:hAnsi="STSong" w:eastAsia="STSong" w:cs="STSong"/>
                <w:b w:val="0"/>
                <w:sz w:val="17"/>
              </w:rPr>
              <w:t>数据所有者（Data Owner）</w:t>
            </w:r>
          </w:p>
        </w:tc>
        <w:tc>
          <w:tcPr>
            <w:tcW w:type="dxa" w:w="1511"/>
            <w:vAlign w:val="center"/>
            <w:shd w:fill="FFFFFF"/>
          </w:tcPr>
          <w:p>
            <w:pPr>
              <w:spacing w:after="0"/>
              <w:jc w:val="left"/>
            </w:pPr>
            <w:r>
              <w:rPr>
                <w:rFonts w:ascii="STSong" w:hAnsi="STSong" w:eastAsia="STSong" w:cs="STSong"/>
                <w:b w:val="0"/>
                <w:sz w:val="17"/>
              </w:rPr>
              <w:t>声明数据集（Declare Dataset）</w:t>
            </w:r>
          </w:p>
        </w:tc>
        <w:tc>
          <w:tcPr>
            <w:tcW w:type="dxa" w:w="1511"/>
            <w:vAlign w:val="center"/>
            <w:shd w:fill="FFFFFF"/>
          </w:tcPr>
          <w:p>
            <w:pPr>
              <w:spacing w:after="0"/>
              <w:jc w:val="left"/>
            </w:pPr>
            <w:r>
              <w:rPr>
                <w:rFonts w:ascii="STSong" w:hAnsi="STSong" w:eastAsia="STSong" w:cs="STSong"/>
                <w:b w:val="0"/>
                <w:sz w:val="17"/>
              </w:rPr>
              <w:t>数据集（Dataset） Declared, 状态: 已注册（Registered）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声明数据集（Declare Dataset） With 特征模式（Feature Schema） Snapshot, 特征模式（Feature Schema） 加载（Load） 失败（Failed）</w:t>
            </w:r>
          </w:p>
        </w:tc>
      </w:tr>
      <w:tr>
        <w:tc>
          <w:tcPr>
            <w:tcW w:type="dxa" w:w="1511"/>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511"/>
            <w:vAlign w:val="center"/>
            <w:shd w:fill="FFFFFF"/>
          </w:tcPr>
          <w:p>
            <w:pPr>
              <w:spacing w:after="0"/>
              <w:jc w:val="left"/>
            </w:pPr>
            <w:r>
              <w:rPr>
                <w:rFonts w:ascii="STSong" w:hAnsi="STSong" w:eastAsia="STSong" w:cs="STSong"/>
                <w:b w:val="0"/>
                <w:sz w:val="17"/>
              </w:rPr>
              <w:t>节点操作员（Node Operator）</w:t>
            </w:r>
          </w:p>
        </w:tc>
        <w:tc>
          <w:tcPr>
            <w:tcW w:type="dxa" w:w="1511"/>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511"/>
            <w:vAlign w:val="center"/>
            <w:shd w:fill="FFFFFF"/>
          </w:tcPr>
          <w:p>
            <w:pPr>
              <w:spacing w:after="0"/>
              <w:jc w:val="left"/>
            </w:pPr>
            <w:r>
              <w:rPr>
                <w:rFonts w:ascii="STSong" w:hAnsi="STSong" w:eastAsia="STSong" w:cs="STSong"/>
                <w:b w:val="0"/>
                <w:sz w:val="17"/>
              </w:rPr>
              <w:t>运行时（Runtime） 数据集（Dataset） 绑定（Binding） 已配置（Configured）, 状态: 已配置（Configured）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Reject Duplicate 运行时（Runtime） 数据集（Dataset） 绑定（Binding）</w:t>
            </w:r>
          </w:p>
        </w:tc>
      </w:tr>
      <w:tr>
        <w:tc>
          <w:tcPr>
            <w:tcW w:type="dxa" w:w="1511"/>
            <w:vAlign w:val="center"/>
            <w:shd w:fill="FFFFFF"/>
          </w:tcPr>
          <w:p>
            <w:pPr>
              <w:spacing w:after="0"/>
              <w:jc w:val="left"/>
            </w:pPr>
            <w:r>
              <w:rPr>
                <w:rFonts w:ascii="STSong" w:hAnsi="STSong" w:eastAsia="STSong" w:cs="STSong"/>
                <w:b w:val="0"/>
                <w:sz w:val="17"/>
              </w:rPr>
              <w:t>运行时（Runtime） 数据集（Dataset） 绑定（Binding） 目录（Catalog）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运行时（Runtime） 数据集（Dataset） 绑定（Binding） 目录（Catalog）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校验代理数据集访问（Validate Agent Dataset Access）</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校验代理数据集访问（Validate Agent Dataset Access）</w:t>
            </w:r>
          </w:p>
        </w:tc>
        <w:tc>
          <w:tcPr>
            <w:tcW w:type="dxa" w:w="1511"/>
            <w:vAlign w:val="center"/>
            <w:shd w:fill="FFFFFF"/>
          </w:tcPr>
          <w:p>
            <w:pPr>
              <w:spacing w:after="0"/>
              <w:jc w:val="left"/>
            </w:pPr>
            <w:r>
              <w:rPr>
                <w:rFonts w:ascii="STSong" w:hAnsi="STSong" w:eastAsia="STSong" w:cs="STSong"/>
                <w:b w:val="0"/>
                <w:sz w:val="17"/>
              </w:rPr>
              <w:t>代理（Agent） 数据集（Dataset） 访问（Access） 已验证（Validated）, 代理（Agent） 数据集（Dataset） 访问（Access） 校验（Validation） 失败（Failed）, 状态: Checked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代理（Agent） 数据集（Dataset） 访问（Access） 已验证（Validated）, 代理（Agent） 数据集（Dataset） 访问（Access） 校验（Validation） 失败（Failed）</w:t>
            </w:r>
          </w:p>
        </w:tc>
      </w:tr>
      <w:tr>
        <w:tc>
          <w:tcPr>
            <w:tcW w:type="dxa" w:w="1511"/>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511"/>
            <w:vAlign w:val="center"/>
            <w:shd w:fill="FFFFFF"/>
          </w:tcPr>
          <w:p>
            <w:pPr>
              <w:spacing w:after="0"/>
              <w:jc w:val="left"/>
            </w:pPr>
            <w:r>
              <w:rPr>
                <w:rFonts w:ascii="STSong" w:hAnsi="STSong" w:eastAsia="STSong" w:cs="STSong"/>
                <w:b w:val="0"/>
                <w:sz w:val="17"/>
              </w:rPr>
              <w:t>节点操作员（Node Operator）</w:t>
            </w:r>
          </w:p>
        </w:tc>
        <w:tc>
          <w:tcPr>
            <w:tcW w:type="dxa" w:w="1511"/>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511"/>
            <w:vAlign w:val="center"/>
            <w:shd w:fill="FFFFFF"/>
          </w:tcPr>
          <w:p>
            <w:pPr>
              <w:spacing w:after="0"/>
              <w:jc w:val="left"/>
            </w:pPr>
            <w:r>
              <w:rPr>
                <w:rFonts w:ascii="STSong" w:hAnsi="STSong" w:eastAsia="STSong" w:cs="STSong"/>
                <w:b w:val="0"/>
                <w:sz w:val="17"/>
              </w:rPr>
              <w:t>代理（Agent） 数据集（Dataset） 访问（Access） Revalidated, 代理（Agent） 数据集（Dataset） 访问（Access） Revalidation 失败（Failed）, 状态: Checked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代理（Agent） 数据集（Dataset） 访问（Access） Revalidated, 代理（Agent） 数据集（Dataset） 访问（Access） Revalidation 失败（Failed）</w:t>
            </w:r>
          </w:p>
        </w:tc>
      </w:tr>
      <w:tr>
        <w:tc>
          <w:tcPr>
            <w:tcW w:type="dxa" w:w="1511"/>
            <w:vAlign w:val="center"/>
            <w:shd w:fill="FFFFFF"/>
          </w:tcPr>
          <w:p>
            <w:pPr>
              <w:spacing w:after="0"/>
              <w:jc w:val="left"/>
            </w:pPr>
            <w:r>
              <w:rPr>
                <w:rFonts w:ascii="STSong" w:hAnsi="STSong" w:eastAsia="STSong" w:cs="STSong"/>
                <w:b w:val="0"/>
                <w:sz w:val="17"/>
              </w:rPr>
              <w:t>代理（Agent） 数据集（Dataset） 访问（Access） 校验（Validation） 目录（Catalog）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代理（Agent） 数据集（Dataset） 访问（Access） 校验（Validation） 目录（Catalog）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代理数据集画像分析（Profile Agent Dataset）</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代理数据集画像分析（Profile Agent Dataset）</w:t>
            </w:r>
          </w:p>
        </w:tc>
        <w:tc>
          <w:tcPr>
            <w:tcW w:type="dxa" w:w="1511"/>
            <w:vAlign w:val="center"/>
            <w:shd w:fill="FFFFFF"/>
          </w:tcPr>
          <w:p>
            <w:pPr>
              <w:spacing w:after="0"/>
              <w:jc w:val="left"/>
            </w:pPr>
            <w:r>
              <w:rPr>
                <w:rFonts w:ascii="STSong" w:hAnsi="STSong" w:eastAsia="STSong" w:cs="STSong"/>
                <w:b w:val="0"/>
                <w:sz w:val="17"/>
              </w:rPr>
              <w:t>代理（Agent） 数据集元数据已上报（Dataset Metadata Reported）, 代理（Agent） 数据集（Dataset） 画像分析（Profiling） 失败（Failed）, 状态: 已上报（Reported）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代理（Agent） 数据集元数据已上报（Dataset Metadata Reported）, 代理（Agent） 数据集（Dataset） 画像分析（Profiling） 失败（Failed）</w:t>
            </w:r>
          </w:p>
        </w:tc>
      </w:tr>
      <w:tr>
        <w:tc>
          <w:tcPr>
            <w:tcW w:type="dxa" w:w="1511"/>
            <w:vAlign w:val="center"/>
            <w:shd w:fill="FFFFFF"/>
          </w:tcPr>
          <w:p>
            <w:pPr>
              <w:spacing w:after="0"/>
              <w:jc w:val="left"/>
            </w:pPr>
            <w:r>
              <w:rPr>
                <w:rFonts w:ascii="STSong" w:hAnsi="STSong" w:eastAsia="STSong" w:cs="STSong"/>
                <w:b w:val="0"/>
                <w:sz w:val="17"/>
              </w:rPr>
              <w:t>重新分析代理数据集画像（Reprofile Agent Dataset）</w:t>
            </w:r>
          </w:p>
        </w:tc>
        <w:tc>
          <w:tcPr>
            <w:tcW w:type="dxa" w:w="1511"/>
            <w:vAlign w:val="center"/>
            <w:shd w:fill="FFFFFF"/>
          </w:tcPr>
          <w:p>
            <w:pPr>
              <w:spacing w:after="0"/>
              <w:jc w:val="left"/>
            </w:pPr>
            <w:r>
              <w:rPr>
                <w:rFonts w:ascii="STSong" w:hAnsi="STSong" w:eastAsia="STSong" w:cs="STSong"/>
                <w:b w:val="0"/>
                <w:sz w:val="17"/>
              </w:rPr>
              <w:t>节点操作员（Node Operator）</w:t>
            </w:r>
          </w:p>
        </w:tc>
        <w:tc>
          <w:tcPr>
            <w:tcW w:type="dxa" w:w="1511"/>
            <w:vAlign w:val="center"/>
            <w:shd w:fill="FFFFFF"/>
          </w:tcPr>
          <w:p>
            <w:pPr>
              <w:spacing w:after="0"/>
              <w:jc w:val="left"/>
            </w:pPr>
            <w:r>
              <w:rPr>
                <w:rFonts w:ascii="STSong" w:hAnsi="STSong" w:eastAsia="STSong" w:cs="STSong"/>
                <w:b w:val="0"/>
                <w:sz w:val="17"/>
              </w:rPr>
              <w:t>重新分析代理数据集画像（Reprofile Agent Dataset）</w:t>
            </w:r>
          </w:p>
        </w:tc>
        <w:tc>
          <w:tcPr>
            <w:tcW w:type="dxa" w:w="1511"/>
            <w:vAlign w:val="center"/>
            <w:shd w:fill="FFFFFF"/>
          </w:tcPr>
          <w:p>
            <w:pPr>
              <w:spacing w:after="0"/>
              <w:jc w:val="left"/>
            </w:pPr>
            <w:r>
              <w:rPr>
                <w:rFonts w:ascii="STSong" w:hAnsi="STSong" w:eastAsia="STSong" w:cs="STSong"/>
                <w:b w:val="0"/>
                <w:sz w:val="17"/>
              </w:rPr>
              <w:t>代理（Agent） 数据集（Dataset） Reprofiled, 代理（Agent） 数据集（Dataset） Reprofiling 失败（Failed）, 状态: 已上报（Reported）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代理（Agent） 数据集（Dataset） Reprofiled, 代理（Agent） 数据集（Dataset） Reprofiling 失败（Failed）</w:t>
            </w:r>
          </w:p>
        </w:tc>
      </w:tr>
      <w:tr>
        <w:tc>
          <w:tcPr>
            <w:tcW w:type="dxa" w:w="1511"/>
            <w:vAlign w:val="center"/>
            <w:shd w:fill="FFFFFF"/>
          </w:tcPr>
          <w:p>
            <w:pPr>
              <w:spacing w:after="0"/>
              <w:jc w:val="left"/>
            </w:pPr>
            <w:r>
              <w:rPr>
                <w:rFonts w:ascii="STSong" w:hAnsi="STSong" w:eastAsia="STSong" w:cs="STSong"/>
                <w:b w:val="0"/>
                <w:sz w:val="17"/>
              </w:rPr>
              <w:t>验证数据集合约（Validate Dataset Contract）</w:t>
            </w:r>
          </w:p>
        </w:tc>
        <w:tc>
          <w:tcPr>
            <w:tcW w:type="dxa" w:w="1511"/>
            <w:vAlign w:val="center"/>
            <w:shd w:fill="FFFFFF"/>
          </w:tcPr>
          <w:p>
            <w:pPr>
              <w:spacing w:after="0"/>
              <w:jc w:val="left"/>
            </w:pPr>
            <w:r>
              <w:rPr>
                <w:rFonts w:ascii="STSong" w:hAnsi="STSong" w:eastAsia="STSong" w:cs="STSong"/>
                <w:b w:val="0"/>
                <w:sz w:val="17"/>
              </w:rPr>
              <w:t>自动验证数据集合约（Validate Dataset Contract Automatically）</w:t>
            </w:r>
          </w:p>
        </w:tc>
        <w:tc>
          <w:tcPr>
            <w:tcW w:type="dxa" w:w="1511"/>
            <w:vAlign w:val="center"/>
            <w:shd w:fill="FFFFFF"/>
          </w:tcPr>
          <w:p>
            <w:pPr>
              <w:spacing w:after="0"/>
              <w:jc w:val="left"/>
            </w:pPr>
            <w:r>
              <w:rPr>
                <w:rFonts w:ascii="STSong" w:hAnsi="STSong" w:eastAsia="STSong" w:cs="STSong"/>
                <w:b w:val="0"/>
                <w:sz w:val="17"/>
              </w:rPr>
              <w:t>验证数据集合约（Validate Dataset Contract）</w:t>
            </w:r>
          </w:p>
        </w:tc>
        <w:tc>
          <w:tcPr>
            <w:tcW w:type="dxa" w:w="1511"/>
            <w:vAlign w:val="center"/>
            <w:shd w:fill="FFFFFF"/>
          </w:tcPr>
          <w:p>
            <w:pPr>
              <w:spacing w:after="0"/>
              <w:jc w:val="left"/>
            </w:pPr>
            <w:r>
              <w:rPr>
                <w:rFonts w:ascii="STSong" w:hAnsi="STSong" w:eastAsia="STSong" w:cs="STSong"/>
                <w:b w:val="0"/>
                <w:sz w:val="17"/>
              </w:rPr>
              <w:t>数据集合约已验证（Dataset Contract Validated）, 数据集（Dataset） 契约校验（Contract Validation） 失败（Failed）, 状态: 契约校验（Contract Validation） 已完成（Completed）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数据集（Dataset） 契约校验（Contract Validation） Succeeded, 数据集（Dataset） 契约校验（Contract Validation） 失败（Failed）</w:t>
            </w:r>
          </w:p>
        </w:tc>
      </w:tr>
      <w:tr>
        <w:tc>
          <w:tcPr>
            <w:tcW w:type="dxa" w:w="1511"/>
            <w:vAlign w:val="center"/>
            <w:shd w:fill="FFFFFF"/>
          </w:tcPr>
          <w:p>
            <w:pPr>
              <w:spacing w:after="0"/>
              <w:jc w:val="left"/>
            </w:pPr>
            <w:r>
              <w:rPr>
                <w:rFonts w:ascii="STSong" w:hAnsi="STSong" w:eastAsia="STSong" w:cs="STSong"/>
                <w:b w:val="0"/>
                <w:sz w:val="17"/>
              </w:rPr>
              <w:t>重试数据集契约校验（Retry Dataset Contract Validation）</w:t>
            </w:r>
          </w:p>
        </w:tc>
        <w:tc>
          <w:tcPr>
            <w:tcW w:type="dxa" w:w="1511"/>
            <w:vAlign w:val="center"/>
            <w:shd w:fill="FFFFFF"/>
          </w:tcPr>
          <w:p>
            <w:pPr>
              <w:spacing w:after="0"/>
              <w:jc w:val="left"/>
            </w:pPr>
            <w:r>
              <w:rPr>
                <w:rFonts w:ascii="STSong" w:hAnsi="STSong" w:eastAsia="STSong" w:cs="STSong"/>
                <w:b w:val="0"/>
                <w:sz w:val="17"/>
              </w:rPr>
              <w:t>数据所有者（Data Owner）</w:t>
            </w:r>
          </w:p>
        </w:tc>
        <w:tc>
          <w:tcPr>
            <w:tcW w:type="dxa" w:w="1511"/>
            <w:vAlign w:val="center"/>
            <w:shd w:fill="FFFFFF"/>
          </w:tcPr>
          <w:p>
            <w:pPr>
              <w:spacing w:after="0"/>
              <w:jc w:val="left"/>
            </w:pPr>
            <w:r>
              <w:rPr>
                <w:rFonts w:ascii="STSong" w:hAnsi="STSong" w:eastAsia="STSong" w:cs="STSong"/>
                <w:b w:val="0"/>
                <w:sz w:val="17"/>
              </w:rPr>
              <w:t>重试数据集契约校验（Retry Dataset Contract Validation）</w:t>
            </w:r>
          </w:p>
        </w:tc>
        <w:tc>
          <w:tcPr>
            <w:tcW w:type="dxa" w:w="1511"/>
            <w:vAlign w:val="center"/>
            <w:shd w:fill="FFFFFF"/>
          </w:tcPr>
          <w:p>
            <w:pPr>
              <w:spacing w:after="0"/>
              <w:jc w:val="left"/>
            </w:pPr>
            <w:r>
              <w:rPr>
                <w:rFonts w:ascii="STSong" w:hAnsi="STSong" w:eastAsia="STSong" w:cs="STSong"/>
                <w:b w:val="0"/>
                <w:sz w:val="17"/>
              </w:rPr>
              <w:t>数据集（Dataset） Contract Revalidated, 数据集（Dataset） Contract Revalidation 失败（Failed）, 状态: 契约校验（Contract Validation） 已完成（Completed）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数据集（Dataset） Contract Revalidated, 数据集（Dataset） Contract Revalidation 失败（Failed）</w:t>
            </w:r>
          </w:p>
        </w:tc>
      </w:tr>
      <w:tr>
        <w:tc>
          <w:tcPr>
            <w:tcW w:type="dxa" w:w="1511"/>
            <w:vAlign w:val="center"/>
            <w:shd w:fill="FFFFFF"/>
          </w:tcPr>
          <w:p>
            <w:pPr>
              <w:spacing w:after="0"/>
              <w:jc w:val="left"/>
            </w:pPr>
            <w:r>
              <w:rPr>
                <w:rFonts w:ascii="STSong" w:hAnsi="STSong" w:eastAsia="STSong" w:cs="STSong"/>
                <w:b w:val="0"/>
                <w:sz w:val="17"/>
              </w:rPr>
              <w:t>拒绝数据集用于训练（Reject Dataset For Training）</w:t>
            </w:r>
          </w:p>
        </w:tc>
        <w:tc>
          <w:tcPr>
            <w:tcW w:type="dxa" w:w="1511"/>
            <w:vAlign w:val="center"/>
            <w:shd w:fill="FFFFFF"/>
          </w:tcPr>
          <w:p>
            <w:pPr>
              <w:spacing w:after="0"/>
              <w:jc w:val="left"/>
            </w:pPr>
            <w:r>
              <w:rPr>
                <w:rFonts w:ascii="STSong" w:hAnsi="STSong" w:eastAsia="STSong" w:cs="STSong"/>
                <w:b w:val="0"/>
                <w:sz w:val="17"/>
              </w:rPr>
              <w:t>合规专员（Compliance Officer）</w:t>
            </w:r>
          </w:p>
        </w:tc>
        <w:tc>
          <w:tcPr>
            <w:tcW w:type="dxa" w:w="1511"/>
            <w:vAlign w:val="center"/>
            <w:shd w:fill="FFFFFF"/>
          </w:tcPr>
          <w:p>
            <w:pPr>
              <w:spacing w:after="0"/>
              <w:jc w:val="left"/>
            </w:pPr>
            <w:r>
              <w:rPr>
                <w:rFonts w:ascii="STSong" w:hAnsi="STSong" w:eastAsia="STSong" w:cs="STSong"/>
                <w:b w:val="0"/>
                <w:sz w:val="17"/>
              </w:rPr>
              <w:t>拒绝数据集用于训练（Reject Dataset For Training）</w:t>
            </w:r>
          </w:p>
        </w:tc>
        <w:tc>
          <w:tcPr>
            <w:tcW w:type="dxa" w:w="1511"/>
            <w:vAlign w:val="center"/>
            <w:shd w:fill="FFFFFF"/>
          </w:tcPr>
          <w:p>
            <w:pPr>
              <w:spacing w:after="0"/>
              <w:jc w:val="left"/>
            </w:pPr>
            <w:r>
              <w:rPr>
                <w:rFonts w:ascii="STSong" w:hAnsi="STSong" w:eastAsia="STSong" w:cs="STSong"/>
                <w:b w:val="0"/>
                <w:sz w:val="17"/>
              </w:rPr>
              <w:t>数据集已拒绝用于训练（Dataset Rejected For Training）, 状态: 已拒绝（Rejected）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批准数据集用于训练（Approve Dataset For Training）</w:t>
            </w:r>
          </w:p>
        </w:tc>
        <w:tc>
          <w:tcPr>
            <w:tcW w:type="dxa" w:w="1511"/>
            <w:vAlign w:val="center"/>
            <w:shd w:fill="FFFFFF"/>
          </w:tcPr>
          <w:p>
            <w:pPr>
              <w:spacing w:after="0"/>
              <w:jc w:val="left"/>
            </w:pPr>
            <w:r>
              <w:rPr>
                <w:rFonts w:ascii="STSong" w:hAnsi="STSong" w:eastAsia="STSong" w:cs="STSong"/>
                <w:b w:val="0"/>
                <w:sz w:val="17"/>
              </w:rPr>
              <w:t>合规专员（Compliance Officer）</w:t>
            </w:r>
          </w:p>
        </w:tc>
        <w:tc>
          <w:tcPr>
            <w:tcW w:type="dxa" w:w="1511"/>
            <w:vAlign w:val="center"/>
            <w:shd w:fill="FFFFFF"/>
          </w:tcPr>
          <w:p>
            <w:pPr>
              <w:spacing w:after="0"/>
              <w:jc w:val="left"/>
            </w:pPr>
            <w:r>
              <w:rPr>
                <w:rFonts w:ascii="STSong" w:hAnsi="STSong" w:eastAsia="STSong" w:cs="STSong"/>
                <w:b w:val="0"/>
                <w:sz w:val="17"/>
              </w:rPr>
              <w:t>批准数据集用于训练（Approve Dataset For Training）</w:t>
            </w:r>
          </w:p>
        </w:tc>
        <w:tc>
          <w:tcPr>
            <w:tcW w:type="dxa" w:w="1511"/>
            <w:vAlign w:val="center"/>
            <w:shd w:fill="FFFFFF"/>
          </w:tcPr>
          <w:p>
            <w:pPr>
              <w:spacing w:after="0"/>
              <w:jc w:val="left"/>
            </w:pPr>
            <w:r>
              <w:rPr>
                <w:rFonts w:ascii="STSong" w:hAnsi="STSong" w:eastAsia="STSong" w:cs="STSong"/>
                <w:b w:val="0"/>
                <w:sz w:val="17"/>
              </w:rPr>
              <w:t>数据集已批准用于训练（Dataset Approved For Training）, 状态: 已批准（Approved）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批准已验证的数据集（Approve Validated Dataset）, 在合同验证前拒绝批准（Reject Approval Before Contract Validation）</w:t>
            </w:r>
          </w:p>
        </w:tc>
      </w:tr>
      <w:tr>
        <w:tc>
          <w:tcPr>
            <w:tcW w:type="dxa" w:w="1511"/>
            <w:vAlign w:val="center"/>
            <w:shd w:fill="FFFFFF"/>
          </w:tcPr>
          <w:p>
            <w:pPr>
              <w:spacing w:after="0"/>
              <w:jc w:val="left"/>
            </w:pPr>
            <w:r>
              <w:rPr>
                <w:rFonts w:ascii="STSong" w:hAnsi="STSong" w:eastAsia="STSong" w:cs="STSong"/>
                <w:b w:val="0"/>
                <w:sz w:val="17"/>
              </w:rPr>
              <w:t>撤销数据集训练批准（Revoke Dataset Training Approval）</w:t>
            </w:r>
          </w:p>
        </w:tc>
        <w:tc>
          <w:tcPr>
            <w:tcW w:type="dxa" w:w="1511"/>
            <w:vAlign w:val="center"/>
            <w:shd w:fill="FFFFFF"/>
          </w:tcPr>
          <w:p>
            <w:pPr>
              <w:spacing w:after="0"/>
              <w:jc w:val="left"/>
            </w:pPr>
            <w:r>
              <w:rPr>
                <w:rFonts w:ascii="STSong" w:hAnsi="STSong" w:eastAsia="STSong" w:cs="STSong"/>
                <w:b w:val="0"/>
                <w:sz w:val="17"/>
              </w:rPr>
              <w:t>合规专员（Compliance Officer）</w:t>
            </w:r>
          </w:p>
        </w:tc>
        <w:tc>
          <w:tcPr>
            <w:tcW w:type="dxa" w:w="1511"/>
            <w:vAlign w:val="center"/>
            <w:shd w:fill="FFFFFF"/>
          </w:tcPr>
          <w:p>
            <w:pPr>
              <w:spacing w:after="0"/>
              <w:jc w:val="left"/>
            </w:pPr>
            <w:r>
              <w:rPr>
                <w:rFonts w:ascii="STSong" w:hAnsi="STSong" w:eastAsia="STSong" w:cs="STSong"/>
                <w:b w:val="0"/>
                <w:sz w:val="17"/>
              </w:rPr>
              <w:t>撤销数据集训练批准（Revoke Dataset Training Approval）</w:t>
            </w:r>
          </w:p>
        </w:tc>
        <w:tc>
          <w:tcPr>
            <w:tcW w:type="dxa" w:w="1511"/>
            <w:vAlign w:val="center"/>
            <w:shd w:fill="FFFFFF"/>
          </w:tcPr>
          <w:p>
            <w:pPr>
              <w:spacing w:after="0"/>
              <w:jc w:val="left"/>
            </w:pPr>
            <w:r>
              <w:rPr>
                <w:rFonts w:ascii="STSong" w:hAnsi="STSong" w:eastAsia="STSong" w:cs="STSong"/>
                <w:b w:val="0"/>
                <w:sz w:val="17"/>
              </w:rPr>
              <w:t>数据集训练批准已撤销（Dataset Training Approval Revoked）, 状态: 审批已撤销（Approval Revoked）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数据集能力（Dataset Capability）</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数据集能力（Dataset Capability）</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数据集就绪状态（Dataset Readiness）</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数据集就绪状态（Dataset Readiness）</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511"/>
            <w:vAlign w:val="center"/>
            <w:shd w:fill="FFFFFF"/>
          </w:tcPr>
          <w:p>
            <w:pPr>
              <w:spacing w:after="0"/>
              <w:jc w:val="left"/>
            </w:pPr>
            <w:r>
              <w:rPr>
                <w:rFonts w:ascii="STSong" w:hAnsi="STSong" w:eastAsia="STSong" w:cs="STSong"/>
                <w:b w:val="0"/>
                <w:sz w:val="17"/>
              </w:rPr>
              <w:t>Receive 执行计划（Execution Plan） When Dispatched</w:t>
            </w:r>
          </w:p>
        </w:tc>
        <w:tc>
          <w:tcPr>
            <w:tcW w:type="dxa" w:w="1511"/>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511"/>
            <w:vAlign w:val="center"/>
            <w:shd w:fill="FFFFFF"/>
          </w:tcPr>
          <w:p>
            <w:pPr>
              <w:spacing w:after="0"/>
              <w:jc w:val="left"/>
            </w:pPr>
            <w:r>
              <w:rPr>
                <w:rFonts w:ascii="STSong" w:hAnsi="STSong" w:eastAsia="STSong" w:cs="STSong"/>
                <w:b w:val="0"/>
                <w:sz w:val="17"/>
              </w:rPr>
              <w:t>执行计划（Execution Plan） 已接收（Received）, 状态: Plan 已接收（Received）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接受执行计划（Accept Execution Plan）</w:t>
            </w:r>
          </w:p>
        </w:tc>
        <w:tc>
          <w:tcPr>
            <w:tcW w:type="dxa" w:w="1511"/>
            <w:vAlign w:val="center"/>
            <w:shd w:fill="FFFFFF"/>
          </w:tcPr>
          <w:p>
            <w:pPr>
              <w:spacing w:after="0"/>
              <w:jc w:val="left"/>
            </w:pPr>
            <w:r>
              <w:rPr>
                <w:rFonts w:ascii="STSong" w:hAnsi="STSong" w:eastAsia="STSong" w:cs="STSong"/>
                <w:b w:val="0"/>
                <w:sz w:val="17"/>
              </w:rPr>
              <w:t>接受执行计划（Accept Execution Plan） When 执行计划（Execution Plan） 已接收（Received）</w:t>
            </w:r>
          </w:p>
        </w:tc>
        <w:tc>
          <w:tcPr>
            <w:tcW w:type="dxa" w:w="1511"/>
            <w:vAlign w:val="center"/>
            <w:shd w:fill="FFFFFF"/>
          </w:tcPr>
          <w:p>
            <w:pPr>
              <w:spacing w:after="0"/>
              <w:jc w:val="left"/>
            </w:pPr>
            <w:r>
              <w:rPr>
                <w:rFonts w:ascii="STSong" w:hAnsi="STSong" w:eastAsia="STSong" w:cs="STSong"/>
                <w:b w:val="0"/>
                <w:sz w:val="17"/>
              </w:rPr>
              <w:t>接受执行计划（Accept Execution Plan）</w:t>
            </w:r>
          </w:p>
        </w:tc>
        <w:tc>
          <w:tcPr>
            <w:tcW w:type="dxa" w:w="1511"/>
            <w:vAlign w:val="center"/>
            <w:shd w:fill="FFFFFF"/>
          </w:tcPr>
          <w:p>
            <w:pPr>
              <w:spacing w:after="0"/>
              <w:jc w:val="left"/>
            </w:pPr>
            <w:r>
              <w:rPr>
                <w:rFonts w:ascii="STSong" w:hAnsi="STSong" w:eastAsia="STSong" w:cs="STSong"/>
                <w:b w:val="0"/>
                <w:sz w:val="17"/>
              </w:rPr>
              <w:t>执行计划（Execution Plan） Accepted, 执行计划（Execution Plan） 已拒绝（Rejected）, 状态: Plan Accepted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执行计划（Execution Plan） Accepted, 执行计划（Execution Plan） 已拒绝（Rejected）</w:t>
            </w:r>
          </w:p>
        </w:tc>
      </w:tr>
      <w:tr>
        <w:tc>
          <w:tcPr>
            <w:tcW w:type="dxa" w:w="1511"/>
            <w:vAlign w:val="center"/>
            <w:shd w:fill="FFFFFF"/>
          </w:tcPr>
          <w:p>
            <w:pPr>
              <w:spacing w:after="0"/>
              <w:jc w:val="left"/>
            </w:pPr>
            <w:r>
              <w:rPr>
                <w:rFonts w:ascii="STSong" w:hAnsi="STSong" w:eastAsia="STSong" w:cs="STSong"/>
                <w:b w:val="0"/>
                <w:sz w:val="17"/>
              </w:rPr>
              <w:t>启动轮次执行（Start Round Execution）</w:t>
            </w:r>
          </w:p>
        </w:tc>
        <w:tc>
          <w:tcPr>
            <w:tcW w:type="dxa" w:w="1511"/>
            <w:vAlign w:val="center"/>
            <w:shd w:fill="FFFFFF"/>
          </w:tcPr>
          <w:p>
            <w:pPr>
              <w:spacing w:after="0"/>
              <w:jc w:val="left"/>
            </w:pPr>
            <w:r>
              <w:rPr>
                <w:rFonts w:ascii="STSong" w:hAnsi="STSong" w:eastAsia="STSong" w:cs="STSong"/>
                <w:b w:val="0"/>
                <w:sz w:val="17"/>
              </w:rPr>
              <w:t>启动轮次执行（Start Round Execution） When Plan Accepted</w:t>
            </w:r>
          </w:p>
        </w:tc>
        <w:tc>
          <w:tcPr>
            <w:tcW w:type="dxa" w:w="1511"/>
            <w:vAlign w:val="center"/>
            <w:shd w:fill="FFFFFF"/>
          </w:tcPr>
          <w:p>
            <w:pPr>
              <w:spacing w:after="0"/>
              <w:jc w:val="left"/>
            </w:pPr>
            <w:r>
              <w:rPr>
                <w:rFonts w:ascii="STSong" w:hAnsi="STSong" w:eastAsia="STSong" w:cs="STSong"/>
                <w:b w:val="0"/>
                <w:sz w:val="17"/>
              </w:rPr>
              <w:t>启动轮次执行（Start Round Execution）</w:t>
            </w:r>
          </w:p>
        </w:tc>
        <w:tc>
          <w:tcPr>
            <w:tcW w:type="dxa" w:w="1511"/>
            <w:vAlign w:val="center"/>
            <w:shd w:fill="FFFFFF"/>
          </w:tcPr>
          <w:p>
            <w:pPr>
              <w:spacing w:after="0"/>
              <w:jc w:val="left"/>
            </w:pPr>
            <w:r>
              <w:rPr>
                <w:rFonts w:ascii="STSong" w:hAnsi="STSong" w:eastAsia="STSong" w:cs="STSong"/>
                <w:b w:val="0"/>
                <w:sz w:val="17"/>
              </w:rPr>
              <w:t>轮次执行（Round Execution） 已启动（Started）, 轮次执行（Round Execution） Start 失败（Failed）, 状态: Running</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轮次执行（Round Execution） 已启动（Started）, 轮次执行（Round Execution） Start 失败（Failed）</w:t>
            </w:r>
          </w:p>
        </w:tc>
      </w:tr>
      <w:tr>
        <w:tc>
          <w:tcPr>
            <w:tcW w:type="dxa" w:w="1511"/>
            <w:vAlign w:val="center"/>
            <w:shd w:fill="FFFFFF"/>
          </w:tcPr>
          <w:p>
            <w:pPr>
              <w:spacing w:after="0"/>
              <w:jc w:val="left"/>
            </w:pPr>
            <w:r>
              <w:rPr>
                <w:rFonts w:ascii="STSong" w:hAnsi="STSong" w:eastAsia="STSong" w:cs="STSong"/>
                <w:b w:val="0"/>
                <w:sz w:val="17"/>
              </w:rPr>
              <w:t>观测运行时引擎作业（Observe Runtime Engine Job）</w:t>
            </w:r>
          </w:p>
        </w:tc>
        <w:tc>
          <w:tcPr>
            <w:tcW w:type="dxa" w:w="1511"/>
            <w:vAlign w:val="center"/>
            <w:shd w:fill="FFFFFF"/>
          </w:tcPr>
          <w:p>
            <w:pPr>
              <w:spacing w:after="0"/>
              <w:jc w:val="left"/>
            </w:pPr>
            <w:r>
              <w:rPr>
                <w:rFonts w:ascii="STSong" w:hAnsi="STSong" w:eastAsia="STSong" w:cs="STSong"/>
                <w:b w:val="0"/>
                <w:sz w:val="17"/>
              </w:rPr>
              <w:t>观测运行时引擎作业（Observe Runtime Engine Job） When 轮次执行（Round Execution） 已启动（Started）</w:t>
            </w:r>
          </w:p>
        </w:tc>
        <w:tc>
          <w:tcPr>
            <w:tcW w:type="dxa" w:w="1511"/>
            <w:vAlign w:val="center"/>
            <w:shd w:fill="FFFFFF"/>
          </w:tcPr>
          <w:p>
            <w:pPr>
              <w:spacing w:after="0"/>
              <w:jc w:val="left"/>
            </w:pPr>
            <w:r>
              <w:rPr>
                <w:rFonts w:ascii="STSong" w:hAnsi="STSong" w:eastAsia="STSong" w:cs="STSong"/>
                <w:b w:val="0"/>
                <w:sz w:val="17"/>
              </w:rPr>
              <w:t>观测运行时引擎作业（Observe Runtime Engine Job）</w:t>
            </w:r>
          </w:p>
        </w:tc>
        <w:tc>
          <w:tcPr>
            <w:tcW w:type="dxa" w:w="1511"/>
            <w:vAlign w:val="center"/>
            <w:shd w:fill="FFFFFF"/>
          </w:tcPr>
          <w:p>
            <w:pPr>
              <w:spacing w:after="0"/>
              <w:jc w:val="left"/>
            </w:pPr>
            <w:r>
              <w:rPr>
                <w:rFonts w:ascii="STSong" w:hAnsi="STSong" w:eastAsia="STSong" w:cs="STSong"/>
                <w:b w:val="0"/>
                <w:sz w:val="17"/>
              </w:rPr>
              <w:t>运行时引擎作业（Runtime Engine Job） Observed, 状态: Running</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运行时引擎作业（Runtime Engine Job） Observed Running, 运行时引擎作业（Runtime Engine Job） Observed 已完成（Completed）, 运行时引擎作业（Runtime Engine Job） Observed 失败（Failed）</w:t>
            </w:r>
          </w:p>
        </w:tc>
      </w:tr>
      <w:tr>
        <w:tc>
          <w:tcPr>
            <w:tcW w:type="dxa" w:w="1511"/>
            <w:vAlign w:val="center"/>
            <w:shd w:fill="FFFFFF"/>
          </w:tcPr>
          <w:p>
            <w:pPr>
              <w:spacing w:after="0"/>
              <w:jc w:val="left"/>
            </w:pPr>
            <w:r>
              <w:rPr>
                <w:rFonts w:ascii="STSong" w:hAnsi="STSong" w:eastAsia="STSong" w:cs="STSong"/>
                <w:b w:val="0"/>
                <w:sz w:val="17"/>
              </w:rPr>
              <w:t>完成轮次执行（Complete Round Execution）</w:t>
            </w:r>
          </w:p>
        </w:tc>
        <w:tc>
          <w:tcPr>
            <w:tcW w:type="dxa" w:w="1511"/>
            <w:vAlign w:val="center"/>
            <w:shd w:fill="FFFFFF"/>
          </w:tcPr>
          <w:p>
            <w:pPr>
              <w:spacing w:after="0"/>
              <w:jc w:val="left"/>
            </w:pPr>
            <w:r>
              <w:rPr>
                <w:rFonts w:ascii="STSong" w:hAnsi="STSong" w:eastAsia="STSong" w:cs="STSong"/>
                <w:b w:val="0"/>
                <w:sz w:val="17"/>
              </w:rPr>
              <w:t>完成轮次执行（Complete Round Execution） When 运行时引擎作业（Runtime Engine Job） 已完成（Completed）</w:t>
            </w:r>
          </w:p>
        </w:tc>
        <w:tc>
          <w:tcPr>
            <w:tcW w:type="dxa" w:w="1511"/>
            <w:vAlign w:val="center"/>
            <w:shd w:fill="FFFFFF"/>
          </w:tcPr>
          <w:p>
            <w:pPr>
              <w:spacing w:after="0"/>
              <w:jc w:val="left"/>
            </w:pPr>
            <w:r>
              <w:rPr>
                <w:rFonts w:ascii="STSong" w:hAnsi="STSong" w:eastAsia="STSong" w:cs="STSong"/>
                <w:b w:val="0"/>
                <w:sz w:val="17"/>
              </w:rPr>
              <w:t>完成轮次执行（Complete Round Execution）</w:t>
            </w:r>
          </w:p>
        </w:tc>
        <w:tc>
          <w:tcPr>
            <w:tcW w:type="dxa" w:w="1511"/>
            <w:vAlign w:val="center"/>
            <w:shd w:fill="FFFFFF"/>
          </w:tcPr>
          <w:p>
            <w:pPr>
              <w:spacing w:after="0"/>
              <w:jc w:val="left"/>
            </w:pPr>
            <w:r>
              <w:rPr>
                <w:rFonts w:ascii="STSong" w:hAnsi="STSong" w:eastAsia="STSong" w:cs="STSong"/>
                <w:b w:val="0"/>
                <w:sz w:val="17"/>
              </w:rPr>
              <w:t>轮次执行（Round Execution） 已完成（Completed）, 状态: 已完成（Completed）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失败处理（Fail） 轮次执行（Round Execution）</w:t>
            </w:r>
          </w:p>
        </w:tc>
        <w:tc>
          <w:tcPr>
            <w:tcW w:type="dxa" w:w="1511"/>
            <w:vAlign w:val="center"/>
            <w:shd w:fill="FFFFFF"/>
          </w:tcPr>
          <w:p>
            <w:pPr>
              <w:spacing w:after="0"/>
              <w:jc w:val="left"/>
            </w:pPr>
            <w:r>
              <w:rPr>
                <w:rFonts w:ascii="STSong" w:hAnsi="STSong" w:eastAsia="STSong" w:cs="STSong"/>
                <w:b w:val="0"/>
                <w:sz w:val="17"/>
              </w:rPr>
              <w:t>失败处理（Fail） 轮次执行（Round Execution） When 运行时引擎作业（Runtime Engine Job） 失败（Failed）</w:t>
            </w:r>
          </w:p>
        </w:tc>
        <w:tc>
          <w:tcPr>
            <w:tcW w:type="dxa" w:w="1511"/>
            <w:vAlign w:val="center"/>
            <w:shd w:fill="FFFFFF"/>
          </w:tcPr>
          <w:p>
            <w:pPr>
              <w:spacing w:after="0"/>
              <w:jc w:val="left"/>
            </w:pPr>
            <w:r>
              <w:rPr>
                <w:rFonts w:ascii="STSong" w:hAnsi="STSong" w:eastAsia="STSong" w:cs="STSong"/>
                <w:b w:val="0"/>
                <w:sz w:val="17"/>
              </w:rPr>
              <w:t>失败处理（Fail） 轮次执行（Round Execution）</w:t>
            </w:r>
          </w:p>
        </w:tc>
        <w:tc>
          <w:tcPr>
            <w:tcW w:type="dxa" w:w="1511"/>
            <w:vAlign w:val="center"/>
            <w:shd w:fill="FFFFFF"/>
          </w:tcPr>
          <w:p>
            <w:pPr>
              <w:spacing w:after="0"/>
              <w:jc w:val="left"/>
            </w:pPr>
            <w:r>
              <w:rPr>
                <w:rFonts w:ascii="STSong" w:hAnsi="STSong" w:eastAsia="STSong" w:cs="STSong"/>
                <w:b w:val="0"/>
                <w:sz w:val="17"/>
              </w:rPr>
              <w:t>轮次执行（Round Execution） 失败（Failed）, 状态: 失败（Failed）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511"/>
            <w:vAlign w:val="center"/>
            <w:shd w:fill="FFFFFF"/>
          </w:tcPr>
          <w:p>
            <w:pPr>
              <w:spacing w:after="0"/>
              <w:jc w:val="left"/>
            </w:pPr>
            <w:r>
              <w:rPr>
                <w:rFonts w:ascii="STSong" w:hAnsi="STSong" w:eastAsia="STSong" w:cs="STSong"/>
                <w:b w:val="0"/>
                <w:sz w:val="17"/>
              </w:rPr>
              <w:t>节点操作员（Node Operator）</w:t>
            </w:r>
          </w:p>
        </w:tc>
        <w:tc>
          <w:tcPr>
            <w:tcW w:type="dxa" w:w="1511"/>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511"/>
            <w:vAlign w:val="center"/>
            <w:shd w:fill="FFFFFF"/>
          </w:tcPr>
          <w:p>
            <w:pPr>
              <w:spacing w:after="0"/>
              <w:jc w:val="left"/>
            </w:pPr>
            <w:r>
              <w:rPr>
                <w:rFonts w:ascii="STSong" w:hAnsi="STSong" w:eastAsia="STSong" w:cs="STSong"/>
                <w:b w:val="0"/>
                <w:sz w:val="17"/>
              </w:rPr>
              <w:t>轮次执行（Round Execution） Start 重试（Retry） 已启动（Started）, 轮次执行（Round Execution） Start 重试（Retry） 失败（Failed）, 状态: Retried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511"/>
            <w:vAlign w:val="center"/>
            <w:shd w:fill="FFFFFF"/>
          </w:tcPr>
          <w:p>
            <w:pPr>
              <w:spacing w:after="0"/>
              <w:jc w:val="left"/>
            </w:pPr>
            <w:r>
              <w:rPr>
                <w:rFonts w:ascii="STSong" w:hAnsi="STSong" w:eastAsia="STSong" w:cs="STSong"/>
                <w:b w:val="0"/>
                <w:sz w:val="17"/>
              </w:rPr>
              <w:t>节点操作员（Node Operator）</w:t>
            </w:r>
          </w:p>
        </w:tc>
        <w:tc>
          <w:tcPr>
            <w:tcW w:type="dxa" w:w="1511"/>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511"/>
            <w:vAlign w:val="center"/>
            <w:shd w:fill="FFFFFF"/>
          </w:tcPr>
          <w:p>
            <w:pPr>
              <w:spacing w:after="0"/>
              <w:jc w:val="left"/>
            </w:pPr>
            <w:r>
              <w:rPr>
                <w:rFonts w:ascii="STSong" w:hAnsi="STSong" w:eastAsia="STSong" w:cs="STSong"/>
                <w:b w:val="0"/>
                <w:sz w:val="17"/>
              </w:rPr>
              <w:t>轮次执行（Round Execution） 运行时（Runtime） 重试（Retry） 已启动（Started）, 轮次执行（Round Execution） 运行时（Runtime） 重试（Retry） 失败（Failed）, 状态: Retried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511"/>
            <w:vAlign w:val="center"/>
            <w:shd w:fill="FFFFFF"/>
          </w:tcPr>
          <w:p>
            <w:pPr>
              <w:spacing w:after="0"/>
              <w:jc w:val="left"/>
            </w:pPr>
            <w:r>
              <w:rPr>
                <w:rFonts w:ascii="STSong" w:hAnsi="STSong" w:eastAsia="STSong" w:cs="STSong"/>
                <w:b w:val="0"/>
                <w:sz w:val="17"/>
              </w:rPr>
              <w:t>提交（Submit） Local 模型（Model） 更新（Update） When 轮次执行（Round Execution） 已完成（Completed）</w:t>
            </w:r>
          </w:p>
        </w:tc>
        <w:tc>
          <w:tcPr>
            <w:tcW w:type="dxa" w:w="1511"/>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511"/>
            <w:vAlign w:val="center"/>
            <w:shd w:fill="FFFFFF"/>
          </w:tcPr>
          <w:p>
            <w:pPr>
              <w:spacing w:after="0"/>
              <w:jc w:val="left"/>
            </w:pPr>
            <w:r>
              <w:rPr>
                <w:rFonts w:ascii="STSong" w:hAnsi="STSong" w:eastAsia="STSong" w:cs="STSong"/>
                <w:b w:val="0"/>
                <w:sz w:val="17"/>
              </w:rPr>
              <w:t>代理本地模型更新（Agent Local Model Update） 已提交（Submitted）, 状态: 更新（Update） 已提交（Submitted）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发布（Release） 运行时引擎作业（Runtime Engine Job） 后（After） Completion</w:t>
            </w:r>
          </w:p>
        </w:tc>
        <w:tc>
          <w:tcPr>
            <w:tcW w:type="dxa" w:w="1511"/>
            <w:vAlign w:val="center"/>
            <w:shd w:fill="FFFFFF"/>
          </w:tcPr>
          <w:p>
            <w:pPr>
              <w:spacing w:after="0"/>
              <w:jc w:val="left"/>
            </w:pPr>
            <w:r>
              <w:rPr>
                <w:rFonts w:ascii="STSong" w:hAnsi="STSong" w:eastAsia="STSong" w:cs="STSong"/>
                <w:b w:val="0"/>
                <w:sz w:val="17"/>
              </w:rPr>
              <w:t>发布（Release） 运行时引擎作业（Runtime Engine Job） When Local 模型（Model） 更新（Update） 已提交（Submitted）</w:t>
            </w:r>
          </w:p>
        </w:tc>
        <w:tc>
          <w:tcPr>
            <w:tcW w:type="dxa" w:w="1511"/>
            <w:vAlign w:val="center"/>
            <w:shd w:fill="FFFFFF"/>
          </w:tcPr>
          <w:p>
            <w:pPr>
              <w:spacing w:after="0"/>
              <w:jc w:val="left"/>
            </w:pPr>
            <w:r>
              <w:rPr>
                <w:rFonts w:ascii="STSong" w:hAnsi="STSong" w:eastAsia="STSong" w:cs="STSong"/>
                <w:b w:val="0"/>
                <w:sz w:val="17"/>
              </w:rPr>
              <w:t>发布（Release） 运行时引擎作业（Runtime Engine Job） 后（After） Completion</w:t>
            </w:r>
          </w:p>
        </w:tc>
        <w:tc>
          <w:tcPr>
            <w:tcW w:type="dxa" w:w="1511"/>
            <w:vAlign w:val="center"/>
            <w:shd w:fill="FFFFFF"/>
          </w:tcPr>
          <w:p>
            <w:pPr>
              <w:spacing w:after="0"/>
              <w:jc w:val="left"/>
            </w:pPr>
            <w:r>
              <w:rPr>
                <w:rFonts w:ascii="STSong" w:hAnsi="STSong" w:eastAsia="STSong" w:cs="STSong"/>
                <w:b w:val="0"/>
                <w:sz w:val="17"/>
              </w:rPr>
              <w:t>运行时引擎作业（Runtime Engine Job） Released, 状态: 运行时（Runtime） Engine Released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发布（Release） 运行时引擎作业（Runtime Engine Job） 后（After） 失败（Failure）</w:t>
            </w:r>
          </w:p>
        </w:tc>
        <w:tc>
          <w:tcPr>
            <w:tcW w:type="dxa" w:w="1511"/>
            <w:vAlign w:val="center"/>
            <w:shd w:fill="FFFFFF"/>
          </w:tcPr>
          <w:p>
            <w:pPr>
              <w:spacing w:after="0"/>
              <w:jc w:val="left"/>
            </w:pPr>
            <w:r>
              <w:rPr>
                <w:rFonts w:ascii="STSong" w:hAnsi="STSong" w:eastAsia="STSong" w:cs="STSong"/>
                <w:b w:val="0"/>
                <w:sz w:val="17"/>
              </w:rPr>
              <w:t>发布（Release） 运行时引擎作业（Runtime Engine Job） When 轮次执行（Round Execution） 失败（Failed）</w:t>
            </w:r>
          </w:p>
        </w:tc>
        <w:tc>
          <w:tcPr>
            <w:tcW w:type="dxa" w:w="1511"/>
            <w:vAlign w:val="center"/>
            <w:shd w:fill="FFFFFF"/>
          </w:tcPr>
          <w:p>
            <w:pPr>
              <w:spacing w:after="0"/>
              <w:jc w:val="left"/>
            </w:pPr>
            <w:r>
              <w:rPr>
                <w:rFonts w:ascii="STSong" w:hAnsi="STSong" w:eastAsia="STSong" w:cs="STSong"/>
                <w:b w:val="0"/>
                <w:sz w:val="17"/>
              </w:rPr>
              <w:t>发布（Release） 运行时引擎作业（Runtime Engine Job） 后（After） 失败（Failure）</w:t>
            </w:r>
          </w:p>
        </w:tc>
        <w:tc>
          <w:tcPr>
            <w:tcW w:type="dxa" w:w="1511"/>
            <w:vAlign w:val="center"/>
            <w:shd w:fill="FFFFFF"/>
          </w:tcPr>
          <w:p>
            <w:pPr>
              <w:spacing w:after="0"/>
              <w:jc w:val="left"/>
            </w:pPr>
            <w:r>
              <w:rPr>
                <w:rFonts w:ascii="STSong" w:hAnsi="STSong" w:eastAsia="STSong" w:cs="STSong"/>
                <w:b w:val="0"/>
                <w:sz w:val="17"/>
              </w:rPr>
              <w:t>运行时引擎作业（Runtime Engine Job） 发布（Release） 失败（Failed） Or Skipped, 状态: 运行时（Runtime） Engine 发布（Release） Handled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发布（Release） 运行时引擎作业（Runtime Engine Job） 启动失败后（After Start Failure）</w:t>
            </w:r>
          </w:p>
        </w:tc>
        <w:tc>
          <w:tcPr>
            <w:tcW w:type="dxa" w:w="1511"/>
            <w:vAlign w:val="center"/>
            <w:shd w:fill="FFFFFF"/>
          </w:tcPr>
          <w:p>
            <w:pPr>
              <w:spacing w:after="0"/>
              <w:jc w:val="left"/>
            </w:pPr>
            <w:r>
              <w:rPr>
                <w:rFonts w:ascii="STSong" w:hAnsi="STSong" w:eastAsia="STSong" w:cs="STSong"/>
                <w:b w:val="0"/>
                <w:sz w:val="17"/>
              </w:rPr>
              <w:t>发布（Release） 运行时引擎作业（Runtime Engine Job） When Start 失败（Failed）</w:t>
            </w:r>
          </w:p>
        </w:tc>
        <w:tc>
          <w:tcPr>
            <w:tcW w:type="dxa" w:w="1511"/>
            <w:vAlign w:val="center"/>
            <w:shd w:fill="FFFFFF"/>
          </w:tcPr>
          <w:p>
            <w:pPr>
              <w:spacing w:after="0"/>
              <w:jc w:val="left"/>
            </w:pPr>
            <w:r>
              <w:rPr>
                <w:rFonts w:ascii="STSong" w:hAnsi="STSong" w:eastAsia="STSong" w:cs="STSong"/>
                <w:b w:val="0"/>
                <w:sz w:val="17"/>
              </w:rPr>
              <w:t>发布（Release） 运行时引擎作业（Runtime Engine Job） 启动失败后（After Start Failure）</w:t>
            </w:r>
          </w:p>
        </w:tc>
        <w:tc>
          <w:tcPr>
            <w:tcW w:type="dxa" w:w="1511"/>
            <w:vAlign w:val="center"/>
            <w:shd w:fill="FFFFFF"/>
          </w:tcPr>
          <w:p>
            <w:pPr>
              <w:spacing w:after="0"/>
              <w:jc w:val="left"/>
            </w:pPr>
            <w:r>
              <w:rPr>
                <w:rFonts w:ascii="STSong" w:hAnsi="STSong" w:eastAsia="STSong" w:cs="STSong"/>
                <w:b w:val="0"/>
                <w:sz w:val="17"/>
              </w:rPr>
              <w:t>运行时引擎作业（Runtime Engine Job） 发布（Release） 失败（Failed） Or Skipped 启动失败后（After Start Failure）, 状态: 运行时（Runtime） Engine 发布（Release） Handled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发布（Release） 运行时引擎作业（Runtime Engine Job） 后（After） 重试（Retry） 失败（Failure）</w:t>
            </w:r>
          </w:p>
        </w:tc>
        <w:tc>
          <w:tcPr>
            <w:tcW w:type="dxa" w:w="1511"/>
            <w:vAlign w:val="center"/>
            <w:shd w:fill="FFFFFF"/>
          </w:tcPr>
          <w:p>
            <w:pPr>
              <w:spacing w:after="0"/>
              <w:jc w:val="left"/>
            </w:pPr>
            <w:r>
              <w:rPr>
                <w:rFonts w:ascii="STSong" w:hAnsi="STSong" w:eastAsia="STSong" w:cs="STSong"/>
                <w:b w:val="0"/>
                <w:sz w:val="17"/>
              </w:rPr>
              <w:t>发布（Release） 运行时引擎作业（Runtime Engine Job） When Start 重试（Retry） 失败（Failed）</w:t>
            </w:r>
          </w:p>
        </w:tc>
        <w:tc>
          <w:tcPr>
            <w:tcW w:type="dxa" w:w="1511"/>
            <w:vAlign w:val="center"/>
            <w:shd w:fill="FFFFFF"/>
          </w:tcPr>
          <w:p>
            <w:pPr>
              <w:spacing w:after="0"/>
              <w:jc w:val="left"/>
            </w:pPr>
            <w:r>
              <w:rPr>
                <w:rFonts w:ascii="STSong" w:hAnsi="STSong" w:eastAsia="STSong" w:cs="STSong"/>
                <w:b w:val="0"/>
                <w:sz w:val="17"/>
              </w:rPr>
              <w:t>发布（Release） 运行时引擎作业（Runtime Engine Job） 后（After） 重试（Retry） 失败（Failure）</w:t>
            </w:r>
          </w:p>
        </w:tc>
        <w:tc>
          <w:tcPr>
            <w:tcW w:type="dxa" w:w="1511"/>
            <w:vAlign w:val="center"/>
            <w:shd w:fill="FFFFFF"/>
          </w:tcPr>
          <w:p>
            <w:pPr>
              <w:spacing w:after="0"/>
              <w:jc w:val="left"/>
            </w:pPr>
            <w:r>
              <w:rPr>
                <w:rFonts w:ascii="STSong" w:hAnsi="STSong" w:eastAsia="STSong" w:cs="STSong"/>
                <w:b w:val="0"/>
                <w:sz w:val="17"/>
              </w:rPr>
              <w:t>运行时引擎作业（Runtime Engine Job） 发布（Release） 失败（Failed） Or Skipped 后（After） 重试（Retry）, 状态: 运行时（Runtime） Engine 发布（Release） Handled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发布（Release） 运行时引擎作业（Runtime Engine Job） 后（After） 运行时（Runtime） 重试（Retry） 失败（Failure）</w:t>
            </w:r>
          </w:p>
        </w:tc>
        <w:tc>
          <w:tcPr>
            <w:tcW w:type="dxa" w:w="1511"/>
            <w:vAlign w:val="center"/>
            <w:shd w:fill="FFFFFF"/>
          </w:tcPr>
          <w:p>
            <w:pPr>
              <w:spacing w:after="0"/>
              <w:jc w:val="left"/>
            </w:pPr>
            <w:r>
              <w:rPr>
                <w:rFonts w:ascii="STSong" w:hAnsi="STSong" w:eastAsia="STSong" w:cs="STSong"/>
                <w:b w:val="0"/>
                <w:sz w:val="17"/>
              </w:rPr>
              <w:t>发布（Release） 运行时引擎作业（Runtime Engine Job） When 运行时（Runtime） 重试（Retry） 失败（Failed）</w:t>
            </w:r>
          </w:p>
        </w:tc>
        <w:tc>
          <w:tcPr>
            <w:tcW w:type="dxa" w:w="1511"/>
            <w:vAlign w:val="center"/>
            <w:shd w:fill="FFFFFF"/>
          </w:tcPr>
          <w:p>
            <w:pPr>
              <w:spacing w:after="0"/>
              <w:jc w:val="left"/>
            </w:pPr>
            <w:r>
              <w:rPr>
                <w:rFonts w:ascii="STSong" w:hAnsi="STSong" w:eastAsia="STSong" w:cs="STSong"/>
                <w:b w:val="0"/>
                <w:sz w:val="17"/>
              </w:rPr>
              <w:t>发布（Release） 运行时引擎作业（Runtime Engine Job） 后（After） 运行时（Runtime） 重试（Retry） 失败（Failure）</w:t>
            </w:r>
          </w:p>
        </w:tc>
        <w:tc>
          <w:tcPr>
            <w:tcW w:type="dxa" w:w="1511"/>
            <w:vAlign w:val="center"/>
            <w:shd w:fill="FFFFFF"/>
          </w:tcPr>
          <w:p>
            <w:pPr>
              <w:spacing w:after="0"/>
              <w:jc w:val="left"/>
            </w:pPr>
            <w:r>
              <w:rPr>
                <w:rFonts w:ascii="STSong" w:hAnsi="STSong" w:eastAsia="STSong" w:cs="STSong"/>
                <w:b w:val="0"/>
                <w:sz w:val="17"/>
              </w:rPr>
              <w:t>运行时引擎作业（Runtime Engine Job） 发布（Release） 失败（Failed） Or Skipped 后（After） 运行时（Runtime） 重试（Retry）, 状态: 运行时（Runtime） Engine 发布（Release） Handled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轮次执行（Round Execution） 目录（Catalog）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轮次执行（Round Execution） 目录（Catalog）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加载运行时代理启动配置（Load Runtime Agent Bootstrap Configuration）</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加载运行时代理启动配置（Load Runtime Agent Bootstrap Configuration）</w:t>
            </w:r>
          </w:p>
        </w:tc>
        <w:tc>
          <w:tcPr>
            <w:tcW w:type="dxa" w:w="1511"/>
            <w:vAlign w:val="center"/>
            <w:shd w:fill="FFFFFF"/>
          </w:tcPr>
          <w:p>
            <w:pPr>
              <w:spacing w:after="0"/>
              <w:jc w:val="left"/>
            </w:pPr>
            <w:r>
              <w:rPr>
                <w:rFonts w:ascii="STSong" w:hAnsi="STSong" w:eastAsia="STSong" w:cs="STSong"/>
                <w:b w:val="0"/>
                <w:sz w:val="17"/>
              </w:rPr>
              <w:t>运行时代理（Runtime Agent） 启动配置（Bootstrap Configuration） Loaded, 运行时代理（Runtime Agent） 启动配置（Bootstrap Configuration） 加载（Load） 失败（Failed）, 状态: Bootstrap Loaded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加载运行时代理启动配置（Load Runtime Agent Bootstrap Configuration）, Reject Missing 运行时代理（Runtime Agent） 启动配置（Bootstrap Configuration）</w:t>
            </w:r>
          </w:p>
        </w:tc>
      </w:tr>
      <w:tr>
        <w:tc>
          <w:tcPr>
            <w:tcW w:type="dxa" w:w="1511"/>
            <w:vAlign w:val="center"/>
            <w:shd w:fill="FFFFFF"/>
          </w:tcPr>
          <w:p>
            <w:pPr>
              <w:spacing w:after="0"/>
              <w:jc w:val="left"/>
            </w:pPr>
            <w:r>
              <w:rPr>
                <w:rFonts w:ascii="STSong" w:hAnsi="STSong" w:eastAsia="STSong" w:cs="STSong"/>
                <w:b w:val="0"/>
                <w:sz w:val="17"/>
              </w:rPr>
              <w:t>上报运行时代理已启动（Report Runtime Agent Started）</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上报运行时代理已启动（Report Runtime Agent Started）</w:t>
            </w:r>
          </w:p>
        </w:tc>
        <w:tc>
          <w:tcPr>
            <w:tcW w:type="dxa" w:w="1511"/>
            <w:vAlign w:val="center"/>
            <w:shd w:fill="FFFFFF"/>
          </w:tcPr>
          <w:p>
            <w:pPr>
              <w:spacing w:after="0"/>
              <w:jc w:val="left"/>
            </w:pPr>
            <w:r>
              <w:rPr>
                <w:rFonts w:ascii="STSong" w:hAnsi="STSong" w:eastAsia="STSong" w:cs="STSong"/>
                <w:b w:val="0"/>
                <w:sz w:val="17"/>
              </w:rPr>
              <w:t>运行时代理（Runtime Agent） 已启动（Started）, 状态: 已启动（Started）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511"/>
            <w:vAlign w:val="center"/>
            <w:shd w:fill="FFFFFF"/>
          </w:tcPr>
          <w:p>
            <w:pPr>
              <w:spacing w:after="0"/>
              <w:jc w:val="left"/>
            </w:pPr>
            <w:r>
              <w:rPr>
                <w:rFonts w:ascii="STSong" w:hAnsi="STSong" w:eastAsia="STSong" w:cs="STSong"/>
                <w:b w:val="0"/>
                <w:sz w:val="17"/>
              </w:rPr>
              <w:t>运行时（Runtime） 实例自检通过（Instance Self Check Passed）, 状态: Ready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运行时代理（Runtime Agent） Lifecycle 目录（Catalog）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运行时代理（Runtime Agent） Lifecycle 目录（Catalog）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511"/>
            <w:vAlign w:val="center"/>
            <w:shd w:fill="FFFFFF"/>
          </w:tcPr>
          <w:p>
            <w:pPr>
              <w:spacing w:after="0"/>
              <w:jc w:val="left"/>
            </w:pPr>
            <w:r>
              <w:rPr>
                <w:rFonts w:ascii="STSong" w:hAnsi="STSong" w:eastAsia="STSong" w:cs="STSong"/>
                <w:b w:val="0"/>
                <w:sz w:val="17"/>
              </w:rPr>
              <w:t>上报运行时实例（Report Runtime Instance） 已连接（Connected） 后（After） Self Check</w:t>
            </w:r>
          </w:p>
        </w:tc>
        <w:tc>
          <w:tcPr>
            <w:tcW w:type="dxa" w:w="1511"/>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511"/>
            <w:vAlign w:val="center"/>
            <w:shd w:fill="FFFFFF"/>
          </w:tcPr>
          <w:p>
            <w:pPr>
              <w:spacing w:after="0"/>
              <w:jc w:val="left"/>
            </w:pPr>
            <w:r>
              <w:rPr>
                <w:rFonts w:ascii="STSong" w:hAnsi="STSong" w:eastAsia="STSong" w:cs="STSong"/>
                <w:b w:val="0"/>
                <w:sz w:val="17"/>
              </w:rPr>
              <w:t>代理（Agent） 运行时（Runtime） 连接（Connection） 上报（Report） 失败（Failed）, 代理（Agent） 运行时（Runtime） 连接已建立（Connection Established）, 状态: 已连接（Connected）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上报运行时实例（Report Runtime Instance） 已连接（Connected）, 上报运行时实例（Report Runtime Instance） 连接（Connection） 失败（Failed）</w:t>
            </w:r>
          </w:p>
        </w:tc>
      </w:tr>
      <w:tr>
        <w:tc>
          <w:tcPr>
            <w:tcW w:type="dxa" w:w="1511"/>
            <w:vAlign w:val="center"/>
            <w:shd w:fill="FFFFFF"/>
          </w:tcPr>
          <w:p>
            <w:pPr>
              <w:spacing w:after="0"/>
              <w:jc w:val="left"/>
            </w:pPr>
            <w:r>
              <w:rPr>
                <w:rFonts w:ascii="STSong" w:hAnsi="STSong" w:eastAsia="STSong" w:cs="STSong"/>
                <w:b w:val="0"/>
                <w:sz w:val="17"/>
              </w:rPr>
              <w:t>代理（Agent） 运行时基础设施（Runtime Infrastructure） 连接（Connection） 目录（Catalog）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代理（Agent） 运行时基础设施（Runtime Infrastructure） 连接（Connection） 目录（Catalog）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最新代理运行时遥测（Agent Runtime Telemetry Latest）</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最新代理运行时遥测（Agent Runtime Telemetry Latest）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511"/>
            <w:vAlign w:val="center"/>
            <w:shd w:fill="FFFFFF"/>
          </w:tcPr>
          <w:p>
            <w:pPr>
              <w:spacing w:after="0"/>
              <w:jc w:val="left"/>
            </w:pPr>
            <w:r>
              <w:rPr>
                <w:rFonts w:ascii="STSong" w:hAnsi="STSong" w:eastAsia="STSong" w:cs="STSong"/>
                <w:b w:val="0"/>
                <w:sz w:val="17"/>
              </w:rPr>
              <w:t>上报（Report） 节点清单（Node Inventory） When Inventory Changed</w:t>
            </w:r>
          </w:p>
        </w:tc>
        <w:tc>
          <w:tcPr>
            <w:tcW w:type="dxa" w:w="1511"/>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511"/>
            <w:vAlign w:val="center"/>
            <w:shd w:fill="FFFFFF"/>
          </w:tcPr>
          <w:p>
            <w:pPr>
              <w:spacing w:after="0"/>
              <w:jc w:val="left"/>
            </w:pPr>
            <w:r>
              <w:rPr>
                <w:rFonts w:ascii="STSong" w:hAnsi="STSong" w:eastAsia="STSong" w:cs="STSong"/>
                <w:b w:val="0"/>
                <w:sz w:val="17"/>
              </w:rPr>
              <w:t>代理（Agent） 运行时（Runtime） 节点清单已上报（Node Inventory Reported）, 状态: 已上报（Reported）</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代理（Agent） 运行时（Runtime） 节点清单（Node Inventory） 目录（Catalog）</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代理（Agent） 运行时（Runtime） 节点清单（Node Inventory） 目录（Catalog）</w:t>
            </w:r>
          </w:p>
        </w:tc>
        <w:tc>
          <w:tcPr>
            <w:tcW w:type="dxa" w:w="1511"/>
            <w:vAlign w:val="center"/>
            <w:shd w:fill="FFFFFF"/>
          </w:tcPr>
          <w:p>
            <w:pPr>
              <w:spacing w:after="0"/>
              <w:jc w:val="left"/>
            </w:pPr>
            <w:r>
              <w:rPr>
                <w:rFonts w:ascii="STSong" w:hAnsi="STSong" w:eastAsia="STSong" w:cs="STSong"/>
                <w:b w:val="0"/>
                <w:sz w:val="17"/>
              </w:rPr>
              <w:t>尚未明确</w:t>
            </w:r>
          </w:p>
        </w:tc>
      </w:tr>
      <w:tr>
        <w:tc>
          <w:tcPr>
            <w:tcW w:type="dxa" w:w="1511"/>
            <w:vAlign w:val="center"/>
            <w:shd w:fill="FFFFFF"/>
          </w:tcPr>
          <w:p>
            <w:pPr>
              <w:spacing w:after="0"/>
              <w:jc w:val="left"/>
            </w:pPr>
            <w:r>
              <w:rPr>
                <w:rFonts w:ascii="STSong" w:hAnsi="STSong" w:eastAsia="STSong" w:cs="STSong"/>
                <w:b w:val="0"/>
                <w:sz w:val="17"/>
              </w:rPr>
              <w:t>最新代理运行时节点资源（Agent Runtime Node Resource Latest）</w:t>
            </w:r>
          </w:p>
        </w:tc>
        <w:tc>
          <w:tcPr>
            <w:tcW w:type="dxa" w:w="1511"/>
            <w:vAlign w:val="center"/>
            <w:shd w:fill="FFFFFF"/>
          </w:tcPr>
          <w:p>
            <w:pPr>
              <w:spacing w:after="0"/>
              <w:jc w:val="left"/>
            </w:pPr>
            <w:r>
              <w:rPr>
                <w:rFonts w:ascii="STSong" w:hAnsi="STSong" w:eastAsia="STSong" w:cs="STSong"/>
                <w:b w:val="0"/>
                <w:sz w:val="17"/>
              </w:rPr>
              <w:t>系统</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尚未明确</w:t>
            </w:r>
          </w:p>
        </w:tc>
        <w:tc>
          <w:tcPr>
            <w:tcW w:type="dxa" w:w="1511"/>
            <w:vAlign w:val="center"/>
            <w:shd w:fill="FFFFFF"/>
          </w:tcPr>
          <w:p>
            <w:pPr>
              <w:spacing w:after="0"/>
              <w:jc w:val="left"/>
            </w:pPr>
            <w:r>
              <w:rPr>
                <w:rFonts w:ascii="STSong" w:hAnsi="STSong" w:eastAsia="STSong" w:cs="STSong"/>
                <w:b w:val="0"/>
                <w:sz w:val="17"/>
              </w:rPr>
              <w:t>最新代理运行时节点资源（Agent Runtime Node Resource Latest）</w:t>
            </w:r>
          </w:p>
        </w:tc>
        <w:tc>
          <w:tcPr>
            <w:tcW w:type="dxa" w:w="1511"/>
            <w:vAlign w:val="center"/>
            <w:shd w:fill="FFFFFF"/>
          </w:tcPr>
          <w:p>
            <w:pPr>
              <w:spacing w:after="0"/>
              <w:jc w:val="left"/>
            </w:pPr>
            <w:r>
              <w:rPr>
                <w:rFonts w:ascii="STSong" w:hAnsi="STSong" w:eastAsia="STSong" w:cs="STSong"/>
                <w:b w:val="0"/>
                <w:sz w:val="17"/>
              </w:rPr>
              <w:t>尚未明确</w:t>
            </w:r>
          </w:p>
        </w:tc>
      </w:tr>
    </w:tbl>
    <w:p/>
    <w:p>
      <w:pPr>
        <w:pStyle w:val="Heading6"/>
      </w:pPr>
      <w:r>
        <w:t>2.13.2.1 声明数据集（Declare Dataset）/FLP-SD-DD-2</w:t>
      </w:r>
    </w:p>
    <w:p>
      <w:pPr>
        <w:pStyle w:val="ListBullet"/>
      </w:pPr>
      <w:r>
        <w:rPr>
          <w:rFonts w:ascii="STSong" w:hAnsi="STSong" w:eastAsia="STSong" w:cs="STSong"/>
          <w:sz w:val="21"/>
        </w:rPr>
        <w:t>归属: 数据集（Dataset）.</w:t>
      </w:r>
    </w:p>
    <w:p>
      <w:pPr>
        <w:pStyle w:val="ListBullet"/>
      </w:pPr>
      <w:r>
        <w:rPr>
          <w:rFonts w:ascii="STSong" w:hAnsi="STSong" w:eastAsia="STSong" w:cs="STSong"/>
          <w:sz w:val="21"/>
        </w:rPr>
        <w:t>角色/触发条件: 数据所有者（Data Owner）.</w:t>
      </w:r>
    </w:p>
    <w:p>
      <w:pPr>
        <w:pStyle w:val="ListBullet"/>
      </w:pPr>
      <w:r>
        <w:rPr>
          <w:rFonts w:ascii="STSong" w:hAnsi="STSong" w:eastAsia="STSong" w:cs="STSong"/>
          <w:sz w:val="21"/>
        </w:rPr>
        <w:t>输入: 声明数据集（Declare Dataset）.</w:t>
      </w:r>
    </w:p>
    <w:p>
      <w:pPr>
        <w:pStyle w:val="ListBullet"/>
      </w:pPr>
      <w:r>
        <w:rPr>
          <w:rFonts w:ascii="STSong" w:hAnsi="STSong" w:eastAsia="STSong" w:cs="STSong"/>
          <w:sz w:val="21"/>
        </w:rPr>
        <w:t>业务结果: 数据集（Dataset） Declared, 状态: 已注册（Registered）.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特征模式（Feature Schema） Snapshot Required For 数据集（Dataset） Declaration / 声明数据集（Declare Dataset） With 特征模式（Feature Schema） Snapshot - 当 声明数据集（Declare Dataset）, 则 数据集（Dataset） Declared.</w:t>
      </w:r>
    </w:p>
    <w:p>
      <w:pPr>
        <w:pStyle w:val="ListBullet"/>
      </w:pPr>
      <w:r>
        <w:rPr>
          <w:rFonts w:ascii="STSong" w:hAnsi="STSong" w:eastAsia="STSong" w:cs="STSong"/>
          <w:sz w:val="21"/>
        </w:rPr>
        <w:t>特征模式（Feature Schema） Snapshot Required For 数据集（Dataset） Declaration / 特征模式（Feature Schema） 加载（Load） 失败（Failed） - 当 声明数据集（Declare Dataset）, 则 错误: 特征模式（Feature Schema） 加载（Load） 失败（Failed）.</w:t>
      </w:r>
    </w:p>
    <w:p>
      <w:pPr>
        <w:pStyle w:val="Heading6"/>
      </w:pPr>
      <w:r>
        <w:t>2.13.2.2 配置运行时数据集绑定（Configure Runtime Dataset Binding）/FLP-SD-CRDB</w:t>
      </w:r>
    </w:p>
    <w:p>
      <w:pPr>
        <w:pStyle w:val="ListBullet"/>
      </w:pPr>
      <w:r>
        <w:rPr>
          <w:rFonts w:ascii="STSong" w:hAnsi="STSong" w:eastAsia="STSong" w:cs="STSong"/>
          <w:sz w:val="21"/>
        </w:rPr>
        <w:t>归属: 运行时（Runtime） 数据集（Dataset） 绑定（Binding）.</w:t>
      </w:r>
    </w:p>
    <w:p>
      <w:pPr>
        <w:pStyle w:val="ListBullet"/>
      </w:pPr>
      <w:r>
        <w:rPr>
          <w:rFonts w:ascii="STSong" w:hAnsi="STSong" w:eastAsia="STSong" w:cs="STSong"/>
          <w:sz w:val="21"/>
        </w:rPr>
        <w:t>角色/触发条件: 节点操作员（Node Operator）.</w:t>
      </w:r>
    </w:p>
    <w:p>
      <w:pPr>
        <w:pStyle w:val="ListBullet"/>
      </w:pPr>
      <w:r>
        <w:rPr>
          <w:rFonts w:ascii="STSong" w:hAnsi="STSong" w:eastAsia="STSong" w:cs="STSong"/>
          <w:sz w:val="21"/>
        </w:rPr>
        <w:t>输入: 配置运行时数据集绑定（Configure Runtime Dataset Binding）.</w:t>
      </w:r>
    </w:p>
    <w:p>
      <w:pPr>
        <w:pStyle w:val="ListBullet"/>
      </w:pPr>
      <w:r>
        <w:rPr>
          <w:rFonts w:ascii="STSong" w:hAnsi="STSong" w:eastAsia="STSong" w:cs="STSong"/>
          <w:sz w:val="21"/>
        </w:rPr>
        <w:t>业务结果: 运行时（Runtime） 数据集（Dataset） 绑定（Binding） 已配置（Configured）, 状态: 已配置（Configured）.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运行时（Runtime） 数据集（Dataset） 绑定（Binding） Unique Per 运行时（Runtime） 数据集（Dataset） / Reject Duplicate 运行时（Runtime） 数据集（Dataset） 绑定（Binding） - 当 配置运行时数据集绑定（Configure Runtime Dataset Binding）, 则 拒绝: 运行时（Runtime） 数据集（Dataset） 绑定（Binding） Already Exists.</w:t>
      </w:r>
    </w:p>
    <w:p>
      <w:pPr>
        <w:pStyle w:val="Heading6"/>
      </w:pPr>
      <w:r>
        <w:t>2.13.2.3 运行时（Runtime） 数据集（Dataset） 绑定（Binding） 目录（Catalog）/FLP-SD-RDBC</w:t>
      </w:r>
    </w:p>
    <w:p>
      <w:pPr>
        <w:pStyle w:val="ListBullet"/>
      </w:pPr>
      <w:r>
        <w:rPr>
          <w:rFonts w:ascii="STSong" w:hAnsi="STSong" w:eastAsia="STSong" w:cs="STSong"/>
          <w:sz w:val="21"/>
        </w:rPr>
        <w:t>归属: 运行时（Runtime） 数据集（Dataset） 绑定（Binding）.</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运行时（Runtime） 数据集（Dataset） 绑定（Binding） 目录（Catalog）.</w:t>
      </w:r>
    </w:p>
    <w:p>
      <w:pPr>
        <w:pStyle w:val="Heading6"/>
      </w:pPr>
      <w:r>
        <w:t>2.13.2.4 校验代理数据集访问（Validate Agent Dataset Access）/FLP-SD-VADA</w:t>
      </w:r>
    </w:p>
    <w:p>
      <w:pPr>
        <w:pStyle w:val="ListBullet"/>
      </w:pPr>
      <w:r>
        <w:rPr>
          <w:rFonts w:ascii="STSong" w:hAnsi="STSong" w:eastAsia="STSong" w:cs="STSong"/>
          <w:sz w:val="21"/>
        </w:rPr>
        <w:t>归属: 代理（Agent） 数据集（Dataset） 访问（Access） 校验（Validation）.</w:t>
      </w:r>
    </w:p>
    <w:p>
      <w:pPr>
        <w:pStyle w:val="ListBullet"/>
      </w:pPr>
      <w:r>
        <w:rPr>
          <w:rFonts w:ascii="STSong" w:hAnsi="STSong" w:eastAsia="STSong" w:cs="STSong"/>
          <w:sz w:val="21"/>
        </w:rPr>
        <w:t>角色/触发条件: 运行时代理（Runtime Agent）.</w:t>
      </w:r>
    </w:p>
    <w:p>
      <w:pPr>
        <w:pStyle w:val="ListBullet"/>
      </w:pPr>
      <w:r>
        <w:rPr>
          <w:rFonts w:ascii="STSong" w:hAnsi="STSong" w:eastAsia="STSong" w:cs="STSong"/>
          <w:sz w:val="21"/>
        </w:rPr>
        <w:t>输入: 校验代理数据集访问（Validate Agent Dataset Access）.</w:t>
      </w:r>
    </w:p>
    <w:p>
      <w:pPr>
        <w:pStyle w:val="ListBullet"/>
      </w:pPr>
      <w:r>
        <w:rPr>
          <w:rFonts w:ascii="STSong" w:hAnsi="STSong" w:eastAsia="STSong" w:cs="STSong"/>
          <w:sz w:val="21"/>
        </w:rPr>
        <w:t>业务结果: 代理（Agent） 数据集（Dataset） 访问（Access） 已验证（Validated）, 代理（Agent） 数据集（Dataset） 访问（Access） 校验（Validation） 失败（Failed）, 状态: Checked.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代理（Agent） 数据集（Dataset） 访问（Access） 校验（Validation） 结果（Outcome） / 代理（Agent） 数据集（Dataset） 访问（Access） 已验证（Validated） - 当 校验代理数据集访问（Validate Agent Dataset Access）, 则 代理（Agent） 数据集（Dataset） 访问（Access） 已验证（Validated）.</w:t>
      </w:r>
    </w:p>
    <w:p>
      <w:pPr>
        <w:pStyle w:val="ListBullet"/>
      </w:pPr>
      <w:r>
        <w:rPr>
          <w:rFonts w:ascii="STSong" w:hAnsi="STSong" w:eastAsia="STSong" w:cs="STSong"/>
          <w:sz w:val="21"/>
        </w:rPr>
        <w:t>代理（Agent） 数据集（Dataset） 访问（Access） 校验（Validation） 结果（Outcome） / 代理（Agent） 数据集（Dataset） 访问（Access） 校验（Validation） 失败（Failed） - 当 校验代理数据集访问（Validate Agent Dataset Access）, 则 代理（Agent） 数据集（Dataset） 访问（Access） 校验（Validation） 失败（Failed）.</w:t>
      </w:r>
    </w:p>
    <w:p>
      <w:pPr>
        <w:pStyle w:val="Heading6"/>
      </w:pPr>
      <w:r>
        <w:t>2.13.2.5 重新校验代理数据集访问（Revalidate Agent Dataset Access）/FLP-SD-RADA</w:t>
      </w:r>
    </w:p>
    <w:p>
      <w:pPr>
        <w:pStyle w:val="ListBullet"/>
      </w:pPr>
      <w:r>
        <w:rPr>
          <w:rFonts w:ascii="STSong" w:hAnsi="STSong" w:eastAsia="STSong" w:cs="STSong"/>
          <w:sz w:val="21"/>
        </w:rPr>
        <w:t>归属: 代理（Agent） 数据集（Dataset） 访问（Access） 校验（Validation）.</w:t>
      </w:r>
    </w:p>
    <w:p>
      <w:pPr>
        <w:pStyle w:val="ListBullet"/>
      </w:pPr>
      <w:r>
        <w:rPr>
          <w:rFonts w:ascii="STSong" w:hAnsi="STSong" w:eastAsia="STSong" w:cs="STSong"/>
          <w:sz w:val="21"/>
        </w:rPr>
        <w:t>角色/触发条件: 节点操作员（Node Operator）.</w:t>
      </w:r>
    </w:p>
    <w:p>
      <w:pPr>
        <w:pStyle w:val="ListBullet"/>
      </w:pPr>
      <w:r>
        <w:rPr>
          <w:rFonts w:ascii="STSong" w:hAnsi="STSong" w:eastAsia="STSong" w:cs="STSong"/>
          <w:sz w:val="21"/>
        </w:rPr>
        <w:t>输入: 重新校验代理数据集访问（Revalidate Agent Dataset Access）.</w:t>
      </w:r>
    </w:p>
    <w:p>
      <w:pPr>
        <w:pStyle w:val="ListBullet"/>
      </w:pPr>
      <w:r>
        <w:rPr>
          <w:rFonts w:ascii="STSong" w:hAnsi="STSong" w:eastAsia="STSong" w:cs="STSong"/>
          <w:sz w:val="21"/>
        </w:rPr>
        <w:t>业务结果: 代理（Agent） 数据集（Dataset） 访问（Access） Revalidated, 代理（Agent） 数据集（Dataset） 访问（Access） Revalidation 失败（Failed）, 状态: Checked.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代理（Agent） 数据集（Dataset） 访问（Access） Revalidation 结果（Outcome） / 代理（Agent） 数据集（Dataset） 访问（Access） Revalidated - 当 重新校验代理数据集访问（Revalidate Agent Dataset Access）, 则 代理（Agent） 数据集（Dataset） 访问（Access） Revalidated.</w:t>
      </w:r>
    </w:p>
    <w:p>
      <w:pPr>
        <w:pStyle w:val="ListBullet"/>
      </w:pPr>
      <w:r>
        <w:rPr>
          <w:rFonts w:ascii="STSong" w:hAnsi="STSong" w:eastAsia="STSong" w:cs="STSong"/>
          <w:sz w:val="21"/>
        </w:rPr>
        <w:t>代理（Agent） 数据集（Dataset） 访问（Access） Revalidation 结果（Outcome） / 代理（Agent） 数据集（Dataset） 访问（Access） Revalidation 失败（Failed） - 当 重新校验代理数据集访问（Revalidate Agent Dataset Access）, 则 代理（Agent） 数据集（Dataset） 访问（Access） Revalidation 失败（Failed）.</w:t>
      </w:r>
    </w:p>
    <w:p>
      <w:pPr>
        <w:pStyle w:val="Heading6"/>
      </w:pPr>
      <w:r>
        <w:t>2.13.2.6 代理（Agent） 数据集（Dataset） 访问（Access） 校验（Validation） 目录（Catalog）/FLP-SD-ADAVC</w:t>
      </w:r>
    </w:p>
    <w:p>
      <w:pPr>
        <w:pStyle w:val="ListBullet"/>
      </w:pPr>
      <w:r>
        <w:rPr>
          <w:rFonts w:ascii="STSong" w:hAnsi="STSong" w:eastAsia="STSong" w:cs="STSong"/>
          <w:sz w:val="21"/>
        </w:rPr>
        <w:t>归属: 代理（Agent） 数据集（Dataset） 访问（Access） 校验（Validation）.</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代理（Agent） 数据集（Dataset） 访问（Access） 校验（Validation） 目录（Catalog）.</w:t>
      </w:r>
    </w:p>
    <w:p>
      <w:pPr>
        <w:pStyle w:val="Heading6"/>
      </w:pPr>
      <w:r>
        <w:t>2.13.2.7 代理数据集画像分析（Profile Agent Dataset）/FLP-SD-PAD</w:t>
      </w:r>
    </w:p>
    <w:p>
      <w:pPr>
        <w:pStyle w:val="ListBullet"/>
      </w:pPr>
      <w:r>
        <w:rPr>
          <w:rFonts w:ascii="STSong" w:hAnsi="STSong" w:eastAsia="STSong" w:cs="STSong"/>
          <w:sz w:val="21"/>
        </w:rPr>
        <w:t>归属: 代理（Agent） 数据集（Dataset） 画像分析（Profile）.</w:t>
      </w:r>
    </w:p>
    <w:p>
      <w:pPr>
        <w:pStyle w:val="ListBullet"/>
      </w:pPr>
      <w:r>
        <w:rPr>
          <w:rFonts w:ascii="STSong" w:hAnsi="STSong" w:eastAsia="STSong" w:cs="STSong"/>
          <w:sz w:val="21"/>
        </w:rPr>
        <w:t>角色/触发条件: 运行时代理（Runtime Agent）.</w:t>
      </w:r>
    </w:p>
    <w:p>
      <w:pPr>
        <w:pStyle w:val="ListBullet"/>
      </w:pPr>
      <w:r>
        <w:rPr>
          <w:rFonts w:ascii="STSong" w:hAnsi="STSong" w:eastAsia="STSong" w:cs="STSong"/>
          <w:sz w:val="21"/>
        </w:rPr>
        <w:t>输入: 代理数据集画像分析（Profile Agent Dataset）.</w:t>
      </w:r>
    </w:p>
    <w:p>
      <w:pPr>
        <w:pStyle w:val="ListBullet"/>
      </w:pPr>
      <w:r>
        <w:rPr>
          <w:rFonts w:ascii="STSong" w:hAnsi="STSong" w:eastAsia="STSong" w:cs="STSong"/>
          <w:sz w:val="21"/>
        </w:rPr>
        <w:t>业务结果: 代理（Agent） 数据集元数据已上报（Dataset Metadata Reported）, 代理（Agent） 数据集（Dataset） 画像分析（Profiling） 失败（Failed）, 状态: 已上报（Reported）.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代理（Agent） 数据集（Dataset） 画像分析（Profiling） 结果（Outcome） / 代理（Agent） 数据集元数据已上报（Dataset Metadata Reported） - 当 代理数据集画像分析（Profile Agent Dataset）, 则 代理（Agent） 数据集元数据已上报（Dataset Metadata Reported）.</w:t>
      </w:r>
    </w:p>
    <w:p>
      <w:pPr>
        <w:pStyle w:val="ListBullet"/>
      </w:pPr>
      <w:r>
        <w:rPr>
          <w:rFonts w:ascii="STSong" w:hAnsi="STSong" w:eastAsia="STSong" w:cs="STSong"/>
          <w:sz w:val="21"/>
        </w:rPr>
        <w:t>代理（Agent） 数据集（Dataset） 画像分析（Profiling） 结果（Outcome） / 代理（Agent） 数据集（Dataset） 画像分析（Profiling） 失败（Failed） - 当 代理数据集画像分析（Profile Agent Dataset）, 则 代理（Agent） 数据集（Dataset） 画像分析（Profiling） 失败（Failed）.</w:t>
      </w:r>
    </w:p>
    <w:p>
      <w:pPr>
        <w:pStyle w:val="Heading6"/>
      </w:pPr>
      <w:r>
        <w:t>2.13.2.8 重新分析代理数据集画像（Reprofile Agent Dataset）/FLP-SD-RAD</w:t>
      </w:r>
    </w:p>
    <w:p>
      <w:pPr>
        <w:pStyle w:val="ListBullet"/>
      </w:pPr>
      <w:r>
        <w:rPr>
          <w:rFonts w:ascii="STSong" w:hAnsi="STSong" w:eastAsia="STSong" w:cs="STSong"/>
          <w:sz w:val="21"/>
        </w:rPr>
        <w:t>归属: 代理（Agent） 数据集（Dataset） 画像分析（Profile）.</w:t>
      </w:r>
    </w:p>
    <w:p>
      <w:pPr>
        <w:pStyle w:val="ListBullet"/>
      </w:pPr>
      <w:r>
        <w:rPr>
          <w:rFonts w:ascii="STSong" w:hAnsi="STSong" w:eastAsia="STSong" w:cs="STSong"/>
          <w:sz w:val="21"/>
        </w:rPr>
        <w:t>角色/触发条件: 节点操作员（Node Operator）.</w:t>
      </w:r>
    </w:p>
    <w:p>
      <w:pPr>
        <w:pStyle w:val="ListBullet"/>
      </w:pPr>
      <w:r>
        <w:rPr>
          <w:rFonts w:ascii="STSong" w:hAnsi="STSong" w:eastAsia="STSong" w:cs="STSong"/>
          <w:sz w:val="21"/>
        </w:rPr>
        <w:t>输入: 重新分析代理数据集画像（Reprofile Agent Dataset）.</w:t>
      </w:r>
    </w:p>
    <w:p>
      <w:pPr>
        <w:pStyle w:val="ListBullet"/>
      </w:pPr>
      <w:r>
        <w:rPr>
          <w:rFonts w:ascii="STSong" w:hAnsi="STSong" w:eastAsia="STSong" w:cs="STSong"/>
          <w:sz w:val="21"/>
        </w:rPr>
        <w:t>业务结果: 代理（Agent） 数据集（Dataset） Reprofiled, 代理（Agent） 数据集（Dataset） Reprofiling 失败（Failed）, 状态: 已上报（Reported）.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代理（Agent） 数据集（Dataset） Reprofiling 结果（Outcome） / 代理（Agent） 数据集（Dataset） Reprofiled - 当 重新分析代理数据集画像（Reprofile Agent Dataset）, 则 代理（Agent） 数据集（Dataset） Reprofiled.</w:t>
      </w:r>
    </w:p>
    <w:p>
      <w:pPr>
        <w:pStyle w:val="ListBullet"/>
      </w:pPr>
      <w:r>
        <w:rPr>
          <w:rFonts w:ascii="STSong" w:hAnsi="STSong" w:eastAsia="STSong" w:cs="STSong"/>
          <w:sz w:val="21"/>
        </w:rPr>
        <w:t>代理（Agent） 数据集（Dataset） Reprofiling 结果（Outcome） / 代理（Agent） 数据集（Dataset） Reprofiling 失败（Failed） - 当 重新分析代理数据集画像（Reprofile Agent Dataset）, 则 代理（Agent） 数据集（Dataset） Reprofiling 失败（Failed）.</w:t>
      </w:r>
    </w:p>
    <w:p>
      <w:pPr>
        <w:pStyle w:val="Heading6"/>
      </w:pPr>
      <w:r>
        <w:t>2.13.2.9 验证数据集合约（Validate Dataset Contract）/FLP-SD-SECTION-69</w:t>
      </w:r>
    </w:p>
    <w:p>
      <w:pPr>
        <w:pStyle w:val="ListBullet"/>
      </w:pPr>
      <w:r>
        <w:rPr>
          <w:rFonts w:ascii="STSong" w:hAnsi="STSong" w:eastAsia="STSong" w:cs="STSong"/>
          <w:sz w:val="21"/>
        </w:rPr>
        <w:t>归属: 数据集（Dataset）.</w:t>
      </w:r>
    </w:p>
    <w:p>
      <w:pPr>
        <w:pStyle w:val="ListBullet"/>
      </w:pPr>
      <w:r>
        <w:rPr>
          <w:rFonts w:ascii="STSong" w:hAnsi="STSong" w:eastAsia="STSong" w:cs="STSong"/>
          <w:sz w:val="21"/>
        </w:rPr>
        <w:t>角色/触发条件: 自动验证数据集合约（Validate Dataset Contract Automatically）.</w:t>
      </w:r>
    </w:p>
    <w:p>
      <w:pPr>
        <w:pStyle w:val="ListBullet"/>
      </w:pPr>
      <w:r>
        <w:rPr>
          <w:rFonts w:ascii="STSong" w:hAnsi="STSong" w:eastAsia="STSong" w:cs="STSong"/>
          <w:sz w:val="21"/>
        </w:rPr>
        <w:t>输入: 验证数据集合约（Validate Dataset Contract）.</w:t>
      </w:r>
    </w:p>
    <w:p>
      <w:pPr>
        <w:pStyle w:val="ListBullet"/>
      </w:pPr>
      <w:r>
        <w:rPr>
          <w:rFonts w:ascii="STSong" w:hAnsi="STSong" w:eastAsia="STSong" w:cs="STSong"/>
          <w:sz w:val="21"/>
        </w:rPr>
        <w:t>业务结果: 数据集合约已验证（Dataset Contract Validated）, 数据集（Dataset） 契约校验（Contract Validation） 失败（Failed）, 状态: 契约校验（Contract Validation） 已完成（Completed）.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数据集（Dataset） 契约校验（Contract Validation） 结果（Outcome） / 数据集（Dataset） 契约校验（Contract Validation） Succeeded - 当 验证数据集合约（Validate Dataset Contract）, 则 数据集合约已验证（Dataset Contract Validated）.</w:t>
      </w:r>
    </w:p>
    <w:p>
      <w:pPr>
        <w:pStyle w:val="ListBullet"/>
      </w:pPr>
      <w:r>
        <w:rPr>
          <w:rFonts w:ascii="STSong" w:hAnsi="STSong" w:eastAsia="STSong" w:cs="STSong"/>
          <w:sz w:val="21"/>
        </w:rPr>
        <w:t>数据集（Dataset） 契约校验（Contract Validation） 结果（Outcome） / 数据集（Dataset） 契约校验（Contract Validation） 失败（Failed） - 当 验证数据集合约（Validate Dataset Contract）, 则 数据集（Dataset） 契约校验（Contract Validation） 失败（Failed）.</w:t>
      </w:r>
    </w:p>
    <w:p>
      <w:pPr>
        <w:pStyle w:val="Heading6"/>
      </w:pPr>
      <w:r>
        <w:t>2.13.2.10 重试数据集契约校验（Retry Dataset Contract Validation）/FLP-SD-RDCV</w:t>
      </w:r>
    </w:p>
    <w:p>
      <w:pPr>
        <w:pStyle w:val="ListBullet"/>
      </w:pPr>
      <w:r>
        <w:rPr>
          <w:rFonts w:ascii="STSong" w:hAnsi="STSong" w:eastAsia="STSong" w:cs="STSong"/>
          <w:sz w:val="21"/>
        </w:rPr>
        <w:t>归属: 数据集（Dataset）.</w:t>
      </w:r>
    </w:p>
    <w:p>
      <w:pPr>
        <w:pStyle w:val="ListBullet"/>
      </w:pPr>
      <w:r>
        <w:rPr>
          <w:rFonts w:ascii="STSong" w:hAnsi="STSong" w:eastAsia="STSong" w:cs="STSong"/>
          <w:sz w:val="21"/>
        </w:rPr>
        <w:t>角色/触发条件: 数据所有者（Data Owner）.</w:t>
      </w:r>
    </w:p>
    <w:p>
      <w:pPr>
        <w:pStyle w:val="ListBullet"/>
      </w:pPr>
      <w:r>
        <w:rPr>
          <w:rFonts w:ascii="STSong" w:hAnsi="STSong" w:eastAsia="STSong" w:cs="STSong"/>
          <w:sz w:val="21"/>
        </w:rPr>
        <w:t>输入: 重试数据集契约校验（Retry Dataset Contract Validation）.</w:t>
      </w:r>
    </w:p>
    <w:p>
      <w:pPr>
        <w:pStyle w:val="ListBullet"/>
      </w:pPr>
      <w:r>
        <w:rPr>
          <w:rFonts w:ascii="STSong" w:hAnsi="STSong" w:eastAsia="STSong" w:cs="STSong"/>
          <w:sz w:val="21"/>
        </w:rPr>
        <w:t>业务结果: 数据集（Dataset） Contract Revalidated, 数据集（Dataset） Contract Revalidation 失败（Failed）, 状态: 契约校验（Contract Validation） 已完成（Completed）.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数据集（Dataset） 契约校验（Contract Validation） 重试（Retry） 结果（Outcome） / 数据集（Dataset） Contract Revalidated - 当 重试数据集契约校验（Retry Dataset Contract Validation）, 则 数据集（Dataset） Contract Revalidated.</w:t>
      </w:r>
    </w:p>
    <w:p>
      <w:pPr>
        <w:pStyle w:val="ListBullet"/>
      </w:pPr>
      <w:r>
        <w:rPr>
          <w:rFonts w:ascii="STSong" w:hAnsi="STSong" w:eastAsia="STSong" w:cs="STSong"/>
          <w:sz w:val="21"/>
        </w:rPr>
        <w:t>数据集（Dataset） 契约校验（Contract Validation） 重试（Retry） 结果（Outcome） / 数据集（Dataset） Contract Revalidation 失败（Failed） - 当 重试数据集契约校验（Retry Dataset Contract Validation）, 则 数据集（Dataset） Contract Revalidation 失败（Failed）.</w:t>
      </w:r>
    </w:p>
    <w:p>
      <w:pPr>
        <w:pStyle w:val="Heading6"/>
      </w:pPr>
      <w:r>
        <w:t>2.13.2.11 拒绝数据集用于训练（Reject Dataset For Training）/FLP-SD-SECTION-70</w:t>
      </w:r>
    </w:p>
    <w:p>
      <w:pPr>
        <w:pStyle w:val="ListBullet"/>
      </w:pPr>
      <w:r>
        <w:rPr>
          <w:rFonts w:ascii="STSong" w:hAnsi="STSong" w:eastAsia="STSong" w:cs="STSong"/>
          <w:sz w:val="21"/>
        </w:rPr>
        <w:t>归属: 数据集（Dataset）.</w:t>
      </w:r>
    </w:p>
    <w:p>
      <w:pPr>
        <w:pStyle w:val="ListBullet"/>
      </w:pPr>
      <w:r>
        <w:rPr>
          <w:rFonts w:ascii="STSong" w:hAnsi="STSong" w:eastAsia="STSong" w:cs="STSong"/>
          <w:sz w:val="21"/>
        </w:rPr>
        <w:t>角色/触发条件: 合规专员（Compliance Officer）.</w:t>
      </w:r>
    </w:p>
    <w:p>
      <w:pPr>
        <w:pStyle w:val="ListBullet"/>
      </w:pPr>
      <w:r>
        <w:rPr>
          <w:rFonts w:ascii="STSong" w:hAnsi="STSong" w:eastAsia="STSong" w:cs="STSong"/>
          <w:sz w:val="21"/>
        </w:rPr>
        <w:t>输入: 拒绝数据集用于训练（Reject Dataset For Training）.</w:t>
      </w:r>
    </w:p>
    <w:p>
      <w:pPr>
        <w:pStyle w:val="ListBullet"/>
      </w:pPr>
      <w:r>
        <w:rPr>
          <w:rFonts w:ascii="STSong" w:hAnsi="STSong" w:eastAsia="STSong" w:cs="STSong"/>
          <w:sz w:val="21"/>
        </w:rPr>
        <w:t>业务结果: 数据集已拒绝用于训练（Dataset Rejected For Training）, 状态: 已拒绝（Rejected）.</w:t>
      </w:r>
    </w:p>
    <w:p>
      <w:pPr>
        <w:pStyle w:val="ListBullet"/>
      </w:pPr>
      <w:r>
        <w:rPr>
          <w:rFonts w:ascii="STSong" w:hAnsi="STSong" w:eastAsia="STSong" w:cs="STSong"/>
          <w:sz w:val="21"/>
        </w:rPr>
        <w:t>读侧结果: 尚未明确.</w:t>
      </w:r>
    </w:p>
    <w:p>
      <w:pPr>
        <w:pStyle w:val="Heading6"/>
      </w:pPr>
      <w:r>
        <w:t>2.13.2.12 批准数据集用于训练（Approve Dataset For Training）/FLP-SD-SECTION-71</w:t>
      </w:r>
    </w:p>
    <w:p>
      <w:pPr>
        <w:pStyle w:val="ListBullet"/>
      </w:pPr>
      <w:r>
        <w:rPr>
          <w:rFonts w:ascii="STSong" w:hAnsi="STSong" w:eastAsia="STSong" w:cs="STSong"/>
          <w:sz w:val="21"/>
        </w:rPr>
        <w:t>归属: 数据集（Dataset）.</w:t>
      </w:r>
    </w:p>
    <w:p>
      <w:pPr>
        <w:pStyle w:val="ListBullet"/>
      </w:pPr>
      <w:r>
        <w:rPr>
          <w:rFonts w:ascii="STSong" w:hAnsi="STSong" w:eastAsia="STSong" w:cs="STSong"/>
          <w:sz w:val="21"/>
        </w:rPr>
        <w:t>角色/触发条件: 合规专员（Compliance Officer）.</w:t>
      </w:r>
    </w:p>
    <w:p>
      <w:pPr>
        <w:pStyle w:val="ListBullet"/>
      </w:pPr>
      <w:r>
        <w:rPr>
          <w:rFonts w:ascii="STSong" w:hAnsi="STSong" w:eastAsia="STSong" w:cs="STSong"/>
          <w:sz w:val="21"/>
        </w:rPr>
        <w:t>输入: 批准数据集用于训练（Approve Dataset For Training）.</w:t>
      </w:r>
    </w:p>
    <w:p>
      <w:pPr>
        <w:pStyle w:val="ListBullet"/>
      </w:pPr>
      <w:r>
        <w:rPr>
          <w:rFonts w:ascii="STSong" w:hAnsi="STSong" w:eastAsia="STSong" w:cs="STSong"/>
          <w:sz w:val="21"/>
        </w:rPr>
        <w:t>业务结果: 数据集已批准用于训练（Dataset Approved For Training）, 状态: 已批准（Approved）.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仅经验证的质量数据集予以批准（Only Validated Quality Datasets Are Approved） / 批准已验证的数据集（Approve Validated Dataset） - 当 批准数据集用于训练（Approve Dataset For Training）, 则 数据集已批准用于训练（Dataset Approved For Training）.</w:t>
      </w:r>
    </w:p>
    <w:p>
      <w:pPr>
        <w:pStyle w:val="ListBullet"/>
      </w:pPr>
      <w:r>
        <w:rPr>
          <w:rFonts w:ascii="STSong" w:hAnsi="STSong" w:eastAsia="STSong" w:cs="STSong"/>
          <w:sz w:val="21"/>
        </w:rPr>
        <w:t>仅经验证的质量数据集予以批准（Only Validated Quality Datasets Are Approved） / 在合同验证前拒绝批准（Reject Approval Before Contract Validation） - 当 批准数据集用于训练（Approve Dataset For Training）, 则 拒绝: 数据集合约验证是必需的.</w:t>
      </w:r>
    </w:p>
    <w:p>
      <w:pPr>
        <w:pStyle w:val="Heading6"/>
      </w:pPr>
      <w:r>
        <w:t>2.13.2.13 撤销数据集训练批准（Revoke Dataset Training Approval）/FLP-SD-SECTION-72</w:t>
      </w:r>
    </w:p>
    <w:p>
      <w:pPr>
        <w:pStyle w:val="ListBullet"/>
      </w:pPr>
      <w:r>
        <w:rPr>
          <w:rFonts w:ascii="STSong" w:hAnsi="STSong" w:eastAsia="STSong" w:cs="STSong"/>
          <w:sz w:val="21"/>
        </w:rPr>
        <w:t>归属: 数据集（Dataset）.</w:t>
      </w:r>
    </w:p>
    <w:p>
      <w:pPr>
        <w:pStyle w:val="ListBullet"/>
      </w:pPr>
      <w:r>
        <w:rPr>
          <w:rFonts w:ascii="STSong" w:hAnsi="STSong" w:eastAsia="STSong" w:cs="STSong"/>
          <w:sz w:val="21"/>
        </w:rPr>
        <w:t>角色/触发条件: 合规专员（Compliance Officer）.</w:t>
      </w:r>
    </w:p>
    <w:p>
      <w:pPr>
        <w:pStyle w:val="ListBullet"/>
      </w:pPr>
      <w:r>
        <w:rPr>
          <w:rFonts w:ascii="STSong" w:hAnsi="STSong" w:eastAsia="STSong" w:cs="STSong"/>
          <w:sz w:val="21"/>
        </w:rPr>
        <w:t>输入: 撤销数据集训练批准（Revoke Dataset Training Approval）.</w:t>
      </w:r>
    </w:p>
    <w:p>
      <w:pPr>
        <w:pStyle w:val="ListBullet"/>
      </w:pPr>
      <w:r>
        <w:rPr>
          <w:rFonts w:ascii="STSong" w:hAnsi="STSong" w:eastAsia="STSong" w:cs="STSong"/>
          <w:sz w:val="21"/>
        </w:rPr>
        <w:t>业务结果: 数据集训练批准已撤销（Dataset Training Approval Revoked）, 状态: 审批已撤销（Approval Revoked）.</w:t>
      </w:r>
    </w:p>
    <w:p>
      <w:pPr>
        <w:pStyle w:val="ListBullet"/>
      </w:pPr>
      <w:r>
        <w:rPr>
          <w:rFonts w:ascii="STSong" w:hAnsi="STSong" w:eastAsia="STSong" w:cs="STSong"/>
          <w:sz w:val="21"/>
        </w:rPr>
        <w:t>读侧结果: 尚未明确.</w:t>
      </w:r>
    </w:p>
    <w:p>
      <w:pPr>
        <w:pStyle w:val="Heading6"/>
      </w:pPr>
      <w:r>
        <w:t>2.13.2.14 数据集能力（Dataset Capability）/FLP-SD-SECTION-73</w:t>
      </w:r>
    </w:p>
    <w:p>
      <w:pPr>
        <w:pStyle w:val="ListBullet"/>
      </w:pPr>
      <w:r>
        <w:rPr>
          <w:rFonts w:ascii="STSong" w:hAnsi="STSong" w:eastAsia="STSong" w:cs="STSong"/>
          <w:sz w:val="21"/>
        </w:rPr>
        <w:t>归属: 数据集（Dataset）.</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数据集能力（Dataset Capability）.</w:t>
      </w:r>
    </w:p>
    <w:p>
      <w:pPr>
        <w:pStyle w:val="Heading6"/>
      </w:pPr>
      <w:r>
        <w:t>2.13.2.15 数据集就绪状态（Dataset Readiness）/FLP-SD-SECTION-74</w:t>
      </w:r>
    </w:p>
    <w:p>
      <w:pPr>
        <w:pStyle w:val="ListBullet"/>
      </w:pPr>
      <w:r>
        <w:rPr>
          <w:rFonts w:ascii="STSong" w:hAnsi="STSong" w:eastAsia="STSong" w:cs="STSong"/>
          <w:sz w:val="21"/>
        </w:rPr>
        <w:t>归属: 数据集（Dataset）.</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数据集就绪状态（Dataset Readiness）.</w:t>
      </w:r>
    </w:p>
    <w:p>
      <w:pPr>
        <w:pStyle w:val="Heading6"/>
      </w:pPr>
      <w:r>
        <w:t>2.13.2.16 接收参与方执行计划（Receive Participant Execution Plan）/FLP-SD-RPEP</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Receive 执行计划（Execution Plan） When Dispatched.</w:t>
      </w:r>
    </w:p>
    <w:p>
      <w:pPr>
        <w:pStyle w:val="ListBullet"/>
      </w:pPr>
      <w:r>
        <w:rPr>
          <w:rFonts w:ascii="STSong" w:hAnsi="STSong" w:eastAsia="STSong" w:cs="STSong"/>
          <w:sz w:val="21"/>
        </w:rPr>
        <w:t>输入: 接收参与方执行计划（Receive Participant Execution Plan）.</w:t>
      </w:r>
    </w:p>
    <w:p>
      <w:pPr>
        <w:pStyle w:val="ListBullet"/>
      </w:pPr>
      <w:r>
        <w:rPr>
          <w:rFonts w:ascii="STSong" w:hAnsi="STSong" w:eastAsia="STSong" w:cs="STSong"/>
          <w:sz w:val="21"/>
        </w:rPr>
        <w:t>业务结果: 执行计划（Execution Plan） 已接收（Received）, 状态: Plan 已接收（Received）.</w:t>
      </w:r>
    </w:p>
    <w:p>
      <w:pPr>
        <w:pStyle w:val="ListBullet"/>
      </w:pPr>
      <w:r>
        <w:rPr>
          <w:rFonts w:ascii="STSong" w:hAnsi="STSong" w:eastAsia="STSong" w:cs="STSong"/>
          <w:sz w:val="21"/>
        </w:rPr>
        <w:t>读侧结果: 尚未明确.</w:t>
      </w:r>
    </w:p>
    <w:p>
      <w:pPr>
        <w:pStyle w:val="Heading6"/>
      </w:pPr>
      <w:r>
        <w:t>2.13.2.17 接受执行计划（Accept Execution Plan）/FLP-SD-AEP</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接受执行计划（Accept Execution Plan） When 执行计划（Execution Plan） 已接收（Received）.</w:t>
      </w:r>
    </w:p>
    <w:p>
      <w:pPr>
        <w:pStyle w:val="ListBullet"/>
      </w:pPr>
      <w:r>
        <w:rPr>
          <w:rFonts w:ascii="STSong" w:hAnsi="STSong" w:eastAsia="STSong" w:cs="STSong"/>
          <w:sz w:val="21"/>
        </w:rPr>
        <w:t>输入: 接受执行计划（Accept Execution Plan）.</w:t>
      </w:r>
    </w:p>
    <w:p>
      <w:pPr>
        <w:pStyle w:val="ListBullet"/>
      </w:pPr>
      <w:r>
        <w:rPr>
          <w:rFonts w:ascii="STSong" w:hAnsi="STSong" w:eastAsia="STSong" w:cs="STSong"/>
          <w:sz w:val="21"/>
        </w:rPr>
        <w:t>业务结果: 执行计划（Execution Plan） Accepted, 执行计划（Execution Plan） 已拒绝（Rejected）, 状态: Plan Accepted.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执行计划（Execution Plan） Local Acceptance 结果（Outcome） / 执行计划（Execution Plan） Accepted - 当 接受执行计划（Accept Execution Plan）, 则 执行计划（Execution Plan） Accepted.</w:t>
      </w:r>
    </w:p>
    <w:p>
      <w:pPr>
        <w:pStyle w:val="ListBullet"/>
      </w:pPr>
      <w:r>
        <w:rPr>
          <w:rFonts w:ascii="STSong" w:hAnsi="STSong" w:eastAsia="STSong" w:cs="STSong"/>
          <w:sz w:val="21"/>
        </w:rPr>
        <w:t>执行计划（Execution Plan） Local Acceptance 结果（Outcome） / 执行计划（Execution Plan） 已拒绝（Rejected） - 当 接受执行计划（Accept Execution Plan）, 则 执行计划（Execution Plan） 已拒绝（Rejected）.</w:t>
      </w:r>
    </w:p>
    <w:p>
      <w:pPr>
        <w:pStyle w:val="Heading6"/>
      </w:pPr>
      <w:r>
        <w:t>2.13.2.18 启动轮次执行（Start Round Execution）/FLP-SD-SRE</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启动轮次执行（Start Round Execution） When Plan Accepted.</w:t>
      </w:r>
    </w:p>
    <w:p>
      <w:pPr>
        <w:pStyle w:val="ListBullet"/>
      </w:pPr>
      <w:r>
        <w:rPr>
          <w:rFonts w:ascii="STSong" w:hAnsi="STSong" w:eastAsia="STSong" w:cs="STSong"/>
          <w:sz w:val="21"/>
        </w:rPr>
        <w:t>输入: 启动轮次执行（Start Round Execution）.</w:t>
      </w:r>
    </w:p>
    <w:p>
      <w:pPr>
        <w:pStyle w:val="ListBullet"/>
      </w:pPr>
      <w:r>
        <w:rPr>
          <w:rFonts w:ascii="STSong" w:hAnsi="STSong" w:eastAsia="STSong" w:cs="STSong"/>
          <w:sz w:val="21"/>
        </w:rPr>
        <w:t>业务结果: 轮次执行（Round Execution） 已启动（Started）, 轮次执行（Round Execution） Start 失败（Failed）, 状态: Running.</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轮次执行（Round Execution） 运行时（Runtime） Engine Start 结果（Outcome） / 轮次执行（Round Execution） 已启动（Started） - 当 启动轮次执行（Start Round Execution）, 则 轮次执行（Round Execution） 已启动（Started）.</w:t>
      </w:r>
    </w:p>
    <w:p>
      <w:pPr>
        <w:pStyle w:val="ListBullet"/>
      </w:pPr>
      <w:r>
        <w:rPr>
          <w:rFonts w:ascii="STSong" w:hAnsi="STSong" w:eastAsia="STSong" w:cs="STSong"/>
          <w:sz w:val="21"/>
        </w:rPr>
        <w:t>轮次执行（Round Execution） 运行时（Runtime） Engine Start 结果（Outcome） / 轮次执行（Round Execution） Start 失败（Failed） - 当 启动轮次执行（Start Round Execution）, 则 轮次执行（Round Execution） Start 失败（Failed）.</w:t>
      </w:r>
    </w:p>
    <w:p>
      <w:pPr>
        <w:pStyle w:val="Heading6"/>
      </w:pPr>
      <w:r>
        <w:t>2.13.2.19 观测运行时引擎作业（Observe Runtime Engine Job）/FLP-SD-OREJ</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观测运行时引擎作业（Observe Runtime Engine Job） When 轮次执行（Round Execution） 已启动（Started）.</w:t>
      </w:r>
    </w:p>
    <w:p>
      <w:pPr>
        <w:pStyle w:val="ListBullet"/>
      </w:pPr>
      <w:r>
        <w:rPr>
          <w:rFonts w:ascii="STSong" w:hAnsi="STSong" w:eastAsia="STSong" w:cs="STSong"/>
          <w:sz w:val="21"/>
        </w:rPr>
        <w:t>输入: 观测运行时引擎作业（Observe Runtime Engine Job）.</w:t>
      </w:r>
    </w:p>
    <w:p>
      <w:pPr>
        <w:pStyle w:val="ListBullet"/>
      </w:pPr>
      <w:r>
        <w:rPr>
          <w:rFonts w:ascii="STSong" w:hAnsi="STSong" w:eastAsia="STSong" w:cs="STSong"/>
          <w:sz w:val="21"/>
        </w:rPr>
        <w:t>业务结果: 运行时引擎作业（Runtime Engine Job） Observed, 状态: Running.</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运行时引擎作业（Runtime Engine Job） Observation 结果（Outcome） / 运行时引擎作业（Runtime Engine Job） Observed Running - 当 观测运行时引擎作业（Observe Runtime Engine Job）, 则 运行时引擎作业（Runtime Engine Job） Observed.</w:t>
      </w:r>
    </w:p>
    <w:p>
      <w:pPr>
        <w:pStyle w:val="ListBullet"/>
      </w:pPr>
      <w:r>
        <w:rPr>
          <w:rFonts w:ascii="STSong" w:hAnsi="STSong" w:eastAsia="STSong" w:cs="STSong"/>
          <w:sz w:val="21"/>
        </w:rPr>
        <w:t>运行时引擎作业（Runtime Engine Job） Observation 结果（Outcome） / 运行时引擎作业（Runtime Engine Job） Observed 已完成（Completed） - 当 观测运行时引擎作业（Observe Runtime Engine Job）, 则 运行时引擎作业（Runtime Engine Job） Observed.</w:t>
      </w:r>
    </w:p>
    <w:p>
      <w:pPr>
        <w:pStyle w:val="ListBullet"/>
      </w:pPr>
      <w:r>
        <w:rPr>
          <w:rFonts w:ascii="STSong" w:hAnsi="STSong" w:eastAsia="STSong" w:cs="STSong"/>
          <w:sz w:val="21"/>
        </w:rPr>
        <w:t>运行时引擎作业（Runtime Engine Job） Observation 结果（Outcome） / 运行时引擎作业（Runtime Engine Job） Observed 失败（Failed） - 当 观测运行时引擎作业（Observe Runtime Engine Job）, 则 运行时引擎作业（Runtime Engine Job） Observed.</w:t>
      </w:r>
    </w:p>
    <w:p>
      <w:pPr>
        <w:pStyle w:val="Heading6"/>
      </w:pPr>
      <w:r>
        <w:t>2.13.2.20 完成轮次执行（Complete Round Execution）/FLP-SD-CRE</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完成轮次执行（Complete Round Execution） When 运行时引擎作业（Runtime Engine Job） 已完成（Completed）.</w:t>
      </w:r>
    </w:p>
    <w:p>
      <w:pPr>
        <w:pStyle w:val="ListBullet"/>
      </w:pPr>
      <w:r>
        <w:rPr>
          <w:rFonts w:ascii="STSong" w:hAnsi="STSong" w:eastAsia="STSong" w:cs="STSong"/>
          <w:sz w:val="21"/>
        </w:rPr>
        <w:t>输入: 完成轮次执行（Complete Round Execution）.</w:t>
      </w:r>
    </w:p>
    <w:p>
      <w:pPr>
        <w:pStyle w:val="ListBullet"/>
      </w:pPr>
      <w:r>
        <w:rPr>
          <w:rFonts w:ascii="STSong" w:hAnsi="STSong" w:eastAsia="STSong" w:cs="STSong"/>
          <w:sz w:val="21"/>
        </w:rPr>
        <w:t>业务结果: 轮次执行（Round Execution） 已完成（Completed）, 状态: 已完成（Completed）.</w:t>
      </w:r>
    </w:p>
    <w:p>
      <w:pPr>
        <w:pStyle w:val="ListBullet"/>
      </w:pPr>
      <w:r>
        <w:rPr>
          <w:rFonts w:ascii="STSong" w:hAnsi="STSong" w:eastAsia="STSong" w:cs="STSong"/>
          <w:sz w:val="21"/>
        </w:rPr>
        <w:t>读侧结果: 尚未明确.</w:t>
      </w:r>
    </w:p>
    <w:p>
      <w:pPr>
        <w:pStyle w:val="Heading6"/>
      </w:pPr>
      <w:r>
        <w:t>2.13.2.21 失败处理（Fail） 轮次执行（Round Execution）/FLP-SD-FRE</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失败处理（Fail） 轮次执行（Round Execution） When 运行时引擎作业（Runtime Engine Job） 失败（Failed）.</w:t>
      </w:r>
    </w:p>
    <w:p>
      <w:pPr>
        <w:pStyle w:val="ListBullet"/>
      </w:pPr>
      <w:r>
        <w:rPr>
          <w:rFonts w:ascii="STSong" w:hAnsi="STSong" w:eastAsia="STSong" w:cs="STSong"/>
          <w:sz w:val="21"/>
        </w:rPr>
        <w:t>输入: 失败处理（Fail） 轮次执行（Round Execution）.</w:t>
      </w:r>
    </w:p>
    <w:p>
      <w:pPr>
        <w:pStyle w:val="ListBullet"/>
      </w:pPr>
      <w:r>
        <w:rPr>
          <w:rFonts w:ascii="STSong" w:hAnsi="STSong" w:eastAsia="STSong" w:cs="STSong"/>
          <w:sz w:val="21"/>
        </w:rPr>
        <w:t>业务结果: 轮次执行（Round Execution） 失败（Failed）, 状态: 失败（Failed）.</w:t>
      </w:r>
    </w:p>
    <w:p>
      <w:pPr>
        <w:pStyle w:val="ListBullet"/>
      </w:pPr>
      <w:r>
        <w:rPr>
          <w:rFonts w:ascii="STSong" w:hAnsi="STSong" w:eastAsia="STSong" w:cs="STSong"/>
          <w:sz w:val="21"/>
        </w:rPr>
        <w:t>读侧结果: 尚未明确.</w:t>
      </w:r>
    </w:p>
    <w:p>
      <w:pPr>
        <w:pStyle w:val="Heading6"/>
      </w:pPr>
      <w:r>
        <w:t>2.13.2.22 启动失败后重试轮次执行（Retry Round Execution After Start Failure）/FLP-SD-RREASF</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节点操作员（Node Operator）.</w:t>
      </w:r>
    </w:p>
    <w:p>
      <w:pPr>
        <w:pStyle w:val="ListBullet"/>
      </w:pPr>
      <w:r>
        <w:rPr>
          <w:rFonts w:ascii="STSong" w:hAnsi="STSong" w:eastAsia="STSong" w:cs="STSong"/>
          <w:sz w:val="21"/>
        </w:rPr>
        <w:t>输入: 启动失败后重试轮次执行（Retry Round Execution After Start Failure）.</w:t>
      </w:r>
    </w:p>
    <w:p>
      <w:pPr>
        <w:pStyle w:val="ListBullet"/>
      </w:pPr>
      <w:r>
        <w:rPr>
          <w:rFonts w:ascii="STSong" w:hAnsi="STSong" w:eastAsia="STSong" w:cs="STSong"/>
          <w:sz w:val="21"/>
        </w:rPr>
        <w:t>业务结果: 轮次执行（Round Execution） Start 重试（Retry） 已启动（Started）, 轮次执行（Round Execution） Start 重试（Retry） 失败（Failed）, 状态: Retried.</w:t>
      </w:r>
    </w:p>
    <w:p>
      <w:pPr>
        <w:pStyle w:val="ListBullet"/>
      </w:pPr>
      <w:r>
        <w:rPr>
          <w:rFonts w:ascii="STSong" w:hAnsi="STSong" w:eastAsia="STSong" w:cs="STSong"/>
          <w:sz w:val="21"/>
        </w:rPr>
        <w:t>读侧结果: 尚未明确.</w:t>
      </w:r>
    </w:p>
    <w:p>
      <w:pPr>
        <w:pStyle w:val="Heading6"/>
      </w:pPr>
      <w:r>
        <w:t>2.13.2.23 运行时失败后重试轮次执行（Retry Round Execution After Runtime Failure）/FLP-SD-RREARF</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节点操作员（Node Operator）.</w:t>
      </w:r>
    </w:p>
    <w:p>
      <w:pPr>
        <w:pStyle w:val="ListBullet"/>
      </w:pPr>
      <w:r>
        <w:rPr>
          <w:rFonts w:ascii="STSong" w:hAnsi="STSong" w:eastAsia="STSong" w:cs="STSong"/>
          <w:sz w:val="21"/>
        </w:rPr>
        <w:t>输入: 运行时失败后重试轮次执行（Retry Round Execution After Runtime Failure）.</w:t>
      </w:r>
    </w:p>
    <w:p>
      <w:pPr>
        <w:pStyle w:val="ListBullet"/>
      </w:pPr>
      <w:r>
        <w:rPr>
          <w:rFonts w:ascii="STSong" w:hAnsi="STSong" w:eastAsia="STSong" w:cs="STSong"/>
          <w:sz w:val="21"/>
        </w:rPr>
        <w:t>业务结果: 轮次执行（Round Execution） 运行时（Runtime） 重试（Retry） 已启动（Started）, 轮次执行（Round Execution） 运行时（Runtime） 重试（Retry） 失败（Failed）, 状态: Retried.</w:t>
      </w:r>
    </w:p>
    <w:p>
      <w:pPr>
        <w:pStyle w:val="ListBullet"/>
      </w:pPr>
      <w:r>
        <w:rPr>
          <w:rFonts w:ascii="STSong" w:hAnsi="STSong" w:eastAsia="STSong" w:cs="STSong"/>
          <w:sz w:val="21"/>
        </w:rPr>
        <w:t>读侧结果: 尚未明确.</w:t>
      </w:r>
    </w:p>
    <w:p>
      <w:pPr>
        <w:pStyle w:val="Heading6"/>
      </w:pPr>
      <w:r>
        <w:t>2.13.2.24 提交（Submit） 代理本地模型更新（Agent Local Model Update）/FLP-SD-SALMU</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提交（Submit） Local 模型（Model） 更新（Update） When 轮次执行（Round Execution） 已完成（Completed）.</w:t>
      </w:r>
    </w:p>
    <w:p>
      <w:pPr>
        <w:pStyle w:val="ListBullet"/>
      </w:pPr>
      <w:r>
        <w:rPr>
          <w:rFonts w:ascii="STSong" w:hAnsi="STSong" w:eastAsia="STSong" w:cs="STSong"/>
          <w:sz w:val="21"/>
        </w:rPr>
        <w:t>输入: 提交（Submit） 代理本地模型更新（Agent Local Model Update）.</w:t>
      </w:r>
    </w:p>
    <w:p>
      <w:pPr>
        <w:pStyle w:val="ListBullet"/>
      </w:pPr>
      <w:r>
        <w:rPr>
          <w:rFonts w:ascii="STSong" w:hAnsi="STSong" w:eastAsia="STSong" w:cs="STSong"/>
          <w:sz w:val="21"/>
        </w:rPr>
        <w:t>业务结果: 代理本地模型更新（Agent Local Model Update） 已提交（Submitted）, 状态: 更新（Update） 已提交（Submitted）.</w:t>
      </w:r>
    </w:p>
    <w:p>
      <w:pPr>
        <w:pStyle w:val="ListBullet"/>
      </w:pPr>
      <w:r>
        <w:rPr>
          <w:rFonts w:ascii="STSong" w:hAnsi="STSong" w:eastAsia="STSong" w:cs="STSong"/>
          <w:sz w:val="21"/>
        </w:rPr>
        <w:t>读侧结果: 尚未明确.</w:t>
      </w:r>
    </w:p>
    <w:p>
      <w:pPr>
        <w:pStyle w:val="Heading6"/>
      </w:pPr>
      <w:r>
        <w:t>2.13.2.25 发布（Release） 运行时引擎作业（Runtime Engine Job） 后（After） Completion/FLP-SD-RREJAC</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发布（Release） 运行时引擎作业（Runtime Engine Job） When Local 模型（Model） 更新（Update） 已提交（Submitted）.</w:t>
      </w:r>
    </w:p>
    <w:p>
      <w:pPr>
        <w:pStyle w:val="ListBullet"/>
      </w:pPr>
      <w:r>
        <w:rPr>
          <w:rFonts w:ascii="STSong" w:hAnsi="STSong" w:eastAsia="STSong" w:cs="STSong"/>
          <w:sz w:val="21"/>
        </w:rPr>
        <w:t>输入: 发布（Release） 运行时引擎作业（Runtime Engine Job） 后（After） Completion.</w:t>
      </w:r>
    </w:p>
    <w:p>
      <w:pPr>
        <w:pStyle w:val="ListBullet"/>
      </w:pPr>
      <w:r>
        <w:rPr>
          <w:rFonts w:ascii="STSong" w:hAnsi="STSong" w:eastAsia="STSong" w:cs="STSong"/>
          <w:sz w:val="21"/>
        </w:rPr>
        <w:t>业务结果: 运行时引擎作业（Runtime Engine Job） Released, 状态: 运行时（Runtime） Engine Released.</w:t>
      </w:r>
    </w:p>
    <w:p>
      <w:pPr>
        <w:pStyle w:val="ListBullet"/>
      </w:pPr>
      <w:r>
        <w:rPr>
          <w:rFonts w:ascii="STSong" w:hAnsi="STSong" w:eastAsia="STSong" w:cs="STSong"/>
          <w:sz w:val="21"/>
        </w:rPr>
        <w:t>读侧结果: 尚未明确.</w:t>
      </w:r>
    </w:p>
    <w:p>
      <w:pPr>
        <w:pStyle w:val="Heading6"/>
      </w:pPr>
      <w:r>
        <w:t>2.13.2.26 发布（Release） 运行时引擎作业（Runtime Engine Job） 后（After） 失败（Failure）/FLP-SD-RREJAF</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发布（Release） 运行时引擎作业（Runtime Engine Job） When 轮次执行（Round Execution） 失败（Failed）.</w:t>
      </w:r>
    </w:p>
    <w:p>
      <w:pPr>
        <w:pStyle w:val="ListBullet"/>
      </w:pPr>
      <w:r>
        <w:rPr>
          <w:rFonts w:ascii="STSong" w:hAnsi="STSong" w:eastAsia="STSong" w:cs="STSong"/>
          <w:sz w:val="21"/>
        </w:rPr>
        <w:t>输入: 发布（Release） 运行时引擎作业（Runtime Engine Job） 后（After） 失败（Failure）.</w:t>
      </w:r>
    </w:p>
    <w:p>
      <w:pPr>
        <w:pStyle w:val="ListBullet"/>
      </w:pPr>
      <w:r>
        <w:rPr>
          <w:rFonts w:ascii="STSong" w:hAnsi="STSong" w:eastAsia="STSong" w:cs="STSong"/>
          <w:sz w:val="21"/>
        </w:rPr>
        <w:t>业务结果: 运行时引擎作业（Runtime Engine Job） 发布（Release） 失败（Failed） Or Skipped, 状态: 运行时（Runtime） Engine 发布（Release） Handled.</w:t>
      </w:r>
    </w:p>
    <w:p>
      <w:pPr>
        <w:pStyle w:val="ListBullet"/>
      </w:pPr>
      <w:r>
        <w:rPr>
          <w:rFonts w:ascii="STSong" w:hAnsi="STSong" w:eastAsia="STSong" w:cs="STSong"/>
          <w:sz w:val="21"/>
        </w:rPr>
        <w:t>读侧结果: 尚未明确.</w:t>
      </w:r>
    </w:p>
    <w:p>
      <w:pPr>
        <w:pStyle w:val="Heading6"/>
      </w:pPr>
      <w:r>
        <w:t>2.13.2.27 发布（Release） 运行时引擎作业（Runtime Engine Job） 启动失败后（After Start Failure）/FLP-SD-RREJASF</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发布（Release） 运行时引擎作业（Runtime Engine Job） When Start 失败（Failed）.</w:t>
      </w:r>
    </w:p>
    <w:p>
      <w:pPr>
        <w:pStyle w:val="ListBullet"/>
      </w:pPr>
      <w:r>
        <w:rPr>
          <w:rFonts w:ascii="STSong" w:hAnsi="STSong" w:eastAsia="STSong" w:cs="STSong"/>
          <w:sz w:val="21"/>
        </w:rPr>
        <w:t>输入: 发布（Release） 运行时引擎作业（Runtime Engine Job） 启动失败后（After Start Failure）.</w:t>
      </w:r>
    </w:p>
    <w:p>
      <w:pPr>
        <w:pStyle w:val="ListBullet"/>
      </w:pPr>
      <w:r>
        <w:rPr>
          <w:rFonts w:ascii="STSong" w:hAnsi="STSong" w:eastAsia="STSong" w:cs="STSong"/>
          <w:sz w:val="21"/>
        </w:rPr>
        <w:t>业务结果: 运行时引擎作业（Runtime Engine Job） 发布（Release） 失败（Failed） Or Skipped 启动失败后（After Start Failure）, 状态: 运行时（Runtime） Engine 发布（Release） Handled.</w:t>
      </w:r>
    </w:p>
    <w:p>
      <w:pPr>
        <w:pStyle w:val="ListBullet"/>
      </w:pPr>
      <w:r>
        <w:rPr>
          <w:rFonts w:ascii="STSong" w:hAnsi="STSong" w:eastAsia="STSong" w:cs="STSong"/>
          <w:sz w:val="21"/>
        </w:rPr>
        <w:t>读侧结果: 尚未明确.</w:t>
      </w:r>
    </w:p>
    <w:p>
      <w:pPr>
        <w:pStyle w:val="Heading6"/>
      </w:pPr>
      <w:r>
        <w:t>2.13.2.28 发布（Release） 运行时引擎作业（Runtime Engine Job） 后（After） 重试（Retry） 失败（Failure）/FLP-SD-RREJARF</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发布（Release） 运行时引擎作业（Runtime Engine Job） When Start 重试（Retry） 失败（Failed）.</w:t>
      </w:r>
    </w:p>
    <w:p>
      <w:pPr>
        <w:pStyle w:val="ListBullet"/>
      </w:pPr>
      <w:r>
        <w:rPr>
          <w:rFonts w:ascii="STSong" w:hAnsi="STSong" w:eastAsia="STSong" w:cs="STSong"/>
          <w:sz w:val="21"/>
        </w:rPr>
        <w:t>输入: 发布（Release） 运行时引擎作业（Runtime Engine Job） 后（After） 重试（Retry） 失败（Failure）.</w:t>
      </w:r>
    </w:p>
    <w:p>
      <w:pPr>
        <w:pStyle w:val="ListBullet"/>
      </w:pPr>
      <w:r>
        <w:rPr>
          <w:rFonts w:ascii="STSong" w:hAnsi="STSong" w:eastAsia="STSong" w:cs="STSong"/>
          <w:sz w:val="21"/>
        </w:rPr>
        <w:t>业务结果: 运行时引擎作业（Runtime Engine Job） 发布（Release） 失败（Failed） Or Skipped 后（After） 重试（Retry）, 状态: 运行时（Runtime） Engine 发布（Release） Handled.</w:t>
      </w:r>
    </w:p>
    <w:p>
      <w:pPr>
        <w:pStyle w:val="ListBullet"/>
      </w:pPr>
      <w:r>
        <w:rPr>
          <w:rFonts w:ascii="STSong" w:hAnsi="STSong" w:eastAsia="STSong" w:cs="STSong"/>
          <w:sz w:val="21"/>
        </w:rPr>
        <w:t>读侧结果: 尚未明确.</w:t>
      </w:r>
    </w:p>
    <w:p>
      <w:pPr>
        <w:pStyle w:val="Heading6"/>
      </w:pPr>
      <w:r>
        <w:t>2.13.2.29 发布（Release） 运行时引擎作业（Runtime Engine Job） 后（After） 运行时（Runtime） 重试（Retry） 失败（Failure）/FLP-SD-RREJARRF</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发布（Release） 运行时引擎作业（Runtime Engine Job） When 运行时（Runtime） 重试（Retry） 失败（Failed）.</w:t>
      </w:r>
    </w:p>
    <w:p>
      <w:pPr>
        <w:pStyle w:val="ListBullet"/>
      </w:pPr>
      <w:r>
        <w:rPr>
          <w:rFonts w:ascii="STSong" w:hAnsi="STSong" w:eastAsia="STSong" w:cs="STSong"/>
          <w:sz w:val="21"/>
        </w:rPr>
        <w:t>输入: 发布（Release） 运行时引擎作业（Runtime Engine Job） 后（After） 运行时（Runtime） 重试（Retry） 失败（Failure）.</w:t>
      </w:r>
    </w:p>
    <w:p>
      <w:pPr>
        <w:pStyle w:val="ListBullet"/>
      </w:pPr>
      <w:r>
        <w:rPr>
          <w:rFonts w:ascii="STSong" w:hAnsi="STSong" w:eastAsia="STSong" w:cs="STSong"/>
          <w:sz w:val="21"/>
        </w:rPr>
        <w:t>业务结果: 运行时引擎作业（Runtime Engine Job） 发布（Release） 失败（Failed） Or Skipped 后（After） 运行时（Runtime） 重试（Retry）, 状态: 运行时（Runtime） Engine 发布（Release） Handled.</w:t>
      </w:r>
    </w:p>
    <w:p>
      <w:pPr>
        <w:pStyle w:val="ListBullet"/>
      </w:pPr>
      <w:r>
        <w:rPr>
          <w:rFonts w:ascii="STSong" w:hAnsi="STSong" w:eastAsia="STSong" w:cs="STSong"/>
          <w:sz w:val="21"/>
        </w:rPr>
        <w:t>读侧结果: 尚未明确.</w:t>
      </w:r>
    </w:p>
    <w:p>
      <w:pPr>
        <w:pStyle w:val="Heading6"/>
      </w:pPr>
      <w:r>
        <w:t>2.13.2.30 轮次执行（Round Execution） 目录（Catalog）/FLP-SD-REC</w:t>
      </w:r>
    </w:p>
    <w:p>
      <w:pPr>
        <w:pStyle w:val="ListBullet"/>
      </w:pPr>
      <w:r>
        <w:rPr>
          <w:rFonts w:ascii="STSong" w:hAnsi="STSong" w:eastAsia="STSong" w:cs="STSong"/>
          <w:sz w:val="21"/>
        </w:rPr>
        <w:t>归属: 轮次执行（Round Execution）.</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轮次执行（Round Execution） 目录（Catalog）.</w:t>
      </w:r>
    </w:p>
    <w:p>
      <w:pPr>
        <w:pStyle w:val="Heading6"/>
      </w:pPr>
      <w:r>
        <w:t>2.13.2.31 加载运行时代理启动配置（Load Runtime Agent Bootstrap Configuration）/FLP-SD-LRABC</w:t>
      </w:r>
    </w:p>
    <w:p>
      <w:pPr>
        <w:pStyle w:val="ListBullet"/>
      </w:pPr>
      <w:r>
        <w:rPr>
          <w:rFonts w:ascii="STSong" w:hAnsi="STSong" w:eastAsia="STSong" w:cs="STSong"/>
          <w:sz w:val="21"/>
        </w:rPr>
        <w:t>归属: 运行时代理（Runtime Agent） Lifecycle.</w:t>
      </w:r>
    </w:p>
    <w:p>
      <w:pPr>
        <w:pStyle w:val="ListBullet"/>
      </w:pPr>
      <w:r>
        <w:rPr>
          <w:rFonts w:ascii="STSong" w:hAnsi="STSong" w:eastAsia="STSong" w:cs="STSong"/>
          <w:sz w:val="21"/>
        </w:rPr>
        <w:t>角色/触发条件: 运行时代理（Runtime Agent）.</w:t>
      </w:r>
    </w:p>
    <w:p>
      <w:pPr>
        <w:pStyle w:val="ListBullet"/>
      </w:pPr>
      <w:r>
        <w:rPr>
          <w:rFonts w:ascii="STSong" w:hAnsi="STSong" w:eastAsia="STSong" w:cs="STSong"/>
          <w:sz w:val="21"/>
        </w:rPr>
        <w:t>输入: 加载运行时代理启动配置（Load Runtime Agent Bootstrap Configuration）.</w:t>
      </w:r>
    </w:p>
    <w:p>
      <w:pPr>
        <w:pStyle w:val="ListBullet"/>
      </w:pPr>
      <w:r>
        <w:rPr>
          <w:rFonts w:ascii="STSong" w:hAnsi="STSong" w:eastAsia="STSong" w:cs="STSong"/>
          <w:sz w:val="21"/>
        </w:rPr>
        <w:t>业务结果: 运行时代理（Runtime Agent） 启动配置（Bootstrap Configuration） Loaded, 运行时代理（Runtime Agent） 启动配置（Bootstrap Configuration） 加载（Load） 失败（Failed）, 状态: Bootstrap Loaded.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运行时代理（Runtime Agent） Startup 启动配置（Bootstrap Configuration） / 加载运行时代理启动配置（Load Runtime Agent Bootstrap Configuration） - 当 加载运行时代理启动配置（Load Runtime Agent Bootstrap Configuration）, 则 运行时代理（Runtime Agent） 启动配置（Bootstrap Configuration） Loaded.</w:t>
      </w:r>
    </w:p>
    <w:p>
      <w:pPr>
        <w:pStyle w:val="ListBullet"/>
      </w:pPr>
      <w:r>
        <w:rPr>
          <w:rFonts w:ascii="STSong" w:hAnsi="STSong" w:eastAsia="STSong" w:cs="STSong"/>
          <w:sz w:val="21"/>
        </w:rPr>
        <w:t>运行时代理（Runtime Agent） Startup 启动配置（Bootstrap Configuration） / Reject Missing 运行时代理（Runtime Agent） 启动配置（Bootstrap Configuration） - 当 加载运行时代理启动配置（Load Runtime Agent Bootstrap Configuration）, 则 运行时代理（Runtime Agent） 启动配置（Bootstrap Configuration） 加载（Load） 失败（Failed）.</w:t>
      </w:r>
    </w:p>
    <w:p>
      <w:pPr>
        <w:pStyle w:val="Heading6"/>
      </w:pPr>
      <w:r>
        <w:t>2.13.2.32 上报运行时代理已启动（Report Runtime Agent Started）/FLP-SD-RRAS</w:t>
      </w:r>
    </w:p>
    <w:p>
      <w:pPr>
        <w:pStyle w:val="ListBullet"/>
      </w:pPr>
      <w:r>
        <w:rPr>
          <w:rFonts w:ascii="STSong" w:hAnsi="STSong" w:eastAsia="STSong" w:cs="STSong"/>
          <w:sz w:val="21"/>
        </w:rPr>
        <w:t>归属: 运行时代理（Runtime Agent） Lifecycle.</w:t>
      </w:r>
    </w:p>
    <w:p>
      <w:pPr>
        <w:pStyle w:val="ListBullet"/>
      </w:pPr>
      <w:r>
        <w:rPr>
          <w:rFonts w:ascii="STSong" w:hAnsi="STSong" w:eastAsia="STSong" w:cs="STSong"/>
          <w:sz w:val="21"/>
        </w:rPr>
        <w:t>角色/触发条件: 运行时代理（Runtime Agent）.</w:t>
      </w:r>
    </w:p>
    <w:p>
      <w:pPr>
        <w:pStyle w:val="ListBullet"/>
      </w:pPr>
      <w:r>
        <w:rPr>
          <w:rFonts w:ascii="STSong" w:hAnsi="STSong" w:eastAsia="STSong" w:cs="STSong"/>
          <w:sz w:val="21"/>
        </w:rPr>
        <w:t>输入: 上报运行时代理已启动（Report Runtime Agent Started）.</w:t>
      </w:r>
    </w:p>
    <w:p>
      <w:pPr>
        <w:pStyle w:val="ListBullet"/>
      </w:pPr>
      <w:r>
        <w:rPr>
          <w:rFonts w:ascii="STSong" w:hAnsi="STSong" w:eastAsia="STSong" w:cs="STSong"/>
          <w:sz w:val="21"/>
        </w:rPr>
        <w:t>业务结果: 运行时代理（Runtime Agent） 已启动（Started）, 状态: 已启动（Started）.</w:t>
      </w:r>
    </w:p>
    <w:p>
      <w:pPr>
        <w:pStyle w:val="ListBullet"/>
      </w:pPr>
      <w:r>
        <w:rPr>
          <w:rFonts w:ascii="STSong" w:hAnsi="STSong" w:eastAsia="STSong" w:cs="STSong"/>
          <w:sz w:val="21"/>
        </w:rPr>
        <w:t>读侧结果: 尚未明确.</w:t>
      </w:r>
    </w:p>
    <w:p>
      <w:pPr>
        <w:pStyle w:val="Heading6"/>
      </w:pPr>
      <w:r>
        <w:t>2.13.2.33 上报运行时实例自检通过（Report Runtime Instance Self Check Passed）/FLP-SD-RRISCP</w:t>
      </w:r>
    </w:p>
    <w:p>
      <w:pPr>
        <w:pStyle w:val="ListBullet"/>
      </w:pPr>
      <w:r>
        <w:rPr>
          <w:rFonts w:ascii="STSong" w:hAnsi="STSong" w:eastAsia="STSong" w:cs="STSong"/>
          <w:sz w:val="21"/>
        </w:rPr>
        <w:t>归属: 运行时代理（Runtime Agent） Lifecycle.</w:t>
      </w:r>
    </w:p>
    <w:p>
      <w:pPr>
        <w:pStyle w:val="ListBullet"/>
      </w:pPr>
      <w:r>
        <w:rPr>
          <w:rFonts w:ascii="STSong" w:hAnsi="STSong" w:eastAsia="STSong" w:cs="STSong"/>
          <w:sz w:val="21"/>
        </w:rPr>
        <w:t>角色/触发条件: 运行时代理（Runtime Agent）.</w:t>
      </w:r>
    </w:p>
    <w:p>
      <w:pPr>
        <w:pStyle w:val="ListBullet"/>
      </w:pPr>
      <w:r>
        <w:rPr>
          <w:rFonts w:ascii="STSong" w:hAnsi="STSong" w:eastAsia="STSong" w:cs="STSong"/>
          <w:sz w:val="21"/>
        </w:rPr>
        <w:t>输入: 上报运行时实例自检通过（Report Runtime Instance Self Check Passed）.</w:t>
      </w:r>
    </w:p>
    <w:p>
      <w:pPr>
        <w:pStyle w:val="ListBullet"/>
      </w:pPr>
      <w:r>
        <w:rPr>
          <w:rFonts w:ascii="STSong" w:hAnsi="STSong" w:eastAsia="STSong" w:cs="STSong"/>
          <w:sz w:val="21"/>
        </w:rPr>
        <w:t>业务结果: 运行时（Runtime） 实例自检通过（Instance Self Check Passed）, 状态: Ready.</w:t>
      </w:r>
    </w:p>
    <w:p>
      <w:pPr>
        <w:pStyle w:val="ListBullet"/>
      </w:pPr>
      <w:r>
        <w:rPr>
          <w:rFonts w:ascii="STSong" w:hAnsi="STSong" w:eastAsia="STSong" w:cs="STSong"/>
          <w:sz w:val="21"/>
        </w:rPr>
        <w:t>读侧结果: 尚未明确.</w:t>
      </w:r>
    </w:p>
    <w:p>
      <w:pPr>
        <w:pStyle w:val="Heading6"/>
      </w:pPr>
      <w:r>
        <w:t>2.13.2.34 运行时代理（Runtime Agent） Lifecycle 目录（Catalog）/FLP-SD-RALC</w:t>
      </w:r>
    </w:p>
    <w:p>
      <w:pPr>
        <w:pStyle w:val="ListBullet"/>
      </w:pPr>
      <w:r>
        <w:rPr>
          <w:rFonts w:ascii="STSong" w:hAnsi="STSong" w:eastAsia="STSong" w:cs="STSong"/>
          <w:sz w:val="21"/>
        </w:rPr>
        <w:t>归属: 运行时代理（Runtime Agent） Lifecycle.</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运行时代理（Runtime Agent） Lifecycle 目录（Catalog）.</w:t>
      </w:r>
    </w:p>
    <w:p>
      <w:pPr>
        <w:pStyle w:val="Heading6"/>
      </w:pPr>
      <w:r>
        <w:t>2.13.2.35 上报运行时实例（Report Runtime Instance） 已连接（Connected）/FLP-SD-RRIC</w:t>
      </w:r>
    </w:p>
    <w:p>
      <w:pPr>
        <w:pStyle w:val="ListBullet"/>
      </w:pPr>
      <w:r>
        <w:rPr>
          <w:rFonts w:ascii="STSong" w:hAnsi="STSong" w:eastAsia="STSong" w:cs="STSong"/>
          <w:sz w:val="21"/>
        </w:rPr>
        <w:t>归属: 代理（Agent） 运行时基础设施（Runtime Infrastructure） 连接（Connection）.</w:t>
      </w:r>
    </w:p>
    <w:p>
      <w:pPr>
        <w:pStyle w:val="ListBullet"/>
      </w:pPr>
      <w:r>
        <w:rPr>
          <w:rFonts w:ascii="STSong" w:hAnsi="STSong" w:eastAsia="STSong" w:cs="STSong"/>
          <w:sz w:val="21"/>
        </w:rPr>
        <w:t>角色/触发条件: 上报运行时实例（Report Runtime Instance） 已连接（Connected） 后（After） Self Check.</w:t>
      </w:r>
    </w:p>
    <w:p>
      <w:pPr>
        <w:pStyle w:val="ListBullet"/>
      </w:pPr>
      <w:r>
        <w:rPr>
          <w:rFonts w:ascii="STSong" w:hAnsi="STSong" w:eastAsia="STSong" w:cs="STSong"/>
          <w:sz w:val="21"/>
        </w:rPr>
        <w:t>输入: 上报运行时实例（Report Runtime Instance） 已连接（Connected）.</w:t>
      </w:r>
    </w:p>
    <w:p>
      <w:pPr>
        <w:pStyle w:val="ListBullet"/>
      </w:pPr>
      <w:r>
        <w:rPr>
          <w:rFonts w:ascii="STSong" w:hAnsi="STSong" w:eastAsia="STSong" w:cs="STSong"/>
          <w:sz w:val="21"/>
        </w:rPr>
        <w:t>业务结果: 代理（Agent） 运行时（Runtime） 连接（Connection） 上报（Report） 失败（Failed）, 代理（Agent） 运行时（Runtime） 连接已建立（Connection Established）, 状态: 已连接（Connected）.</w:t>
      </w:r>
    </w:p>
    <w:p>
      <w:pPr>
        <w:pStyle w:val="ListBullet"/>
      </w:pPr>
      <w:r>
        <w:rPr>
          <w:rFonts w:ascii="STSong" w:hAnsi="STSong" w:eastAsia="STSong" w:cs="STSong"/>
          <w:sz w:val="21"/>
        </w:rPr>
        <w:t>读侧结果: 尚未明确.</w:t>
      </w:r>
    </w:p>
    <w:p>
      <w:r>
        <w:rPr>
          <w:rFonts w:ascii="STSong" w:hAnsi="STSong" w:eastAsia="STSong" w:cs="STSong"/>
          <w:sz w:val="21"/>
        </w:rPr>
        <w:t>规则与异常设计</w:t>
      </w:r>
    </w:p>
    <w:p>
      <w:pPr>
        <w:pStyle w:val="ListBullet"/>
      </w:pPr>
      <w:r>
        <w:rPr>
          <w:rFonts w:ascii="STSong" w:hAnsi="STSong" w:eastAsia="STSong" w:cs="STSong"/>
          <w:sz w:val="21"/>
        </w:rPr>
        <w:t>运行时代理（Runtime Agent） Platform 连接（Connection） Reporting 结果（Outcome） / 上报运行时实例（Report Runtime Instance） 已连接（Connected） - 当 上报运行时实例（Report Runtime Instance） 已连接（Connected）, 则 代理（Agent） 运行时（Runtime） 连接已建立（Connection Established）.</w:t>
      </w:r>
    </w:p>
    <w:p>
      <w:pPr>
        <w:pStyle w:val="ListBullet"/>
      </w:pPr>
      <w:r>
        <w:rPr>
          <w:rFonts w:ascii="STSong" w:hAnsi="STSong" w:eastAsia="STSong" w:cs="STSong"/>
          <w:sz w:val="21"/>
        </w:rPr>
        <w:t>运行时代理（Runtime Agent） Platform 连接（Connection） Reporting 结果（Outcome） / 上报运行时实例（Report Runtime Instance） 连接（Connection） 失败（Failed） - 当 上报运行时实例（Report Runtime Instance） 已连接（Connected）, 则 代理（Agent） 运行时（Runtime） 连接（Connection） 上报（Report） 失败（Failed）.</w:t>
      </w:r>
    </w:p>
    <w:p>
      <w:pPr>
        <w:pStyle w:val="Heading6"/>
      </w:pPr>
      <w:r>
        <w:t>2.13.2.36 代理（Agent） 运行时基础设施（Runtime Infrastructure） 连接（Connection） 目录（Catalog）/FLP-SD-ARICC</w:t>
      </w:r>
    </w:p>
    <w:p>
      <w:pPr>
        <w:pStyle w:val="ListBullet"/>
      </w:pPr>
      <w:r>
        <w:rPr>
          <w:rFonts w:ascii="STSong" w:hAnsi="STSong" w:eastAsia="STSong" w:cs="STSong"/>
          <w:sz w:val="21"/>
        </w:rPr>
        <w:t>归属: 代理（Agent） 运行时基础设施（Runtime Infrastructure） 连接（Connection）.</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代理（Agent） 运行时基础设施（Runtime Infrastructure） 连接（Connection） 目录（Catalog）.</w:t>
      </w:r>
    </w:p>
    <w:p>
      <w:pPr>
        <w:pStyle w:val="Heading6"/>
      </w:pPr>
      <w:r>
        <w:t>2.13.2.37 最新代理运行时遥测（Agent Runtime Telemetry Latest）/FLP-SD-ARTL</w:t>
      </w:r>
    </w:p>
    <w:p>
      <w:pPr>
        <w:pStyle w:val="ListBullet"/>
      </w:pPr>
      <w:r>
        <w:rPr>
          <w:rFonts w:ascii="STSong" w:hAnsi="STSong" w:eastAsia="STSong" w:cs="STSong"/>
          <w:sz w:val="21"/>
        </w:rPr>
        <w:t>归属: 代理（Agent） 运行时（Runtime） Telemetry.</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最新代理运行时遥测（Agent Runtime Telemetry Latest）.</w:t>
      </w:r>
    </w:p>
    <w:p>
      <w:pPr>
        <w:pStyle w:val="Heading6"/>
      </w:pPr>
      <w:r>
        <w:t>2.13.2.38 上报（Report） 代理（Agent） 运行时（Runtime） 节点清单（Node Inventory）/FLP-SD-RARNI</w:t>
      </w:r>
    </w:p>
    <w:p>
      <w:pPr>
        <w:pStyle w:val="ListBullet"/>
      </w:pPr>
      <w:r>
        <w:rPr>
          <w:rFonts w:ascii="STSong" w:hAnsi="STSong" w:eastAsia="STSong" w:cs="STSong"/>
          <w:sz w:val="21"/>
        </w:rPr>
        <w:t>归属: 代理（Agent） 运行时（Runtime） 节点清单（Node Inventory）.</w:t>
      </w:r>
    </w:p>
    <w:p>
      <w:pPr>
        <w:pStyle w:val="ListBullet"/>
      </w:pPr>
      <w:r>
        <w:rPr>
          <w:rFonts w:ascii="STSong" w:hAnsi="STSong" w:eastAsia="STSong" w:cs="STSong"/>
          <w:sz w:val="21"/>
        </w:rPr>
        <w:t>角色/触发条件: 上报（Report） 节点清单（Node Inventory） When Inventory Changed.</w:t>
      </w:r>
    </w:p>
    <w:p>
      <w:pPr>
        <w:pStyle w:val="ListBullet"/>
      </w:pPr>
      <w:r>
        <w:rPr>
          <w:rFonts w:ascii="STSong" w:hAnsi="STSong" w:eastAsia="STSong" w:cs="STSong"/>
          <w:sz w:val="21"/>
        </w:rPr>
        <w:t>输入: 上报（Report） 代理（Agent） 运行时（Runtime） 节点清单（Node Inventory）.</w:t>
      </w:r>
    </w:p>
    <w:p>
      <w:pPr>
        <w:pStyle w:val="ListBullet"/>
      </w:pPr>
      <w:r>
        <w:rPr>
          <w:rFonts w:ascii="STSong" w:hAnsi="STSong" w:eastAsia="STSong" w:cs="STSong"/>
          <w:sz w:val="21"/>
        </w:rPr>
        <w:t>业务结果: 代理（Agent） 运行时（Runtime） 节点清单已上报（Node Inventory Reported）, 状态: 已上报（Reported）.</w:t>
      </w:r>
    </w:p>
    <w:p>
      <w:pPr>
        <w:pStyle w:val="ListBullet"/>
      </w:pPr>
      <w:r>
        <w:rPr>
          <w:rFonts w:ascii="STSong" w:hAnsi="STSong" w:eastAsia="STSong" w:cs="STSong"/>
          <w:sz w:val="21"/>
        </w:rPr>
        <w:t>读侧结果: 尚未明确.</w:t>
      </w:r>
    </w:p>
    <w:p>
      <w:pPr>
        <w:pStyle w:val="Heading6"/>
      </w:pPr>
      <w:r>
        <w:t>2.13.2.39 代理（Agent） 运行时（Runtime） 节点清单（Node Inventory） 目录（Catalog）/FLP-SD-ARNIC</w:t>
      </w:r>
    </w:p>
    <w:p>
      <w:pPr>
        <w:pStyle w:val="ListBullet"/>
      </w:pPr>
      <w:r>
        <w:rPr>
          <w:rFonts w:ascii="STSong" w:hAnsi="STSong" w:eastAsia="STSong" w:cs="STSong"/>
          <w:sz w:val="21"/>
        </w:rPr>
        <w:t>归属: 代理（Agent） 运行时（Runtime） 节点清单（Node Inventory）.</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代理（Agent） 运行时（Runtime） 节点清单（Node Inventory） 目录（Catalog）.</w:t>
      </w:r>
    </w:p>
    <w:p>
      <w:pPr>
        <w:pStyle w:val="Heading6"/>
      </w:pPr>
      <w:r>
        <w:t>2.13.2.40 最新代理运行时节点资源（Agent Runtime Node Resource Latest）/FLP-SD-ARNRL</w:t>
      </w:r>
    </w:p>
    <w:p>
      <w:pPr>
        <w:pStyle w:val="ListBullet"/>
      </w:pPr>
      <w:r>
        <w:rPr>
          <w:rFonts w:ascii="STSong" w:hAnsi="STSong" w:eastAsia="STSong" w:cs="STSong"/>
          <w:sz w:val="21"/>
        </w:rPr>
        <w:t>归属: 代理（Agent） 运行时（Runtime） Node Resource Telemetry.</w:t>
      </w:r>
    </w:p>
    <w:p>
      <w:pPr>
        <w:pStyle w:val="ListBullet"/>
      </w:pPr>
      <w:r>
        <w:rPr>
          <w:rFonts w:ascii="STSong" w:hAnsi="STSong" w:eastAsia="STSong" w:cs="STSong"/>
          <w:sz w:val="21"/>
        </w:rPr>
        <w:t>角色/触发条件: 系统.</w:t>
      </w:r>
    </w:p>
    <w:p>
      <w:pPr>
        <w:pStyle w:val="ListBullet"/>
      </w:pPr>
      <w:r>
        <w:rPr>
          <w:rFonts w:ascii="STSong" w:hAnsi="STSong" w:eastAsia="STSong" w:cs="STSong"/>
          <w:sz w:val="21"/>
        </w:rPr>
        <w:t>输入: 尚未明确.</w:t>
      </w:r>
    </w:p>
    <w:p>
      <w:pPr>
        <w:pStyle w:val="ListBullet"/>
      </w:pPr>
      <w:r>
        <w:rPr>
          <w:rFonts w:ascii="STSong" w:hAnsi="STSong" w:eastAsia="STSong" w:cs="STSong"/>
          <w:sz w:val="21"/>
        </w:rPr>
        <w:t>业务结果: 尚未明确.</w:t>
      </w:r>
    </w:p>
    <w:p>
      <w:pPr>
        <w:pStyle w:val="ListBullet"/>
      </w:pPr>
      <w:r>
        <w:rPr>
          <w:rFonts w:ascii="STSong" w:hAnsi="STSong" w:eastAsia="STSong" w:cs="STSong"/>
          <w:sz w:val="21"/>
        </w:rPr>
        <w:t>读侧结果: 最新代理运行时节点资源（Agent Runtime Node Resource Latest）.</w:t>
      </w:r>
    </w:p>
    <w:p>
      <w:pPr>
        <w:pStyle w:val="Heading6"/>
      </w:pPr>
      <w:r>
        <w:t>2.13.3 上下文数据设计/FLP-SD-SECTION-75</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c>
          <w:tcPr>
            <w:tcW w:type="dxa" w:w="1813"/>
            <w:vAlign w:val="center"/>
            <w:shd w:fill="D9EAF7"/>
          </w:tcPr>
          <w:p>
            <w:pPr>
              <w:spacing w:after="0"/>
              <w:jc w:val="center"/>
            </w:pPr>
            <w:r>
              <w:rPr>
                <w:rFonts w:ascii="STSong" w:hAnsi="STSong" w:eastAsia="STSong" w:cs="STSong"/>
                <w:b/>
                <w:sz w:val="17"/>
              </w:rPr>
              <w:t>关键字段</w:t>
            </w:r>
          </w:p>
        </w:tc>
        <w:tc>
          <w:tcPr>
            <w:tcW w:type="dxa" w:w="1813"/>
            <w:vAlign w:val="center"/>
            <w:shd w:fill="D9EAF7"/>
          </w:tcPr>
          <w:p>
            <w:pPr>
              <w:spacing w:after="0"/>
              <w:jc w:val="center"/>
            </w:pPr>
            <w:r>
              <w:rPr>
                <w:rFonts w:ascii="STSong" w:hAnsi="STSong" w:eastAsia="STSong" w:cs="STSong"/>
                <w:b/>
                <w:sz w:val="17"/>
              </w:rPr>
              <w:t>查询字段</w:t>
            </w:r>
          </w:p>
        </w:tc>
      </w:tr>
      <w:tr>
        <w:tc>
          <w:tcPr>
            <w:tcW w:type="dxa" w:w="1813"/>
            <w:vAlign w:val="center"/>
            <w:shd w:fill="FFFFFF"/>
          </w:tcPr>
          <w:p>
            <w:pPr>
              <w:spacing w:after="0"/>
              <w:jc w:val="left"/>
            </w:pPr>
            <w:r>
              <w:rPr>
                <w:rFonts w:ascii="STSong" w:hAnsi="STSong" w:eastAsia="STSong" w:cs="STSong"/>
                <w:b w:val="0"/>
                <w:sz w:val="17"/>
              </w:rPr>
              <w:t>运行时（Runtime） 数据集（Dataset） 绑定（Binding） 目录（Catalog）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数据集（Dataset） Declared, 运行时（Runtime） 数据集（Dataset） 绑定（Binding） 已配置（Configured）</w:t>
            </w:r>
          </w:p>
        </w:tc>
        <w:tc>
          <w:tcPr>
            <w:tcW w:type="dxa" w:w="1813"/>
            <w:vAlign w:val="center"/>
            <w:shd w:fill="FFFFFF"/>
          </w:tcPr>
          <w:p>
            <w:pPr>
              <w:spacing w:after="0"/>
              <w:jc w:val="left"/>
            </w:pPr>
            <w:r>
              <w:rPr>
                <w:rFonts w:ascii="STSong" w:hAnsi="STSong" w:eastAsia="STSong" w:cs="STSong"/>
                <w:b w:val="0"/>
                <w:sz w:val="17"/>
              </w:rPr>
              <w:t>runtimeDatasetBindingId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代理（Agent） 数据集（Dataset） 访问（Access） 校验（Validation） 目录（Catalog）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数据集（Dataset） Declared, 代理（Agent） 数据集（Dataset） 访问（Access） 已验证（Validated）, 代理（Agent） 数据集（Dataset） 访问（Access） 校验（Validation） 失败（Failed）, 代理（Agent） 数据集（Dataset） 访问（Access） Revalidated, 代理（Agent） 数据集（Dataset） 访问（Access） Revalidation 失败（Failed）</w:t>
            </w:r>
          </w:p>
        </w:tc>
        <w:tc>
          <w:tcPr>
            <w:tcW w:type="dxa" w:w="1813"/>
            <w:vAlign w:val="center"/>
            <w:shd w:fill="FFFFFF"/>
          </w:tcPr>
          <w:p>
            <w:pPr>
              <w:spacing w:after="0"/>
              <w:jc w:val="left"/>
            </w:pPr>
            <w:r>
              <w:rPr>
                <w:rFonts w:ascii="STSong" w:hAnsi="STSong" w:eastAsia="STSong" w:cs="STSong"/>
                <w:b w:val="0"/>
                <w:sz w:val="17"/>
              </w:rPr>
              <w:t>datasetAccessValidationId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数据集能力（Dataset Capability）</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特征模式已定义（Feature Schema Defined）, 数据集（Dataset） Declared, 代理（Agent） 数据集元数据已上报（Dataset Metadata Reported）, 代理（Agent） 数据集（Dataset） 画像分析（Profiling） 失败（Failed）, 代理（Agent） 数据集（Dataset） Reprofiled, 代理（Agent） 数据集（Dataset） Reprofiling 失败（Failed）, 数据集合约已验证（Dataset Contract Validated）, 数据集（Dataset） 契约校验（Contract Validation） 失败（Failed）, 数据集（Dataset） Contract Revalidated, 数据集（Dataset） Contract Revalidation 失败（Failed）, 数据集已拒绝用于训练（Dataset Rejected For Training）, 数据集已批准用于训练（Dataset Approved For Training）, 数据集训练批准已撤销（Dataset Training Approval Revoked）</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数据集就绪状态（Dataset Readiness）</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特征模式已定义（Feature Schema Defined）, 数据集（Dataset） Declared, 代理（Agent） 数据集元数据已上报（Dataset Metadata Reported）, 代理（Agent） 数据集（Dataset） 画像分析（Profiling） 失败（Failed）, 代理（Agent） 数据集（Dataset） Reprofiled, 代理（Agent） 数据集（Dataset） Reprofiling 失败（Failed）, 数据集合约已验证（Dataset Contract Validated）, 数据集（Dataset） 契约校验（Contract Validation） 失败（Failed）, 数据集（Dataset） Contract Revalidated, 数据集（Dataset） Contract Revalidation 失败（Failed）, 数据集已拒绝用于训练（Dataset Rejected For Training）, 数据集已批准用于训练（Dataset Approved For Training）, 数据集训练批准已撤销（Dataset Training Approval Revoked）, 代理（Agent） 数据集（Dataset） 访问（Access） 已验证（Validated）, 代理（Agent） 数据集（Dataset） 访问（Access） 校验（Validation） 失败（Failed）, 代理（Agent） 数据集（Dataset） 访问（Access） Revalidated, 代理（Agent） 数据集（Dataset） 访问（Access） Revalidation 失败（Failed）, 运行时（Runtime） 连接已建立（Connection Established）, 运行时代理（Runtime Agent） Offline Detected, 运行时代理（Runtime Agent） 已恢复（Recovered）</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轮次执行（Round Execution） 目录（Catalog）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Participant 执行计划（Execution Plan） Dispatched, 执行计划（Execution Plan） 已接收（Received）, 执行计划（Execution Plan） Accepted, 执行计划（Execution Plan） 已拒绝（Rejected）, 轮次执行（Round Execution） 已启动（Started）, 轮次执行（Round Execution） Start 失败（Failed）, 运行时引擎作业（Runtime Engine Job） Observed, 轮次执行（Round Execution） Start 重试（Retry） 已启动（Started）, 轮次执行（Round Execution） Start 重试（Retry） 失败（Failed）, 轮次执行（Round Execution） 已完成（Completed）, 轮次执行（Round Execution） 失败（Failed）, 轮次执行（Round Execution） 运行时（Runtime） 重试（Retry） 已启动（Started）, 轮次执行（Round Execution） 运行时（Runtime） 重试（Retry） 失败（Failed）, 代理本地模型更新（Agent Local Model Update） 已提交（Submitted）, 运行时引擎作业（Runtime Engine Job） Released, 运行时引擎作业（Runtime Engine Job） 发布（Release） 失败（Failed） Or Skipped, 运行时引擎作业（Runtime Engine Job） 发布（Release） 失败（Failed） Or Skipped 启动失败后（After Start Failure）, 运行时引擎作业（Runtime Engine Job） 发布（Release） 失败（Failed） Or Skipped 后（After） 重试（Retry）, 运行时引擎作业（Runtime Engine Job） 发布（Release） 失败（Failed） Or Skipped 后（After） 运行时（Runtime） 重试（Retry）</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运行时代理（Runtime Agent） Lifecycle 目录（Catalog）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运行时代理（Runtime Agent） 启动配置（Bootstrap Configuration） Loaded, 运行时代理（Runtime Agent） 启动配置（Bootstrap Configuration） 加载（Load） 失败（Failed）, 运行时代理（Runtime Agent） 已启动（Started）, 运行时（Runtime） 实例自检通过（Instance Self Check Passed）</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代理（Agent） 运行时基础设施（Runtime Infrastructure） 连接（Connection） 目录（Catalog）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代理（Agent） 运行时（Runtime） 连接已建立（Connection Established）, 代理（Agent） 运行时（Runtime） 连接（Connection） 上报（Report） 失败（Failed）</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最新代理运行时遥测（Agent Runtime Telemetry Latest）</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尚未明确</w:t>
            </w:r>
          </w:p>
        </w:tc>
        <w:tc>
          <w:tcPr>
            <w:tcW w:type="dxa" w:w="1813"/>
            <w:vAlign w:val="center"/>
            <w:shd w:fill="FFFFFF"/>
          </w:tcPr>
          <w:p>
            <w:pPr>
              <w:spacing w:after="0"/>
              <w:jc w:val="left"/>
            </w:pPr>
            <w:r>
              <w:rPr>
                <w:rFonts w:ascii="STSong" w:hAnsi="STSong" w:eastAsia="STSong" w:cs="STSong"/>
                <w:b w:val="0"/>
                <w:sz w:val="17"/>
              </w:rPr>
              <w:t>nodeId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代理（Agent） 运行时（Runtime） 节点清单（Node Inventory） 目录（Catalog）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代理（Agent） 运行时（Runtime） 节点清单已上报（Node Inventory Reported）</w:t>
            </w:r>
          </w:p>
        </w:tc>
        <w:tc>
          <w:tcPr>
            <w:tcW w:type="dxa" w:w="1813"/>
            <w:vAlign w:val="center"/>
            <w:shd w:fill="FFFFFF"/>
          </w:tcPr>
          <w:p>
            <w:pPr>
              <w:spacing w:after="0"/>
              <w:jc w:val="left"/>
            </w:pPr>
            <w:r>
              <w:rPr>
                <w:rFonts w:ascii="STSong" w:hAnsi="STSong" w:eastAsia="STSong" w:cs="STSong"/>
                <w:b w:val="0"/>
                <w:sz w:val="17"/>
              </w:rPr>
              <w:t>runtimeNodeInventoryReportId</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最新代理运行时节点资源（Agent Runtime Node Resource Latest）</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尚未明确</w:t>
            </w:r>
          </w:p>
        </w:tc>
        <w:tc>
          <w:tcPr>
            <w:tcW w:type="dxa" w:w="1813"/>
            <w:vAlign w:val="center"/>
            <w:shd w:fill="FFFFFF"/>
          </w:tcPr>
          <w:p>
            <w:pPr>
              <w:spacing w:after="0"/>
              <w:jc w:val="left"/>
            </w:pPr>
            <w:r>
              <w:rPr>
                <w:rFonts w:ascii="STSong" w:hAnsi="STSong" w:eastAsia="STSong" w:cs="STSong"/>
                <w:b w:val="0"/>
                <w:sz w:val="17"/>
              </w:rPr>
              <w:t>nodeId</w:t>
            </w:r>
          </w:p>
        </w:tc>
        <w:tc>
          <w:tcPr>
            <w:tcW w:type="dxa" w:w="1813"/>
            <w:vAlign w:val="center"/>
            <w:shd w:fill="FFFFFF"/>
          </w:tcPr>
          <w:p>
            <w:pPr>
              <w:spacing w:after="0"/>
              <w:jc w:val="left"/>
            </w:pPr>
            <w:r>
              <w:rPr>
                <w:rFonts w:ascii="STSong" w:hAnsi="STSong" w:eastAsia="STSong" w:cs="STSong"/>
                <w:b w:val="0"/>
                <w:sz w:val="17"/>
              </w:rPr>
              <w:t>尚未明确</w:t>
            </w:r>
          </w:p>
        </w:tc>
      </w:tr>
    </w:tbl>
    <w:p/>
    <w:p>
      <w:pPr>
        <w:pStyle w:val="Heading6"/>
      </w:pPr>
      <w:r>
        <w:t>2.13.4 值类型设计/FLP-SD-SECTION-76</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值类型</w:t>
            </w:r>
          </w:p>
        </w:tc>
        <w:tc>
          <w:tcPr>
            <w:tcW w:type="dxa" w:w="2266"/>
            <w:vAlign w:val="center"/>
            <w:shd w:fill="D9EAF7"/>
          </w:tcPr>
          <w:p>
            <w:pPr>
              <w:spacing w:after="0"/>
              <w:jc w:val="center"/>
            </w:pPr>
            <w:r>
              <w:rPr>
                <w:rFonts w:ascii="STSong" w:hAnsi="STSong" w:eastAsia="STSong" w:cs="STSong"/>
                <w:b/>
                <w:sz w:val="18"/>
              </w:rPr>
              <w:t>类型</w:t>
            </w:r>
          </w:p>
        </w:tc>
        <w:tc>
          <w:tcPr>
            <w:tcW w:type="dxa" w:w="2266"/>
            <w:vAlign w:val="center"/>
            <w:shd w:fill="D9EAF7"/>
          </w:tcPr>
          <w:p>
            <w:pPr>
              <w:spacing w:after="0"/>
              <w:jc w:val="center"/>
            </w:pPr>
            <w:r>
              <w:rPr>
                <w:rFonts w:ascii="STSong" w:hAnsi="STSong" w:eastAsia="STSong" w:cs="STSong"/>
                <w:b/>
                <w:sz w:val="18"/>
              </w:rPr>
              <w:t>基础类型</w:t>
            </w:r>
          </w:p>
        </w:tc>
        <w:tc>
          <w:tcPr>
            <w:tcW w:type="dxa" w:w="2266"/>
            <w:vAlign w:val="center"/>
            <w:shd w:fill="D9EAF7"/>
          </w:tcPr>
          <w:p>
            <w:pPr>
              <w:spacing w:after="0"/>
              <w:jc w:val="center"/>
            </w:pPr>
            <w:r>
              <w:rPr>
                <w:rFonts w:ascii="STSong" w:hAnsi="STSong" w:eastAsia="STSong" w:cs="STSong"/>
                <w:b/>
                <w:sz w:val="18"/>
              </w:rPr>
              <w:t>约束/字段</w:t>
            </w:r>
          </w:p>
        </w:tc>
      </w:tr>
      <w:tr>
        <w:tc>
          <w:tcPr>
            <w:tcW w:type="dxa" w:w="2266"/>
            <w:vAlign w:val="center"/>
            <w:shd w:fill="FFFFFF"/>
          </w:tcPr>
          <w:p>
            <w:pPr>
              <w:spacing w:after="0"/>
              <w:jc w:val="left"/>
            </w:pPr>
            <w:r>
              <w:rPr>
                <w:rFonts w:ascii="STSong" w:hAnsi="STSong" w:eastAsia="STSong" w:cs="STSong"/>
                <w:b w:val="0"/>
                <w:sz w:val="18"/>
              </w:rPr>
              <w:t>特征定义（Feature Definition）</w:t>
            </w:r>
          </w:p>
        </w:tc>
        <w:tc>
          <w:tcPr>
            <w:tcW w:type="dxa" w:w="2266"/>
            <w:vAlign w:val="center"/>
            <w:shd w:fill="FFFFFF"/>
          </w:tcPr>
          <w:p>
            <w:pPr>
              <w:spacing w:after="0"/>
              <w:jc w:val="left"/>
            </w:pPr>
            <w:r>
              <w:rPr>
                <w:rFonts w:ascii="STSong" w:hAnsi="STSong" w:eastAsia="STSong" w:cs="STSong"/>
                <w:b w:val="0"/>
                <w:sz w:val="18"/>
              </w:rPr>
              <w:t>object</w:t>
            </w:r>
          </w:p>
        </w:tc>
        <w:tc>
          <w:tcPr>
            <w:tcW w:type="dxa" w:w="2266"/>
            <w:vAlign w:val="center"/>
            <w:shd w:fill="FFFFFF"/>
          </w:tcPr>
          <w:p>
            <w:pPr>
              <w:spacing w:after="0"/>
              <w:jc w:val="left"/>
            </w:pPr>
            <w:r>
              <w:rPr>
                <w:rFonts w:ascii="STSong" w:hAnsi="STSong" w:eastAsia="STSong" w:cs="STSong"/>
                <w:b w:val="0"/>
                <w:sz w:val="18"/>
              </w:rPr>
              <w:t>FeatureDefinition</w:t>
            </w:r>
          </w:p>
        </w:tc>
        <w:tc>
          <w:tcPr>
            <w:tcW w:type="dxa" w:w="2266"/>
            <w:vAlign w:val="center"/>
            <w:shd w:fill="FFFFFF"/>
          </w:tcPr>
          <w:p>
            <w:pPr>
              <w:spacing w:after="0"/>
              <w:jc w:val="left"/>
            </w:pPr>
            <w:r>
              <w:rPr>
                <w:rFonts w:ascii="STSong" w:hAnsi="STSong" w:eastAsia="STSong" w:cs="STSong"/>
                <w:b w:val="0"/>
                <w:sz w:val="18"/>
              </w:rPr>
              <w:t>featureName: 文本（String）, dataType: 文本（String）, required: 布尔值（Boolean）, nullable: 布尔值（Boolean）, description: 文本（String）, validationRules: 文本（String）, defaultValue: 文本（String）, isIdentifier: 布尔值（Boolean）, isSensitive: 布尔值（Boolean）, encodingStrategy: 文本（String）, featureTags: 文本（String）</w:t>
            </w:r>
          </w:p>
        </w:tc>
      </w:tr>
      <w:tr>
        <w:tc>
          <w:tcPr>
            <w:tcW w:type="dxa" w:w="2266"/>
            <w:vAlign w:val="center"/>
            <w:shd w:fill="FFFFFF"/>
          </w:tcPr>
          <w:p>
            <w:pPr>
              <w:spacing w:after="0"/>
              <w:jc w:val="left"/>
            </w:pPr>
            <w:r>
              <w:rPr>
                <w:rFonts w:ascii="STSong" w:hAnsi="STSong" w:eastAsia="STSong" w:cs="STSong"/>
                <w:b w:val="0"/>
                <w:sz w:val="18"/>
              </w:rPr>
              <w:t>标签定义（Label Definition）</w:t>
            </w:r>
          </w:p>
        </w:tc>
        <w:tc>
          <w:tcPr>
            <w:tcW w:type="dxa" w:w="2266"/>
            <w:vAlign w:val="center"/>
            <w:shd w:fill="FFFFFF"/>
          </w:tcPr>
          <w:p>
            <w:pPr>
              <w:spacing w:after="0"/>
              <w:jc w:val="left"/>
            </w:pPr>
            <w:r>
              <w:rPr>
                <w:rFonts w:ascii="STSong" w:hAnsi="STSong" w:eastAsia="STSong" w:cs="STSong"/>
                <w:b w:val="0"/>
                <w:sz w:val="18"/>
              </w:rPr>
              <w:t>object</w:t>
            </w:r>
          </w:p>
        </w:tc>
        <w:tc>
          <w:tcPr>
            <w:tcW w:type="dxa" w:w="2266"/>
            <w:vAlign w:val="center"/>
            <w:shd w:fill="FFFFFF"/>
          </w:tcPr>
          <w:p>
            <w:pPr>
              <w:spacing w:after="0"/>
              <w:jc w:val="left"/>
            </w:pPr>
            <w:r>
              <w:rPr>
                <w:rFonts w:ascii="STSong" w:hAnsi="STSong" w:eastAsia="STSong" w:cs="STSong"/>
                <w:b w:val="0"/>
                <w:sz w:val="18"/>
              </w:rPr>
              <w:t>LabelDefinition</w:t>
            </w:r>
          </w:p>
        </w:tc>
        <w:tc>
          <w:tcPr>
            <w:tcW w:type="dxa" w:w="2266"/>
            <w:vAlign w:val="center"/>
            <w:shd w:fill="FFFFFF"/>
          </w:tcPr>
          <w:p>
            <w:pPr>
              <w:spacing w:after="0"/>
              <w:jc w:val="left"/>
            </w:pPr>
            <w:r>
              <w:rPr>
                <w:rFonts w:ascii="STSong" w:hAnsi="STSong" w:eastAsia="STSong" w:cs="STSong"/>
                <w:b w:val="0"/>
                <w:sz w:val="18"/>
              </w:rPr>
              <w:t>labelName: 文本（String）, dataType: 文本（String）, cardinality: 整数（Int）, classLabels: 文本（String）, isMultilabel: 布尔值（Boolean）, description: 文本（String）, validationRules: 文本（String）, defaultValue: 文本（String）</w:t>
            </w:r>
          </w:p>
        </w:tc>
      </w:tr>
    </w:tbl>
    <w:p/>
    <w:p>
      <w:pPr>
        <w:pStyle w:val="Heading4"/>
      </w:pPr>
      <w:r>
        <w:t>三、接口与集成设计/FLP-SD-IID</w:t>
      </w:r>
    </w:p>
    <w:p>
      <w:pPr>
        <w:pStyle w:val="Heading5"/>
      </w:pPr>
      <w:r>
        <w:t>3.1 页面设计/FLP-SD-SECTION-77</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页面</w:t>
            </w:r>
          </w:p>
        </w:tc>
        <w:tc>
          <w:tcPr>
            <w:tcW w:type="dxa" w:w="1813"/>
            <w:vAlign w:val="center"/>
            <w:shd w:fill="D9EAF7"/>
          </w:tcPr>
          <w:p>
            <w:pPr>
              <w:spacing w:after="0"/>
              <w:jc w:val="center"/>
            </w:pPr>
            <w:r>
              <w:rPr>
                <w:rFonts w:ascii="STSong" w:hAnsi="STSong" w:eastAsia="STSong" w:cs="STSong"/>
                <w:b/>
                <w:sz w:val="17"/>
              </w:rPr>
              <w:t>交互</w:t>
            </w:r>
          </w:p>
        </w:tc>
        <w:tc>
          <w:tcPr>
            <w:tcW w:type="dxa" w:w="1813"/>
            <w:vAlign w:val="center"/>
            <w:shd w:fill="D9EAF7"/>
          </w:tcPr>
          <w:p>
            <w:pPr>
              <w:spacing w:after="0"/>
              <w:jc w:val="center"/>
            </w:pPr>
            <w:r>
              <w:rPr>
                <w:rFonts w:ascii="STSong" w:hAnsi="STSong" w:eastAsia="STSong" w:cs="STSong"/>
                <w:b/>
                <w:sz w:val="17"/>
              </w:rPr>
              <w:t>业务能力</w:t>
            </w:r>
          </w:p>
        </w:tc>
        <w:tc>
          <w:tcPr>
            <w:tcW w:type="dxa" w:w="1813"/>
            <w:vAlign w:val="center"/>
            <w:shd w:fill="D9EAF7"/>
          </w:tcPr>
          <w:p>
            <w:pPr>
              <w:spacing w:after="0"/>
              <w:jc w:val="center"/>
            </w:pPr>
            <w:r>
              <w:rPr>
                <w:rFonts w:ascii="STSong" w:hAnsi="STSong" w:eastAsia="STSong" w:cs="STSong"/>
                <w:b/>
                <w:sz w:val="17"/>
              </w:rPr>
              <w:t>输入</w:t>
            </w:r>
          </w:p>
        </w:tc>
        <w:tc>
          <w:tcPr>
            <w:tcW w:type="dxa" w:w="1813"/>
            <w:vAlign w:val="center"/>
            <w:shd w:fill="D9EAF7"/>
          </w:tcPr>
          <w:p>
            <w:pPr>
              <w:spacing w:after="0"/>
              <w:jc w:val="center"/>
            </w:pPr>
            <w:r>
              <w:rPr>
                <w:rFonts w:ascii="STSong" w:hAnsi="STSong" w:eastAsia="STSong" w:cs="STSong"/>
                <w:b/>
                <w:sz w:val="17"/>
              </w:rPr>
              <w:t>读侧结果</w:t>
            </w:r>
          </w:p>
        </w:tc>
      </w:tr>
      <w:tr>
        <w:tc>
          <w:tcPr>
            <w:tcW w:type="dxa" w:w="1813"/>
            <w:vAlign w:val="center"/>
            <w:shd w:fill="FFFFFF"/>
          </w:tcPr>
          <w:p>
            <w:pPr>
              <w:spacing w:after="0"/>
              <w:jc w:val="left"/>
            </w:pPr>
            <w:r>
              <w:rPr>
                <w:rFonts w:ascii="STSong" w:hAnsi="STSong" w:eastAsia="STSong" w:cs="STSong"/>
                <w:b w:val="0"/>
                <w:sz w:val="17"/>
              </w:rPr>
              <w:t>组织注册界面（Organization Registration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注册组织（Register Organization）</w:t>
            </w:r>
          </w:p>
        </w:tc>
        <w:tc>
          <w:tcPr>
            <w:tcW w:type="dxa" w:w="1813"/>
            <w:vAlign w:val="center"/>
            <w:shd w:fill="FFFFFF"/>
          </w:tcPr>
          <w:p>
            <w:pPr>
              <w:spacing w:after="0"/>
              <w:jc w:val="left"/>
            </w:pPr>
            <w:r>
              <w:rPr>
                <w:rFonts w:ascii="STSong" w:hAnsi="STSong" w:eastAsia="STSong" w:cs="STSong"/>
                <w:b w:val="0"/>
                <w:sz w:val="17"/>
              </w:rPr>
              <w:t>注册组织（Register Organization）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组织管理界面（Organization Admin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激活组织（Activate Organization）</w:t>
            </w:r>
          </w:p>
        </w:tc>
        <w:tc>
          <w:tcPr>
            <w:tcW w:type="dxa" w:w="1813"/>
            <w:vAlign w:val="center"/>
            <w:shd w:fill="FFFFFF"/>
          </w:tcPr>
          <w:p>
            <w:pPr>
              <w:spacing w:after="0"/>
              <w:jc w:val="left"/>
            </w:pPr>
            <w:r>
              <w:rPr>
                <w:rFonts w:ascii="STSong" w:hAnsi="STSong" w:eastAsia="STSong" w:cs="STSong"/>
                <w:b w:val="0"/>
                <w:sz w:val="17"/>
              </w:rPr>
              <w:t>激活组织（Activate Organization）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组织管理界面（Organization Admin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停用组织（Deactivate Organization）</w:t>
            </w:r>
          </w:p>
        </w:tc>
        <w:tc>
          <w:tcPr>
            <w:tcW w:type="dxa" w:w="1813"/>
            <w:vAlign w:val="center"/>
            <w:shd w:fill="FFFFFF"/>
          </w:tcPr>
          <w:p>
            <w:pPr>
              <w:spacing w:after="0"/>
              <w:jc w:val="left"/>
            </w:pPr>
            <w:r>
              <w:rPr>
                <w:rFonts w:ascii="STSong" w:hAnsi="STSong" w:eastAsia="STSong" w:cs="STSong"/>
                <w:b w:val="0"/>
                <w:sz w:val="17"/>
              </w:rPr>
              <w:t>停用组织（Deactivate Organization）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组织管理界面（Organization Admin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重新激活组织（Reactivate Organization）</w:t>
            </w:r>
          </w:p>
        </w:tc>
        <w:tc>
          <w:tcPr>
            <w:tcW w:type="dxa" w:w="1813"/>
            <w:vAlign w:val="center"/>
            <w:shd w:fill="FFFFFF"/>
          </w:tcPr>
          <w:p>
            <w:pPr>
              <w:spacing w:after="0"/>
              <w:jc w:val="left"/>
            </w:pPr>
            <w:r>
              <w:rPr>
                <w:rFonts w:ascii="STSong" w:hAnsi="STSong" w:eastAsia="STSong" w:cs="STSong"/>
                <w:b w:val="0"/>
                <w:sz w:val="17"/>
              </w:rPr>
              <w:t>重新激活组织（Reactivate Organization）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组织目录（Organization Directory）</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组织目录（Organization Directory）</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组织目录（Organization Directory）</w:t>
            </w:r>
          </w:p>
        </w:tc>
      </w:tr>
      <w:tr>
        <w:tc>
          <w:tcPr>
            <w:tcW w:type="dxa" w:w="1813"/>
            <w:vAlign w:val="center"/>
            <w:shd w:fill="FFFFFF"/>
          </w:tcPr>
          <w:p>
            <w:pPr>
              <w:spacing w:after="0"/>
              <w:jc w:val="left"/>
            </w:pPr>
            <w:r>
              <w:rPr>
                <w:rFonts w:ascii="STSong" w:hAnsi="STSong" w:eastAsia="STSong" w:cs="STSong"/>
                <w:b w:val="0"/>
                <w:sz w:val="17"/>
              </w:rPr>
              <w:t>联邦设置页面（Federation Setup Screen）</w:t>
            </w:r>
          </w:p>
        </w:tc>
        <w:tc>
          <w:tcPr>
            <w:tcW w:type="dxa" w:w="1813"/>
            <w:vAlign w:val="center"/>
            <w:shd w:fill="FFFFFF"/>
          </w:tcPr>
          <w:p>
            <w:pPr>
              <w:spacing w:after="0"/>
              <w:jc w:val="left"/>
            </w:pPr>
            <w:r>
              <w:rPr>
                <w:rFonts w:ascii="STSong" w:hAnsi="STSong" w:eastAsia="STSong" w:cs="STSong"/>
                <w:b w:val="0"/>
                <w:sz w:val="17"/>
              </w:rPr>
              <w:t>form</w:t>
            </w:r>
          </w:p>
        </w:tc>
        <w:tc>
          <w:tcPr>
            <w:tcW w:type="dxa" w:w="1813"/>
            <w:vAlign w:val="center"/>
            <w:shd w:fill="FFFFFF"/>
          </w:tcPr>
          <w:p>
            <w:pPr>
              <w:spacing w:after="0"/>
              <w:jc w:val="left"/>
            </w:pPr>
            <w:r>
              <w:rPr>
                <w:rFonts w:ascii="STSong" w:hAnsi="STSong" w:eastAsia="STSong" w:cs="STSong"/>
                <w:b w:val="0"/>
                <w:sz w:val="17"/>
              </w:rPr>
              <w:t>创建联邦（Create Federation）</w:t>
            </w:r>
          </w:p>
        </w:tc>
        <w:tc>
          <w:tcPr>
            <w:tcW w:type="dxa" w:w="1813"/>
            <w:vAlign w:val="center"/>
            <w:shd w:fill="FFFFFF"/>
          </w:tcPr>
          <w:p>
            <w:pPr>
              <w:spacing w:after="0"/>
              <w:jc w:val="left"/>
            </w:pPr>
            <w:r>
              <w:rPr>
                <w:rFonts w:ascii="STSong" w:hAnsi="STSong" w:eastAsia="STSong" w:cs="STSong"/>
                <w:b w:val="0"/>
                <w:sz w:val="17"/>
              </w:rPr>
              <w:t>创建联邦（Create Federation）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联邦设置页面（Federation Setup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激活联邦（Activate Federation）</w:t>
            </w:r>
          </w:p>
        </w:tc>
        <w:tc>
          <w:tcPr>
            <w:tcW w:type="dxa" w:w="1813"/>
            <w:vAlign w:val="center"/>
            <w:shd w:fill="FFFFFF"/>
          </w:tcPr>
          <w:p>
            <w:pPr>
              <w:spacing w:after="0"/>
              <w:jc w:val="left"/>
            </w:pPr>
            <w:r>
              <w:rPr>
                <w:rFonts w:ascii="STSong" w:hAnsi="STSong" w:eastAsia="STSong" w:cs="STSong"/>
                <w:b w:val="0"/>
                <w:sz w:val="17"/>
              </w:rPr>
              <w:t>激活联邦（Activate Federation）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联邦设置页面（Federation Setup Screen）</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暂停联邦（Suspend Federation）</w:t>
            </w:r>
          </w:p>
        </w:tc>
        <w:tc>
          <w:tcPr>
            <w:tcW w:type="dxa" w:w="1813"/>
            <w:vAlign w:val="center"/>
            <w:shd w:fill="FFFFFF"/>
          </w:tcPr>
          <w:p>
            <w:pPr>
              <w:spacing w:after="0"/>
              <w:jc w:val="left"/>
            </w:pPr>
            <w:r>
              <w:rPr>
                <w:rFonts w:ascii="STSong" w:hAnsi="STSong" w:eastAsia="STSong" w:cs="STSong"/>
                <w:b w:val="0"/>
                <w:sz w:val="17"/>
              </w:rPr>
              <w:t>暂停联邦（Suspend Federation）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联邦设置页面（Federation Setup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重新激活联合（Reactivate Federation）</w:t>
            </w:r>
          </w:p>
        </w:tc>
        <w:tc>
          <w:tcPr>
            <w:tcW w:type="dxa" w:w="1813"/>
            <w:vAlign w:val="center"/>
            <w:shd w:fill="FFFFFF"/>
          </w:tcPr>
          <w:p>
            <w:pPr>
              <w:spacing w:after="0"/>
              <w:jc w:val="left"/>
            </w:pPr>
            <w:r>
              <w:rPr>
                <w:rFonts w:ascii="STSong" w:hAnsi="STSong" w:eastAsia="STSong" w:cs="STSong"/>
                <w:b w:val="0"/>
                <w:sz w:val="17"/>
              </w:rPr>
              <w:t>重新激活联合（Reactivate Federation）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参与者邀请界面（Participant Invitation Screen）</w:t>
            </w:r>
          </w:p>
        </w:tc>
        <w:tc>
          <w:tcPr>
            <w:tcW w:type="dxa" w:w="1813"/>
            <w:vAlign w:val="center"/>
            <w:shd w:fill="FFFFFF"/>
          </w:tcPr>
          <w:p>
            <w:pPr>
              <w:spacing w:after="0"/>
              <w:jc w:val="left"/>
            </w:pPr>
            <w:r>
              <w:rPr>
                <w:rFonts w:ascii="STSong" w:hAnsi="STSong" w:eastAsia="STSong" w:cs="STSong"/>
                <w:b w:val="0"/>
                <w:sz w:val="17"/>
              </w:rPr>
              <w:t>dialog</w:t>
            </w:r>
          </w:p>
        </w:tc>
        <w:tc>
          <w:tcPr>
            <w:tcW w:type="dxa" w:w="1813"/>
            <w:vAlign w:val="center"/>
            <w:shd w:fill="FFFFFF"/>
          </w:tcPr>
          <w:p>
            <w:pPr>
              <w:spacing w:after="0"/>
              <w:jc w:val="left"/>
            </w:pPr>
            <w:r>
              <w:rPr>
                <w:rFonts w:ascii="STSong" w:hAnsi="STSong" w:eastAsia="STSong" w:cs="STSong"/>
                <w:b w:val="0"/>
                <w:sz w:val="17"/>
              </w:rPr>
              <w:t>邀请参与者（Invite Participant）</w:t>
            </w:r>
          </w:p>
        </w:tc>
        <w:tc>
          <w:tcPr>
            <w:tcW w:type="dxa" w:w="1813"/>
            <w:vAlign w:val="center"/>
            <w:shd w:fill="FFFFFF"/>
          </w:tcPr>
          <w:p>
            <w:pPr>
              <w:spacing w:after="0"/>
              <w:jc w:val="left"/>
            </w:pPr>
            <w:r>
              <w:rPr>
                <w:rFonts w:ascii="STSong" w:hAnsi="STSong" w:eastAsia="STSong" w:cs="STSong"/>
                <w:b w:val="0"/>
                <w:sz w:val="17"/>
              </w:rPr>
              <w:t>邀请参与者（Invite Participant）</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成员资格审核页面（Membership Review Screen）</w:t>
            </w:r>
          </w:p>
        </w:tc>
        <w:tc>
          <w:tcPr>
            <w:tcW w:type="dxa" w:w="1813"/>
            <w:vAlign w:val="center"/>
            <w:shd w:fill="FFFFFF"/>
          </w:tcPr>
          <w:p>
            <w:pPr>
              <w:spacing w:after="0"/>
              <w:jc w:val="left"/>
            </w:pPr>
            <w:r>
              <w:rPr>
                <w:rFonts w:ascii="STSong" w:hAnsi="STSong" w:eastAsia="STSong" w:cs="STSong"/>
                <w:b w:val="0"/>
                <w:sz w:val="17"/>
              </w:rPr>
              <w:t>dialog</w:t>
            </w:r>
          </w:p>
        </w:tc>
        <w:tc>
          <w:tcPr>
            <w:tcW w:type="dxa" w:w="1813"/>
            <w:vAlign w:val="center"/>
            <w:shd w:fill="FFFFFF"/>
          </w:tcPr>
          <w:p>
            <w:pPr>
              <w:spacing w:after="0"/>
              <w:jc w:val="left"/>
            </w:pPr>
            <w:r>
              <w:rPr>
                <w:rFonts w:ascii="STSong" w:hAnsi="STSong" w:eastAsia="STSong" w:cs="STSong"/>
                <w:b w:val="0"/>
                <w:sz w:val="17"/>
              </w:rPr>
              <w:t>批准参与者（Approve Participant）</w:t>
            </w:r>
          </w:p>
        </w:tc>
        <w:tc>
          <w:tcPr>
            <w:tcW w:type="dxa" w:w="1813"/>
            <w:vAlign w:val="center"/>
            <w:shd w:fill="FFFFFF"/>
          </w:tcPr>
          <w:p>
            <w:pPr>
              <w:spacing w:after="0"/>
              <w:jc w:val="left"/>
            </w:pPr>
            <w:r>
              <w:rPr>
                <w:rFonts w:ascii="STSong" w:hAnsi="STSong" w:eastAsia="STSong" w:cs="STSong"/>
                <w:b w:val="0"/>
                <w:sz w:val="17"/>
              </w:rPr>
              <w:t>批准参与者（Approve Participant）</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成员资格审核页面（Membership Review Screen）</w:t>
            </w:r>
          </w:p>
        </w:tc>
        <w:tc>
          <w:tcPr>
            <w:tcW w:type="dxa" w:w="1813"/>
            <w:vAlign w:val="center"/>
            <w:shd w:fill="FFFFFF"/>
          </w:tcPr>
          <w:p>
            <w:pPr>
              <w:spacing w:after="0"/>
              <w:jc w:val="left"/>
            </w:pPr>
            <w:r>
              <w:rPr>
                <w:rFonts w:ascii="STSong" w:hAnsi="STSong" w:eastAsia="STSong" w:cs="STSong"/>
                <w:b w:val="0"/>
                <w:sz w:val="17"/>
              </w:rPr>
              <w:t>dialog</w:t>
            </w:r>
          </w:p>
        </w:tc>
        <w:tc>
          <w:tcPr>
            <w:tcW w:type="dxa" w:w="1813"/>
            <w:vAlign w:val="center"/>
            <w:shd w:fill="FFFFFF"/>
          </w:tcPr>
          <w:p>
            <w:pPr>
              <w:spacing w:after="0"/>
              <w:jc w:val="left"/>
            </w:pPr>
            <w:r>
              <w:rPr>
                <w:rFonts w:ascii="STSong" w:hAnsi="STSong" w:eastAsia="STSong" w:cs="STSong"/>
                <w:b w:val="0"/>
                <w:sz w:val="17"/>
              </w:rPr>
              <w:t>拒绝参与者（Reject Participant）</w:t>
            </w:r>
          </w:p>
        </w:tc>
        <w:tc>
          <w:tcPr>
            <w:tcW w:type="dxa" w:w="1813"/>
            <w:vAlign w:val="center"/>
            <w:shd w:fill="FFFFFF"/>
          </w:tcPr>
          <w:p>
            <w:pPr>
              <w:spacing w:after="0"/>
              <w:jc w:val="left"/>
            </w:pPr>
            <w:r>
              <w:rPr>
                <w:rFonts w:ascii="STSong" w:hAnsi="STSong" w:eastAsia="STSong" w:cs="STSong"/>
                <w:b w:val="0"/>
                <w:sz w:val="17"/>
              </w:rPr>
              <w:t>拒绝参与者（Reject Participant）</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参与者邀请界面（Participant Invitation Screen）</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撤销参与者邀请（Revoke Participant Invitation）</w:t>
            </w:r>
          </w:p>
        </w:tc>
        <w:tc>
          <w:tcPr>
            <w:tcW w:type="dxa" w:w="1813"/>
            <w:vAlign w:val="center"/>
            <w:shd w:fill="FFFFFF"/>
          </w:tcPr>
          <w:p>
            <w:pPr>
              <w:spacing w:after="0"/>
              <w:jc w:val="left"/>
            </w:pPr>
            <w:r>
              <w:rPr>
                <w:rFonts w:ascii="STSong" w:hAnsi="STSong" w:eastAsia="STSong" w:cs="STSong"/>
                <w:b w:val="0"/>
                <w:sz w:val="17"/>
              </w:rPr>
              <w:t>撤销参与者邀请（Revoke Participant Invitation）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成员资格审核页面（Membership Review Screen）</w:t>
            </w:r>
          </w:p>
        </w:tc>
        <w:tc>
          <w:tcPr>
            <w:tcW w:type="dxa" w:w="1813"/>
            <w:vAlign w:val="center"/>
            <w:shd w:fill="FFFFFF"/>
          </w:tcPr>
          <w:p>
            <w:pPr>
              <w:spacing w:after="0"/>
              <w:jc w:val="left"/>
            </w:pPr>
            <w:r>
              <w:rPr>
                <w:rFonts w:ascii="STSong" w:hAnsi="STSong" w:eastAsia="STSong" w:cs="STSong"/>
                <w:b w:val="0"/>
                <w:sz w:val="17"/>
              </w:rPr>
              <w:t>dialog</w:t>
            </w:r>
          </w:p>
        </w:tc>
        <w:tc>
          <w:tcPr>
            <w:tcW w:type="dxa" w:w="1813"/>
            <w:vAlign w:val="center"/>
            <w:shd w:fill="FFFFFF"/>
          </w:tcPr>
          <w:p>
            <w:pPr>
              <w:spacing w:after="0"/>
              <w:jc w:val="left"/>
            </w:pPr>
            <w:r>
              <w:rPr>
                <w:rFonts w:ascii="STSong" w:hAnsi="STSong" w:eastAsia="STSong" w:cs="STSong"/>
                <w:b w:val="0"/>
                <w:sz w:val="17"/>
              </w:rPr>
              <w:t>暂停参与者（Suspend Participant）</w:t>
            </w:r>
          </w:p>
        </w:tc>
        <w:tc>
          <w:tcPr>
            <w:tcW w:type="dxa" w:w="1813"/>
            <w:vAlign w:val="center"/>
            <w:shd w:fill="FFFFFF"/>
          </w:tcPr>
          <w:p>
            <w:pPr>
              <w:spacing w:after="0"/>
              <w:jc w:val="left"/>
            </w:pPr>
            <w:r>
              <w:rPr>
                <w:rFonts w:ascii="STSong" w:hAnsi="STSong" w:eastAsia="STSong" w:cs="STSong"/>
                <w:b w:val="0"/>
                <w:sz w:val="17"/>
              </w:rPr>
              <w:t>暂停参与者（Suspend Participant）</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成员资格审核页面（Membership Review Screen）</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移除参与者（Remove Participant）</w:t>
            </w:r>
          </w:p>
        </w:tc>
        <w:tc>
          <w:tcPr>
            <w:tcW w:type="dxa" w:w="1813"/>
            <w:vAlign w:val="center"/>
            <w:shd w:fill="FFFFFF"/>
          </w:tcPr>
          <w:p>
            <w:pPr>
              <w:spacing w:after="0"/>
              <w:jc w:val="left"/>
            </w:pPr>
            <w:r>
              <w:rPr>
                <w:rFonts w:ascii="STSong" w:hAnsi="STSong" w:eastAsia="STSong" w:cs="STSong"/>
                <w:b w:val="0"/>
                <w:sz w:val="17"/>
              </w:rPr>
              <w:t>移除参与者（Remove Participant）</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字典目录界面（Dictionary Catalog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注册字典（Register Dictionary）</w:t>
            </w:r>
          </w:p>
        </w:tc>
        <w:tc>
          <w:tcPr>
            <w:tcW w:type="dxa" w:w="1813"/>
            <w:vAlign w:val="center"/>
            <w:shd w:fill="FFFFFF"/>
          </w:tcPr>
          <w:p>
            <w:pPr>
              <w:spacing w:after="0"/>
              <w:jc w:val="left"/>
            </w:pPr>
            <w:r>
              <w:rPr>
                <w:rFonts w:ascii="STSong" w:hAnsi="STSong" w:eastAsia="STSong" w:cs="STSong"/>
                <w:b w:val="0"/>
                <w:sz w:val="17"/>
              </w:rPr>
              <w:t>注册字典（Register Dictionary）</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字典目录界面（Dictionary Catalog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更新字典（Update Dictionary）</w:t>
            </w:r>
          </w:p>
        </w:tc>
        <w:tc>
          <w:tcPr>
            <w:tcW w:type="dxa" w:w="1813"/>
            <w:vAlign w:val="center"/>
            <w:shd w:fill="FFFFFF"/>
          </w:tcPr>
          <w:p>
            <w:pPr>
              <w:spacing w:after="0"/>
              <w:jc w:val="left"/>
            </w:pPr>
            <w:r>
              <w:rPr>
                <w:rFonts w:ascii="STSong" w:hAnsi="STSong" w:eastAsia="STSong" w:cs="STSong"/>
                <w:b w:val="0"/>
                <w:sz w:val="17"/>
              </w:rPr>
              <w:t>更新字典（Update Dictionary）</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字典目录界面（Dictionary Catalog Screen）</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归档字典（Archive Dictionary）</w:t>
            </w:r>
          </w:p>
        </w:tc>
        <w:tc>
          <w:tcPr>
            <w:tcW w:type="dxa" w:w="1813"/>
            <w:vAlign w:val="center"/>
            <w:shd w:fill="FFFFFF"/>
          </w:tcPr>
          <w:p>
            <w:pPr>
              <w:spacing w:after="0"/>
              <w:jc w:val="left"/>
            </w:pPr>
            <w:r>
              <w:rPr>
                <w:rFonts w:ascii="STSong" w:hAnsi="STSong" w:eastAsia="STSong" w:cs="STSong"/>
                <w:b w:val="0"/>
                <w:sz w:val="17"/>
              </w:rPr>
              <w:t>归档字典（Archive Dictionary）</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字典值目录界面（Dictionary Value Catalog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添加字典值（Add Dictionary Value）</w:t>
            </w:r>
          </w:p>
        </w:tc>
        <w:tc>
          <w:tcPr>
            <w:tcW w:type="dxa" w:w="1813"/>
            <w:vAlign w:val="center"/>
            <w:shd w:fill="FFFFFF"/>
          </w:tcPr>
          <w:p>
            <w:pPr>
              <w:spacing w:after="0"/>
              <w:jc w:val="left"/>
            </w:pPr>
            <w:r>
              <w:rPr>
                <w:rFonts w:ascii="STSong" w:hAnsi="STSong" w:eastAsia="STSong" w:cs="STSong"/>
                <w:b w:val="0"/>
                <w:sz w:val="17"/>
              </w:rPr>
              <w:t>添加字典值（Add Dictionary Value）</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字典值目录界面（Dictionary Value Catalog Screen）</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禁用字典值（Disable Dictionary Value）</w:t>
            </w:r>
          </w:p>
        </w:tc>
        <w:tc>
          <w:tcPr>
            <w:tcW w:type="dxa" w:w="1813"/>
            <w:vAlign w:val="center"/>
            <w:shd w:fill="FFFFFF"/>
          </w:tcPr>
          <w:p>
            <w:pPr>
              <w:spacing w:after="0"/>
              <w:jc w:val="left"/>
            </w:pPr>
            <w:r>
              <w:rPr>
                <w:rFonts w:ascii="STSong" w:hAnsi="STSong" w:eastAsia="STSong" w:cs="STSong"/>
                <w:b w:val="0"/>
                <w:sz w:val="17"/>
              </w:rPr>
              <w:t>禁用字典值（Disable Dictionary Value）</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字典值目录界面（Dictionary Value Catalog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启用字典值（Enable Dictionary Value）</w:t>
            </w:r>
          </w:p>
        </w:tc>
        <w:tc>
          <w:tcPr>
            <w:tcW w:type="dxa" w:w="1813"/>
            <w:vAlign w:val="center"/>
            <w:shd w:fill="FFFFFF"/>
          </w:tcPr>
          <w:p>
            <w:pPr>
              <w:spacing w:after="0"/>
              <w:jc w:val="left"/>
            </w:pPr>
            <w:r>
              <w:rPr>
                <w:rFonts w:ascii="STSong" w:hAnsi="STSong" w:eastAsia="STSong" w:cs="STSong"/>
                <w:b w:val="0"/>
                <w:sz w:val="17"/>
              </w:rPr>
              <w:t>启用字典值（Enable Dictionary Value）</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文件上传（File Upload） 对话框（Dialog）</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暂存文件上传（Stage File Upload）</w:t>
            </w:r>
          </w:p>
        </w:tc>
        <w:tc>
          <w:tcPr>
            <w:tcW w:type="dxa" w:w="1813"/>
            <w:vAlign w:val="center"/>
            <w:shd w:fill="FFFFFF"/>
          </w:tcPr>
          <w:p>
            <w:pPr>
              <w:spacing w:after="0"/>
              <w:jc w:val="left"/>
            </w:pPr>
            <w:r>
              <w:rPr>
                <w:rFonts w:ascii="STSong" w:hAnsi="STSong" w:eastAsia="STSong" w:cs="STSong"/>
                <w:b w:val="0"/>
                <w:sz w:val="17"/>
              </w:rPr>
              <w:t>暂存文件上传（Stage File Upload）</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文件上传（File Upload） 对话框（Dialog）</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丢弃暂存文件（Discard Staged File）</w:t>
            </w:r>
          </w:p>
        </w:tc>
        <w:tc>
          <w:tcPr>
            <w:tcW w:type="dxa" w:w="1813"/>
            <w:vAlign w:val="center"/>
            <w:shd w:fill="FFFFFF"/>
          </w:tcPr>
          <w:p>
            <w:pPr>
              <w:spacing w:after="0"/>
              <w:jc w:val="left"/>
            </w:pPr>
            <w:r>
              <w:rPr>
                <w:rFonts w:ascii="STSong" w:hAnsi="STSong" w:eastAsia="STSong" w:cs="STSong"/>
                <w:b w:val="0"/>
                <w:sz w:val="17"/>
              </w:rPr>
              <w:t>丢弃暂存文件（Discard Staged File）</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运行时基础设施包目录页面（Runtime Infrastructure Package Catalog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注册运行时基础设施包（Register Runtime Infrastructure Package）</w:t>
            </w:r>
          </w:p>
        </w:tc>
        <w:tc>
          <w:tcPr>
            <w:tcW w:type="dxa" w:w="1813"/>
            <w:vAlign w:val="center"/>
            <w:shd w:fill="FFFFFF"/>
          </w:tcPr>
          <w:p>
            <w:pPr>
              <w:spacing w:after="0"/>
              <w:jc w:val="left"/>
            </w:pPr>
            <w:r>
              <w:rPr>
                <w:rFonts w:ascii="STSong" w:hAnsi="STSong" w:eastAsia="STSong" w:cs="STSong"/>
                <w:b w:val="0"/>
                <w:sz w:val="17"/>
              </w:rPr>
              <w:t>注册运行时基础设施包（Register Runtime Infrastructure Package）</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813"/>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运行时安装指南屏幕（Runtime Installation Guide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运行时安装指南（Runtime Installation Guide）</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运行时安装指南（Runtime Installation Guide）</w:t>
            </w:r>
          </w:p>
        </w:tc>
      </w:tr>
      <w:tr>
        <w:tc>
          <w:tcPr>
            <w:tcW w:type="dxa" w:w="1813"/>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验证运行时基础设施（Verify Runtime Infrastructure）</w:t>
            </w:r>
          </w:p>
        </w:tc>
        <w:tc>
          <w:tcPr>
            <w:tcW w:type="dxa" w:w="1813"/>
            <w:vAlign w:val="center"/>
            <w:shd w:fill="FFFFFF"/>
          </w:tcPr>
          <w:p>
            <w:pPr>
              <w:spacing w:after="0"/>
              <w:jc w:val="left"/>
            </w:pPr>
            <w:r>
              <w:rPr>
                <w:rFonts w:ascii="STSong" w:hAnsi="STSong" w:eastAsia="STSong" w:cs="STSong"/>
                <w:b w:val="0"/>
                <w:sz w:val="17"/>
              </w:rPr>
              <w:t>验证运行时基础设施（Verify Runtime Infrastructure）</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部署运行时代理（Deploy Runtime Agent）</w:t>
            </w:r>
          </w:p>
        </w:tc>
        <w:tc>
          <w:tcPr>
            <w:tcW w:type="dxa" w:w="1813"/>
            <w:vAlign w:val="center"/>
            <w:shd w:fill="FFFFFF"/>
          </w:tcPr>
          <w:p>
            <w:pPr>
              <w:spacing w:after="0"/>
              <w:jc w:val="left"/>
            </w:pPr>
            <w:r>
              <w:rPr>
                <w:rFonts w:ascii="STSong" w:hAnsi="STSong" w:eastAsia="STSong" w:cs="STSong"/>
                <w:b w:val="0"/>
                <w:sz w:val="17"/>
              </w:rPr>
              <w:t>部署运行时代理（Deploy Runtime Agent）</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重试运行时代理部署（Retry Runtime Agent Deployment）</w:t>
            </w:r>
          </w:p>
        </w:tc>
        <w:tc>
          <w:tcPr>
            <w:tcW w:type="dxa" w:w="1813"/>
            <w:vAlign w:val="center"/>
            <w:shd w:fill="FFFFFF"/>
          </w:tcPr>
          <w:p>
            <w:pPr>
              <w:spacing w:after="0"/>
              <w:jc w:val="left"/>
            </w:pPr>
            <w:r>
              <w:rPr>
                <w:rFonts w:ascii="STSong" w:hAnsi="STSong" w:eastAsia="STSong" w:cs="STSong"/>
                <w:b w:val="0"/>
                <w:sz w:val="17"/>
              </w:rPr>
              <w:t>重试运行时代理部署（Retry Runtime Agent Deployment）</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特征模式编辑器（Feature Schema Editor）</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定义特征模式（Define Feature Schema）</w:t>
            </w:r>
          </w:p>
        </w:tc>
        <w:tc>
          <w:tcPr>
            <w:tcW w:type="dxa" w:w="1813"/>
            <w:vAlign w:val="center"/>
            <w:shd w:fill="FFFFFF"/>
          </w:tcPr>
          <w:p>
            <w:pPr>
              <w:spacing w:after="0"/>
              <w:jc w:val="left"/>
            </w:pPr>
            <w:r>
              <w:rPr>
                <w:rFonts w:ascii="STSong" w:hAnsi="STSong" w:eastAsia="STSong" w:cs="STSong"/>
                <w:b w:val="0"/>
                <w:sz w:val="17"/>
              </w:rPr>
              <w:t>定义特征模式（Define Feature Schema）</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特征模式编辑器（Feature Schema Editor）</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发布特征架构（Publish Feature Schema）</w:t>
            </w:r>
          </w:p>
        </w:tc>
        <w:tc>
          <w:tcPr>
            <w:tcW w:type="dxa" w:w="1813"/>
            <w:vAlign w:val="center"/>
            <w:shd w:fill="FFFFFF"/>
          </w:tcPr>
          <w:p>
            <w:pPr>
              <w:spacing w:after="0"/>
              <w:jc w:val="left"/>
            </w:pPr>
            <w:r>
              <w:rPr>
                <w:rFonts w:ascii="STSong" w:hAnsi="STSong" w:eastAsia="STSong" w:cs="STSong"/>
                <w:b w:val="0"/>
                <w:sz w:val="17"/>
              </w:rPr>
              <w:t>发布特征架构（Publish Feature Schema）</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特征模式编辑器（Feature Schema Editor）</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弃用特征模式（Deprecate Feature Schema）</w:t>
            </w:r>
          </w:p>
        </w:tc>
        <w:tc>
          <w:tcPr>
            <w:tcW w:type="dxa" w:w="1813"/>
            <w:vAlign w:val="center"/>
            <w:shd w:fill="FFFFFF"/>
          </w:tcPr>
          <w:p>
            <w:pPr>
              <w:spacing w:after="0"/>
              <w:jc w:val="left"/>
            </w:pPr>
            <w:r>
              <w:rPr>
                <w:rFonts w:ascii="STSong" w:hAnsi="STSong" w:eastAsia="STSong" w:cs="STSong"/>
                <w:b w:val="0"/>
                <w:sz w:val="17"/>
              </w:rPr>
              <w:t>弃用特征模式（Deprecate Feature Schema）</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特征模式编辑器（Feature Schema Editor）</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停用特征模式（Retire Feature Schema）</w:t>
            </w:r>
          </w:p>
        </w:tc>
        <w:tc>
          <w:tcPr>
            <w:tcW w:type="dxa" w:w="1813"/>
            <w:vAlign w:val="center"/>
            <w:shd w:fill="FFFFFF"/>
          </w:tcPr>
          <w:p>
            <w:pPr>
              <w:spacing w:after="0"/>
              <w:jc w:val="left"/>
            </w:pPr>
            <w:r>
              <w:rPr>
                <w:rFonts w:ascii="STSong" w:hAnsi="STSong" w:eastAsia="STSong" w:cs="STSong"/>
                <w:b w:val="0"/>
                <w:sz w:val="17"/>
              </w:rPr>
              <w:t>停用特征模式（Retire Feature Schema）</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特征模式编辑器（Feature Schema Editor）</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取代特征架构版本（Supersede Feature Schema Version）</w:t>
            </w:r>
          </w:p>
        </w:tc>
        <w:tc>
          <w:tcPr>
            <w:tcW w:type="dxa" w:w="1813"/>
            <w:vAlign w:val="center"/>
            <w:shd w:fill="FFFFFF"/>
          </w:tcPr>
          <w:p>
            <w:pPr>
              <w:spacing w:after="0"/>
              <w:jc w:val="left"/>
            </w:pPr>
            <w:r>
              <w:rPr>
                <w:rFonts w:ascii="STSong" w:hAnsi="STSong" w:eastAsia="STSong" w:cs="STSong"/>
                <w:b w:val="0"/>
                <w:sz w:val="17"/>
              </w:rPr>
              <w:t>取代特征架构版本（Supersede Feature Schema Version）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特征模式编辑器（Feature Schema Editor）</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标记当前推荐特征架构版本（Mark Current Recommended Feature Schema Version）</w:t>
            </w:r>
          </w:p>
        </w:tc>
        <w:tc>
          <w:tcPr>
            <w:tcW w:type="dxa" w:w="1813"/>
            <w:vAlign w:val="center"/>
            <w:shd w:fill="FFFFFF"/>
          </w:tcPr>
          <w:p>
            <w:pPr>
              <w:spacing w:after="0"/>
              <w:jc w:val="left"/>
            </w:pPr>
            <w:r>
              <w:rPr>
                <w:rFonts w:ascii="STSong" w:hAnsi="STSong" w:eastAsia="STSong" w:cs="STSong"/>
                <w:b w:val="0"/>
                <w:sz w:val="17"/>
              </w:rPr>
              <w:t>标记当前推荐特征架构版本（Mark Current Recommended Feature Schema Version）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模型存储库界面（Model Repository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注册模型工件（Register Model Artifact）</w:t>
            </w:r>
          </w:p>
        </w:tc>
        <w:tc>
          <w:tcPr>
            <w:tcW w:type="dxa" w:w="1813"/>
            <w:vAlign w:val="center"/>
            <w:shd w:fill="FFFFFF"/>
          </w:tcPr>
          <w:p>
            <w:pPr>
              <w:spacing w:after="0"/>
              <w:jc w:val="left"/>
            </w:pPr>
            <w:r>
              <w:rPr>
                <w:rFonts w:ascii="STSong" w:hAnsi="STSong" w:eastAsia="STSong" w:cs="STSong"/>
                <w:b w:val="0"/>
                <w:sz w:val="17"/>
              </w:rPr>
              <w:t>注册模型工件（Register Model Artifact）</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训练运行配置页面（Training Run Configuration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训练运行配置页面（Training Run Configuration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训练作业创建页面（Training Job Creation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创建训练作业（Create Training Job）</w:t>
            </w:r>
          </w:p>
        </w:tc>
        <w:tc>
          <w:tcPr>
            <w:tcW w:type="dxa" w:w="1813"/>
            <w:vAlign w:val="center"/>
            <w:shd w:fill="FFFFFF"/>
          </w:tcPr>
          <w:p>
            <w:pPr>
              <w:spacing w:after="0"/>
              <w:jc w:val="left"/>
            </w:pPr>
            <w:r>
              <w:rPr>
                <w:rFonts w:ascii="STSong" w:hAnsi="STSong" w:eastAsia="STSong" w:cs="STSong"/>
                <w:b w:val="0"/>
                <w:sz w:val="17"/>
              </w:rPr>
              <w:t>创建训练作业（Create Training Job）</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训练提交页面（Training Submission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提交训练作业（Submit Training Job）</w:t>
            </w:r>
          </w:p>
        </w:tc>
        <w:tc>
          <w:tcPr>
            <w:tcW w:type="dxa" w:w="1813"/>
            <w:vAlign w:val="center"/>
            <w:shd w:fill="FFFFFF"/>
          </w:tcPr>
          <w:p>
            <w:pPr>
              <w:spacing w:after="0"/>
              <w:jc w:val="left"/>
            </w:pPr>
            <w:r>
              <w:rPr>
                <w:rFonts w:ascii="STSong" w:hAnsi="STSong" w:eastAsia="STSong" w:cs="STSong"/>
                <w:b w:val="0"/>
                <w:sz w:val="17"/>
              </w:rPr>
              <w:t>提交训练作业（Submit Training Job）</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训练操作页面（Training Operations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暂停训练作业（Pause Training Job）</w:t>
            </w:r>
          </w:p>
        </w:tc>
        <w:tc>
          <w:tcPr>
            <w:tcW w:type="dxa" w:w="1813"/>
            <w:vAlign w:val="center"/>
            <w:shd w:fill="FFFFFF"/>
          </w:tcPr>
          <w:p>
            <w:pPr>
              <w:spacing w:after="0"/>
              <w:jc w:val="left"/>
            </w:pPr>
            <w:r>
              <w:rPr>
                <w:rFonts w:ascii="STSong" w:hAnsi="STSong" w:eastAsia="STSong" w:cs="STSong"/>
                <w:b w:val="0"/>
                <w:sz w:val="17"/>
              </w:rPr>
              <w:t>暂停训练作业（Pause Training Job）</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训练操作页面（Training Operations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恢复训练作业（Resume Training Job）</w:t>
            </w:r>
          </w:p>
        </w:tc>
        <w:tc>
          <w:tcPr>
            <w:tcW w:type="dxa" w:w="1813"/>
            <w:vAlign w:val="center"/>
            <w:shd w:fill="FFFFFF"/>
          </w:tcPr>
          <w:p>
            <w:pPr>
              <w:spacing w:after="0"/>
              <w:jc w:val="left"/>
            </w:pPr>
            <w:r>
              <w:rPr>
                <w:rFonts w:ascii="STSong" w:hAnsi="STSong" w:eastAsia="STSong" w:cs="STSong"/>
                <w:b w:val="0"/>
                <w:sz w:val="17"/>
              </w:rPr>
              <w:t>恢复训练作业（Resume Training Job）</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训练操作页面（Training Operations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取消训练任务（Cancel Training Job）</w:t>
            </w:r>
          </w:p>
        </w:tc>
        <w:tc>
          <w:tcPr>
            <w:tcW w:type="dxa" w:w="1813"/>
            <w:vAlign w:val="center"/>
            <w:shd w:fill="FFFFFF"/>
          </w:tcPr>
          <w:p>
            <w:pPr>
              <w:spacing w:after="0"/>
              <w:jc w:val="left"/>
            </w:pPr>
            <w:r>
              <w:rPr>
                <w:rFonts w:ascii="STSong" w:hAnsi="STSong" w:eastAsia="STSong" w:cs="STSong"/>
                <w:b w:val="0"/>
                <w:sz w:val="17"/>
              </w:rPr>
              <w:t>取消训练任务（Cancel Training Job）</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训练作业看板（Training Job Dashboard）</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重试训练轮次参与方选择（Retry Training Round Participant Selection）</w:t>
            </w:r>
          </w:p>
        </w:tc>
        <w:tc>
          <w:tcPr>
            <w:tcW w:type="dxa" w:w="1813"/>
            <w:vAlign w:val="center"/>
            <w:shd w:fill="FFFFFF"/>
          </w:tcPr>
          <w:p>
            <w:pPr>
              <w:spacing w:after="0"/>
              <w:jc w:val="left"/>
            </w:pPr>
            <w:r>
              <w:rPr>
                <w:rFonts w:ascii="STSong" w:hAnsi="STSong" w:eastAsia="STSong" w:cs="STSong"/>
                <w:b w:val="0"/>
                <w:sz w:val="17"/>
              </w:rPr>
              <w:t>重试训练轮次参与方选择（Retry Training Round Participant Selection）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模型审批页面（Model Approval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记录模型评估包（Record Model Evaluation Package）</w:t>
            </w:r>
          </w:p>
        </w:tc>
        <w:tc>
          <w:tcPr>
            <w:tcW w:type="dxa" w:w="1813"/>
            <w:vAlign w:val="center"/>
            <w:shd w:fill="FFFFFF"/>
          </w:tcPr>
          <w:p>
            <w:pPr>
              <w:spacing w:after="0"/>
              <w:jc w:val="left"/>
            </w:pPr>
            <w:r>
              <w:rPr>
                <w:rFonts w:ascii="STSong" w:hAnsi="STSong" w:eastAsia="STSong" w:cs="STSong"/>
                <w:b w:val="0"/>
                <w:sz w:val="17"/>
              </w:rPr>
              <w:t>记录模型评估包（Record Model Evaluation Package）</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模型审批页面（Model Approval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批准模型（Approve Model）</w:t>
            </w:r>
          </w:p>
        </w:tc>
        <w:tc>
          <w:tcPr>
            <w:tcW w:type="dxa" w:w="1813"/>
            <w:vAlign w:val="center"/>
            <w:shd w:fill="FFFFFF"/>
          </w:tcPr>
          <w:p>
            <w:pPr>
              <w:spacing w:after="0"/>
              <w:jc w:val="left"/>
            </w:pPr>
            <w:r>
              <w:rPr>
                <w:rFonts w:ascii="STSong" w:hAnsi="STSong" w:eastAsia="STSong" w:cs="STSong"/>
                <w:b w:val="0"/>
                <w:sz w:val="17"/>
              </w:rPr>
              <w:t>批准模型（Approve Model）</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模型发布页面（Model Release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发布模型至生产（Promote Model To Production）</w:t>
            </w:r>
          </w:p>
        </w:tc>
        <w:tc>
          <w:tcPr>
            <w:tcW w:type="dxa" w:w="1813"/>
            <w:vAlign w:val="center"/>
            <w:shd w:fill="FFFFFF"/>
          </w:tcPr>
          <w:p>
            <w:pPr>
              <w:spacing w:after="0"/>
              <w:jc w:val="left"/>
            </w:pPr>
            <w:r>
              <w:rPr>
                <w:rFonts w:ascii="STSong" w:hAnsi="STSong" w:eastAsia="STSong" w:cs="STSong"/>
                <w:b w:val="0"/>
                <w:sz w:val="17"/>
              </w:rPr>
              <w:t>发布模型至生产（Promote Model To Production）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模型发布页面（Model Release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回滚模型（Rollback Model）</w:t>
            </w:r>
          </w:p>
        </w:tc>
        <w:tc>
          <w:tcPr>
            <w:tcW w:type="dxa" w:w="1813"/>
            <w:vAlign w:val="center"/>
            <w:shd w:fill="FFFFFF"/>
          </w:tcPr>
          <w:p>
            <w:pPr>
              <w:spacing w:after="0"/>
              <w:jc w:val="left"/>
            </w:pPr>
            <w:r>
              <w:rPr>
                <w:rFonts w:ascii="STSong" w:hAnsi="STSong" w:eastAsia="STSong" w:cs="STSong"/>
                <w:b w:val="0"/>
                <w:sz w:val="17"/>
              </w:rPr>
              <w:t>回滚模型（Rollback Model）</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模型发布页面（Model Release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退役模型（Retire Model）</w:t>
            </w:r>
          </w:p>
        </w:tc>
        <w:tc>
          <w:tcPr>
            <w:tcW w:type="dxa" w:w="1813"/>
            <w:vAlign w:val="center"/>
            <w:shd w:fill="FFFFFF"/>
          </w:tcPr>
          <w:p>
            <w:pPr>
              <w:spacing w:after="0"/>
              <w:jc w:val="left"/>
            </w:pPr>
            <w:r>
              <w:rPr>
                <w:rFonts w:ascii="STSong" w:hAnsi="STSong" w:eastAsia="STSong" w:cs="STSong"/>
                <w:b w:val="0"/>
                <w:sz w:val="17"/>
              </w:rPr>
              <w:t>退役模型（Retire Model）</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运行时健康（Runtime Health） 仪表板（Dashboard）</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确认（Acknowledge） 训练告警（Training Alert）</w:t>
            </w:r>
          </w:p>
        </w:tc>
        <w:tc>
          <w:tcPr>
            <w:tcW w:type="dxa" w:w="1813"/>
            <w:vAlign w:val="center"/>
            <w:shd w:fill="FFFFFF"/>
          </w:tcPr>
          <w:p>
            <w:pPr>
              <w:spacing w:after="0"/>
              <w:jc w:val="left"/>
            </w:pPr>
            <w:r>
              <w:rPr>
                <w:rFonts w:ascii="STSong" w:hAnsi="STSong" w:eastAsia="STSong" w:cs="STSong"/>
                <w:b w:val="0"/>
                <w:sz w:val="17"/>
              </w:rPr>
              <w:t>确认（Acknowledge） 训练告警（Training Alert）</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运行时健康（Runtime Health） 仪表板（Dashboard）</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解决（Resolve） 训练告警（Training Alert）</w:t>
            </w:r>
          </w:p>
        </w:tc>
        <w:tc>
          <w:tcPr>
            <w:tcW w:type="dxa" w:w="1813"/>
            <w:vAlign w:val="center"/>
            <w:shd w:fill="FFFFFF"/>
          </w:tcPr>
          <w:p>
            <w:pPr>
              <w:spacing w:after="0"/>
              <w:jc w:val="left"/>
            </w:pPr>
            <w:r>
              <w:rPr>
                <w:rFonts w:ascii="STSong" w:hAnsi="STSong" w:eastAsia="STSong" w:cs="STSong"/>
                <w:b w:val="0"/>
                <w:sz w:val="17"/>
              </w:rPr>
              <w:t>解决（Resolve） 训练告警（Training Alert）</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激活运行时身份（Activate Runtime Identity）</w:t>
            </w:r>
          </w:p>
        </w:tc>
        <w:tc>
          <w:tcPr>
            <w:tcW w:type="dxa" w:w="1813"/>
            <w:vAlign w:val="center"/>
            <w:shd w:fill="FFFFFF"/>
          </w:tcPr>
          <w:p>
            <w:pPr>
              <w:spacing w:after="0"/>
              <w:jc w:val="left"/>
            </w:pPr>
            <w:r>
              <w:rPr>
                <w:rFonts w:ascii="STSong" w:hAnsi="STSong" w:eastAsia="STSong" w:cs="STSong"/>
                <w:b w:val="0"/>
                <w:sz w:val="17"/>
              </w:rPr>
              <w:t>激活运行时身份（Activate Runtime Identity）</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运行时身份页面（Runtime Identity Screen）</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撤销运行时身份（Revoke Runtime Identity）</w:t>
            </w:r>
          </w:p>
        </w:tc>
        <w:tc>
          <w:tcPr>
            <w:tcW w:type="dxa" w:w="1813"/>
            <w:vAlign w:val="center"/>
            <w:shd w:fill="FFFFFF"/>
          </w:tcPr>
          <w:p>
            <w:pPr>
              <w:spacing w:after="0"/>
              <w:jc w:val="left"/>
            </w:pPr>
            <w:r>
              <w:rPr>
                <w:rFonts w:ascii="STSong" w:hAnsi="STSong" w:eastAsia="STSong" w:cs="STSong"/>
                <w:b w:val="0"/>
                <w:sz w:val="17"/>
              </w:rPr>
              <w:t>撤销运行时身份（Revoke Runtime Identity）</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数据集注册界面（Dataset Registration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声明数据集（Declare Dataset）</w:t>
            </w:r>
          </w:p>
        </w:tc>
        <w:tc>
          <w:tcPr>
            <w:tcW w:type="dxa" w:w="1813"/>
            <w:vAlign w:val="center"/>
            <w:shd w:fill="FFFFFF"/>
          </w:tcPr>
          <w:p>
            <w:pPr>
              <w:spacing w:after="0"/>
              <w:jc w:val="left"/>
            </w:pPr>
            <w:r>
              <w:rPr>
                <w:rFonts w:ascii="STSong" w:hAnsi="STSong" w:eastAsia="STSong" w:cs="STSong"/>
                <w:b w:val="0"/>
                <w:sz w:val="17"/>
              </w:rPr>
              <w:t>声明数据集（Declare Dataset）</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运行时数据集绑定页面（Runtime Dataset Binding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运行时数据集绑定页面（Runtime Dataset Binding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813"/>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运行时数据集绑定页面（Runtime Dataset Binding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重新分析代理数据集画像（Reprofile Agent Dataset）</w:t>
            </w:r>
          </w:p>
        </w:tc>
        <w:tc>
          <w:tcPr>
            <w:tcW w:type="dxa" w:w="1813"/>
            <w:vAlign w:val="center"/>
            <w:shd w:fill="FFFFFF"/>
          </w:tcPr>
          <w:p>
            <w:pPr>
              <w:spacing w:after="0"/>
              <w:jc w:val="left"/>
            </w:pPr>
            <w:r>
              <w:rPr>
                <w:rFonts w:ascii="STSong" w:hAnsi="STSong" w:eastAsia="STSong" w:cs="STSong"/>
                <w:b w:val="0"/>
                <w:sz w:val="17"/>
              </w:rPr>
              <w:t>重新分析代理数据集画像（Reprofile Agent Dataset）</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数据集注册界面（Dataset Registration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重试数据集契约校验（Retry Dataset Contract Validation）</w:t>
            </w:r>
          </w:p>
        </w:tc>
        <w:tc>
          <w:tcPr>
            <w:tcW w:type="dxa" w:w="1813"/>
            <w:vAlign w:val="center"/>
            <w:shd w:fill="FFFFFF"/>
          </w:tcPr>
          <w:p>
            <w:pPr>
              <w:spacing w:after="0"/>
              <w:jc w:val="left"/>
            </w:pPr>
            <w:r>
              <w:rPr>
                <w:rFonts w:ascii="STSong" w:hAnsi="STSong" w:eastAsia="STSong" w:cs="STSong"/>
                <w:b w:val="0"/>
                <w:sz w:val="17"/>
              </w:rPr>
              <w:t>重试数据集契约校验（Retry Dataset Contract Validation）</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数据集审批界面（Dataset Approval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拒绝数据集用于训练（Reject Dataset For Training）</w:t>
            </w:r>
          </w:p>
        </w:tc>
        <w:tc>
          <w:tcPr>
            <w:tcW w:type="dxa" w:w="1813"/>
            <w:vAlign w:val="center"/>
            <w:shd w:fill="FFFFFF"/>
          </w:tcPr>
          <w:p>
            <w:pPr>
              <w:spacing w:after="0"/>
              <w:jc w:val="left"/>
            </w:pPr>
            <w:r>
              <w:rPr>
                <w:rFonts w:ascii="STSong" w:hAnsi="STSong" w:eastAsia="STSong" w:cs="STSong"/>
                <w:b w:val="0"/>
                <w:sz w:val="17"/>
              </w:rPr>
              <w:t>拒绝数据集用于训练（Reject Dataset For Training）</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数据集审批界面（Dataset Approval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批准数据集用于训练（Approve Dataset For Training）</w:t>
            </w:r>
          </w:p>
        </w:tc>
        <w:tc>
          <w:tcPr>
            <w:tcW w:type="dxa" w:w="1813"/>
            <w:vAlign w:val="center"/>
            <w:shd w:fill="FFFFFF"/>
          </w:tcPr>
          <w:p>
            <w:pPr>
              <w:spacing w:after="0"/>
              <w:jc w:val="left"/>
            </w:pPr>
            <w:r>
              <w:rPr>
                <w:rFonts w:ascii="STSong" w:hAnsi="STSong" w:eastAsia="STSong" w:cs="STSong"/>
                <w:b w:val="0"/>
                <w:sz w:val="17"/>
              </w:rPr>
              <w:t>批准数据集用于训练（Approve Dataset For Training）</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数据集审批界面（Dataset Approval 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撤销数据集训练批准（Revoke Dataset Training Approval）</w:t>
            </w:r>
          </w:p>
        </w:tc>
        <w:tc>
          <w:tcPr>
            <w:tcW w:type="dxa" w:w="1813"/>
            <w:vAlign w:val="center"/>
            <w:shd w:fill="FFFFFF"/>
          </w:tcPr>
          <w:p>
            <w:pPr>
              <w:spacing w:after="0"/>
              <w:jc w:val="left"/>
            </w:pPr>
            <w:r>
              <w:rPr>
                <w:rFonts w:ascii="STSong" w:hAnsi="STSong" w:eastAsia="STSong" w:cs="STSong"/>
                <w:b w:val="0"/>
                <w:sz w:val="17"/>
              </w:rPr>
              <w:t>撤销数据集训练批准（Revoke Dataset Training Approval）</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轮次执行（Round Execution） 页面（Screen）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轮次执行（Round Execution） 页面（Screen）</w:t>
            </w:r>
          </w:p>
        </w:tc>
        <w:tc>
          <w:tcPr>
            <w:tcW w:type="dxa" w:w="1813"/>
            <w:vAlign w:val="center"/>
            <w:shd w:fill="FFFFFF"/>
          </w:tcPr>
          <w:p>
            <w:pPr>
              <w:spacing w:after="0"/>
              <w:jc w:val="left"/>
            </w:pPr>
            <w:r>
              <w:rPr>
                <w:rFonts w:ascii="STSong" w:hAnsi="STSong" w:eastAsia="STSong" w:cs="STSong"/>
                <w:b w:val="0"/>
                <w:sz w:val="17"/>
              </w:rPr>
              <w:t>未指定（unspecified）</w:t>
            </w:r>
          </w:p>
        </w:tc>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加载运行时代理启动配置（Load Runtime Agent Bootstrap Configuration） 确认（Confirm）</w:t>
            </w:r>
          </w:p>
        </w:tc>
        <w:tc>
          <w:tcPr>
            <w:tcW w:type="dxa" w:w="1813"/>
            <w:vAlign w:val="center"/>
            <w:shd w:fill="FFFFFF"/>
          </w:tcPr>
          <w:p>
            <w:pPr>
              <w:spacing w:after="0"/>
              <w:jc w:val="left"/>
            </w:pPr>
            <w:r>
              <w:rPr>
                <w:rFonts w:ascii="STSong" w:hAnsi="STSong" w:eastAsia="STSong" w:cs="STSong"/>
                <w:b w:val="0"/>
                <w:sz w:val="17"/>
              </w:rPr>
              <w:t>confirm</w:t>
            </w:r>
          </w:p>
        </w:tc>
        <w:tc>
          <w:tcPr>
            <w:tcW w:type="dxa" w:w="1813"/>
            <w:vAlign w:val="center"/>
            <w:shd w:fill="FFFFFF"/>
          </w:tcPr>
          <w:p>
            <w:pPr>
              <w:spacing w:after="0"/>
              <w:jc w:val="left"/>
            </w:pPr>
            <w:r>
              <w:rPr>
                <w:rFonts w:ascii="STSong" w:hAnsi="STSong" w:eastAsia="STSong" w:cs="STSong"/>
                <w:b w:val="0"/>
                <w:sz w:val="17"/>
              </w:rPr>
              <w:t>加载运行时代理启动配置（Load Runtime Agent Bootstrap Configuration）</w:t>
            </w:r>
          </w:p>
        </w:tc>
        <w:tc>
          <w:tcPr>
            <w:tcW w:type="dxa" w:w="1813"/>
            <w:vAlign w:val="center"/>
            <w:shd w:fill="FFFFFF"/>
          </w:tcPr>
          <w:p>
            <w:pPr>
              <w:spacing w:after="0"/>
              <w:jc w:val="left"/>
            </w:pPr>
            <w:r>
              <w:rPr>
                <w:rFonts w:ascii="STSong" w:hAnsi="STSong" w:eastAsia="STSong" w:cs="STSong"/>
                <w:b w:val="0"/>
                <w:sz w:val="17"/>
              </w:rPr>
              <w:t>加载运行时代理启动配置（Load Runtime Agent Bootstrap Configuration）</w:t>
            </w:r>
          </w:p>
        </w:tc>
        <w:tc>
          <w:tcPr>
            <w:tcW w:type="dxa" w:w="1813"/>
            <w:vAlign w:val="center"/>
            <w:shd w:fill="FFFFFF"/>
          </w:tcPr>
          <w:p>
            <w:pPr>
              <w:spacing w:after="0"/>
              <w:jc w:val="left"/>
            </w:pPr>
            <w:r>
              <w:rPr>
                <w:rFonts w:ascii="STSong" w:hAnsi="STSong" w:eastAsia="STSong" w:cs="STSong"/>
                <w:b w:val="0"/>
                <w:sz w:val="17"/>
              </w:rPr>
              <w:t>-</w:t>
            </w:r>
          </w:p>
        </w:tc>
      </w:tr>
    </w:tbl>
    <w:p/>
    <w:p>
      <w:pPr>
        <w:pStyle w:val="Heading5"/>
      </w:pPr>
      <w:r>
        <w:t>3.2 集成设计/FLP-SD-SECTION-78</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集成</w:t>
            </w:r>
          </w:p>
        </w:tc>
        <w:tc>
          <w:tcPr>
            <w:tcW w:type="dxa" w:w="2266"/>
            <w:vAlign w:val="center"/>
            <w:shd w:fill="D9EAF7"/>
          </w:tcPr>
          <w:p>
            <w:pPr>
              <w:spacing w:after="0"/>
              <w:jc w:val="center"/>
            </w:pPr>
            <w:r>
              <w:rPr>
                <w:rFonts w:ascii="STSong" w:hAnsi="STSong" w:eastAsia="STSong" w:cs="STSong"/>
                <w:b/>
                <w:sz w:val="18"/>
              </w:rPr>
              <w:t>限界上下文</w:t>
            </w:r>
          </w:p>
        </w:tc>
        <w:tc>
          <w:tcPr>
            <w:tcW w:type="dxa" w:w="2266"/>
            <w:vAlign w:val="center"/>
            <w:shd w:fill="D9EAF7"/>
          </w:tcPr>
          <w:p>
            <w:pPr>
              <w:spacing w:after="0"/>
              <w:jc w:val="center"/>
            </w:pPr>
            <w:r>
              <w:rPr>
                <w:rFonts w:ascii="STSong" w:hAnsi="STSong" w:eastAsia="STSong" w:cs="STSong"/>
                <w:b/>
                <w:sz w:val="18"/>
              </w:rPr>
              <w:t>来源</w:t>
            </w:r>
          </w:p>
        </w:tc>
        <w:tc>
          <w:tcPr>
            <w:tcW w:type="dxa" w:w="2266"/>
            <w:vAlign w:val="center"/>
            <w:shd w:fill="D9EAF7"/>
          </w:tcPr>
          <w:p>
            <w:pPr>
              <w:spacing w:after="0"/>
              <w:jc w:val="center"/>
            </w:pPr>
            <w:r>
              <w:rPr>
                <w:rFonts w:ascii="STSong" w:hAnsi="STSong" w:eastAsia="STSong" w:cs="STSong"/>
                <w:b/>
                <w:sz w:val="18"/>
              </w:rPr>
              <w:t>目标</w:t>
            </w:r>
          </w:p>
        </w:tc>
      </w:tr>
      <w:tr>
        <w:tc>
          <w:tcPr>
            <w:tcW w:type="dxa" w:w="2266"/>
            <w:vAlign w:val="center"/>
            <w:shd w:fill="FFFFFF"/>
          </w:tcPr>
          <w:p>
            <w:pPr>
              <w:spacing w:after="0"/>
              <w:jc w:val="left"/>
            </w:pPr>
            <w:r>
              <w:rPr>
                <w:rFonts w:ascii="STSong" w:hAnsi="STSong" w:eastAsia="STSong" w:cs="STSong"/>
                <w:b w:val="0"/>
                <w:sz w:val="18"/>
              </w:rPr>
              <w:t>Secure 聚合提供程序（Aggregation Provider）</w:t>
            </w:r>
          </w:p>
        </w:tc>
        <w:tc>
          <w:tcPr>
            <w:tcW w:type="dxa" w:w="2266"/>
            <w:vAlign w:val="center"/>
            <w:shd w:fill="FFFFFF"/>
          </w:tcPr>
          <w:p>
            <w:pPr>
              <w:spacing w:after="0"/>
              <w:jc w:val="left"/>
            </w:pPr>
            <w:r>
              <w:rPr>
                <w:rFonts w:ascii="STSong" w:hAnsi="STSong" w:eastAsia="STSong" w:cs="STSong"/>
                <w:b w:val="0"/>
                <w:sz w:val="18"/>
              </w:rPr>
              <w:t>训练编排（Training Orchestration）</w:t>
            </w:r>
          </w:p>
        </w:tc>
        <w:tc>
          <w:tcPr>
            <w:tcW w:type="dxa" w:w="2266"/>
            <w:vAlign w:val="center"/>
            <w:shd w:fill="FFFFFF"/>
          </w:tcPr>
          <w:p>
            <w:pPr>
              <w:spacing w:after="0"/>
              <w:jc w:val="left"/>
            </w:pPr>
            <w:r>
              <w:rPr>
                <w:rFonts w:ascii="STSong" w:hAnsi="STSong" w:eastAsia="STSong" w:cs="STSong"/>
                <w:b w:val="0"/>
                <w:sz w:val="18"/>
              </w:rPr>
              <w:t>训练轮次（Training Round）</w:t>
            </w:r>
          </w:p>
        </w:tc>
        <w:tc>
          <w:tcPr>
            <w:tcW w:type="dxa" w:w="2266"/>
            <w:vAlign w:val="center"/>
            <w:shd w:fill="FFFFFF"/>
          </w:tcPr>
          <w:p>
            <w:pPr>
              <w:spacing w:after="0"/>
              <w:jc w:val="left"/>
            </w:pPr>
            <w:r>
              <w:rPr>
                <w:rFonts w:ascii="STSong" w:hAnsi="STSong" w:eastAsia="STSong" w:cs="STSong"/>
                <w:b w:val="0"/>
                <w:sz w:val="18"/>
              </w:rPr>
              <w:t>安全聚合服务（Secure Aggregation Service）</w:t>
            </w:r>
          </w:p>
        </w:tc>
      </w:tr>
      <w:tr>
        <w:tc>
          <w:tcPr>
            <w:tcW w:type="dxa" w:w="2266"/>
            <w:vAlign w:val="center"/>
            <w:shd w:fill="FFFFFF"/>
          </w:tcPr>
          <w:p>
            <w:pPr>
              <w:spacing w:after="0"/>
              <w:jc w:val="left"/>
            </w:pPr>
            <w:r>
              <w:rPr>
                <w:rFonts w:ascii="STSong" w:hAnsi="STSong" w:eastAsia="STSong" w:cs="STSong"/>
                <w:b w:val="0"/>
                <w:sz w:val="18"/>
              </w:rPr>
              <w:t>Participant Round 运行时（Runtime）</w:t>
            </w:r>
          </w:p>
        </w:tc>
        <w:tc>
          <w:tcPr>
            <w:tcW w:type="dxa" w:w="2266"/>
            <w:vAlign w:val="center"/>
            <w:shd w:fill="FFFFFF"/>
          </w:tcPr>
          <w:p>
            <w:pPr>
              <w:spacing w:after="0"/>
              <w:jc w:val="left"/>
            </w:pPr>
            <w:r>
              <w:rPr>
                <w:rFonts w:ascii="STSong" w:hAnsi="STSong" w:eastAsia="STSong" w:cs="STSong"/>
                <w:b w:val="0"/>
                <w:sz w:val="18"/>
              </w:rPr>
              <w:t>训练编排（Training Orchestration）</w:t>
            </w:r>
          </w:p>
        </w:tc>
        <w:tc>
          <w:tcPr>
            <w:tcW w:type="dxa" w:w="2266"/>
            <w:vAlign w:val="center"/>
            <w:shd w:fill="FFFFFF"/>
          </w:tcPr>
          <w:p>
            <w:pPr>
              <w:spacing w:after="0"/>
              <w:jc w:val="left"/>
            </w:pPr>
            <w:r>
              <w:rPr>
                <w:rFonts w:ascii="STSong" w:hAnsi="STSong" w:eastAsia="STSong" w:cs="STSong"/>
                <w:b w:val="0"/>
                <w:sz w:val="18"/>
              </w:rPr>
              <w:t>训练轮次（Training Round）</w:t>
            </w:r>
          </w:p>
        </w:tc>
        <w:tc>
          <w:tcPr>
            <w:tcW w:type="dxa" w:w="2266"/>
            <w:vAlign w:val="center"/>
            <w:shd w:fill="FFFFFF"/>
          </w:tcPr>
          <w:p>
            <w:pPr>
              <w:spacing w:after="0"/>
              <w:jc w:val="left"/>
            </w:pPr>
            <w:r>
              <w:rPr>
                <w:rFonts w:ascii="STSong" w:hAnsi="STSong" w:eastAsia="STSong" w:cs="STSong"/>
                <w:b w:val="0"/>
                <w:sz w:val="18"/>
              </w:rPr>
              <w:t>运行时代理（Runtime Agent）</w:t>
            </w:r>
          </w:p>
        </w:tc>
      </w:tr>
      <w:tr>
        <w:tc>
          <w:tcPr>
            <w:tcW w:type="dxa" w:w="2266"/>
            <w:vAlign w:val="center"/>
            <w:shd w:fill="FFFFFF"/>
          </w:tcPr>
          <w:p>
            <w:pPr>
              <w:spacing w:after="0"/>
              <w:jc w:val="left"/>
            </w:pPr>
            <w:r>
              <w:rPr>
                <w:rFonts w:ascii="STSong" w:hAnsi="STSong" w:eastAsia="STSong" w:cs="STSong"/>
                <w:b w:val="0"/>
                <w:sz w:val="18"/>
              </w:rPr>
              <w:t>Aggregation Node 运行时（Runtime）</w:t>
            </w:r>
          </w:p>
        </w:tc>
        <w:tc>
          <w:tcPr>
            <w:tcW w:type="dxa" w:w="2266"/>
            <w:vAlign w:val="center"/>
            <w:shd w:fill="FFFFFF"/>
          </w:tcPr>
          <w:p>
            <w:pPr>
              <w:spacing w:after="0"/>
              <w:jc w:val="left"/>
            </w:pPr>
            <w:r>
              <w:rPr>
                <w:rFonts w:ascii="STSong" w:hAnsi="STSong" w:eastAsia="STSong" w:cs="STSong"/>
                <w:b w:val="0"/>
                <w:sz w:val="18"/>
              </w:rPr>
              <w:t>训练编排（Training Orchestration）</w:t>
            </w:r>
          </w:p>
        </w:tc>
        <w:tc>
          <w:tcPr>
            <w:tcW w:type="dxa" w:w="2266"/>
            <w:vAlign w:val="center"/>
            <w:shd w:fill="FFFFFF"/>
          </w:tcPr>
          <w:p>
            <w:pPr>
              <w:spacing w:after="0"/>
              <w:jc w:val="left"/>
            </w:pPr>
            <w:r>
              <w:rPr>
                <w:rFonts w:ascii="STSong" w:hAnsi="STSong" w:eastAsia="STSong" w:cs="STSong"/>
                <w:b w:val="0"/>
                <w:sz w:val="18"/>
              </w:rPr>
              <w:t>训练轮次（Training Round）</w:t>
            </w:r>
          </w:p>
        </w:tc>
        <w:tc>
          <w:tcPr>
            <w:tcW w:type="dxa" w:w="2266"/>
            <w:vAlign w:val="center"/>
            <w:shd w:fill="FFFFFF"/>
          </w:tcPr>
          <w:p>
            <w:pPr>
              <w:spacing w:after="0"/>
              <w:jc w:val="left"/>
            </w:pPr>
            <w:r>
              <w:rPr>
                <w:rFonts w:ascii="STSong" w:hAnsi="STSong" w:eastAsia="STSong" w:cs="STSong"/>
                <w:b w:val="0"/>
                <w:sz w:val="18"/>
              </w:rPr>
              <w:t>聚合运行时（Aggregation Runtime）</w:t>
            </w:r>
          </w:p>
        </w:tc>
      </w:tr>
      <w:tr>
        <w:tc>
          <w:tcPr>
            <w:tcW w:type="dxa" w:w="2266"/>
            <w:vAlign w:val="center"/>
            <w:shd w:fill="FFFFFF"/>
          </w:tcPr>
          <w:p>
            <w:pPr>
              <w:spacing w:after="0"/>
              <w:jc w:val="left"/>
            </w:pPr>
            <w:r>
              <w:rPr>
                <w:rFonts w:ascii="STSong" w:hAnsi="STSong" w:eastAsia="STSong" w:cs="STSong"/>
                <w:b w:val="0"/>
                <w:sz w:val="18"/>
              </w:rPr>
              <w:t>Round 运行时（Runtime） Engine</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轮次执行（Round Execution）</w:t>
            </w:r>
          </w:p>
        </w:tc>
        <w:tc>
          <w:tcPr>
            <w:tcW w:type="dxa" w:w="2266"/>
            <w:vAlign w:val="center"/>
            <w:shd w:fill="FFFFFF"/>
          </w:tcPr>
          <w:p>
            <w:pPr>
              <w:spacing w:after="0"/>
              <w:jc w:val="left"/>
            </w:pPr>
            <w:r>
              <w:rPr>
                <w:rFonts w:ascii="STSong" w:hAnsi="STSong" w:eastAsia="STSong" w:cs="STSong"/>
                <w:b w:val="0"/>
                <w:sz w:val="18"/>
              </w:rPr>
              <w:t>运行时（Runtime） Engine</w:t>
            </w:r>
          </w:p>
        </w:tc>
      </w:tr>
      <w:tr>
        <w:tc>
          <w:tcPr>
            <w:tcW w:type="dxa" w:w="2266"/>
            <w:vAlign w:val="center"/>
            <w:shd w:fill="FFFFFF"/>
          </w:tcPr>
          <w:p>
            <w:pPr>
              <w:spacing w:after="0"/>
              <w:jc w:val="left"/>
            </w:pPr>
            <w:r>
              <w:rPr>
                <w:rFonts w:ascii="STSong" w:hAnsi="STSong" w:eastAsia="STSong" w:cs="STSong"/>
                <w:b w:val="0"/>
                <w:sz w:val="18"/>
              </w:rPr>
              <w:t>Round 运行时（Runtime） Engine Observation</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轮次执行（Round Execution）</w:t>
            </w:r>
          </w:p>
        </w:tc>
        <w:tc>
          <w:tcPr>
            <w:tcW w:type="dxa" w:w="2266"/>
            <w:vAlign w:val="center"/>
            <w:shd w:fill="FFFFFF"/>
          </w:tcPr>
          <w:p>
            <w:pPr>
              <w:spacing w:after="0"/>
              <w:jc w:val="left"/>
            </w:pPr>
            <w:r>
              <w:rPr>
                <w:rFonts w:ascii="STSong" w:hAnsi="STSong" w:eastAsia="STSong" w:cs="STSong"/>
                <w:b w:val="0"/>
                <w:sz w:val="18"/>
              </w:rPr>
              <w:t>运行时（Runtime） Engine</w:t>
            </w:r>
          </w:p>
        </w:tc>
      </w:tr>
      <w:tr>
        <w:tc>
          <w:tcPr>
            <w:tcW w:type="dxa" w:w="2266"/>
            <w:vAlign w:val="center"/>
            <w:shd w:fill="FFFFFF"/>
          </w:tcPr>
          <w:p>
            <w:pPr>
              <w:spacing w:after="0"/>
              <w:jc w:val="left"/>
            </w:pPr>
            <w:r>
              <w:rPr>
                <w:rFonts w:ascii="STSong" w:hAnsi="STSong" w:eastAsia="STSong" w:cs="STSong"/>
                <w:b w:val="0"/>
                <w:sz w:val="18"/>
              </w:rPr>
              <w:t>Retried Round 运行时（Runtime） Engine</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轮次执行（Round Execution）</w:t>
            </w:r>
          </w:p>
        </w:tc>
        <w:tc>
          <w:tcPr>
            <w:tcW w:type="dxa" w:w="2266"/>
            <w:vAlign w:val="center"/>
            <w:shd w:fill="FFFFFF"/>
          </w:tcPr>
          <w:p>
            <w:pPr>
              <w:spacing w:after="0"/>
              <w:jc w:val="left"/>
            </w:pPr>
            <w:r>
              <w:rPr>
                <w:rFonts w:ascii="STSong" w:hAnsi="STSong" w:eastAsia="STSong" w:cs="STSong"/>
                <w:b w:val="0"/>
                <w:sz w:val="18"/>
              </w:rPr>
              <w:t>运行时（Runtime） Engine</w:t>
            </w:r>
          </w:p>
        </w:tc>
      </w:tr>
      <w:tr>
        <w:tc>
          <w:tcPr>
            <w:tcW w:type="dxa" w:w="2266"/>
            <w:vAlign w:val="center"/>
            <w:shd w:fill="FFFFFF"/>
          </w:tcPr>
          <w:p>
            <w:pPr>
              <w:spacing w:after="0"/>
              <w:jc w:val="left"/>
            </w:pPr>
            <w:r>
              <w:rPr>
                <w:rFonts w:ascii="STSong" w:hAnsi="STSong" w:eastAsia="STSong" w:cs="STSong"/>
                <w:b w:val="0"/>
                <w:sz w:val="18"/>
              </w:rPr>
              <w:t>Retried Round 运行时（Runtime） Engine Observation</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轮次执行（Round Execution）</w:t>
            </w:r>
          </w:p>
        </w:tc>
        <w:tc>
          <w:tcPr>
            <w:tcW w:type="dxa" w:w="2266"/>
            <w:vAlign w:val="center"/>
            <w:shd w:fill="FFFFFF"/>
          </w:tcPr>
          <w:p>
            <w:pPr>
              <w:spacing w:after="0"/>
              <w:jc w:val="left"/>
            </w:pPr>
            <w:r>
              <w:rPr>
                <w:rFonts w:ascii="STSong" w:hAnsi="STSong" w:eastAsia="STSong" w:cs="STSong"/>
                <w:b w:val="0"/>
                <w:sz w:val="18"/>
              </w:rPr>
              <w:t>运行时（Runtime） Engine</w:t>
            </w:r>
          </w:p>
        </w:tc>
      </w:tr>
      <w:tr>
        <w:tc>
          <w:tcPr>
            <w:tcW w:type="dxa" w:w="2266"/>
            <w:vAlign w:val="center"/>
            <w:shd w:fill="FFFFFF"/>
          </w:tcPr>
          <w:p>
            <w:pPr>
              <w:spacing w:after="0"/>
              <w:jc w:val="left"/>
            </w:pPr>
            <w:r>
              <w:rPr>
                <w:rFonts w:ascii="STSong" w:hAnsi="STSong" w:eastAsia="STSong" w:cs="STSong"/>
                <w:b w:val="0"/>
                <w:sz w:val="18"/>
              </w:rPr>
              <w:t>运行时（Runtime） 失败（Failure） Retried Round 运行时（Runtime） Engine</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轮次执行（Round Execution）</w:t>
            </w:r>
          </w:p>
        </w:tc>
        <w:tc>
          <w:tcPr>
            <w:tcW w:type="dxa" w:w="2266"/>
            <w:vAlign w:val="center"/>
            <w:shd w:fill="FFFFFF"/>
          </w:tcPr>
          <w:p>
            <w:pPr>
              <w:spacing w:after="0"/>
              <w:jc w:val="left"/>
            </w:pPr>
            <w:r>
              <w:rPr>
                <w:rFonts w:ascii="STSong" w:hAnsi="STSong" w:eastAsia="STSong" w:cs="STSong"/>
                <w:b w:val="0"/>
                <w:sz w:val="18"/>
              </w:rPr>
              <w:t>运行时（Runtime） Engine</w:t>
            </w:r>
          </w:p>
        </w:tc>
      </w:tr>
      <w:tr>
        <w:tc>
          <w:tcPr>
            <w:tcW w:type="dxa" w:w="2266"/>
            <w:vAlign w:val="center"/>
            <w:shd w:fill="FFFFFF"/>
          </w:tcPr>
          <w:p>
            <w:pPr>
              <w:spacing w:after="0"/>
              <w:jc w:val="left"/>
            </w:pPr>
            <w:r>
              <w:rPr>
                <w:rFonts w:ascii="STSong" w:hAnsi="STSong" w:eastAsia="STSong" w:cs="STSong"/>
                <w:b w:val="0"/>
                <w:sz w:val="18"/>
              </w:rPr>
              <w:t>运行时（Runtime） 失败（Failure） Retried Round 运行时（Runtime） Engine Observation</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轮次执行（Round Execution）</w:t>
            </w:r>
          </w:p>
        </w:tc>
        <w:tc>
          <w:tcPr>
            <w:tcW w:type="dxa" w:w="2266"/>
            <w:vAlign w:val="center"/>
            <w:shd w:fill="FFFFFF"/>
          </w:tcPr>
          <w:p>
            <w:pPr>
              <w:spacing w:after="0"/>
              <w:jc w:val="left"/>
            </w:pPr>
            <w:r>
              <w:rPr>
                <w:rFonts w:ascii="STSong" w:hAnsi="STSong" w:eastAsia="STSong" w:cs="STSong"/>
                <w:b w:val="0"/>
                <w:sz w:val="18"/>
              </w:rPr>
              <w:t>运行时（Runtime） Engine</w:t>
            </w:r>
          </w:p>
        </w:tc>
      </w:tr>
      <w:tr>
        <w:tc>
          <w:tcPr>
            <w:tcW w:type="dxa" w:w="2266"/>
            <w:vAlign w:val="center"/>
            <w:shd w:fill="FFFFFF"/>
          </w:tcPr>
          <w:p>
            <w:pPr>
              <w:spacing w:after="0"/>
              <w:jc w:val="left"/>
            </w:pPr>
            <w:r>
              <w:rPr>
                <w:rFonts w:ascii="STSong" w:hAnsi="STSong" w:eastAsia="STSong" w:cs="STSong"/>
                <w:b w:val="0"/>
                <w:sz w:val="18"/>
              </w:rPr>
              <w:t>Platform 数据集（Dataset） Metadata Reporting</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代理（Agent） 数据集（Dataset） 画像分析（Profile）</w:t>
            </w:r>
          </w:p>
        </w:tc>
        <w:tc>
          <w:tcPr>
            <w:tcW w:type="dxa" w:w="2266"/>
            <w:vAlign w:val="center"/>
            <w:shd w:fill="FFFFFF"/>
          </w:tcPr>
          <w:p>
            <w:pPr>
              <w:spacing w:after="0"/>
              <w:jc w:val="left"/>
            </w:pPr>
            <w:r>
              <w:rPr>
                <w:rFonts w:ascii="STSong" w:hAnsi="STSong" w:eastAsia="STSong" w:cs="STSong"/>
                <w:b w:val="0"/>
                <w:sz w:val="18"/>
              </w:rPr>
              <w:t>数据集治理（Dataset Governance）</w:t>
            </w:r>
          </w:p>
        </w:tc>
      </w:tr>
      <w:tr>
        <w:tc>
          <w:tcPr>
            <w:tcW w:type="dxa" w:w="2266"/>
            <w:vAlign w:val="center"/>
            <w:shd w:fill="FFFFFF"/>
          </w:tcPr>
          <w:p>
            <w:pPr>
              <w:spacing w:after="0"/>
              <w:jc w:val="left"/>
            </w:pPr>
            <w:r>
              <w:rPr>
                <w:rFonts w:ascii="STSong" w:hAnsi="STSong" w:eastAsia="STSong" w:cs="STSong"/>
                <w:b w:val="0"/>
                <w:sz w:val="18"/>
              </w:rPr>
              <w:t>Platform 数据集（Dataset） 重新画像元数据（Reprofiled Metadata） Reporting</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代理（Agent） 数据集（Dataset） 画像分析（Profile）</w:t>
            </w:r>
          </w:p>
        </w:tc>
        <w:tc>
          <w:tcPr>
            <w:tcW w:type="dxa" w:w="2266"/>
            <w:vAlign w:val="center"/>
            <w:shd w:fill="FFFFFF"/>
          </w:tcPr>
          <w:p>
            <w:pPr>
              <w:spacing w:after="0"/>
              <w:jc w:val="left"/>
            </w:pPr>
            <w:r>
              <w:rPr>
                <w:rFonts w:ascii="STSong" w:hAnsi="STSong" w:eastAsia="STSong" w:cs="STSong"/>
                <w:b w:val="0"/>
                <w:sz w:val="18"/>
              </w:rPr>
              <w:t>数据集治理（Dataset Governance）</w:t>
            </w:r>
          </w:p>
        </w:tc>
      </w:tr>
      <w:tr>
        <w:tc>
          <w:tcPr>
            <w:tcW w:type="dxa" w:w="2266"/>
            <w:vAlign w:val="center"/>
            <w:shd w:fill="FFFFFF"/>
          </w:tcPr>
          <w:p>
            <w:pPr>
              <w:spacing w:after="0"/>
              <w:jc w:val="left"/>
            </w:pPr>
            <w:r>
              <w:rPr>
                <w:rFonts w:ascii="STSong" w:hAnsi="STSong" w:eastAsia="STSong" w:cs="STSong"/>
                <w:b w:val="0"/>
                <w:sz w:val="18"/>
              </w:rPr>
              <w:t>Platform Round 更新（Update） Reporting</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轮次执行（Round Execution）</w:t>
            </w:r>
          </w:p>
        </w:tc>
        <w:tc>
          <w:tcPr>
            <w:tcW w:type="dxa" w:w="2266"/>
            <w:vAlign w:val="center"/>
            <w:shd w:fill="FFFFFF"/>
          </w:tcPr>
          <w:p>
            <w:pPr>
              <w:spacing w:after="0"/>
              <w:jc w:val="left"/>
            </w:pPr>
            <w:r>
              <w:rPr>
                <w:rFonts w:ascii="STSong" w:hAnsi="STSong" w:eastAsia="STSong" w:cs="STSong"/>
                <w:b w:val="0"/>
                <w:sz w:val="18"/>
              </w:rPr>
              <w:t>训练编排（Training Orchestration）</w:t>
            </w:r>
          </w:p>
        </w:tc>
      </w:tr>
      <w:tr>
        <w:tc>
          <w:tcPr>
            <w:tcW w:type="dxa" w:w="2266"/>
            <w:vAlign w:val="center"/>
            <w:shd w:fill="FFFFFF"/>
          </w:tcPr>
          <w:p>
            <w:pPr>
              <w:spacing w:after="0"/>
              <w:jc w:val="left"/>
            </w:pPr>
            <w:r>
              <w:rPr>
                <w:rFonts w:ascii="STSong" w:hAnsi="STSong" w:eastAsia="STSong" w:cs="STSong"/>
                <w:b w:val="0"/>
                <w:sz w:val="18"/>
              </w:rPr>
              <w:t>Platform 运行时基础设施（Runtime Infrastructure） 连接（Connection） Reporting</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代理（Agent） 运行时基础设施（Runtime Infrastructure） 连接（Connection）</w:t>
            </w:r>
          </w:p>
        </w:tc>
        <w:tc>
          <w:tcPr>
            <w:tcW w:type="dxa" w:w="2266"/>
            <w:vAlign w:val="center"/>
            <w:shd w:fill="FFFFFF"/>
          </w:tcPr>
          <w:p>
            <w:pPr>
              <w:spacing w:after="0"/>
              <w:jc w:val="left"/>
            </w:pPr>
            <w:r>
              <w:rPr>
                <w:rFonts w:ascii="STSong" w:hAnsi="STSong" w:eastAsia="STSong" w:cs="STSong"/>
                <w:b w:val="0"/>
                <w:sz w:val="18"/>
              </w:rPr>
              <w:t>运行时预配（Runtime Provisioning）</w:t>
            </w:r>
          </w:p>
        </w:tc>
      </w:tr>
      <w:tr>
        <w:tc>
          <w:tcPr>
            <w:tcW w:type="dxa" w:w="2266"/>
            <w:vAlign w:val="center"/>
            <w:shd w:fill="FFFFFF"/>
          </w:tcPr>
          <w:p>
            <w:pPr>
              <w:spacing w:after="0"/>
              <w:jc w:val="left"/>
            </w:pPr>
            <w:r>
              <w:rPr>
                <w:rFonts w:ascii="STSong" w:hAnsi="STSong" w:eastAsia="STSong" w:cs="STSong"/>
                <w:b w:val="0"/>
                <w:sz w:val="18"/>
              </w:rPr>
              <w:t>Platform 运行时（Runtime） 节点清单（Node Inventory） Reporting</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代理（Agent） 运行时（Runtime） 节点清单（Node Inventory）</w:t>
            </w:r>
          </w:p>
        </w:tc>
        <w:tc>
          <w:tcPr>
            <w:tcW w:type="dxa" w:w="2266"/>
            <w:vAlign w:val="center"/>
            <w:shd w:fill="FFFFFF"/>
          </w:tcPr>
          <w:p>
            <w:pPr>
              <w:spacing w:after="0"/>
              <w:jc w:val="left"/>
            </w:pPr>
            <w:r>
              <w:rPr>
                <w:rFonts w:ascii="STSong" w:hAnsi="STSong" w:eastAsia="STSong" w:cs="STSong"/>
                <w:b w:val="0"/>
                <w:sz w:val="18"/>
              </w:rPr>
              <w:t>运行时监控（Runtime Monitoring）</w:t>
            </w:r>
          </w:p>
        </w:tc>
      </w:tr>
      <w:tr>
        <w:tc>
          <w:tcPr>
            <w:tcW w:type="dxa" w:w="2266"/>
            <w:vAlign w:val="center"/>
            <w:shd w:fill="FFFFFF"/>
          </w:tcPr>
          <w:p>
            <w:pPr>
              <w:spacing w:after="0"/>
              <w:jc w:val="left"/>
            </w:pPr>
            <w:r>
              <w:rPr>
                <w:rFonts w:ascii="STSong" w:hAnsi="STSong" w:eastAsia="STSong" w:cs="STSong"/>
                <w:b w:val="0"/>
                <w:sz w:val="18"/>
              </w:rPr>
              <w:t>运行时代理（Runtime Agent）</w:t>
            </w:r>
          </w:p>
        </w:tc>
        <w:tc>
          <w:tcPr>
            <w:tcW w:type="dxa" w:w="2266"/>
            <w:vAlign w:val="center"/>
            <w:shd w:fill="FFFFFF"/>
          </w:tcPr>
          <w:p>
            <w:pPr>
              <w:spacing w:after="0"/>
              <w:jc w:val="left"/>
            </w:pPr>
            <w:r>
              <w:rPr>
                <w:rFonts w:ascii="STSong" w:hAnsi="STSong" w:eastAsia="STSong" w:cs="STSong"/>
                <w:b w:val="0"/>
                <w:sz w:val="18"/>
              </w:rPr>
              <w:t>运行时预配（Runtime Provisioning）</w:t>
            </w:r>
          </w:p>
        </w:tc>
        <w:tc>
          <w:tcPr>
            <w:tcW w:type="dxa" w:w="2266"/>
            <w:vAlign w:val="center"/>
            <w:shd w:fill="FFFFFF"/>
          </w:tcPr>
          <w:p>
            <w:pPr>
              <w:spacing w:after="0"/>
              <w:jc w:val="left"/>
            </w:pPr>
            <w:r>
              <w:rPr>
                <w:rFonts w:ascii="STSong" w:hAnsi="STSong" w:eastAsia="STSong" w:cs="STSong"/>
                <w:b w:val="0"/>
                <w:sz w:val="18"/>
              </w:rPr>
              <w:t>runtime-agent</w:t>
            </w:r>
          </w:p>
        </w:tc>
        <w:tc>
          <w:tcPr>
            <w:tcW w:type="dxa" w:w="2266"/>
            <w:vAlign w:val="center"/>
            <w:shd w:fill="FFFFFF"/>
          </w:tcPr>
          <w:p>
            <w:pPr>
              <w:spacing w:after="0"/>
              <w:jc w:val="left"/>
            </w:pPr>
            <w:r>
              <w:rPr>
                <w:rFonts w:ascii="STSong" w:hAnsi="STSong" w:eastAsia="STSong" w:cs="STSong"/>
                <w:b w:val="0"/>
                <w:sz w:val="18"/>
              </w:rPr>
              <w:t>command:请求（Request） 数据集（Dataset） 访问（Access）, 事件（event）:数据集（Dataset） 访问（Access） 已验证（Validated）</w:t>
            </w:r>
          </w:p>
        </w:tc>
      </w:tr>
    </w:tbl>
    <w:p/>
    <w:p>
      <w:pPr>
        <w:pStyle w:val="Heading4"/>
      </w:pPr>
      <w:r>
        <w:t>四、异常与规则设计/FLP-SD-SECTION-79</w:t>
      </w:r>
    </w:p>
    <w:p>
      <w:pPr>
        <w:pStyle w:val="ListBullet"/>
      </w:pPr>
      <w:r>
        <w:rPr>
          <w:rFonts w:ascii="STSong" w:hAnsi="STSong" w:eastAsia="STSong" w:cs="STSong"/>
          <w:sz w:val="21"/>
        </w:rPr>
        <w:t>组织管理（Organization Management） / 注册组织（Register Organization）: 组织名称唯一（Organization Name Unique） / 拒绝重复组织（Reject Duplicate Organization） - 当 注册组织（Register Organization）, 则 拒绝: 组织已存在.</w:t>
      </w:r>
    </w:p>
    <w:p>
      <w:pPr>
        <w:pStyle w:val="ListBullet"/>
      </w:pPr>
      <w:r>
        <w:rPr>
          <w:rFonts w:ascii="STSong" w:hAnsi="STSong" w:eastAsia="STSong" w:cs="STSong"/>
          <w:sz w:val="21"/>
        </w:rPr>
        <w:t>联合管理（Federation Management） / 创建联邦（Create Federation）: 联邦名称唯一（Federation Name Unique） / 拒绝重复联合（Reject Duplicate Federation） - 当 创建联邦（Create Federation）, 则 拒绝: 联合已存在.</w:t>
      </w:r>
    </w:p>
    <w:p>
      <w:pPr>
        <w:pStyle w:val="ListBullet"/>
      </w:pPr>
      <w:r>
        <w:rPr>
          <w:rFonts w:ascii="STSong" w:hAnsi="STSong" w:eastAsia="STSong" w:cs="STSong"/>
          <w:sz w:val="21"/>
        </w:rPr>
        <w:t>联合管理（Federation Management） / 批准参与者（Approve Participant）: 仅受邀的活跃组织可加入联邦（Only Invited Active Organizations Join Federation） / 批准受邀参与者（Approve Invited Participant） - 当 批准参与者（Approve Participant）, 则 参与者已加入（Participant Joined）.</w:t>
      </w:r>
    </w:p>
    <w:p>
      <w:pPr>
        <w:pStyle w:val="ListBullet"/>
      </w:pPr>
      <w:r>
        <w:rPr>
          <w:rFonts w:ascii="STSong" w:hAnsi="STSong" w:eastAsia="STSong" w:cs="STSong"/>
          <w:sz w:val="21"/>
        </w:rPr>
        <w:t>联合管理（Federation Management） / 批准参与者（Approve Participant）: 仅受邀的活跃组织可加入联邦（Only Invited Active Organizations Join Federation） / 拒绝未邀请参与者审批（Reject Uninvited Participant Approval） - 当 批准参与者（Approve Participant）, 则 拒绝: 需要参与者邀请.</w:t>
      </w:r>
    </w:p>
    <w:p>
      <w:pPr>
        <w:pStyle w:val="ListBullet"/>
      </w:pPr>
      <w:r>
        <w:rPr>
          <w:rFonts w:ascii="STSong" w:hAnsi="STSong" w:eastAsia="STSong" w:cs="STSong"/>
          <w:sz w:val="21"/>
        </w:rPr>
        <w:t>字典维护（Dictionary Maintenance） / 注册字典（Register Dictionary）: 字典编码唯一（Dictionary Code Unique） / 拒绝重复字典（Reject Duplicate Dictionary） - 当 注册字典（Register Dictionary）, 则 拒绝: 字典已存在.</w:t>
      </w:r>
    </w:p>
    <w:p>
      <w:pPr>
        <w:pStyle w:val="ListBullet"/>
      </w:pPr>
      <w:r>
        <w:rPr>
          <w:rFonts w:ascii="STSong" w:hAnsi="STSong" w:eastAsia="STSong" w:cs="STSong"/>
          <w:sz w:val="21"/>
        </w:rPr>
        <w:t>文件上传（File Upload） / 暂存文件上传（Stage File Upload）: Uploaded File Is Staged Before Business Command 提交（Submission） / 暂存（Stage） Upload For 模型（Model） Import - 当 暂存文件上传（Stage File Upload）, 则 文件上传（File Upload） Staged.</w:t>
      </w:r>
    </w:p>
    <w:p>
      <w:pPr>
        <w:pStyle w:val="ListBullet"/>
      </w:pPr>
      <w:r>
        <w:rPr>
          <w:rFonts w:ascii="STSong" w:hAnsi="STSong" w:eastAsia="STSong" w:cs="STSong"/>
          <w:sz w:val="21"/>
        </w:rPr>
        <w:t>文件上传（File Upload） / 标记暂存文件已消费（Mark Staged File Consumed）: 已消费（Consumed） 暂存文件（Staged File） Is No Longer User Discardable / 标记（Mark） File 已消费（Consumed） By 模型（Model） Import - 当 标记暂存文件已消费（Mark Staged File Consumed）, 则 暂存文件（Staged File） 已消费（Consumed）.</w:t>
      </w:r>
    </w:p>
    <w:p>
      <w:pPr>
        <w:pStyle w:val="ListBullet"/>
      </w:pPr>
      <w:r>
        <w:rPr>
          <w:rFonts w:ascii="STSong" w:hAnsi="STSong" w:eastAsia="STSong" w:cs="STSong"/>
          <w:sz w:val="21"/>
        </w:rPr>
        <w:t>文件上传（File Upload） / 丢弃暂存文件（Discard Staged File）: Only Unconsumed Staged Files Can Be Discarded / 丢弃（Discard） Unconsumed 暂存文件（Staged File） - 当 丢弃暂存文件（Discard Staged File）, 则 暂存文件（Staged File） Discarded.</w:t>
      </w:r>
    </w:p>
    <w:p>
      <w:pPr>
        <w:pStyle w:val="ListBullet"/>
      </w:pPr>
      <w:r>
        <w:rPr>
          <w:rFonts w:ascii="STSong" w:hAnsi="STSong" w:eastAsia="STSong" w:cs="STSong"/>
          <w:sz w:val="21"/>
        </w:rPr>
        <w:t>文件上传（File Upload） / 丢弃暂存文件（Discard Staged File）: Only Unconsumed Staged Files Can Be Discarded / Reject 丢弃（Discard） 后（After） Consumption - 当 丢弃暂存文件（Discard Staged File）, 则 拒绝: 暂存文件（Staged File） Already 已消费（Consumed）.</w:t>
      </w:r>
    </w:p>
    <w:p>
      <w:pPr>
        <w:pStyle w:val="ListBullet"/>
      </w:pPr>
      <w:r>
        <w:rPr>
          <w:rFonts w:ascii="STSong" w:hAnsi="STSong" w:eastAsia="STSong" w:cs="STSong"/>
          <w:sz w:val="21"/>
        </w:rPr>
        <w:t>文件上传（File Upload） / Expire 暂存文件（Staged File）: 已过期（Expired） 暂存文件（Staged File） Cannot Be 已消费（Consumed） / Expire Unconsumed 暂存文件（Staged File） - 当 Expire 暂存文件（Staged File）, 则 暂存文件（Staged File） 已过期（Expired）.</w:t>
      </w:r>
    </w:p>
    <w:p>
      <w:pPr>
        <w:pStyle w:val="ListBullet"/>
      </w:pPr>
      <w:r>
        <w:rPr>
          <w:rFonts w:ascii="STSong" w:hAnsi="STSong" w:eastAsia="STSong" w:cs="STSong"/>
          <w:sz w:val="21"/>
        </w:rPr>
        <w:t>文件上传（File Upload） / Expire 暂存文件（Staged File）: 已过期（Expired） 暂存文件（Staged File） Cannot Be 已消费（Consumed） / Reject Consumption 后（After） Expiration - 当 标记暂存文件已消费（Mark Staged File Consumed）, 则 拒绝: 暂存文件（Staged File） 已过期（Expired）.</w:t>
      </w:r>
    </w:p>
    <w:p>
      <w:pPr>
        <w:pStyle w:val="ListBullet"/>
      </w:pPr>
      <w:r>
        <w:rPr>
          <w:rFonts w:ascii="STSong" w:hAnsi="STSong" w:eastAsia="STSong" w:cs="STSong"/>
          <w:sz w:val="21"/>
        </w:rPr>
        <w:t>运行时预配（Runtime Provisioning） / 验证运行时基础设施（Verify Runtime Infrastructure）: 运行时基础设施（Runtime Infrastructure） Verification 结果（Outcome） / 运行时基础设施（Runtime Infrastructure） Verification Passed - 当 验证运行时基础设施（Verify Runtime Infrastructure）, 则 运行时基础设施（Runtime Infrastructure） Verified.</w:t>
      </w:r>
    </w:p>
    <w:p>
      <w:pPr>
        <w:pStyle w:val="ListBullet"/>
      </w:pPr>
      <w:r>
        <w:rPr>
          <w:rFonts w:ascii="STSong" w:hAnsi="STSong" w:eastAsia="STSong" w:cs="STSong"/>
          <w:sz w:val="21"/>
        </w:rPr>
        <w:t>运行时预配（Runtime Provisioning） / 验证运行时基础设施（Verify Runtime Infrastructure）: 运行时基础设施（Runtime Infrastructure） Verification 结果（Outcome） / 运行时基础设施（Runtime Infrastructure） Verification 失败（Failed） - 当 验证运行时基础设施（Verify Runtime Infrastructure）, 则 运行时基础设施（Runtime Infrastructure） Verification 失败（Failed）.</w:t>
      </w:r>
    </w:p>
    <w:p>
      <w:pPr>
        <w:pStyle w:val="ListBullet"/>
      </w:pPr>
      <w:r>
        <w:rPr>
          <w:rFonts w:ascii="STSong" w:hAnsi="STSong" w:eastAsia="STSong" w:cs="STSong"/>
          <w:sz w:val="21"/>
        </w:rPr>
        <w:t>运行时预配（Runtime Provisioning） / 部署运行时代理（Deploy Runtime Agent）: 运行时代理（Runtime Agent） 部署（Deployment） 结果（Outcome） / 运行时代理（Runtime Agent） 部署（Deployment） Succeeded - 当 部署运行时代理（Deploy Runtime Agent）, 则 运行时代理（Runtime Agent） Installation Succeeded.</w:t>
      </w:r>
    </w:p>
    <w:p>
      <w:pPr>
        <w:pStyle w:val="ListBullet"/>
      </w:pPr>
      <w:r>
        <w:rPr>
          <w:rFonts w:ascii="STSong" w:hAnsi="STSong" w:eastAsia="STSong" w:cs="STSong"/>
          <w:sz w:val="21"/>
        </w:rPr>
        <w:t>运行时预配（Runtime Provisioning） / 部署运行时代理（Deploy Runtime Agent）: 运行时代理（Runtime Agent） 部署（Deployment） 结果（Outcome） / 运行时代理（Runtime Agent） 部署（Deployment） 失败（Failed） - 当 部署运行时代理（Deploy Runtime Agent）, 则 运行时代理（Runtime Agent） Installation 失败（Failed）.</w:t>
      </w:r>
    </w:p>
    <w:p>
      <w:pPr>
        <w:pStyle w:val="ListBullet"/>
      </w:pPr>
      <w:r>
        <w:rPr>
          <w:rFonts w:ascii="STSong" w:hAnsi="STSong" w:eastAsia="STSong" w:cs="STSong"/>
          <w:sz w:val="21"/>
        </w:rPr>
        <w:t>运行时预配（Runtime Provisioning） / 重试运行时代理部署（Retry Runtime Agent Deployment）: 运行时代理（Runtime Agent） 部署（Deployment） 重试（Retry） 结果（Outcome） / 运行时代理（Runtime Agent） 部署（Deployment） 重试（Retry） Succeeded 后（After） 失败（Failed） 部署（Deployment） - 当 重试运行时代理部署（Retry Runtime Agent Deployment）, 则 运行时代理（Runtime Agent） 部署（Deployment） 重试（Retry） Succeeded.</w:t>
      </w:r>
    </w:p>
    <w:p>
      <w:pPr>
        <w:pStyle w:val="ListBullet"/>
      </w:pPr>
      <w:r>
        <w:rPr>
          <w:rFonts w:ascii="STSong" w:hAnsi="STSong" w:eastAsia="STSong" w:cs="STSong"/>
          <w:sz w:val="21"/>
        </w:rPr>
        <w:t>运行时预配（Runtime Provisioning） / 重试运行时代理部署（Retry Runtime Agent Deployment）: 运行时代理（Runtime Agent） 部署（Deployment） 重试（Retry） 结果（Outcome） / 运行时代理（Runtime Agent） 部署（Deployment） 重试（Retry） Succeeded 后（After） Offline - 当 重试运行时代理部署（Retry Runtime Agent Deployment）, 则 运行时代理（Runtime Agent） 部署（Deployment） 重试（Retry） Succeeded.</w:t>
      </w:r>
    </w:p>
    <w:p>
      <w:pPr>
        <w:pStyle w:val="ListBullet"/>
      </w:pPr>
      <w:r>
        <w:rPr>
          <w:rFonts w:ascii="STSong" w:hAnsi="STSong" w:eastAsia="STSong" w:cs="STSong"/>
          <w:sz w:val="21"/>
        </w:rPr>
        <w:t>运行时预配（Runtime Provisioning） / 重试运行时代理部署（Retry Runtime Agent Deployment）: 运行时代理（Runtime Agent） 部署（Deployment） 重试（Retry） 结果（Outcome） / 运行时代理（Runtime Agent） 部署（Deployment） 重试（Retry） 失败（Failed） - 当 重试运行时代理部署（Retry Runtime Agent Deployment）, 则 运行时代理（Runtime Agent） 部署（Deployment） 重试（Retry） 失败（Failed）.</w:t>
      </w:r>
    </w:p>
    <w:p>
      <w:pPr>
        <w:pStyle w:val="ListBullet"/>
      </w:pPr>
      <w:r>
        <w:rPr>
          <w:rFonts w:ascii="STSong" w:hAnsi="STSong" w:eastAsia="STSong" w:cs="STSong"/>
          <w:sz w:val="21"/>
        </w:rPr>
        <w:t>运行时预配（Runtime Provisioning） / 重试运行时代理部署（Retry Runtime Agent Deployment）: 运行时代理（Runtime Agent） 部署（Deployment） 重试（Retry） 结果（Outcome） / Reject 运行时代理（Runtime Agent） 部署（Deployment） 重试（Retry） While 已连接（Connected） - 当 重试运行时代理部署（Retry Runtime Agent Deployment）, 则 拒绝: 运行时代理（Runtime Agent） 部署（Deployment） 重试（Retry） Not Allowed.</w:t>
      </w:r>
    </w:p>
    <w:p>
      <w:pPr>
        <w:pStyle w:val="ListBullet"/>
      </w:pPr>
      <w:r>
        <w:rPr>
          <w:rFonts w:ascii="STSong" w:hAnsi="STSong" w:eastAsia="STSong" w:cs="STSong"/>
          <w:sz w:val="21"/>
        </w:rPr>
        <w:t>数据集治理（Dataset Governance） / 定义特征模式（Define Feature Schema）: 特征模式域版本唯一（Feature Schema Domain Version Unique） / 拒绝重复的特征模式版本（Reject Duplicate Feature Schema Version） - 当 定义特征模式（Define Feature Schema）, 则 拒绝: 特征模式版本已存在.</w:t>
      </w:r>
    </w:p>
    <w:p>
      <w:pPr>
        <w:pStyle w:val="ListBullet"/>
      </w:pPr>
      <w:r>
        <w:rPr>
          <w:rFonts w:ascii="STSong" w:hAnsi="STSong" w:eastAsia="STSong" w:cs="STSong"/>
          <w:sz w:val="21"/>
        </w:rPr>
        <w:t>数据集治理（Dataset Governance） / 发布特征架构（Publish Feature Schema）: 仅草稿状态的架构可发布（Only Draft Schemas Can Be Published） / 发布草稿架构（Publish Draft Schema） - 当 发布特征架构（Publish Feature Schema）, 则 特征模式已发布（Feature Schema Published）.</w:t>
      </w:r>
    </w:p>
    <w:p>
      <w:pPr>
        <w:pStyle w:val="ListBullet"/>
      </w:pPr>
      <w:r>
        <w:rPr>
          <w:rFonts w:ascii="STSong" w:hAnsi="STSong" w:eastAsia="STSong" w:cs="STSong"/>
          <w:sz w:val="21"/>
        </w:rPr>
        <w:t>数据集治理（Dataset Governance） / 取代特征架构版本（Supersede Feature Schema Version）: 使用较新版本取代已发布的架构（Supersede Published Schema With Newer Version） / 取代较旧版本（Supersede Older Version） - 当 取代特征架构版本（Supersede Feature Schema Version）, 则 特征模式版本已取代（Feature Schema Version Superseded）.</w:t>
      </w:r>
    </w:p>
    <w:p>
      <w:pPr>
        <w:pStyle w:val="ListBullet"/>
      </w:pPr>
      <w:r>
        <w:rPr>
          <w:rFonts w:ascii="STSong" w:hAnsi="STSong" w:eastAsia="STSong" w:cs="STSong"/>
          <w:sz w:val="21"/>
        </w:rPr>
        <w:t>数据集治理（Dataset Governance） / 标记当前推荐特征架构版本（Mark Current Recommended Feature Schema Version）: 每个域仅允许一个推荐版本（Only One Recommended Version Per Domain） / 标记新推荐版本（Mark New Recommended Version） - 当 标记当前推荐特征架构版本（Mark Current Recommended Feature Schema Version）, 则 当前推荐的特征模式版本已标记（Current Recommended Feature Schema Version Marked）.</w:t>
      </w:r>
    </w:p>
    <w:p>
      <w:pPr>
        <w:pStyle w:val="ListBullet"/>
      </w:pPr>
      <w:r>
        <w:rPr>
          <w:rFonts w:ascii="STSong" w:hAnsi="STSong" w:eastAsia="STSong" w:cs="STSong"/>
          <w:sz w:val="21"/>
        </w:rPr>
        <w:t>模型存储库（Model Repository） / 注册模型工件（Register Model Artifact）: 模型构件必须可拉取且可验证（Model Artifact Must Be Pullable And Verifiable） / 注册可拉取模型工件（Register Pullable Model Artifact） - 当 注册模型工件（Register Model Artifact）, 则 模型构件已注册（Model Artifact Registered）.</w:t>
      </w:r>
    </w:p>
    <w:p>
      <w:pPr>
        <w:pStyle w:val="ListBullet"/>
      </w:pPr>
      <w:r>
        <w:rPr>
          <w:rFonts w:ascii="STSong" w:hAnsi="STSong" w:eastAsia="STSong" w:cs="STSong"/>
          <w:sz w:val="21"/>
        </w:rPr>
        <w:t>训练编排（Training Orchestration） / 定义训练运行配置（Define Training Run Configuration）: Training Configuration Must Be Runnable / 定义（Define） Runnable Configuration - 当 定义训练运行配置（Define Training Run Configuration）, 则 训练运行配置（Training Run Configuration） Defined.</w:t>
      </w:r>
    </w:p>
    <w:p>
      <w:pPr>
        <w:pStyle w:val="ListBullet"/>
      </w:pPr>
      <w:r>
        <w:rPr>
          <w:rFonts w:ascii="STSong" w:hAnsi="STSong" w:eastAsia="STSong" w:cs="STSong"/>
          <w:sz w:val="21"/>
        </w:rPr>
        <w:t>训练编排（Training Orchestration） / 定义训练运行配置（Define Training Run Configuration）: Training Configuration Must Be Runnable / Reject Empty Round Budget - 当 定义训练运行配置（Define Training Run Configuration）, 则 拒绝: Positive Round Budget Required.</w:t>
      </w:r>
    </w:p>
    <w:p>
      <w:pPr>
        <w:pStyle w:val="ListBullet"/>
      </w:pPr>
      <w:r>
        <w:rPr>
          <w:rFonts w:ascii="STSong" w:hAnsi="STSong" w:eastAsia="STSong" w:cs="STSong"/>
          <w:sz w:val="21"/>
        </w:rPr>
        <w:t>训练编排（Training Orchestration） / 更新训练运行配置（Update Training Run Configuration）: 草稿（Draft） Training Configuration Can Be Updated / 更新（Update） 草稿（Draft） Runnable Configuration - 当 更新训练运行配置（Update Training Run Configuration）, 则 训练运行配置（Training Run Configuration） Updated.</w:t>
      </w:r>
    </w:p>
    <w:p>
      <w:pPr>
        <w:pStyle w:val="ListBullet"/>
      </w:pPr>
      <w:r>
        <w:rPr>
          <w:rFonts w:ascii="STSong" w:hAnsi="STSong" w:eastAsia="STSong" w:cs="STSong"/>
          <w:sz w:val="21"/>
        </w:rPr>
        <w:t>训练编排（Training Orchestration） / 更新训练运行配置（Update Training Run Configuration）: 草稿（Draft） Training Configuration Can Be Updated / Reject 更新（Update） 后（After） Configuration Locked - 当 更新训练运行配置（Update Training Run Configuration）, 则 拒绝: 训练运行配置（Training Run Configuration） Locked.</w:t>
      </w:r>
    </w:p>
    <w:p>
      <w:pPr>
        <w:pStyle w:val="ListBullet"/>
      </w:pPr>
      <w:r>
        <w:rPr>
          <w:rFonts w:ascii="STSong" w:hAnsi="STSong" w:eastAsia="STSong" w:cs="STSong"/>
          <w:sz w:val="21"/>
        </w:rPr>
        <w:t>训练编排（Training Orchestration） / 创建训练作业（Create Training Job）: 训练作业（Training Job） Requires Runnable Configuration And 运行时（Runtime） 访问（Access） / 创建训练作业（Create Training Job） With Runnable Configuration - 当 创建训练作业（Create Training Job）, 则 训练作业（Training Job） 已创建（Created）.</w:t>
      </w:r>
    </w:p>
    <w:p>
      <w:pPr>
        <w:pStyle w:val="ListBullet"/>
      </w:pPr>
      <w:r>
        <w:rPr>
          <w:rFonts w:ascii="STSong" w:hAnsi="STSong" w:eastAsia="STSong" w:cs="STSong"/>
          <w:sz w:val="21"/>
        </w:rPr>
        <w:t>训练编排（Training Orchestration） / 创建训练作业（Create Training Job）: 训练作业（Training Job） Requires Runnable Configuration And 运行时（Runtime） 访问（Access） / Reject 训练作业（Training Job） Without Runnable Configuration - 当 创建训练作业（Create Training Job）, 则 拒绝: Runnable Training Configuration Required.</w:t>
      </w:r>
    </w:p>
    <w:p>
      <w:pPr>
        <w:pStyle w:val="ListBullet"/>
      </w:pPr>
      <w:r>
        <w:rPr>
          <w:rFonts w:ascii="STSong" w:hAnsi="STSong" w:eastAsia="STSong" w:cs="STSong"/>
          <w:sz w:val="21"/>
        </w:rPr>
        <w:t>训练编排（Training Orchestration） / 提交训练作业（Submit Training Job）: Only 已创建（Created） Training Jobs Can Be 已提交（Submitted） / 提交（Submit） 已创建（Created） 训练作业（Training Job） - 当 提交训练作业（Submit Training Job）, 则 训练作业（Training Job） 已提交（Submitted）.</w:t>
      </w:r>
    </w:p>
    <w:p>
      <w:pPr>
        <w:pStyle w:val="ListBullet"/>
      </w:pPr>
      <w:r>
        <w:rPr>
          <w:rFonts w:ascii="STSong" w:hAnsi="STSong" w:eastAsia="STSong" w:cs="STSong"/>
          <w:sz w:val="21"/>
        </w:rPr>
        <w:t>训练编排（Training Orchestration） / 提交训练作业（Submit Training Job）: Only 已创建（Created） Training Jobs Can Be 已提交（Submitted） / Reject Unknown 训练作业（Training Job） - 当 提交训练作业（Submit Training Job）, 则 拒绝: 训练作业（Training Job） Required.</w:t>
      </w:r>
    </w:p>
    <w:p>
      <w:pPr>
        <w:pStyle w:val="ListBullet"/>
      </w:pPr>
      <w:r>
        <w:rPr>
          <w:rFonts w:ascii="STSong" w:hAnsi="STSong" w:eastAsia="STSong" w:cs="STSong"/>
          <w:sz w:val="21"/>
        </w:rPr>
        <w:t>训练编排（Training Orchestration） / 选择（Select） 训练轮次（Training Round） 参与方（Participants）: 训练轮次（Training Round） 参与方（Participants） Are Snapshotted Per Round / 选择（Select） 参与方（Participants） When 运行时（Runtime） Pool Reaches Quorum - 当 选择（Select） 训练轮次（Training Round） 参与方（Participants）, 则 训练轮次（Training Round） 参与方（Participants） 已选择（Selected）.</w:t>
      </w:r>
    </w:p>
    <w:p>
      <w:pPr>
        <w:pStyle w:val="ListBullet"/>
      </w:pPr>
      <w:r>
        <w:rPr>
          <w:rFonts w:ascii="STSong" w:hAnsi="STSong" w:eastAsia="STSong" w:cs="STSong"/>
          <w:sz w:val="21"/>
        </w:rPr>
        <w:t>训练编排（Training Orchestration） / 选择（Select） 训练轮次（Training Round） 参与方（Participants）: 训练轮次（Training Round） 参与方（Participants） Are Snapshotted Per Round / 拒绝参与者（Reject Participant） Snapshot Below Quorum - 当 选择（Select） 训练轮次（Training Round） 参与方（Participants）, 则 训练轮次（Training Round） 参与方选择（Participant Selection） 失败（Failed）.</w:t>
      </w:r>
    </w:p>
    <w:p>
      <w:pPr>
        <w:pStyle w:val="ListBullet"/>
      </w:pPr>
      <w:r>
        <w:rPr>
          <w:rFonts w:ascii="STSong" w:hAnsi="STSong" w:eastAsia="STSong" w:cs="STSong"/>
          <w:sz w:val="21"/>
        </w:rPr>
        <w:t>训练编排（Training Orchestration） / 重试训练轮次参与方选择（Retry Training Round Participant Selection）: 重试（Retry） 参与方选择（Participant Selection） 后（After） Readiness Changes / 重试（Retry） 参与方选择（Participant Selection） - 当 重试训练轮次参与方选择（Retry Training Round Participant Selection）, 则 训练轮次（Training Round） 参与方选择（Participant Selection） 重试（Retry） 已请求（Requested）.</w:t>
      </w:r>
    </w:p>
    <w:p>
      <w:pPr>
        <w:pStyle w:val="ListBullet"/>
      </w:pPr>
      <w:r>
        <w:rPr>
          <w:rFonts w:ascii="STSong" w:hAnsi="STSong" w:eastAsia="STSong" w:cs="STSong"/>
          <w:sz w:val="21"/>
        </w:rPr>
        <w:t>训练编排（Training Orchestration） / 启动训练轮次（Start Training Round）: 训练轮次（Training Round） Requires 已选择（Selected） 运行时（Runtime） Quorum / Start Round With 已选择（Selected） 运行时（Runtime） Quorum - 当 启动训练轮次（Start Training Round）, 则 训练轮次（Training Round） 已启动（Started）.</w:t>
      </w:r>
    </w:p>
    <w:p>
      <w:pPr>
        <w:pStyle w:val="ListBullet"/>
      </w:pPr>
      <w:r>
        <w:rPr>
          <w:rFonts w:ascii="STSong" w:hAnsi="STSong" w:eastAsia="STSong" w:cs="STSong"/>
          <w:sz w:val="21"/>
        </w:rPr>
        <w:t>训练编排（Training Orchestration） / 启动训练轮次（Start Training Round）: 训练轮次（Training Round） Requires 已选择（Selected） 运行时（Runtime） Quorum / 记录（Record） 失败（Failed） Round Start Below Quorum - 当 启动训练轮次（Start Training Round）, 则 训练轮次（Training Round） Start 失败（Failed）.</w:t>
      </w:r>
    </w:p>
    <w:p>
      <w:pPr>
        <w:pStyle w:val="ListBullet"/>
      </w:pPr>
      <w:r>
        <w:rPr>
          <w:rFonts w:ascii="STSong" w:hAnsi="STSong" w:eastAsia="STSong" w:cs="STSong"/>
          <w:sz w:val="21"/>
        </w:rPr>
        <w:t>训练编排（Training Orchestration） / 生成参与方执行计划（Generate Participant Execution Plan）: Participant 执行计划（Execution Plan） Carries Base 模型构件（Model Artifact） Snapshot / Generate Initial Round Plan With Initial 模型（Model） Snapshot - 当 生成参与方执行计划（Generate Participant Execution Plan）, 则 Participant 执行计划（Execution Plan） Generated.</w:t>
      </w:r>
    </w:p>
    <w:p>
      <w:pPr>
        <w:pStyle w:val="ListBullet"/>
      </w:pPr>
      <w:r>
        <w:rPr>
          <w:rFonts w:ascii="STSong" w:hAnsi="STSong" w:eastAsia="STSong" w:cs="STSong"/>
          <w:sz w:val="21"/>
        </w:rPr>
        <w:t>训练编排（Training Orchestration） / 生成参与方执行计划（Generate Participant Execution Plan）: Participant 执行计划（Execution Plan） Carries Base 模型构件（Model Artifact） Snapshot / Generate Later Round Plan With Aggregated 模型（Model） Snapshot - 当 生成参与方执行计划（Generate Participant Execution Plan）, 则 Participant 执行计划（Execution Plan） Generated.</w:t>
      </w:r>
    </w:p>
    <w:p>
      <w:pPr>
        <w:pStyle w:val="ListBullet"/>
      </w:pPr>
      <w:r>
        <w:rPr>
          <w:rFonts w:ascii="STSong" w:hAnsi="STSong" w:eastAsia="STSong" w:cs="STSong"/>
          <w:sz w:val="21"/>
        </w:rPr>
        <w:t>训练编排（Training Orchestration） / 评估模型更新提交（Evaluate Model Update Submission）: Poisoned Local Updates Are Excluded / Accept Normal 更新（Update） - 当 评估模型更新提交（Evaluate Model Update Submission）, 则 模型更新提交（Model Update Submission） Accepted.</w:t>
      </w:r>
    </w:p>
    <w:p>
      <w:pPr>
        <w:pStyle w:val="ListBullet"/>
      </w:pPr>
      <w:r>
        <w:rPr>
          <w:rFonts w:ascii="STSong" w:hAnsi="STSong" w:eastAsia="STSong" w:cs="STSong"/>
          <w:sz w:val="21"/>
        </w:rPr>
        <w:t>训练编排（Training Orchestration） / 评估模型更新提交（Evaluate Model Update Submission）: Poisoned Local Updates Are Excluded / Reject Anomalous 更新（Update） - 当 评估模型更新提交（Evaluate Model Update Submission）, 则 拒绝: Anomalous 模型（Model） 更新（Update） 已拒绝（Rejected）.</w:t>
      </w:r>
    </w:p>
    <w:p>
      <w:pPr>
        <w:pStyle w:val="ListBullet"/>
      </w:pPr>
      <w:r>
        <w:rPr>
          <w:rFonts w:ascii="STSong" w:hAnsi="STSong" w:eastAsia="STSong" w:cs="STSong"/>
          <w:sz w:val="21"/>
        </w:rPr>
        <w:t>训练编排（Training Orchestration） / 完成训练轮次（Complete Training Round）: 训练轮次（Training Round） Completion Requires 全局（Global） 评估（Evaluation） / 全局评估后完成轮次（Complete Round After Global Evaluation） - 当 完成训练轮次（Complete Training Round）, 则 训练轮次（Training Round） 已完成（Completed）.</w:t>
      </w:r>
    </w:p>
    <w:p>
      <w:pPr>
        <w:pStyle w:val="ListBullet"/>
      </w:pPr>
      <w:r>
        <w:rPr>
          <w:rFonts w:ascii="STSong" w:hAnsi="STSong" w:eastAsia="STSong" w:cs="STSong"/>
          <w:sz w:val="21"/>
        </w:rPr>
        <w:t>训练编排（Training Orchestration） / 完成训练轮次（Complete Training Round）: 训练轮次（Training Round） Completion Requires 全局（Global） 评估（Evaluation） / Reject Round Completion Without 全局（Global） 评估（Evaluation） - 当 完成训练轮次（Complete Training Round）, 则 拒绝: 全局（Global） 模型（Model） 评估（Evaluation） Required.</w:t>
      </w:r>
    </w:p>
    <w:p>
      <w:pPr>
        <w:pStyle w:val="ListBullet"/>
      </w:pPr>
      <w:r>
        <w:rPr>
          <w:rFonts w:ascii="STSong" w:hAnsi="STSong" w:eastAsia="STSong" w:cs="STSong"/>
          <w:sz w:val="21"/>
        </w:rPr>
        <w:t>模型生命周期（Model Lifecycle） / 记录模型评估包（Record Model Evaluation Package）: 模型（Model） Approval Requires 评估（Evaluation） 包（Package） / 记录（Record） 完成（Complete） 评估（Evaluation） 包（Package） - 当 记录模型评估包（Record Model Evaluation Package）, 则 模型（Model） 评估（Evaluation） 包（Package） Recorded.</w:t>
      </w:r>
    </w:p>
    <w:p>
      <w:pPr>
        <w:pStyle w:val="ListBullet"/>
      </w:pPr>
      <w:r>
        <w:rPr>
          <w:rFonts w:ascii="STSong" w:hAnsi="STSong" w:eastAsia="STSong" w:cs="STSong"/>
          <w:sz w:val="21"/>
        </w:rPr>
        <w:t>模型生命周期（Model Lifecycle） / 批准模型（Approve Model）: Only 评估（Evaluation） Packaged Models Can Be 已批准（Approved） / 批准（Approve） 评估（Evaluation） Packaged 模型（Model） - 当 批准模型（Approve Model）, 则 模型（Model） 已批准（Approved）.</w:t>
      </w:r>
    </w:p>
    <w:p>
      <w:pPr>
        <w:pStyle w:val="ListBullet"/>
      </w:pPr>
      <w:r>
        <w:rPr>
          <w:rFonts w:ascii="STSong" w:hAnsi="STSong" w:eastAsia="STSong" w:cs="STSong"/>
          <w:sz w:val="21"/>
        </w:rPr>
        <w:t>模型生命周期（Model Lifecycle） / 批准模型（Approve Model）: Only 评估（Evaluation） Packaged Models Can Be 已批准（Approved） / Reject Candidate Without 评估（Evaluation） 包（Package） - 当 批准模型（Approve Model）, 则 拒绝: 模型（Model） 评估（Evaluation） 包（Package） Required.</w:t>
      </w:r>
    </w:p>
    <w:p>
      <w:pPr>
        <w:pStyle w:val="ListBullet"/>
      </w:pPr>
      <w:r>
        <w:rPr>
          <w:rFonts w:ascii="STSong" w:hAnsi="STSong" w:eastAsia="STSong" w:cs="STSong"/>
          <w:sz w:val="21"/>
        </w:rPr>
        <w:t>模型生命周期（Model Lifecycle） / 发布模型至生产（Promote Model To Production）: Only 已批准（Approved） Models Can Be Promoted 至生产（To Production） / 发布（Promote） 已批准（Approved） 模型（Model） - 当 发布模型至生产（Promote Model To Production）, 则 模型（Model） Promoted 至生产（To Production）.</w:t>
      </w:r>
    </w:p>
    <w:p>
      <w:pPr>
        <w:pStyle w:val="ListBullet"/>
      </w:pPr>
      <w:r>
        <w:rPr>
          <w:rFonts w:ascii="STSong" w:hAnsi="STSong" w:eastAsia="STSong" w:cs="STSong"/>
          <w:sz w:val="21"/>
        </w:rPr>
        <w:t>模型生命周期（Model Lifecycle） / 发布模型至生产（Promote Model To Production）: Only 已批准（Approved） Models Can Be Promoted 至生产（To Production） / Reject Unapproved 模型（Model） Promotion - 当 发布模型至生产（Promote Model To Production）, 则 拒绝: 模型（Model） Approval Required.</w:t>
      </w:r>
    </w:p>
    <w:p>
      <w:pPr>
        <w:pStyle w:val="ListBullet"/>
      </w:pPr>
      <w:r>
        <w:rPr>
          <w:rFonts w:ascii="STSong" w:hAnsi="STSong" w:eastAsia="STSong" w:cs="STSong"/>
          <w:sz w:val="21"/>
        </w:rPr>
        <w:t>运行时代理操作（Runtime Agent Operations） / 声明数据集（Declare Dataset）: 特征模式（Feature Schema） Snapshot Required For 数据集（Dataset） Declaration / 声明数据集（Declare Dataset） With 特征模式（Feature Schema） Snapshot - 当 声明数据集（Declare Dataset）, 则 数据集（Dataset） Declared.</w:t>
      </w:r>
    </w:p>
    <w:p>
      <w:pPr>
        <w:pStyle w:val="ListBullet"/>
      </w:pPr>
      <w:r>
        <w:rPr>
          <w:rFonts w:ascii="STSong" w:hAnsi="STSong" w:eastAsia="STSong" w:cs="STSong"/>
          <w:sz w:val="21"/>
        </w:rPr>
        <w:t>运行时代理操作（Runtime Agent Operations） / 声明数据集（Declare Dataset）: 特征模式（Feature Schema） Snapshot Required For 数据集（Dataset） Declaration / 特征模式（Feature Schema） 加载（Load） 失败（Failed） - 当 声明数据集（Declare Dataset）, 则 错误: 特征模式（Feature Schema） 加载（Load） 失败（Failed）.</w:t>
      </w:r>
    </w:p>
    <w:p>
      <w:pPr>
        <w:pStyle w:val="ListBullet"/>
      </w:pPr>
      <w:r>
        <w:rPr>
          <w:rFonts w:ascii="STSong" w:hAnsi="STSong" w:eastAsia="STSong" w:cs="STSong"/>
          <w:sz w:val="21"/>
        </w:rPr>
        <w:t>运行时代理操作（Runtime Agent Operations） / 配置运行时数据集绑定（Configure Runtime Dataset Binding）: 运行时（Runtime） 数据集（Dataset） 绑定（Binding） Unique Per 运行时（Runtime） 数据集（Dataset） / Reject Duplicate 运行时（Runtime） 数据集（Dataset） 绑定（Binding） - 当 配置运行时数据集绑定（Configure Runtime Dataset Binding）, 则 拒绝: 运行时（Runtime） 数据集（Dataset） 绑定（Binding） Already Exists.</w:t>
      </w:r>
    </w:p>
    <w:p>
      <w:pPr>
        <w:pStyle w:val="ListBullet"/>
      </w:pPr>
      <w:r>
        <w:rPr>
          <w:rFonts w:ascii="STSong" w:hAnsi="STSong" w:eastAsia="STSong" w:cs="STSong"/>
          <w:sz w:val="21"/>
        </w:rPr>
        <w:t>运行时代理操作（Runtime Agent Operations） / 校验代理数据集访问（Validate Agent Dataset Access）: 代理（Agent） 数据集（Dataset） 访问（Access） 校验（Validation） 结果（Outcome） / 代理（Agent） 数据集（Dataset） 访问（Access） 已验证（Validated） - 当 校验代理数据集访问（Validate Agent Dataset Access）, 则 代理（Agent） 数据集（Dataset） 访问（Access） 已验证（Validated）.</w:t>
      </w:r>
    </w:p>
    <w:p>
      <w:pPr>
        <w:pStyle w:val="ListBullet"/>
      </w:pPr>
      <w:r>
        <w:rPr>
          <w:rFonts w:ascii="STSong" w:hAnsi="STSong" w:eastAsia="STSong" w:cs="STSong"/>
          <w:sz w:val="21"/>
        </w:rPr>
        <w:t>运行时代理操作（Runtime Agent Operations） / 校验代理数据集访问（Validate Agent Dataset Access）: 代理（Agent） 数据集（Dataset） 访问（Access） 校验（Validation） 结果（Outcome） / 代理（Agent） 数据集（Dataset） 访问（Access） 校验（Validation） 失败（Failed） - 当 校验代理数据集访问（Validate Agent Dataset Access）, 则 代理（Agent） 数据集（Dataset） 访问（Access） 校验（Validation） 失败（Failed）.</w:t>
      </w:r>
    </w:p>
    <w:p>
      <w:pPr>
        <w:pStyle w:val="ListBullet"/>
      </w:pPr>
      <w:r>
        <w:rPr>
          <w:rFonts w:ascii="STSong" w:hAnsi="STSong" w:eastAsia="STSong" w:cs="STSong"/>
          <w:sz w:val="21"/>
        </w:rPr>
        <w:t>运行时代理操作（Runtime Agent Operations） / 重新校验代理数据集访问（Revalidate Agent Dataset Access）: 代理（Agent） 数据集（Dataset） 访问（Access） Revalidation 结果（Outcome） / 代理（Agent） 数据集（Dataset） 访问（Access） Revalidated - 当 重新校验代理数据集访问（Revalidate Agent Dataset Access）, 则 代理（Agent） 数据集（Dataset） 访问（Access） Revalidated.</w:t>
      </w:r>
    </w:p>
    <w:p>
      <w:pPr>
        <w:pStyle w:val="ListBullet"/>
      </w:pPr>
      <w:r>
        <w:rPr>
          <w:rFonts w:ascii="STSong" w:hAnsi="STSong" w:eastAsia="STSong" w:cs="STSong"/>
          <w:sz w:val="21"/>
        </w:rPr>
        <w:t>运行时代理操作（Runtime Agent Operations） / 重新校验代理数据集访问（Revalidate Agent Dataset Access）: 代理（Agent） 数据集（Dataset） 访问（Access） Revalidation 结果（Outcome） / 代理（Agent） 数据集（Dataset） 访问（Access） Revalidation 失败（Failed） - 当 重新校验代理数据集访问（Revalidate Agent Dataset Access）, 则 代理（Agent） 数据集（Dataset） 访问（Access） Revalidation 失败（Failed）.</w:t>
      </w:r>
    </w:p>
    <w:p>
      <w:pPr>
        <w:pStyle w:val="ListBullet"/>
      </w:pPr>
      <w:r>
        <w:rPr>
          <w:rFonts w:ascii="STSong" w:hAnsi="STSong" w:eastAsia="STSong" w:cs="STSong"/>
          <w:sz w:val="21"/>
        </w:rPr>
        <w:t>运行时代理操作（Runtime Agent Operations） / 代理数据集画像分析（Profile Agent Dataset）: 代理（Agent） 数据集（Dataset） 画像分析（Profiling） 结果（Outcome） / 代理（Agent） 数据集元数据已上报（Dataset Metadata Reported） - 当 代理数据集画像分析（Profile Agent Dataset）, 则 代理（Agent） 数据集元数据已上报（Dataset Metadata Reported）.</w:t>
      </w:r>
    </w:p>
    <w:p>
      <w:pPr>
        <w:pStyle w:val="ListBullet"/>
      </w:pPr>
      <w:r>
        <w:rPr>
          <w:rFonts w:ascii="STSong" w:hAnsi="STSong" w:eastAsia="STSong" w:cs="STSong"/>
          <w:sz w:val="21"/>
        </w:rPr>
        <w:t>运行时代理操作（Runtime Agent Operations） / 代理数据集画像分析（Profile Agent Dataset）: 代理（Agent） 数据集（Dataset） 画像分析（Profiling） 结果（Outcome） / 代理（Agent） 数据集（Dataset） 画像分析（Profiling） 失败（Failed） - 当 代理数据集画像分析（Profile Agent Dataset）, 则 代理（Agent） 数据集（Dataset） 画像分析（Profiling） 失败（Failed）.</w:t>
      </w:r>
    </w:p>
    <w:p>
      <w:pPr>
        <w:pStyle w:val="ListBullet"/>
      </w:pPr>
      <w:r>
        <w:rPr>
          <w:rFonts w:ascii="STSong" w:hAnsi="STSong" w:eastAsia="STSong" w:cs="STSong"/>
          <w:sz w:val="21"/>
        </w:rPr>
        <w:t>运行时代理操作（Runtime Agent Operations） / 重新分析代理数据集画像（Reprofile Agent Dataset）: 代理（Agent） 数据集（Dataset） Reprofiling 结果（Outcome） / 代理（Agent） 数据集（Dataset） Reprofiled - 当 重新分析代理数据集画像（Reprofile Agent Dataset）, 则 代理（Agent） 数据集（Dataset） Reprofiled.</w:t>
      </w:r>
    </w:p>
    <w:p>
      <w:pPr>
        <w:pStyle w:val="ListBullet"/>
      </w:pPr>
      <w:r>
        <w:rPr>
          <w:rFonts w:ascii="STSong" w:hAnsi="STSong" w:eastAsia="STSong" w:cs="STSong"/>
          <w:sz w:val="21"/>
        </w:rPr>
        <w:t>运行时代理操作（Runtime Agent Operations） / 重新分析代理数据集画像（Reprofile Agent Dataset）: 代理（Agent） 数据集（Dataset） Reprofiling 结果（Outcome） / 代理（Agent） 数据集（Dataset） Reprofiling 失败（Failed） - 当 重新分析代理数据集画像（Reprofile Agent Dataset）, 则 代理（Agent） 数据集（Dataset） Reprofiling 失败（Failed）.</w:t>
      </w:r>
    </w:p>
    <w:p>
      <w:pPr>
        <w:pStyle w:val="ListBullet"/>
      </w:pPr>
      <w:r>
        <w:rPr>
          <w:rFonts w:ascii="STSong" w:hAnsi="STSong" w:eastAsia="STSong" w:cs="STSong"/>
          <w:sz w:val="21"/>
        </w:rPr>
        <w:t>运行时代理操作（Runtime Agent Operations） / 验证数据集合约（Validate Dataset Contract）: 数据集（Dataset） 契约校验（Contract Validation） 结果（Outcome） / 数据集（Dataset） 契约校验（Contract Validation） Succeeded - 当 验证数据集合约（Validate Dataset Contract）, 则 数据集合约已验证（Dataset Contract Validated）.</w:t>
      </w:r>
    </w:p>
    <w:p>
      <w:pPr>
        <w:pStyle w:val="ListBullet"/>
      </w:pPr>
      <w:r>
        <w:rPr>
          <w:rFonts w:ascii="STSong" w:hAnsi="STSong" w:eastAsia="STSong" w:cs="STSong"/>
          <w:sz w:val="21"/>
        </w:rPr>
        <w:t>运行时代理操作（Runtime Agent Operations） / 验证数据集合约（Validate Dataset Contract）: 数据集（Dataset） 契约校验（Contract Validation） 结果（Outcome） / 数据集（Dataset） 契约校验（Contract Validation） 失败（Failed） - 当 验证数据集合约（Validate Dataset Contract）, 则 数据集（Dataset） 契约校验（Contract Validation） 失败（Failed）.</w:t>
      </w:r>
    </w:p>
    <w:p>
      <w:pPr>
        <w:pStyle w:val="ListBullet"/>
      </w:pPr>
      <w:r>
        <w:rPr>
          <w:rFonts w:ascii="STSong" w:hAnsi="STSong" w:eastAsia="STSong" w:cs="STSong"/>
          <w:sz w:val="21"/>
        </w:rPr>
        <w:t>运行时代理操作（Runtime Agent Operations） / 重试数据集契约校验（Retry Dataset Contract Validation）: 数据集（Dataset） 契约校验（Contract Validation） 重试（Retry） 结果（Outcome） / 数据集（Dataset） Contract Revalidated - 当 重试数据集契约校验（Retry Dataset Contract Validation）, 则 数据集（Dataset） Contract Revalidated.</w:t>
      </w:r>
    </w:p>
    <w:p>
      <w:pPr>
        <w:pStyle w:val="ListBullet"/>
      </w:pPr>
      <w:r>
        <w:rPr>
          <w:rFonts w:ascii="STSong" w:hAnsi="STSong" w:eastAsia="STSong" w:cs="STSong"/>
          <w:sz w:val="21"/>
        </w:rPr>
        <w:t>运行时代理操作（Runtime Agent Operations） / 重试数据集契约校验（Retry Dataset Contract Validation）: 数据集（Dataset） 契约校验（Contract Validation） 重试（Retry） 结果（Outcome） / 数据集（Dataset） Contract Revalidation 失败（Failed） - 当 重试数据集契约校验（Retry Dataset Contract Validation）, 则 数据集（Dataset） Contract Revalidation 失败（Failed）.</w:t>
      </w:r>
    </w:p>
    <w:p>
      <w:pPr>
        <w:pStyle w:val="ListBullet"/>
      </w:pPr>
      <w:r>
        <w:rPr>
          <w:rFonts w:ascii="STSong" w:hAnsi="STSong" w:eastAsia="STSong" w:cs="STSong"/>
          <w:sz w:val="21"/>
        </w:rPr>
        <w:t>运行时代理操作（Runtime Agent Operations） / 批准数据集用于训练（Approve Dataset For Training）: 仅经验证的质量数据集予以批准（Only Validated Quality Datasets Are Approved） / 批准已验证的数据集（Approve Validated Dataset） - 当 批准数据集用于训练（Approve Dataset For Training）, 则 数据集已批准用于训练（Dataset Approved For Training）.</w:t>
      </w:r>
    </w:p>
    <w:p>
      <w:pPr>
        <w:pStyle w:val="ListBullet"/>
      </w:pPr>
      <w:r>
        <w:rPr>
          <w:rFonts w:ascii="STSong" w:hAnsi="STSong" w:eastAsia="STSong" w:cs="STSong"/>
          <w:sz w:val="21"/>
        </w:rPr>
        <w:t>运行时代理操作（Runtime Agent Operations） / 批准数据集用于训练（Approve Dataset For Training）: 仅经验证的质量数据集予以批准（Only Validated Quality Datasets Are Approved） / 在合同验证前拒绝批准（Reject Approval Before Contract Validation） - 当 批准数据集用于训练（Approve Dataset For Training）, 则 拒绝: 数据集合约验证是必需的.</w:t>
      </w:r>
    </w:p>
    <w:p>
      <w:pPr>
        <w:pStyle w:val="ListBullet"/>
      </w:pPr>
      <w:r>
        <w:rPr>
          <w:rFonts w:ascii="STSong" w:hAnsi="STSong" w:eastAsia="STSong" w:cs="STSong"/>
          <w:sz w:val="21"/>
        </w:rPr>
        <w:t>运行时代理操作（Runtime Agent Operations） / 接受执行计划（Accept Execution Plan）: 执行计划（Execution Plan） Local Acceptance 结果（Outcome） / 执行计划（Execution Plan） Accepted - 当 接受执行计划（Accept Execution Plan）, 则 执行计划（Execution Plan） Accepted.</w:t>
      </w:r>
    </w:p>
    <w:p>
      <w:pPr>
        <w:pStyle w:val="ListBullet"/>
      </w:pPr>
      <w:r>
        <w:rPr>
          <w:rFonts w:ascii="STSong" w:hAnsi="STSong" w:eastAsia="STSong" w:cs="STSong"/>
          <w:sz w:val="21"/>
        </w:rPr>
        <w:t>运行时代理操作（Runtime Agent Operations） / 接受执行计划（Accept Execution Plan）: 执行计划（Execution Plan） Local Acceptance 结果（Outcome） / 执行计划（Execution Plan） 已拒绝（Rejected） - 当 接受执行计划（Accept Execution Plan）, 则 执行计划（Execution Plan） 已拒绝（Rejected）.</w:t>
      </w:r>
    </w:p>
    <w:p>
      <w:pPr>
        <w:pStyle w:val="ListBullet"/>
      </w:pPr>
      <w:r>
        <w:rPr>
          <w:rFonts w:ascii="STSong" w:hAnsi="STSong" w:eastAsia="STSong" w:cs="STSong"/>
          <w:sz w:val="21"/>
        </w:rPr>
        <w:t>运行时代理操作（Runtime Agent Operations） / 启动轮次执行（Start Round Execution）: 轮次执行（Round Execution） 运行时（Runtime） Engine Start 结果（Outcome） / 轮次执行（Round Execution） 已启动（Started） - 当 启动轮次执行（Start Round Execution）, 则 轮次执行（Round Execution） 已启动（Started）.</w:t>
      </w:r>
    </w:p>
    <w:p>
      <w:pPr>
        <w:pStyle w:val="ListBullet"/>
      </w:pPr>
      <w:r>
        <w:rPr>
          <w:rFonts w:ascii="STSong" w:hAnsi="STSong" w:eastAsia="STSong" w:cs="STSong"/>
          <w:sz w:val="21"/>
        </w:rPr>
        <w:t>运行时代理操作（Runtime Agent Operations） / 启动轮次执行（Start Round Execution）: 轮次执行（Round Execution） 运行时（Runtime） Engine Start 结果（Outcome） / 轮次执行（Round Execution） Start 失败（Failed） - 当 启动轮次执行（Start Round Execution）, 则 轮次执行（Round Execution） Start 失败（Failed）.</w:t>
      </w:r>
    </w:p>
    <w:p>
      <w:pPr>
        <w:pStyle w:val="ListBullet"/>
      </w:pPr>
      <w:r>
        <w:rPr>
          <w:rFonts w:ascii="STSong" w:hAnsi="STSong" w:eastAsia="STSong" w:cs="STSong"/>
          <w:sz w:val="21"/>
        </w:rPr>
        <w:t>运行时代理操作（Runtime Agent Operations） / 观测运行时引擎作业（Observe Runtime Engine Job）: 运行时引擎作业（Runtime Engine Job） Observation 结果（Outcome） / 运行时引擎作业（Runtime Engine Job） Observed Running - 当 观测运行时引擎作业（Observe Runtime Engine Job）, 则 运行时引擎作业（Runtime Engine Job） Observed.</w:t>
      </w:r>
    </w:p>
    <w:p>
      <w:pPr>
        <w:pStyle w:val="ListBullet"/>
      </w:pPr>
      <w:r>
        <w:rPr>
          <w:rFonts w:ascii="STSong" w:hAnsi="STSong" w:eastAsia="STSong" w:cs="STSong"/>
          <w:sz w:val="21"/>
        </w:rPr>
        <w:t>运行时代理操作（Runtime Agent Operations） / 观测运行时引擎作业（Observe Runtime Engine Job）: 运行时引擎作业（Runtime Engine Job） Observation 结果（Outcome） / 运行时引擎作业（Runtime Engine Job） Observed 已完成（Completed） - 当 观测运行时引擎作业（Observe Runtime Engine Job）, 则 运行时引擎作业（Runtime Engine Job） Observed.</w:t>
      </w:r>
    </w:p>
    <w:p>
      <w:pPr>
        <w:pStyle w:val="ListBullet"/>
      </w:pPr>
      <w:r>
        <w:rPr>
          <w:rFonts w:ascii="STSong" w:hAnsi="STSong" w:eastAsia="STSong" w:cs="STSong"/>
          <w:sz w:val="21"/>
        </w:rPr>
        <w:t>运行时代理操作（Runtime Agent Operations） / 观测运行时引擎作业（Observe Runtime Engine Job）: 运行时引擎作业（Runtime Engine Job） Observation 结果（Outcome） / 运行时引擎作业（Runtime Engine Job） Observed 失败（Failed） - 当 观测运行时引擎作业（Observe Runtime Engine Job）, 则 运行时引擎作业（Runtime Engine Job） Observed.</w:t>
      </w:r>
    </w:p>
    <w:p>
      <w:pPr>
        <w:pStyle w:val="ListBullet"/>
      </w:pPr>
      <w:r>
        <w:rPr>
          <w:rFonts w:ascii="STSong" w:hAnsi="STSong" w:eastAsia="STSong" w:cs="STSong"/>
          <w:sz w:val="21"/>
        </w:rPr>
        <w:t>运行时代理操作（Runtime Agent Operations） / 加载运行时代理启动配置（Load Runtime Agent Bootstrap Configuration）: 运行时代理（Runtime Agent） Startup 启动配置（Bootstrap Configuration） / 加载运行时代理启动配置（Load Runtime Agent Bootstrap Configuration） - 当 加载运行时代理启动配置（Load Runtime Agent Bootstrap Configuration）, 则 运行时代理（Runtime Agent） 启动配置（Bootstrap Configuration） Loaded.</w:t>
      </w:r>
    </w:p>
    <w:p>
      <w:pPr>
        <w:pStyle w:val="ListBullet"/>
      </w:pPr>
      <w:r>
        <w:rPr>
          <w:rFonts w:ascii="STSong" w:hAnsi="STSong" w:eastAsia="STSong" w:cs="STSong"/>
          <w:sz w:val="21"/>
        </w:rPr>
        <w:t>运行时代理操作（Runtime Agent Operations） / 加载运行时代理启动配置（Load Runtime Agent Bootstrap Configuration）: 运行时代理（Runtime Agent） Startup 启动配置（Bootstrap Configuration） / Reject Missing 运行时代理（Runtime Agent） 启动配置（Bootstrap Configuration） - 当 加载运行时代理启动配置（Load Runtime Agent Bootstrap Configuration）, 则 运行时代理（Runtime Agent） 启动配置（Bootstrap Configuration） 加载（Load） 失败（Failed）.</w:t>
      </w:r>
    </w:p>
    <w:p>
      <w:pPr>
        <w:pStyle w:val="ListBullet"/>
      </w:pPr>
      <w:r>
        <w:rPr>
          <w:rFonts w:ascii="STSong" w:hAnsi="STSong" w:eastAsia="STSong" w:cs="STSong"/>
          <w:sz w:val="21"/>
        </w:rPr>
        <w:t>运行时代理操作（Runtime Agent Operations） / 上报运行时实例（Report Runtime Instance） 已连接（Connected）: 运行时代理（Runtime Agent） Platform 连接（Connection） Reporting 结果（Outcome） / 上报运行时实例（Report Runtime Instance） 已连接（Connected） - 当 上报运行时实例（Report Runtime Instance） 已连接（Connected）, 则 代理（Agent） 运行时（Runtime） 连接已建立（Connection Established）.</w:t>
      </w:r>
    </w:p>
    <w:p>
      <w:pPr>
        <w:pStyle w:val="ListBullet"/>
      </w:pPr>
      <w:r>
        <w:rPr>
          <w:rFonts w:ascii="STSong" w:hAnsi="STSong" w:eastAsia="STSong" w:cs="STSong"/>
          <w:sz w:val="21"/>
        </w:rPr>
        <w:t>运行时代理操作（Runtime Agent Operations） / 上报运行时实例（Report Runtime Instance） 已连接（Connected）: 运行时代理（Runtime Agent） Platform 连接（Connection） Reporting 结果（Outcome） / 上报运行时实例（Report Runtime Instance） 连接（Connection） 失败（Failed） - 当 上报运行时实例（Report Runtime Instance） 已连接（Connected）, 则 代理（Agent） 运行时（Runtime） 连接（Connection） 上报（Report） 失败（Failed）.</w:t>
      </w:r>
    </w:p>
    <w:p>
      <w:pPr>
        <w:pStyle w:val="Heading4"/>
      </w:pPr>
      <w:r>
        <w:t>五、质量属性、运维与可观测性设计/FLP-SD-SECTION-80</w:t>
      </w:r>
    </w:p>
    <w:p>
      <w:pPr>
        <w:pStyle w:val="Heading5"/>
      </w:pPr>
      <w:r>
        <w:t>5.1 质量属性设计</w:t>
      </w:r>
    </w:p>
    <w:p>
      <w:pPr>
        <w:pStyle w:val="ListBullet"/>
      </w:pPr>
      <w:r>
        <w:rPr>
          <w:rFonts w:ascii="STSong" w:hAnsi="STSong" w:eastAsia="STSong" w:cs="STSong"/>
          <w:sz w:val="21"/>
        </w:rPr>
        <w:t>可用性：联邦学习子系统应保证平台管理端、训练编排服务、运行时代理连接和关键读模型在正常部署条件下稳定可用。</w:t>
      </w:r>
    </w:p>
    <w:p>
      <w:pPr>
        <w:pStyle w:val="ListBullet"/>
      </w:pPr>
      <w:r>
        <w:rPr>
          <w:rFonts w:ascii="STSong" w:hAnsi="STSong" w:eastAsia="STSong" w:cs="STSong"/>
          <w:sz w:val="21"/>
        </w:rPr>
        <w:t>一致性：命令处理、事件记录、读模型更新和自动化处理应保持可追踪关系，关键业务状态不得出现无法解释的跳变。</w:t>
      </w:r>
    </w:p>
    <w:p>
      <w:pPr>
        <w:pStyle w:val="ListBullet"/>
      </w:pPr>
      <w:r>
        <w:rPr>
          <w:rFonts w:ascii="STSong" w:hAnsi="STSong" w:eastAsia="STSong" w:cs="STSong"/>
          <w:sz w:val="21"/>
        </w:rPr>
        <w:t>安全性：组织、联邦、数据集、模型、运行时身份和安全聚合相关操作应执行角色权限、租户边界和敏感数据保护控制。</w:t>
      </w:r>
    </w:p>
    <w:p>
      <w:pPr>
        <w:pStyle w:val="ListBullet"/>
      </w:pPr>
      <w:r>
        <w:rPr>
          <w:rFonts w:ascii="STSong" w:hAnsi="STSong" w:eastAsia="STSong" w:cs="STSong"/>
          <w:sz w:val="21"/>
        </w:rPr>
        <w:t>可扩展性：训练任务、训练轮次、参与方运行时、数据集和模型构件应支持按业务规模扩展。</w:t>
      </w:r>
    </w:p>
    <w:p>
      <w:pPr>
        <w:pStyle w:val="ListBullet"/>
      </w:pPr>
      <w:r>
        <w:rPr>
          <w:rFonts w:ascii="STSong" w:hAnsi="STSong" w:eastAsia="STSong" w:cs="STSong"/>
          <w:sz w:val="21"/>
        </w:rPr>
        <w:t>可维护性：业务能力按上下文拆分，命令、事件、读模型和自动化处理器保持清晰边界，便于后续扩展和问题定位。</w:t>
      </w:r>
    </w:p>
    <w:p>
      <w:pPr>
        <w:pStyle w:val="Heading5"/>
      </w:pPr>
      <w:r>
        <w:t>5.2 运维设计</w:t>
      </w:r>
    </w:p>
    <w:p>
      <w:pPr>
        <w:pStyle w:val="ListBullet"/>
      </w:pPr>
      <w:r>
        <w:rPr>
          <w:rFonts w:ascii="STSong" w:hAnsi="STSong" w:eastAsia="STSong" w:cs="STSong"/>
          <w:sz w:val="21"/>
        </w:rPr>
        <w:t>服务状态：运维侧应能查看前端、后端服务、数据库、对象存储、消息或调度组件、运行时代理的启动状态和健康状态。</w:t>
      </w:r>
    </w:p>
    <w:p>
      <w:pPr>
        <w:pStyle w:val="ListBullet"/>
      </w:pPr>
      <w:r>
        <w:rPr>
          <w:rFonts w:ascii="STSong" w:hAnsi="STSong" w:eastAsia="STSong" w:cs="STSong"/>
          <w:sz w:val="21"/>
        </w:rPr>
        <w:t>任务处理：训练编排、轮次执行、安全聚合、模型评估和运行时回调应具备失败记录、重试处理和人工排查入口。</w:t>
      </w:r>
    </w:p>
    <w:p>
      <w:pPr>
        <w:pStyle w:val="ListBullet"/>
      </w:pPr>
      <w:r>
        <w:rPr>
          <w:rFonts w:ascii="STSong" w:hAnsi="STSong" w:eastAsia="STSong" w:cs="STSong"/>
          <w:sz w:val="21"/>
        </w:rPr>
        <w:t>审计追踪：联邦激活、参与方加入、数据集审批、训练提交、模型发布、运行时身份变更等关键操作应形成审计记录。</w:t>
      </w:r>
    </w:p>
    <w:p>
      <w:pPr>
        <w:pStyle w:val="ListBullet"/>
      </w:pPr>
      <w:r>
        <w:rPr>
          <w:rFonts w:ascii="STSong" w:hAnsi="STSong" w:eastAsia="STSong" w:cs="STSong"/>
          <w:sz w:val="21"/>
        </w:rPr>
        <w:t>配置管理：运行时安装计划、代理启动配置、访问授权、镜像仓库和信任包等配置应支持变更留痕和回滚。</w:t>
      </w:r>
    </w:p>
    <w:p>
      <w:pPr>
        <w:pStyle w:val="ListBullet"/>
      </w:pPr>
      <w:r>
        <w:rPr>
          <w:rFonts w:ascii="STSong" w:hAnsi="STSong" w:eastAsia="STSong" w:cs="STSong"/>
          <w:sz w:val="21"/>
        </w:rPr>
        <w:t>故障恢复：训练任务失败、运行时离线、节点资源压力、代理连接失败和安全聚合失败应提供明确的恢复路径。</w:t>
      </w:r>
    </w:p>
    <w:p>
      <w:pPr>
        <w:pStyle w:val="Heading5"/>
      </w:pPr>
      <w:r>
        <w:t>5.3 可观测性设计</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vAlign w:val="center"/>
            <w:shd w:fill="D9EAF7"/>
          </w:tcPr>
          <w:p>
            <w:pPr>
              <w:spacing w:after="0"/>
              <w:jc w:val="center"/>
            </w:pPr>
            <w:r>
              <w:rPr>
                <w:rFonts w:ascii="STSong" w:hAnsi="STSong" w:eastAsia="STSong" w:cs="STSong"/>
                <w:b/>
                <w:sz w:val="18"/>
              </w:rPr>
              <w:t>观测对象</w:t>
            </w:r>
          </w:p>
        </w:tc>
        <w:tc>
          <w:tcPr>
            <w:tcW w:type="dxa" w:w="3022"/>
            <w:vAlign w:val="center"/>
            <w:shd w:fill="D9EAF7"/>
          </w:tcPr>
          <w:p>
            <w:pPr>
              <w:spacing w:after="0"/>
              <w:jc w:val="center"/>
            </w:pPr>
            <w:r>
              <w:rPr>
                <w:rFonts w:ascii="STSong" w:hAnsi="STSong" w:eastAsia="STSong" w:cs="STSong"/>
                <w:b/>
                <w:sz w:val="18"/>
              </w:rPr>
              <w:t>观测内容</w:t>
            </w:r>
          </w:p>
        </w:tc>
        <w:tc>
          <w:tcPr>
            <w:tcW w:type="dxa" w:w="3022"/>
            <w:vAlign w:val="center"/>
            <w:shd w:fill="D9EAF7"/>
          </w:tcPr>
          <w:p>
            <w:pPr>
              <w:spacing w:after="0"/>
              <w:jc w:val="center"/>
            </w:pPr>
            <w:r>
              <w:rPr>
                <w:rFonts w:ascii="STSong" w:hAnsi="STSong" w:eastAsia="STSong" w:cs="STSong"/>
                <w:b/>
                <w:sz w:val="18"/>
              </w:rPr>
              <w:t>处理建议</w:t>
            </w:r>
          </w:p>
        </w:tc>
      </w:tr>
      <w:tr>
        <w:tc>
          <w:tcPr>
            <w:tcW w:type="dxa" w:w="3022"/>
            <w:vAlign w:val="center"/>
            <w:shd w:fill="FFFFFF"/>
          </w:tcPr>
          <w:p>
            <w:pPr>
              <w:spacing w:after="0"/>
              <w:jc w:val="left"/>
            </w:pPr>
            <w:r>
              <w:rPr>
                <w:rFonts w:ascii="STSong" w:hAnsi="STSong" w:eastAsia="STSong" w:cs="STSong"/>
                <w:b w:val="0"/>
                <w:sz w:val="18"/>
              </w:rPr>
              <w:t>平台服务</w:t>
            </w:r>
          </w:p>
        </w:tc>
        <w:tc>
          <w:tcPr>
            <w:tcW w:type="dxa" w:w="3022"/>
            <w:vAlign w:val="center"/>
            <w:shd w:fill="FFFFFF"/>
          </w:tcPr>
          <w:p>
            <w:pPr>
              <w:spacing w:after="0"/>
              <w:jc w:val="left"/>
            </w:pPr>
            <w:r>
              <w:rPr>
                <w:rFonts w:ascii="STSong" w:hAnsi="STSong" w:eastAsia="STSong" w:cs="STSong"/>
                <w:b w:val="0"/>
                <w:sz w:val="18"/>
              </w:rPr>
              <w:t>服务启动、接口错误、任务积压、数据库连接状态</w:t>
            </w:r>
          </w:p>
        </w:tc>
        <w:tc>
          <w:tcPr>
            <w:tcW w:type="dxa" w:w="3022"/>
            <w:vAlign w:val="center"/>
            <w:shd w:fill="FFFFFF"/>
          </w:tcPr>
          <w:p>
            <w:pPr>
              <w:spacing w:after="0"/>
              <w:jc w:val="left"/>
            </w:pPr>
            <w:r>
              <w:rPr>
                <w:rFonts w:ascii="STSong" w:hAnsi="STSong" w:eastAsia="STSong" w:cs="STSong"/>
                <w:b w:val="0"/>
                <w:sz w:val="18"/>
              </w:rPr>
              <w:t>接入日志、指标和告警，异常时定位到服务实例和请求链路。</w:t>
            </w:r>
          </w:p>
        </w:tc>
      </w:tr>
      <w:tr>
        <w:tc>
          <w:tcPr>
            <w:tcW w:type="dxa" w:w="3022"/>
            <w:vAlign w:val="center"/>
            <w:shd w:fill="FFFFFF"/>
          </w:tcPr>
          <w:p>
            <w:pPr>
              <w:spacing w:after="0"/>
              <w:jc w:val="left"/>
            </w:pPr>
            <w:r>
              <w:rPr>
                <w:rFonts w:ascii="STSong" w:hAnsi="STSong" w:eastAsia="STSong" w:cs="STSong"/>
                <w:b w:val="0"/>
                <w:sz w:val="18"/>
              </w:rPr>
              <w:t>训练任务</w:t>
            </w:r>
          </w:p>
        </w:tc>
        <w:tc>
          <w:tcPr>
            <w:tcW w:type="dxa" w:w="3022"/>
            <w:vAlign w:val="center"/>
            <w:shd w:fill="FFFFFF"/>
          </w:tcPr>
          <w:p>
            <w:pPr>
              <w:spacing w:after="0"/>
              <w:jc w:val="left"/>
            </w:pPr>
            <w:r>
              <w:rPr>
                <w:rFonts w:ascii="STSong" w:hAnsi="STSong" w:eastAsia="STSong" w:cs="STSong"/>
                <w:b w:val="0"/>
                <w:sz w:val="18"/>
              </w:rPr>
              <w:t>作业状态、轮次状态、参与方选择、模型更新、评估结果</w:t>
            </w:r>
          </w:p>
        </w:tc>
        <w:tc>
          <w:tcPr>
            <w:tcW w:type="dxa" w:w="3022"/>
            <w:vAlign w:val="center"/>
            <w:shd w:fill="FFFFFF"/>
          </w:tcPr>
          <w:p>
            <w:pPr>
              <w:spacing w:after="0"/>
              <w:jc w:val="left"/>
            </w:pPr>
            <w:r>
              <w:rPr>
                <w:rFonts w:ascii="STSong" w:hAnsi="STSong" w:eastAsia="STSong" w:cs="STSong"/>
                <w:b w:val="0"/>
                <w:sz w:val="18"/>
              </w:rPr>
              <w:t>在训练作业看板中展示关键状态，并保留异常原因。</w:t>
            </w:r>
          </w:p>
        </w:tc>
      </w:tr>
      <w:tr>
        <w:tc>
          <w:tcPr>
            <w:tcW w:type="dxa" w:w="3022"/>
            <w:vAlign w:val="center"/>
            <w:shd w:fill="FFFFFF"/>
          </w:tcPr>
          <w:p>
            <w:pPr>
              <w:spacing w:after="0"/>
              <w:jc w:val="left"/>
            </w:pPr>
            <w:r>
              <w:rPr>
                <w:rFonts w:ascii="STSong" w:hAnsi="STSong" w:eastAsia="STSong" w:cs="STSong"/>
                <w:b w:val="0"/>
                <w:sz w:val="18"/>
              </w:rPr>
              <w:t>运行时代理</w:t>
            </w:r>
          </w:p>
        </w:tc>
        <w:tc>
          <w:tcPr>
            <w:tcW w:type="dxa" w:w="3022"/>
            <w:vAlign w:val="center"/>
            <w:shd w:fill="FFFFFF"/>
          </w:tcPr>
          <w:p>
            <w:pPr>
              <w:spacing w:after="0"/>
              <w:jc w:val="left"/>
            </w:pPr>
            <w:r>
              <w:rPr>
                <w:rFonts w:ascii="STSong" w:hAnsi="STSong" w:eastAsia="STSong" w:cs="STSong"/>
                <w:b w:val="0"/>
                <w:sz w:val="18"/>
              </w:rPr>
              <w:t>代理启动、自检、连接状态、数据集访问、运行时执行结果</w:t>
            </w:r>
          </w:p>
        </w:tc>
        <w:tc>
          <w:tcPr>
            <w:tcW w:type="dxa" w:w="3022"/>
            <w:vAlign w:val="center"/>
            <w:shd w:fill="FFFFFF"/>
          </w:tcPr>
          <w:p>
            <w:pPr>
              <w:spacing w:after="0"/>
              <w:jc w:val="left"/>
            </w:pPr>
            <w:r>
              <w:rPr>
                <w:rFonts w:ascii="STSong" w:hAnsi="STSong" w:eastAsia="STSong" w:cs="STSong"/>
                <w:b w:val="0"/>
                <w:sz w:val="18"/>
              </w:rPr>
              <w:t>通过运行时健康视图和代理生命周期视图进行跟踪。</w:t>
            </w:r>
          </w:p>
        </w:tc>
      </w:tr>
      <w:tr>
        <w:tc>
          <w:tcPr>
            <w:tcW w:type="dxa" w:w="3022"/>
            <w:vAlign w:val="center"/>
            <w:shd w:fill="FFFFFF"/>
          </w:tcPr>
          <w:p>
            <w:pPr>
              <w:spacing w:after="0"/>
              <w:jc w:val="left"/>
            </w:pPr>
            <w:r>
              <w:rPr>
                <w:rFonts w:ascii="STSong" w:hAnsi="STSong" w:eastAsia="STSong" w:cs="STSong"/>
                <w:b w:val="0"/>
                <w:sz w:val="18"/>
              </w:rPr>
              <w:t>节点资源</w:t>
            </w:r>
          </w:p>
        </w:tc>
        <w:tc>
          <w:tcPr>
            <w:tcW w:type="dxa" w:w="3022"/>
            <w:vAlign w:val="center"/>
            <w:shd w:fill="FFFFFF"/>
          </w:tcPr>
          <w:p>
            <w:pPr>
              <w:spacing w:after="0"/>
              <w:jc w:val="left"/>
            </w:pPr>
            <w:r>
              <w:rPr>
                <w:rFonts w:ascii="STSong" w:hAnsi="STSong" w:eastAsia="STSong" w:cs="STSong"/>
                <w:b w:val="0"/>
                <w:sz w:val="18"/>
              </w:rPr>
              <w:t>节点清单、处理器、内存、存储、资源压力</w:t>
            </w:r>
          </w:p>
        </w:tc>
        <w:tc>
          <w:tcPr>
            <w:tcW w:type="dxa" w:w="3022"/>
            <w:vAlign w:val="center"/>
            <w:shd w:fill="FFFFFF"/>
          </w:tcPr>
          <w:p>
            <w:pPr>
              <w:spacing w:after="0"/>
              <w:jc w:val="left"/>
            </w:pPr>
            <w:r>
              <w:rPr>
                <w:rFonts w:ascii="STSong" w:hAnsi="STSong" w:eastAsia="STSong" w:cs="STSong"/>
                <w:b w:val="0"/>
                <w:sz w:val="18"/>
              </w:rPr>
              <w:t>资源压力触发告警，并关联受影响训练任务。</w:t>
            </w:r>
          </w:p>
        </w:tc>
      </w:tr>
      <w:tr>
        <w:tc>
          <w:tcPr>
            <w:tcW w:type="dxa" w:w="3022"/>
            <w:vAlign w:val="center"/>
            <w:shd w:fill="FFFFFF"/>
          </w:tcPr>
          <w:p>
            <w:pPr>
              <w:spacing w:after="0"/>
              <w:jc w:val="left"/>
            </w:pPr>
            <w:r>
              <w:rPr>
                <w:rFonts w:ascii="STSong" w:hAnsi="STSong" w:eastAsia="STSong" w:cs="STSong"/>
                <w:b w:val="0"/>
                <w:sz w:val="18"/>
              </w:rPr>
              <w:t>安全聚合</w:t>
            </w:r>
          </w:p>
        </w:tc>
        <w:tc>
          <w:tcPr>
            <w:tcW w:type="dxa" w:w="3022"/>
            <w:vAlign w:val="center"/>
            <w:shd w:fill="FFFFFF"/>
          </w:tcPr>
          <w:p>
            <w:pPr>
              <w:spacing w:after="0"/>
              <w:jc w:val="left"/>
            </w:pPr>
            <w:r>
              <w:rPr>
                <w:rFonts w:ascii="STSong" w:hAnsi="STSong" w:eastAsia="STSong" w:cs="STSong"/>
                <w:b w:val="0"/>
                <w:sz w:val="18"/>
              </w:rPr>
              <w:t>会话创建、参与方选择、加密上下文、聚合完成或失败</w:t>
            </w:r>
          </w:p>
        </w:tc>
        <w:tc>
          <w:tcPr>
            <w:tcW w:type="dxa" w:w="3022"/>
            <w:vAlign w:val="center"/>
            <w:shd w:fill="FFFFFF"/>
          </w:tcPr>
          <w:p>
            <w:pPr>
              <w:spacing w:after="0"/>
              <w:jc w:val="left"/>
            </w:pPr>
            <w:r>
              <w:rPr>
                <w:rFonts w:ascii="STSong" w:hAnsi="STSong" w:eastAsia="STSong" w:cs="STSong"/>
                <w:b w:val="0"/>
                <w:sz w:val="18"/>
              </w:rPr>
              <w:t>聚合失败时记录缺失参与方、加密上下文和失败阶段。</w:t>
            </w:r>
          </w:p>
        </w:tc>
      </w:tr>
    </w:tbl>
    <w:p/>
    <w:p>
      <w:pPr>
        <w:pStyle w:val="Heading5"/>
      </w:pPr>
      <w:r>
        <w:t>5.4 关键运维指标</w:t>
      </w:r>
    </w:p>
    <w:p>
      <w:pPr>
        <w:pStyle w:val="ListBullet"/>
      </w:pPr>
      <w:r>
        <w:rPr>
          <w:rFonts w:ascii="STSong" w:hAnsi="STSong" w:eastAsia="STSong" w:cs="STSong"/>
          <w:sz w:val="21"/>
        </w:rPr>
        <w:t>运行时连接成功率</w:t>
      </w:r>
    </w:p>
    <w:p>
      <w:pPr>
        <w:pStyle w:val="ListBullet"/>
      </w:pPr>
      <w:r>
        <w:rPr>
          <w:rFonts w:ascii="STSong" w:hAnsi="STSong" w:eastAsia="STSong" w:cs="STSong"/>
          <w:sz w:val="21"/>
        </w:rPr>
        <w:t>训练轮次完成时延</w:t>
      </w:r>
    </w:p>
    <w:p>
      <w:pPr>
        <w:pStyle w:val="ListBullet"/>
      </w:pPr>
      <w:r>
        <w:rPr>
          <w:rFonts w:ascii="STSong" w:hAnsi="STSong" w:eastAsia="STSong" w:cs="STSong"/>
          <w:sz w:val="21"/>
        </w:rPr>
        <w:t>训练作业失败率</w:t>
      </w:r>
    </w:p>
    <w:p>
      <w:pPr>
        <w:pStyle w:val="ListBullet"/>
      </w:pPr>
      <w:r>
        <w:rPr>
          <w:rFonts w:ascii="STSong" w:hAnsi="STSong" w:eastAsia="STSong" w:cs="STSong"/>
          <w:sz w:val="21"/>
        </w:rPr>
        <w:t>运行时代理任务启动时延</w:t>
      </w:r>
    </w:p>
    <w:p>
      <w:pPr>
        <w:pStyle w:val="ListBullet"/>
      </w:pPr>
      <w:r>
        <w:rPr>
          <w:rFonts w:ascii="STSong" w:hAnsi="STSong" w:eastAsia="STSong" w:cs="STSong"/>
          <w:sz w:val="21"/>
        </w:rPr>
        <w:t>数据集契约校验失败率</w:t>
      </w:r>
    </w:p>
    <w:p>
      <w:pPr>
        <w:pStyle w:val="ListBullet"/>
      </w:pPr>
      <w:r>
        <w:rPr>
          <w:rFonts w:ascii="STSong" w:hAnsi="STSong" w:eastAsia="STSong" w:cs="STSong"/>
          <w:sz w:val="21"/>
        </w:rPr>
        <w:t>模型构件拉取失败率</w:t>
      </w:r>
    </w:p>
    <w:p>
      <w:pPr>
        <w:pStyle w:val="ListBullet"/>
      </w:pPr>
      <w:r>
        <w:rPr>
          <w:rFonts w:ascii="STSong" w:hAnsi="STSong" w:eastAsia="STSong" w:cs="STSong"/>
          <w:sz w:val="21"/>
        </w:rPr>
        <w:t>安全聚合完成时延</w:t>
      </w:r>
    </w:p>
    <w:p>
      <w:pPr>
        <w:pStyle w:val="ListBullet"/>
      </w:pPr>
      <w:r>
        <w:rPr>
          <w:rFonts w:ascii="STSong" w:hAnsi="STSong" w:eastAsia="STSong" w:cs="STSong"/>
          <w:sz w:val="21"/>
        </w:rPr>
        <w:t>告警平均确认时间</w:t>
      </w:r>
    </w:p>
    <w:p>
      <w:pPr>
        <w:pStyle w:val="ListBullet"/>
      </w:pPr>
      <w:r>
        <w:rPr>
          <w:rFonts w:ascii="STSong" w:hAnsi="STSong" w:eastAsia="STSong" w:cs="STSong"/>
          <w:sz w:val="21"/>
        </w:rPr>
        <w:t>审计记录完整率</w:t>
      </w:r>
    </w:p>
    <w:p>
      <w:pPr>
        <w:pStyle w:val="Heading4"/>
      </w:pPr>
      <w:r>
        <w:t>六、实现缺口/FLP-SD-SECTION-86</w:t>
      </w:r>
    </w:p>
    <w:p>
      <w:pPr>
        <w:pStyle w:val="ListBullet"/>
      </w:pPr>
      <w:r>
        <w:rPr>
          <w:rFonts w:ascii="STSong" w:hAnsi="STSong" w:eastAsia="STSong" w:cs="STSong"/>
          <w:sz w:val="21"/>
        </w:rPr>
        <w:t>组织管理（Organization Management） 有 3 个业务操作尚未定义明确验收规则：激活组织（Activate Organization）, 停用组织（Deactivate Organization）, 重新激活组织（Reactivate Organization）。</w:t>
      </w:r>
    </w:p>
    <w:p>
      <w:pPr>
        <w:pStyle w:val="ListBullet"/>
      </w:pPr>
      <w:r>
        <w:rPr>
          <w:rFonts w:ascii="STSong" w:hAnsi="STSong" w:eastAsia="STSong" w:cs="STSong"/>
          <w:sz w:val="21"/>
        </w:rPr>
        <w:t>联合管理（Federation Management） 有 8 个业务操作尚未定义明确验收规则：激活联邦（Activate Federation）, 暂停联邦（Suspend Federation）, 重新激活联合（Reactivate Federation）, 邀请参与者（Invite Participant），另有 4 个。</w:t>
      </w:r>
    </w:p>
    <w:p>
      <w:pPr>
        <w:pStyle w:val="ListBullet"/>
      </w:pPr>
      <w:r>
        <w:rPr>
          <w:rFonts w:ascii="STSong" w:hAnsi="STSong" w:eastAsia="STSong" w:cs="STSong"/>
          <w:sz w:val="21"/>
        </w:rPr>
        <w:t>字典维护（Dictionary Maintenance） 有 5 个业务操作尚未定义明确验收规则：更新字典（Update Dictionary）, 归档字典（Archive Dictionary）, 添加字典值（Add Dictionary Value）, 禁用字典值（Disable Dictionary Value），另有 1 个。</w:t>
      </w:r>
    </w:p>
    <w:p>
      <w:pPr>
        <w:pStyle w:val="ListBullet"/>
      </w:pPr>
      <w:r>
        <w:rPr>
          <w:rFonts w:ascii="STSong" w:hAnsi="STSong" w:eastAsia="STSong" w:cs="STSong"/>
          <w:sz w:val="21"/>
        </w:rPr>
        <w:t>运行时预配（Runtime Provisioning） 有 5 个业务操作尚未定义明确验收规则：注册运行时基础设施包（Register Runtime Infrastructure Package）, 创建运行时安装计划（Create Runtime Installation Plan）, 规划运行时基础设施（Plan Runtime Infrastructure）, 注册运行时基础设施（Register Runtime Infrastructure），另有 1 个。</w:t>
      </w:r>
    </w:p>
    <w:p>
      <w:pPr>
        <w:pStyle w:val="ListBullet"/>
      </w:pPr>
      <w:r>
        <w:rPr>
          <w:rFonts w:ascii="STSong" w:hAnsi="STSong" w:eastAsia="STSong" w:cs="STSong"/>
          <w:sz w:val="21"/>
        </w:rPr>
        <w:t>数据集治理（Dataset Governance） 有 4 个业务操作尚未定义明确验收规则：弃用特征模式（Deprecate Feature Schema）, 停用特征模式（Retire Feature Schema）, 记录运行时数据集元数据（Record Runtime Dataset Metadata）, 记录运行时（Record Runtime） 数据集（Dataset） 重新画像元数据（Reprofiled Metadata）。</w:t>
      </w:r>
    </w:p>
    <w:p>
      <w:pPr>
        <w:pStyle w:val="ListBullet"/>
      </w:pPr>
      <w:r>
        <w:rPr>
          <w:rFonts w:ascii="STSong" w:hAnsi="STSong" w:eastAsia="STSong" w:cs="STSong"/>
          <w:sz w:val="21"/>
        </w:rPr>
        <w:t>训练编排（Training Orchestration） 有 11 个业务操作尚未定义明确验收规则：Lock 训练运行配置（Training Run Configuration）, 暂停训练作业（Pause Training Job）, 恢复训练作业（Resume Training Job）, 取消训练任务（Cancel Training Job），另有 7 个。</w:t>
      </w:r>
    </w:p>
    <w:p>
      <w:pPr>
        <w:pStyle w:val="ListBullet"/>
      </w:pPr>
      <w:r>
        <w:rPr>
          <w:rFonts w:ascii="STSong" w:hAnsi="STSong" w:eastAsia="STSong" w:cs="STSong"/>
          <w:sz w:val="21"/>
        </w:rPr>
        <w:t>模型生命周期（Model Lifecycle） 有 3 个业务操作尚未定义明确验收规则：Register Candidate 模型（Model）, 回滚模型（Rollback Model）, 退役模型（Retire Model）。</w:t>
      </w:r>
    </w:p>
    <w:p>
      <w:pPr>
        <w:pStyle w:val="ListBullet"/>
      </w:pPr>
      <w:r>
        <w:rPr>
          <w:rFonts w:ascii="STSong" w:hAnsi="STSong" w:eastAsia="STSong" w:cs="STSong"/>
          <w:sz w:val="21"/>
        </w:rPr>
        <w:t>运行时监控（Runtime Monitoring） 有 9 个业务操作尚未定义明确验收规则：探测（Detect） 运行时代理（Runtime Agent） Offline, 标记（Mark） 运行时代理（Runtime Agent） 已恢复（Recovered）, 探测（Detect） 运行时（Runtime） Node Resource Pressure, 记录运行时（Record Runtime） 节点清单（Node Inventory），另有 5 个。</w:t>
      </w:r>
    </w:p>
    <w:p>
      <w:pPr>
        <w:pStyle w:val="ListBullet"/>
      </w:pPr>
      <w:r>
        <w:rPr>
          <w:rFonts w:ascii="STSong" w:hAnsi="STSong" w:eastAsia="STSong" w:cs="STSong"/>
          <w:sz w:val="21"/>
        </w:rPr>
        <w:t>运行时治理（Runtime Governance） 有 3 个业务操作尚未定义明确验收规则：激活运行时身份（Activate Runtime Identity）, 撤销运行时身份（Revoke Runtime Identity）, 探测运行时能力（Detect Runtime Capabilities）。</w:t>
      </w:r>
    </w:p>
    <w:p>
      <w:pPr>
        <w:pStyle w:val="ListBullet"/>
      </w:pPr>
      <w:r>
        <w:rPr>
          <w:rFonts w:ascii="STSong" w:hAnsi="STSong" w:eastAsia="STSong" w:cs="STSong"/>
          <w:sz w:val="21"/>
        </w:rPr>
        <w:t>安全聚合（Secure Aggregation） 有 6 个业务操作尚未定义明确验收规则：创建（Create） 安全聚合（Secure Aggregation） 会话（Session）, 选择（Select） 安全聚合（Secure Aggregation） 参与方（Participants）, 准备同态加密上下文（Prepare Homomorphic Encryption Context）, 记录加密模型更新（Record Encrypted Model Update），另有 2 个。</w:t>
      </w:r>
    </w:p>
    <w:p>
      <w:pPr>
        <w:pStyle w:val="ListBullet"/>
      </w:pPr>
      <w:r>
        <w:rPr>
          <w:rFonts w:ascii="STSong" w:hAnsi="STSong" w:eastAsia="STSong" w:cs="STSong"/>
          <w:sz w:val="21"/>
        </w:rPr>
        <w:t>运行时代理操作（Runtime Agent Operations） 有 16 个业务操作尚未定义明确验收规则：拒绝数据集用于训练（Reject Dataset For Training）, 撤销数据集训练批准（Revoke Dataset Training Approval）, 接收参与方执行计划（Receive Participant Execution Plan）, 完成轮次执行（Complete Round Execution），另有 12 个。</w:t>
      </w:r>
    </w:p>
    <w:p>
      <w:pPr>
        <w:pStyle w:val="ListBullet"/>
      </w:pPr>
      <w:r>
        <w:rPr>
          <w:rFonts w:ascii="STSong" w:hAnsi="STSong" w:eastAsia="STSong" w:cs="STSong"/>
          <w:sz w:val="21"/>
        </w:rPr>
        <w:t>最新运行时遥测（Runtime Telemetry Latest） 尚未明确数据更新来源。</w:t>
      </w:r>
    </w:p>
    <w:p>
      <w:pPr>
        <w:pStyle w:val="ListBullet"/>
      </w:pPr>
      <w:r>
        <w:rPr>
          <w:rFonts w:ascii="STSong" w:hAnsi="STSong" w:eastAsia="STSong" w:cs="STSong"/>
          <w:sz w:val="21"/>
        </w:rPr>
        <w:t>最新运行时节点资源（Runtime Node Resource Latest） 尚未明确数据更新来源。</w:t>
      </w:r>
    </w:p>
    <w:p>
      <w:pPr>
        <w:pStyle w:val="ListBullet"/>
      </w:pPr>
      <w:r>
        <w:rPr>
          <w:rFonts w:ascii="STSong" w:hAnsi="STSong" w:eastAsia="STSong" w:cs="STSong"/>
          <w:sz w:val="21"/>
        </w:rPr>
        <w:t>最新代理运行时遥测（Agent Runtime Telemetry Latest） 尚未明确数据更新来源。</w:t>
      </w:r>
    </w:p>
    <w:p>
      <w:pPr>
        <w:pStyle w:val="ListBullet"/>
      </w:pPr>
      <w:r>
        <w:rPr>
          <w:rFonts w:ascii="STSong" w:hAnsi="STSong" w:eastAsia="STSong" w:cs="STSong"/>
          <w:sz w:val="21"/>
        </w:rPr>
        <w:t>最新代理运行时节点资源（Agent Runtime Node Resource Latest） 尚未明确数据更新来源。</w:t>
      </w:r>
    </w:p>
    <w:p>
      <w:pPr>
        <w:pStyle w:val="Heading2"/>
      </w:pPr>
      <w:r>
        <w:t>5 接口与集成设计</w:t>
      </w:r>
    </w:p>
    <w:p>
      <w:r>
        <w:rPr>
          <w:rFonts w:ascii="STSong" w:hAnsi="STSong" w:eastAsia="STSong" w:cs="STSong"/>
          <w:sz w:val="21"/>
        </w:rPr>
        <w:t>接口、外部系统和运行时代理交互以软件设计正文中的集成设计、能力设计和自动化处理说明为准。</w:t>
      </w:r>
    </w:p>
    <w:p>
      <w:pPr>
        <w:pStyle w:val="Heading2"/>
      </w:pPr>
      <w:r>
        <w:t>6 数据与追踪性</w:t>
      </w:r>
    </w:p>
    <w:p>
      <w:r>
        <w:rPr>
          <w:rFonts w:ascii="STSong" w:hAnsi="STSong" w:eastAsia="STSong" w:cs="STSong"/>
          <w:sz w:val="21"/>
        </w:rPr>
        <w:t>数据视图、事件来源和能力追踪关系可与数据库设计说明、需求规格说明交叉引用。</w:t>
      </w:r>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STSong" w:hAnsi="STSong" w:eastAsia="STSong" w:cs="STSo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center"/>
      <w:outlineLvl w:val="0"/>
    </w:pPr>
    <w:rPr>
      <w:rFonts w:asciiTheme="majorHAnsi" w:eastAsiaTheme="majorEastAsia" w:hAnsiTheme="majorHAnsi" w:cstheme="majorBidi" w:ascii="Hiragino Sans GB" w:hAnsi="Hiragino Sans GB" w:eastAsia="Hiragino Sans GB" w:cs="Hiragino Sans GB"/>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Hiragino Sans GB" w:hAnsi="Hiragino Sans GB" w:eastAsia="Hiragino Sans GB" w:cs="Hiragino Sans GB"/>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Hiragino Sans GB" w:hAnsi="Hiragino Sans GB" w:eastAsia="Hiragino Sans GB" w:cs="Hiragino Sans GB"/>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120" w:after="100"/>
      <w:outlineLvl w:val="3"/>
    </w:pPr>
    <w:rPr>
      <w:rFonts w:asciiTheme="majorHAnsi" w:eastAsiaTheme="majorEastAsia" w:hAnsiTheme="majorHAnsi" w:cstheme="majorBidi" w:ascii="Hiragino Sans GB" w:hAnsi="Hiragino Sans GB" w:eastAsia="Hiragino Sans GB" w:cs="Hiragino Sans GB"/>
      <w:b w:val="0"/>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120" w:after="100"/>
      <w:outlineLvl w:val="4"/>
    </w:pPr>
    <w:rPr>
      <w:rFonts w:asciiTheme="majorHAnsi" w:eastAsiaTheme="majorEastAsia" w:hAnsiTheme="majorHAnsi" w:cstheme="majorBidi" w:ascii="Hiragino Sans GB" w:hAnsi="Hiragino Sans GB" w:eastAsia="Hiragino Sans GB" w:cs="Hiragino Sans GB"/>
      <w:b w:val="0"/>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120" w:after="100"/>
      <w:outlineLvl w:val="5"/>
    </w:pPr>
    <w:rPr>
      <w:rFonts w:asciiTheme="majorHAnsi" w:eastAsiaTheme="majorEastAsia" w:hAnsiTheme="majorHAnsi" w:cstheme="majorBidi" w:ascii="Hiragino Sans GB" w:hAnsi="Hiragino Sans GB" w:eastAsia="Hiragino Sans GB" w:cs="Hiragino Sans GB"/>
      <w:b w:val="0"/>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