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9CC76" w14:textId="77777777" w:rsidR="00385400" w:rsidRPr="00385400" w:rsidRDefault="006466DD" w:rsidP="006466DD">
      <w:pPr>
        <w:pStyle w:val="Ttulo"/>
        <w:rPr>
          <w:sz w:val="72"/>
          <w:szCs w:val="72"/>
        </w:rPr>
      </w:pPr>
      <w:r w:rsidRPr="00385400">
        <w:rPr>
          <w:sz w:val="72"/>
          <w:szCs w:val="72"/>
        </w:rPr>
        <w:t xml:space="preserve">Plan de Trabajo del G1 </w:t>
      </w:r>
    </w:p>
    <w:p w14:paraId="0F9107EE" w14:textId="16A1C757" w:rsidR="00F43E84" w:rsidRPr="00385400" w:rsidRDefault="006466DD" w:rsidP="006466DD">
      <w:pPr>
        <w:pStyle w:val="Ttulo"/>
        <w:rPr>
          <w:sz w:val="72"/>
          <w:szCs w:val="72"/>
        </w:rPr>
      </w:pPr>
      <w:r w:rsidRPr="00385400">
        <w:rPr>
          <w:sz w:val="72"/>
          <w:szCs w:val="72"/>
        </w:rPr>
        <w:t>TP1: Sistema</w:t>
      </w:r>
      <w:r w:rsidR="006F1F32">
        <w:rPr>
          <w:sz w:val="72"/>
          <w:szCs w:val="72"/>
        </w:rPr>
        <w:t>s</w:t>
      </w:r>
      <w:r w:rsidRPr="00385400">
        <w:rPr>
          <w:sz w:val="72"/>
          <w:szCs w:val="72"/>
        </w:rPr>
        <w:t xml:space="preserve"> Electrónico</w:t>
      </w:r>
      <w:r w:rsidR="006F1F32">
        <w:rPr>
          <w:sz w:val="72"/>
          <w:szCs w:val="72"/>
        </w:rPr>
        <w:t>s</w:t>
      </w:r>
    </w:p>
    <w:p w14:paraId="2CED989F" w14:textId="28ED1683" w:rsidR="00F43E84" w:rsidRDefault="00F43E84"/>
    <w:p w14:paraId="7DA77C1E" w14:textId="6DD90A39" w:rsidR="00F43E84" w:rsidRDefault="00723C23">
      <w:r w:rsidRPr="00972F87">
        <w:rPr>
          <w:rFonts w:ascii="Cambria" w:hAnsi="Cambria" w:cs="CenturyGothic"/>
          <w:noProof/>
          <w:color w:val="000000"/>
          <w:sz w:val="36"/>
          <w:szCs w:val="36"/>
          <w:lang w:eastAsia="es-ES"/>
        </w:rPr>
        <w:drawing>
          <wp:anchor distT="0" distB="0" distL="114300" distR="114300" simplePos="0" relativeHeight="251658240" behindDoc="1" locked="0" layoutInCell="1" allowOverlap="1" wp14:anchorId="5EBE1177" wp14:editId="5F52621A">
            <wp:simplePos x="0" y="0"/>
            <wp:positionH relativeFrom="column">
              <wp:posOffset>1652927</wp:posOffset>
            </wp:positionH>
            <wp:positionV relativeFrom="paragraph">
              <wp:posOffset>83163</wp:posOffset>
            </wp:positionV>
            <wp:extent cx="2028825" cy="2028825"/>
            <wp:effectExtent l="0" t="0" r="9525" b="9525"/>
            <wp:wrapTight wrapText="bothSides">
              <wp:wrapPolygon edited="0">
                <wp:start x="0" y="0"/>
                <wp:lineTo x="0" y="21499"/>
                <wp:lineTo x="21499" y="21499"/>
                <wp:lineTo x="21499" y="0"/>
                <wp:lineTo x="0" y="0"/>
              </wp:wrapPolygon>
            </wp:wrapTight>
            <wp:docPr id="366989525" name="Imagen 1" descr="W:\Innova\ERIDI\DIFUSIÓN\LOGOS\jpeg\UNIVERSIDAD escu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W:\Innova\ERIDI\DIFUSIÓN\LOGOS\jpeg\UNIVERSIDAD escud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212CE1" w14:textId="77777777" w:rsidR="00F43E84" w:rsidRDefault="00F43E84"/>
    <w:p w14:paraId="480A5F71" w14:textId="4DB88DEC" w:rsidR="005B3CCB" w:rsidRDefault="005B3CCB"/>
    <w:p w14:paraId="05ED6B8E" w14:textId="77777777" w:rsidR="003A497D" w:rsidRDefault="003A497D"/>
    <w:p w14:paraId="3E6E37EC" w14:textId="77777777" w:rsidR="00723C23" w:rsidRDefault="00723C23"/>
    <w:p w14:paraId="0DCA3C0A" w14:textId="77777777" w:rsidR="00723C23" w:rsidRDefault="00723C23"/>
    <w:p w14:paraId="6F459956" w14:textId="77777777" w:rsidR="00723C23" w:rsidRDefault="00723C23"/>
    <w:p w14:paraId="3C54399F" w14:textId="77777777" w:rsidR="00723C23" w:rsidRDefault="00723C23"/>
    <w:p w14:paraId="46E0602C" w14:textId="77777777" w:rsidR="003A497D" w:rsidRDefault="003A497D"/>
    <w:p w14:paraId="42839AE6" w14:textId="77777777" w:rsidR="003A497D" w:rsidRDefault="003A497D"/>
    <w:p w14:paraId="48C2D217" w14:textId="1777ACF1" w:rsidR="003A497D" w:rsidRDefault="007A5045" w:rsidP="007A5045">
      <w:pPr>
        <w:jc w:val="right"/>
        <w:rPr>
          <w:b/>
          <w:bCs/>
        </w:rPr>
      </w:pPr>
      <w:r>
        <w:rPr>
          <w:b/>
          <w:bCs/>
        </w:rPr>
        <w:t>ES</w:t>
      </w:r>
      <w:r w:rsidR="0078720F">
        <w:rPr>
          <w:b/>
          <w:bCs/>
        </w:rPr>
        <w:t>CUELA TÉCNICA SUPERIOR DE INGENIEROS DE TELECOMUNICACIÓN</w:t>
      </w:r>
    </w:p>
    <w:p w14:paraId="55577C00" w14:textId="1D7F9A18" w:rsidR="0078720F" w:rsidRDefault="0078720F" w:rsidP="007A5045">
      <w:pPr>
        <w:jc w:val="right"/>
        <w:rPr>
          <w:b/>
          <w:bCs/>
        </w:rPr>
      </w:pPr>
      <w:r>
        <w:rPr>
          <w:b/>
          <w:bCs/>
        </w:rPr>
        <w:t>UNIVERSIDAD DE VALLADOLID</w:t>
      </w:r>
    </w:p>
    <w:p w14:paraId="01CA08DB" w14:textId="307DA689" w:rsidR="00BB426B" w:rsidRDefault="00865D80" w:rsidP="007A5045">
      <w:pPr>
        <w:jc w:val="right"/>
        <w:rPr>
          <w:b/>
          <w:bCs/>
        </w:rPr>
      </w:pPr>
      <w:r w:rsidRPr="00865D80">
        <w:rPr>
          <w:b/>
          <w:bCs/>
        </w:rPr>
        <w:t>MÁSTER EN INGENIERÍA DE TELECOMUNICACIÓN</w:t>
      </w:r>
    </w:p>
    <w:p w14:paraId="7CD62A07" w14:textId="1D391ADD" w:rsidR="003A497D" w:rsidRPr="005B3CCB" w:rsidRDefault="00313747" w:rsidP="005B3CCB">
      <w:pPr>
        <w:jc w:val="right"/>
        <w:rPr>
          <w:b/>
          <w:bCs/>
        </w:rPr>
      </w:pPr>
      <w:r>
        <w:rPr>
          <w:b/>
          <w:bCs/>
        </w:rPr>
        <w:t xml:space="preserve">TALLER DE PROYECTOS 1: </w:t>
      </w:r>
      <w:r w:rsidR="005B3CCB" w:rsidRPr="005B3CCB">
        <w:rPr>
          <w:b/>
          <w:bCs/>
        </w:rPr>
        <w:t>SISTEMAS ELECTRÓNICOS</w:t>
      </w:r>
    </w:p>
    <w:p w14:paraId="579C3B99" w14:textId="77777777" w:rsidR="00F43E84" w:rsidRDefault="00F43E84"/>
    <w:p w14:paraId="5915951A" w14:textId="77777777" w:rsidR="003A497D" w:rsidRDefault="003A497D" w:rsidP="003A497D">
      <w:pPr>
        <w:jc w:val="right"/>
      </w:pPr>
      <w:r>
        <w:t>BARRIGON GOMEZ, MIGUEL</w:t>
      </w:r>
    </w:p>
    <w:p w14:paraId="2C05EF1F" w14:textId="77777777" w:rsidR="003A497D" w:rsidRDefault="003A497D" w:rsidP="003A497D">
      <w:pPr>
        <w:jc w:val="right"/>
      </w:pPr>
      <w:r>
        <w:t>MEDRANO PAREDES, MARIO</w:t>
      </w:r>
    </w:p>
    <w:p w14:paraId="7AB34895" w14:textId="77777777" w:rsidR="003A497D" w:rsidRDefault="003A497D" w:rsidP="003A497D">
      <w:pPr>
        <w:jc w:val="right"/>
      </w:pPr>
      <w:r>
        <w:t>RUIZ DE LAS HERAS, CLARA</w:t>
      </w:r>
    </w:p>
    <w:p w14:paraId="6D107CB5" w14:textId="4AF4718B" w:rsidR="00F43E84" w:rsidRDefault="003A497D" w:rsidP="003A497D">
      <w:pPr>
        <w:jc w:val="right"/>
      </w:pPr>
      <w:r>
        <w:t>SANCHEZ VALENCIA, VICTOR</w:t>
      </w:r>
    </w:p>
    <w:p w14:paraId="4F560858" w14:textId="77777777" w:rsidR="003A497D" w:rsidRDefault="003A497D" w:rsidP="003A497D">
      <w:pPr>
        <w:jc w:val="right"/>
      </w:pPr>
    </w:p>
    <w:p w14:paraId="1BB9114C" w14:textId="63919ACE" w:rsidR="00F43E84" w:rsidRDefault="006466DD">
      <w:r>
        <w:br w:type="page"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6226"/>
        <w:gridCol w:w="1068"/>
      </w:tblGrid>
      <w:tr w:rsidR="00154D67" w:rsidRPr="00154D67" w14:paraId="1B2D3B81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E5E0EC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CC4128" w14:textId="097D9BAB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shd w:val="clear" w:color="auto" w:fill="E5E0EC"/>
                <w:lang w:eastAsia="es-ES"/>
                <w14:ligatures w14:val="none"/>
              </w:rPr>
              <w:lastRenderedPageBreak/>
              <w:t>Semana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E5E0EC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8EC804F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shd w:val="clear" w:color="auto" w:fill="E5E0EC"/>
                <w:lang w:eastAsia="es-ES"/>
                <w14:ligatures w14:val="none"/>
              </w:rPr>
              <w:t>Actividad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E5E0EC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033C4D" w14:textId="641617D0" w:rsidR="00F63B75" w:rsidRPr="00F63B75" w:rsidRDefault="00F63B75" w:rsidP="00F63B7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hd w:val="clear" w:color="auto" w:fill="E5E0EC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hd w:val="clear" w:color="auto" w:fill="E5E0EC"/>
                <w:lang w:eastAsia="es-ES"/>
                <w14:ligatures w14:val="none"/>
              </w:rPr>
              <w:t>Horas</w:t>
            </w:r>
          </w:p>
        </w:tc>
      </w:tr>
      <w:tr w:rsidR="00154D67" w:rsidRPr="00154D67" w14:paraId="22FEBDF9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1507C10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B42E20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Especificación del proyecto 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565A8A4B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Definición de objetivos 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784512" w14:textId="3EA4E17A" w:rsidR="00154D67" w:rsidRPr="00154D67" w:rsidRDefault="001615BD" w:rsidP="003B042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  <w:t>4</w:t>
            </w:r>
          </w:p>
        </w:tc>
      </w:tr>
      <w:tr w:rsidR="00154D67" w:rsidRPr="00154D67" w14:paraId="5D5B73FA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1CACBA8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2 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F3A978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Especificación del proyecto 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4DB95EB3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Estudio sistema 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72C77A" w14:textId="592476AA" w:rsidR="00154D67" w:rsidRPr="00154D67" w:rsidRDefault="00154D67" w:rsidP="003B042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154D67" w:rsidRPr="00154D67" w14:paraId="0E8E2F41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87D23CD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3 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D32B1E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Diseño electrónico y captura esquemática 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2729E7DB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Búsqueda de componentes  </w:t>
            </w:r>
          </w:p>
          <w:p w14:paraId="0DB07AC1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Posicionado componentes  </w:t>
            </w:r>
          </w:p>
          <w:p w14:paraId="4661E873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Creación de nuevos componentes  </w:t>
            </w:r>
          </w:p>
          <w:p w14:paraId="351F4F4E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Documentación esquemático. Control de cambios  </w:t>
            </w:r>
          </w:p>
          <w:p w14:paraId="0D3240C6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Análisis consumo eléctrico  </w:t>
            </w:r>
          </w:p>
          <w:p w14:paraId="5BEBB2CF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Análisis disipación de potencia  </w:t>
            </w:r>
          </w:p>
          <w:p w14:paraId="7C37A8F4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Rutado de conexiones  </w:t>
            </w:r>
          </w:p>
          <w:p w14:paraId="7E599F35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Generación de listado de materiales (BOM) 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3DBD26" w14:textId="66E93C3C" w:rsidR="00154D67" w:rsidRPr="00154D67" w:rsidRDefault="00154D67" w:rsidP="003B042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154D67" w:rsidRPr="00154D67" w14:paraId="347167E1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B778EC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4 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A6EB4C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Diseño electrónico y captura esquemática 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6A9D9C4C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Búsqueda de componentes  </w:t>
            </w:r>
          </w:p>
          <w:p w14:paraId="3B81F9B5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Posicionado componentes  </w:t>
            </w:r>
          </w:p>
          <w:p w14:paraId="04557664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Creación de nuevos componentes  </w:t>
            </w:r>
          </w:p>
          <w:p w14:paraId="5DAB8170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Documentación esquemático. Control de cambios  </w:t>
            </w:r>
          </w:p>
          <w:p w14:paraId="17919ED9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Análisis consumo eléctrico  </w:t>
            </w:r>
          </w:p>
          <w:p w14:paraId="4887B9A8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Análisis disipación de potencia  </w:t>
            </w:r>
          </w:p>
          <w:p w14:paraId="19EA3F2B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Rutado de conexiones  </w:t>
            </w:r>
          </w:p>
          <w:p w14:paraId="4A8625FE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Generación de listado de materiales (BOM) 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6C6528" w14:textId="1CB8B9E4" w:rsidR="00154D67" w:rsidRPr="00154D67" w:rsidRDefault="00154D67" w:rsidP="003B042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154D67" w:rsidRPr="00154D67" w14:paraId="6C425E19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AAECFD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5 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152A657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Diseño de la placa de circuito impreso 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7AC417F7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Creación de huellas de nuevos componentes  </w:t>
            </w:r>
          </w:p>
          <w:p w14:paraId="4FD8600E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Posicionado de componentes  </w:t>
            </w:r>
          </w:p>
          <w:p w14:paraId="3AE9E6B5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Definición de borde y zonas de conectores </w:t>
            </w:r>
          </w:p>
          <w:p w14:paraId="3A447DA1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Rutado de conexiones  </w:t>
            </w:r>
          </w:p>
          <w:p w14:paraId="70945517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Planos de disipación térmica  </w:t>
            </w:r>
          </w:p>
          <w:p w14:paraId="059137C3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Planos de masa y otros  </w:t>
            </w:r>
          </w:p>
          <w:p w14:paraId="2F14F69A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Documentación: serigrafía. Control de cambios </w:t>
            </w:r>
          </w:p>
          <w:p w14:paraId="524545B7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Documentación: acotaciones geométricas  </w:t>
            </w:r>
          </w:p>
          <w:p w14:paraId="46905A2B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Generación de ficheros para el fabricante (</w:t>
            </w:r>
            <w:proofErr w:type="spellStart"/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gerber</w:t>
            </w:r>
            <w:proofErr w:type="spellEnd"/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) 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DFF18C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214025F2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20E7E8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6 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E6D8ED1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Diseño de la placa de circuito impreso 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1C0CB21B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Creación de huellas de nuevos componentes  </w:t>
            </w:r>
          </w:p>
          <w:p w14:paraId="2E1988E8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Posicionado de componentes  </w:t>
            </w:r>
          </w:p>
          <w:p w14:paraId="24A5F09E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Definición de borde y zonas de conectores </w:t>
            </w:r>
          </w:p>
          <w:p w14:paraId="0D0CAA0E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Rutado de conexiones  </w:t>
            </w:r>
          </w:p>
          <w:p w14:paraId="39E48798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Planos de disipación térmica  </w:t>
            </w:r>
          </w:p>
          <w:p w14:paraId="0F32A804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Planos de masa y otros  </w:t>
            </w:r>
          </w:p>
          <w:p w14:paraId="2564541B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Documentación: serigrafía. Control de cambios </w:t>
            </w:r>
          </w:p>
          <w:p w14:paraId="14FB618F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Documentación: acotaciones geométricas  </w:t>
            </w:r>
          </w:p>
          <w:p w14:paraId="0ADA64F3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Generación de ficheros para el fabricante (</w:t>
            </w:r>
            <w:proofErr w:type="spellStart"/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gerber</w:t>
            </w:r>
            <w:proofErr w:type="spellEnd"/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) 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5F6204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77F0A542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FC7D5F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7 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6271CA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Fabricación de la placa de circuito impreso 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3CB428C7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Envío al fabricante  </w:t>
            </w:r>
          </w:p>
          <w:p w14:paraId="668D1E53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Recepción y revisión  </w:t>
            </w:r>
          </w:p>
          <w:p w14:paraId="4ED153A8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Montaje de componentes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833763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27DBC5FF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00BC13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8 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53C22B5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Fabricación de la placa de circuito impreso 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2F0C529F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Envío al fabricante  </w:t>
            </w:r>
          </w:p>
          <w:p w14:paraId="06CA6193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Recepción y revisión  </w:t>
            </w:r>
          </w:p>
          <w:p w14:paraId="1D0E06A4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Montaje de componentes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E218AEF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38C40755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4792F1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lastRenderedPageBreak/>
              <w:t>9 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DCF016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Realización Firmware (</w:t>
            </w:r>
            <w:proofErr w:type="spellStart"/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uC</w:t>
            </w:r>
            <w:proofErr w:type="spellEnd"/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/FPGA). Simulación y depuración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57F328E0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Control de elementos hardware: drivers  </w:t>
            </w:r>
          </w:p>
          <w:p w14:paraId="2673EBA6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Verificación  </w:t>
            </w:r>
          </w:p>
          <w:p w14:paraId="482403B7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Programa principal. Especificaciones  </w:t>
            </w:r>
          </w:p>
          <w:p w14:paraId="28AF571A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Documentación firmware. Control de cambios 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AD4F31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532F8C09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5A1D5F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325A904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Realización Firmware (</w:t>
            </w:r>
            <w:proofErr w:type="spellStart"/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uC</w:t>
            </w:r>
            <w:proofErr w:type="spellEnd"/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/FPGA). Simulación y depuración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16D1E0B0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Control de elementos hardware: drivers  </w:t>
            </w:r>
          </w:p>
          <w:p w14:paraId="0CA57870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Verificación  </w:t>
            </w:r>
          </w:p>
          <w:p w14:paraId="430A1284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Programa principal. Especificaciones  </w:t>
            </w:r>
          </w:p>
          <w:p w14:paraId="747523C6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Documentación firmware. Control de cambios 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CEA4A41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5C539838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1C08BD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11 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88821D6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Verificación hardware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4986ED27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Verificación inicial  </w:t>
            </w:r>
          </w:p>
          <w:p w14:paraId="5844C5E9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Verificación firmware </w:t>
            </w:r>
          </w:p>
          <w:p w14:paraId="61696631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Resolución de problemas  </w:t>
            </w:r>
          </w:p>
          <w:p w14:paraId="23824AE2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Análisis de prestaciones  </w:t>
            </w:r>
          </w:p>
          <w:p w14:paraId="587F74DA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Montaje final. Piezas mecánicas 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B2A43E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47DFEA22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E0370F1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12 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1083CD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Verificación hardware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559D166E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Verificación inicial  </w:t>
            </w:r>
          </w:p>
          <w:p w14:paraId="06725454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Verificación firmware </w:t>
            </w:r>
          </w:p>
          <w:p w14:paraId="6B19D03D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Resolución de problemas  </w:t>
            </w:r>
          </w:p>
          <w:p w14:paraId="58569710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Análisis de prestaciones  </w:t>
            </w:r>
          </w:p>
          <w:p w14:paraId="0CEE3807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Montaje final. Piezas mecánicas 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E817A5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49476F0C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260858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13 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21B0AAE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75B903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37682304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7BF9B9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14 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3280A4C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1FC227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248ACE16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11429EB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15 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98F190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Documentación </w:t>
            </w: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  <w:p w14:paraId="1F780F4F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Realización informe 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F0160D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  <w:tr w:rsidR="00154D67" w:rsidRPr="00154D67" w14:paraId="1EAB289B" w14:textId="77777777" w:rsidTr="00F63B7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10E1E7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B758CD" w14:textId="5358BA3C" w:rsidR="00154D67" w:rsidRPr="0011001B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 w:rsidRPr="0011001B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 </w:t>
            </w:r>
            <w:r w:rsidR="0011001B" w:rsidRPr="0011001B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 xml:space="preserve">TOTAL </w:t>
            </w:r>
          </w:p>
        </w:tc>
        <w:tc>
          <w:tcPr>
            <w:tcW w:w="106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D669F1" w14:textId="77777777" w:rsidR="00154D67" w:rsidRPr="00154D67" w:rsidRDefault="00154D67" w:rsidP="00154D6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54D67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 </w:t>
            </w:r>
          </w:p>
        </w:tc>
      </w:tr>
    </w:tbl>
    <w:p w14:paraId="4BC597A2" w14:textId="772C1CE6" w:rsidR="00362BA0" w:rsidRDefault="00362BA0" w:rsidP="00B94AD5">
      <w:pPr>
        <w:pStyle w:val="Subttulo"/>
      </w:pPr>
    </w:p>
    <w:p w14:paraId="09F42B41" w14:textId="37DFD856" w:rsidR="00B94AD5" w:rsidRPr="00362BA0" w:rsidRDefault="00362BA0" w:rsidP="00362BA0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2836B035" w14:textId="566ED9DD" w:rsidR="00E97E41" w:rsidRDefault="00E97E41" w:rsidP="00E97E41">
      <w:pPr>
        <w:pStyle w:val="Ttulo1"/>
        <w:jc w:val="center"/>
      </w:pPr>
      <w:r>
        <w:lastRenderedPageBreak/>
        <w:t>Diario</w:t>
      </w:r>
    </w:p>
    <w:p w14:paraId="595DE7FF" w14:textId="77777777" w:rsidR="00803636" w:rsidRDefault="00B94AD5" w:rsidP="00B94AD5">
      <w:pPr>
        <w:pStyle w:val="Subttulo"/>
      </w:pPr>
      <w:r>
        <w:t>Semana 15/9-</w:t>
      </w:r>
      <w:r w:rsidR="00BB6216">
        <w:t>19/9</w:t>
      </w:r>
      <w:r w:rsidR="00803636">
        <w:t xml:space="preserve"> </w:t>
      </w:r>
    </w:p>
    <w:p w14:paraId="03CB2641" w14:textId="41966B4B" w:rsidR="00F63B75" w:rsidRDefault="00803636" w:rsidP="00B94AD5">
      <w:pPr>
        <w:pStyle w:val="Subttulo"/>
      </w:pPr>
      <w:r>
        <w:t xml:space="preserve">(Planificación: </w:t>
      </w:r>
      <w:r w:rsidR="005B0B1D" w:rsidRPr="005B0B1D">
        <w:t>Definición de objetivos</w:t>
      </w:r>
      <w:r w:rsidR="005B0B1D">
        <w:t>)</w:t>
      </w:r>
    </w:p>
    <w:p w14:paraId="175A4E3D" w14:textId="6B838EB7" w:rsidR="00BB6216" w:rsidRDefault="00BB6216" w:rsidP="00BB6216">
      <w:pPr>
        <w:jc w:val="both"/>
      </w:pPr>
      <w:r>
        <w:t xml:space="preserve">Durante esta semana </w:t>
      </w:r>
      <w:r w:rsidR="00C14554">
        <w:t>se ha iniciado la asignatura de TP1</w:t>
      </w:r>
      <w:r w:rsidR="00614B0B">
        <w:t>-SE</w:t>
      </w:r>
      <w:r w:rsidR="004F4645">
        <w:t xml:space="preserve"> el martes 16</w:t>
      </w:r>
      <w:r w:rsidR="00614B0B">
        <w:t xml:space="preserve"> con una clase de 2h en la que se ha explicado la idea del proyecto, los contenidos de la asignatura </w:t>
      </w:r>
      <w:r w:rsidR="003B0420">
        <w:t>y la forma de trabajo</w:t>
      </w:r>
      <w:r w:rsidR="0011001B">
        <w:t>, además de todas las herramientas</w:t>
      </w:r>
      <w:r w:rsidR="00C403E6">
        <w:t xml:space="preserve"> que se van a emplear.</w:t>
      </w:r>
      <w:r w:rsidR="0011001B">
        <w:t xml:space="preserve"> </w:t>
      </w:r>
      <w:r w:rsidR="001615BD">
        <w:t>En la segunda sesión del día 19 de septiembre (</w:t>
      </w:r>
      <w:r w:rsidR="00813562">
        <w:t>1</w:t>
      </w:r>
      <w:r w:rsidR="001615BD">
        <w:t>h) se ha terminado la introducción al proyecto con diferentes métodos de gestión de este. En esta</w:t>
      </w:r>
      <w:r w:rsidR="003B0420">
        <w:t xml:space="preserve"> se</w:t>
      </w:r>
      <w:r w:rsidR="001615BD">
        <w:t>sión se</w:t>
      </w:r>
      <w:r w:rsidR="003B0420">
        <w:t xml:space="preserve"> han establecido los grupos de trabajo</w:t>
      </w:r>
      <w:r w:rsidR="001615BD">
        <w:t xml:space="preserve"> y se ha comenzado con la estimación temporal del proyecto con el método Gantt que se adjunta</w:t>
      </w:r>
      <w:r w:rsidR="00557555">
        <w:t xml:space="preserve"> (1h)</w:t>
      </w:r>
      <w:r w:rsidR="001615BD">
        <w:t xml:space="preserve">. </w:t>
      </w:r>
    </w:p>
    <w:p w14:paraId="254A2F3E" w14:textId="77777777" w:rsidR="000A3EC6" w:rsidRPr="00BB6216" w:rsidRDefault="000A3EC6" w:rsidP="00BB6216">
      <w:pPr>
        <w:jc w:val="both"/>
      </w:pPr>
    </w:p>
    <w:sectPr w:rsidR="000A3EC6" w:rsidRPr="00BB6216" w:rsidSect="006466D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0E664" w14:textId="77777777" w:rsidR="0045779B" w:rsidRDefault="0045779B" w:rsidP="009B7F75">
      <w:pPr>
        <w:spacing w:after="0" w:line="240" w:lineRule="auto"/>
      </w:pPr>
      <w:r>
        <w:separator/>
      </w:r>
    </w:p>
  </w:endnote>
  <w:endnote w:type="continuationSeparator" w:id="0">
    <w:p w14:paraId="029EAA20" w14:textId="77777777" w:rsidR="0045779B" w:rsidRDefault="0045779B" w:rsidP="009B7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Gothic">
    <w:altName w:val="Century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968018"/>
      <w:docPartObj>
        <w:docPartGallery w:val="Page Numbers (Bottom of Page)"/>
        <w:docPartUnique/>
      </w:docPartObj>
    </w:sdtPr>
    <w:sdtContent>
      <w:p w14:paraId="2FAF2881" w14:textId="51E99508" w:rsidR="00385400" w:rsidRDefault="003854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696DF1" w14:textId="77777777" w:rsidR="006466DD" w:rsidRDefault="006466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EC6AA" w14:textId="77777777" w:rsidR="0045779B" w:rsidRDefault="0045779B" w:rsidP="009B7F75">
      <w:pPr>
        <w:spacing w:after="0" w:line="240" w:lineRule="auto"/>
      </w:pPr>
      <w:r>
        <w:separator/>
      </w:r>
    </w:p>
  </w:footnote>
  <w:footnote w:type="continuationSeparator" w:id="0">
    <w:p w14:paraId="6D0E9F9D" w14:textId="77777777" w:rsidR="0045779B" w:rsidRDefault="0045779B" w:rsidP="009B7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5BBD" w14:textId="1221353D" w:rsidR="006466DD" w:rsidRDefault="006466DD">
    <w:pPr>
      <w:pStyle w:val="Encabezado"/>
    </w:pPr>
    <w:r w:rsidRPr="006466DD">
      <w:t>Plan de Trabajo del G1 de TP1: Sistema</w:t>
    </w:r>
    <w:r w:rsidR="006F1F32">
      <w:t>s</w:t>
    </w:r>
    <w:r w:rsidRPr="006466DD">
      <w:t xml:space="preserve"> Electrónico</w:t>
    </w:r>
    <w:r w:rsidR="006F1F32">
      <w:t>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CB"/>
    <w:rsid w:val="000316DF"/>
    <w:rsid w:val="000529B1"/>
    <w:rsid w:val="00086EF7"/>
    <w:rsid w:val="000A3EC6"/>
    <w:rsid w:val="000D7615"/>
    <w:rsid w:val="0011001B"/>
    <w:rsid w:val="00154D67"/>
    <w:rsid w:val="001615BD"/>
    <w:rsid w:val="00313747"/>
    <w:rsid w:val="00362BA0"/>
    <w:rsid w:val="00385400"/>
    <w:rsid w:val="003A497D"/>
    <w:rsid w:val="003B0420"/>
    <w:rsid w:val="003B4636"/>
    <w:rsid w:val="0040338D"/>
    <w:rsid w:val="0045779B"/>
    <w:rsid w:val="004F4645"/>
    <w:rsid w:val="005301C9"/>
    <w:rsid w:val="00557555"/>
    <w:rsid w:val="005B0B1D"/>
    <w:rsid w:val="005B3CCB"/>
    <w:rsid w:val="00604994"/>
    <w:rsid w:val="00614B0B"/>
    <w:rsid w:val="006466DD"/>
    <w:rsid w:val="006D2B20"/>
    <w:rsid w:val="006E59D9"/>
    <w:rsid w:val="006F1F32"/>
    <w:rsid w:val="00723C23"/>
    <w:rsid w:val="007420BA"/>
    <w:rsid w:val="0078720F"/>
    <w:rsid w:val="007A5045"/>
    <w:rsid w:val="00803636"/>
    <w:rsid w:val="00813562"/>
    <w:rsid w:val="00825900"/>
    <w:rsid w:val="00834367"/>
    <w:rsid w:val="00865D80"/>
    <w:rsid w:val="00870ACB"/>
    <w:rsid w:val="008E7D3D"/>
    <w:rsid w:val="009B7F75"/>
    <w:rsid w:val="00A5268A"/>
    <w:rsid w:val="00B12A60"/>
    <w:rsid w:val="00B770B2"/>
    <w:rsid w:val="00B777A1"/>
    <w:rsid w:val="00B94AD5"/>
    <w:rsid w:val="00BB426B"/>
    <w:rsid w:val="00BB6216"/>
    <w:rsid w:val="00BE4E8F"/>
    <w:rsid w:val="00BF61CC"/>
    <w:rsid w:val="00C14554"/>
    <w:rsid w:val="00C403E6"/>
    <w:rsid w:val="00C66AD1"/>
    <w:rsid w:val="00C72920"/>
    <w:rsid w:val="00E22D07"/>
    <w:rsid w:val="00E97E41"/>
    <w:rsid w:val="00F43E84"/>
    <w:rsid w:val="00F6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602DF"/>
  <w15:chartTrackingRefBased/>
  <w15:docId w15:val="{DCD0E5FA-C0F2-473F-B8FD-AF5D9F0A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1CC"/>
  </w:style>
  <w:style w:type="paragraph" w:styleId="Ttulo1">
    <w:name w:val="heading 1"/>
    <w:basedOn w:val="Normal"/>
    <w:next w:val="Normal"/>
    <w:link w:val="Ttulo1Car"/>
    <w:uiPriority w:val="9"/>
    <w:qFormat/>
    <w:rsid w:val="0087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SC">
    <w:name w:val="EstiloSC"/>
    <w:basedOn w:val="Normal"/>
    <w:link w:val="EstiloSCCar"/>
    <w:qFormat/>
    <w:rsid w:val="00604994"/>
    <w:rPr>
      <w:rFonts w:ascii="Times New Roman" w:hAnsi="Times New Roman" w:cs="Times New Roman"/>
    </w:rPr>
  </w:style>
  <w:style w:type="character" w:customStyle="1" w:styleId="EstiloSCCar">
    <w:name w:val="EstiloSC Car"/>
    <w:basedOn w:val="Fuentedeprrafopredeter"/>
    <w:link w:val="EstiloSC"/>
    <w:rsid w:val="00604994"/>
    <w:rPr>
      <w:rFonts w:ascii="Times New Roman" w:hAnsi="Times New Roman" w:cs="Times New Roman"/>
    </w:rPr>
  </w:style>
  <w:style w:type="paragraph" w:styleId="Ttulo">
    <w:name w:val="Title"/>
    <w:basedOn w:val="Normal"/>
    <w:next w:val="Normal"/>
    <w:link w:val="TtuloCar"/>
    <w:uiPriority w:val="10"/>
    <w:qFormat/>
    <w:rsid w:val="00BE4E8F"/>
    <w:pPr>
      <w:spacing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E8F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70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A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A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A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A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A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ACB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A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A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A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A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A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7F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7F75"/>
  </w:style>
  <w:style w:type="paragraph" w:styleId="Piedepgina">
    <w:name w:val="footer"/>
    <w:basedOn w:val="Normal"/>
    <w:link w:val="PiedepginaCar"/>
    <w:uiPriority w:val="99"/>
    <w:unhideWhenUsed/>
    <w:rsid w:val="009B7F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7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D87A2845-DB7C-4FDE-AF4A-6FF7B9B65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542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SANCHEZ VALENCIA</dc:creator>
  <cp:keywords/>
  <dc:description/>
  <cp:lastModifiedBy>VICTOR SANCHEZ VALENCIA</cp:lastModifiedBy>
  <cp:revision>34</cp:revision>
  <dcterms:created xsi:type="dcterms:W3CDTF">2025-09-16T16:41:00Z</dcterms:created>
  <dcterms:modified xsi:type="dcterms:W3CDTF">2025-09-19T10:04:00Z</dcterms:modified>
</cp:coreProperties>
</file>