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Heading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ListParagraph"/>
        <w:ind w:left="435"/>
        <w:jc w:val="both"/>
      </w:pPr>
    </w:p>
    <w:tbl>
      <w:tblPr>
        <w:tblStyle w:val="TableGrid"/>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ListParagraph"/>
        <w:ind w:left="435"/>
        <w:jc w:val="both"/>
      </w:pPr>
    </w:p>
    <w:p w14:paraId="572386AC" w14:textId="77777777" w:rsidR="00CE3CA5" w:rsidRDefault="00CE3CA5" w:rsidP="6C71971D">
      <w:pPr>
        <w:pStyle w:val="ListParagraph"/>
        <w:ind w:left="435"/>
        <w:jc w:val="both"/>
        <w:rPr>
          <w:rFonts w:eastAsiaTheme="majorEastAsia"/>
          <w:color w:val="767171" w:themeColor="background2" w:themeShade="80"/>
          <w:sz w:val="24"/>
          <w:szCs w:val="24"/>
        </w:rPr>
      </w:pPr>
    </w:p>
    <w:p w14:paraId="4DEABAF8" w14:textId="50E41DED" w:rsidR="00CE3CA5" w:rsidRDefault="00CE3CA5"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ListParagraph"/>
        <w:ind w:left="435"/>
        <w:jc w:val="both"/>
        <w:rPr>
          <w:rFonts w:eastAsiaTheme="majorEastAsia"/>
          <w:color w:val="767171" w:themeColor="background2" w:themeShade="80"/>
          <w:sz w:val="24"/>
          <w:szCs w:val="24"/>
        </w:rPr>
      </w:pPr>
    </w:p>
    <w:p w14:paraId="17A85978" w14:textId="2EF9686A" w:rsidR="00AC4D77" w:rsidRDefault="00AC4D77" w:rsidP="6C71971D">
      <w:pPr>
        <w:pStyle w:val="ListParagraph"/>
        <w:ind w:left="435"/>
        <w:jc w:val="both"/>
        <w:rPr>
          <w:rFonts w:eastAsiaTheme="majorEastAsia"/>
          <w:color w:val="767171" w:themeColor="background2" w:themeShade="80"/>
          <w:sz w:val="24"/>
          <w:szCs w:val="24"/>
        </w:rPr>
      </w:pPr>
    </w:p>
    <w:p w14:paraId="4C5EC156" w14:textId="030769D1" w:rsidR="6C71971D" w:rsidRDefault="6C71971D" w:rsidP="6C71971D">
      <w:pPr>
        <w:pStyle w:val="ListParagraph"/>
        <w:ind w:left="435"/>
        <w:jc w:val="both"/>
        <w:rPr>
          <w:rFonts w:eastAsiaTheme="majorEastAsia"/>
          <w:sz w:val="24"/>
          <w:szCs w:val="24"/>
        </w:rPr>
      </w:pPr>
    </w:p>
    <w:p w14:paraId="3A3639A6" w14:textId="1ADAB7BE" w:rsidR="6C71971D" w:rsidRDefault="6C71971D" w:rsidP="6C71971D">
      <w:pPr>
        <w:pStyle w:val="ListParagraph"/>
        <w:ind w:left="435"/>
        <w:jc w:val="both"/>
        <w:rPr>
          <w:rFonts w:eastAsiaTheme="majorEastAsia"/>
          <w:sz w:val="24"/>
          <w:szCs w:val="24"/>
        </w:rPr>
      </w:pPr>
    </w:p>
    <w:p w14:paraId="0B231568" w14:textId="4A18791E" w:rsidR="6C71971D" w:rsidRDefault="6C71971D" w:rsidP="6C71971D">
      <w:pPr>
        <w:pStyle w:val="ListParagraph"/>
        <w:ind w:left="435"/>
        <w:jc w:val="both"/>
        <w:rPr>
          <w:rFonts w:eastAsiaTheme="majorEastAsia"/>
          <w:sz w:val="24"/>
          <w:szCs w:val="24"/>
        </w:rPr>
      </w:pPr>
    </w:p>
    <w:p w14:paraId="593757C2" w14:textId="457500FD" w:rsidR="6C71971D" w:rsidRDefault="6C71971D" w:rsidP="6C71971D">
      <w:pPr>
        <w:pStyle w:val="ListParagraph"/>
        <w:ind w:left="435"/>
        <w:jc w:val="both"/>
        <w:rPr>
          <w:rFonts w:eastAsiaTheme="majorEastAsia"/>
          <w:sz w:val="24"/>
          <w:szCs w:val="24"/>
        </w:rPr>
      </w:pPr>
    </w:p>
    <w:p w14:paraId="35DD9197" w14:textId="388977B5" w:rsidR="6C71971D" w:rsidRDefault="6C71971D" w:rsidP="6C71971D">
      <w:pPr>
        <w:pStyle w:val="ListParagraph"/>
        <w:ind w:left="435"/>
        <w:jc w:val="both"/>
        <w:rPr>
          <w:rFonts w:eastAsiaTheme="majorEastAsia"/>
          <w:sz w:val="24"/>
          <w:szCs w:val="24"/>
        </w:rPr>
      </w:pPr>
    </w:p>
    <w:p w14:paraId="64B11A8C" w14:textId="1C7C0EFE" w:rsidR="6C71971D" w:rsidRDefault="6C71971D" w:rsidP="6C71971D">
      <w:pPr>
        <w:pStyle w:val="ListParagraph"/>
        <w:ind w:left="435"/>
        <w:jc w:val="both"/>
        <w:rPr>
          <w:rFonts w:eastAsiaTheme="majorEastAsia"/>
          <w:sz w:val="24"/>
          <w:szCs w:val="24"/>
        </w:rPr>
      </w:pPr>
    </w:p>
    <w:p w14:paraId="3646AE97" w14:textId="76689F6C" w:rsidR="6C71971D" w:rsidRDefault="6C71971D" w:rsidP="6C71971D">
      <w:pPr>
        <w:pStyle w:val="ListParagraph"/>
        <w:ind w:left="435"/>
        <w:jc w:val="both"/>
        <w:rPr>
          <w:rFonts w:eastAsiaTheme="majorEastAsia"/>
          <w:sz w:val="24"/>
          <w:szCs w:val="24"/>
        </w:rPr>
      </w:pPr>
    </w:p>
    <w:p w14:paraId="33E98D6F" w14:textId="21E3A67B" w:rsidR="00AC4D77" w:rsidRDefault="00AC4D77" w:rsidP="6C71971D">
      <w:pPr>
        <w:pStyle w:val="ListParagraph"/>
        <w:ind w:left="435"/>
        <w:jc w:val="both"/>
        <w:rPr>
          <w:rFonts w:eastAsiaTheme="majorEastAsia"/>
          <w:color w:val="767171" w:themeColor="background2" w:themeShade="80"/>
          <w:sz w:val="24"/>
          <w:szCs w:val="24"/>
        </w:rPr>
      </w:pPr>
    </w:p>
    <w:p w14:paraId="35767747" w14:textId="003A37AB" w:rsidR="00AC4D77" w:rsidRDefault="00AC4D77" w:rsidP="6C71971D">
      <w:pPr>
        <w:pStyle w:val="ListParagraph"/>
        <w:ind w:left="435"/>
        <w:jc w:val="both"/>
        <w:rPr>
          <w:rFonts w:eastAsiaTheme="majorEastAsia"/>
          <w:color w:val="767171" w:themeColor="background2" w:themeShade="80"/>
          <w:sz w:val="24"/>
          <w:szCs w:val="24"/>
        </w:rPr>
      </w:pPr>
    </w:p>
    <w:tbl>
      <w:tblPr>
        <w:tblStyle w:val="PlainTable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ListParagraph"/>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03F938ED" w:rsidR="00AC4D77" w:rsidRDefault="00D22881" w:rsidP="6C71971D">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Brandon Ignacio Vidal Ruiz</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2041627" w:rsidR="00AC4D77" w:rsidRDefault="00BC7A01" w:rsidP="6C71971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1446114</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3073C046" w:rsidR="00AC4D77" w:rsidRDefault="00D22881" w:rsidP="6C71971D">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ListParagraph"/>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ListParagraph"/>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ListParagraph"/>
        <w:ind w:left="435"/>
      </w:pPr>
    </w:p>
    <w:tbl>
      <w:tblPr>
        <w:tblStyle w:val="TableGrid"/>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32B5A5DC" w:rsidR="00E43678" w:rsidRPr="005C6EB3" w:rsidRDefault="005C6EB3" w:rsidP="6C71971D">
            <w:pPr>
              <w:jc w:val="center"/>
              <w:rPr>
                <w:b/>
                <w:bCs/>
                <w:color w:val="000000" w:themeColor="text1"/>
                <w:sz w:val="18"/>
                <w:szCs w:val="18"/>
              </w:rPr>
            </w:pPr>
            <w:r w:rsidRPr="005C6EB3">
              <w:rPr>
                <w:b/>
                <w:bCs/>
                <w:color w:val="000000" w:themeColor="text1"/>
                <w:sz w:val="18"/>
                <w:szCs w:val="18"/>
              </w:rPr>
              <w:t>Gestionar proyectos informáticos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52728CFE" w:rsidR="00E43678" w:rsidRPr="00045D87" w:rsidRDefault="005C6EB3"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22450629" w:rsidR="00E43678" w:rsidRPr="00045D87" w:rsidRDefault="005C6EB3" w:rsidP="6C71971D">
            <w:pPr>
              <w:jc w:val="center"/>
              <w:rPr>
                <w:b/>
                <w:bCs/>
                <w:sz w:val="18"/>
                <w:szCs w:val="18"/>
              </w:rPr>
            </w:pPr>
            <w:r>
              <w:rPr>
                <w:b/>
                <w:bCs/>
                <w:sz w:val="18"/>
                <w:szCs w:val="18"/>
              </w:rPr>
              <w:t>Actualmente tengo un alto dominio de esto ya que el gestionar proyectos se me da bien, el poder liderar y compartir información con el resto.</w:t>
            </w:r>
          </w:p>
        </w:tc>
      </w:tr>
      <w:tr w:rsidR="00E43678" w:rsidRPr="00045D87" w14:paraId="1FD76F12" w14:textId="77777777" w:rsidTr="6C71971D">
        <w:trPr>
          <w:trHeight w:val="576"/>
          <w:jc w:val="center"/>
        </w:trPr>
        <w:tc>
          <w:tcPr>
            <w:tcW w:w="1931" w:type="dxa"/>
          </w:tcPr>
          <w:p w14:paraId="28A60675" w14:textId="2F04D588" w:rsidR="00E43678" w:rsidRPr="005C6EB3" w:rsidRDefault="005C6EB3" w:rsidP="6C71971D">
            <w:pPr>
              <w:jc w:val="center"/>
              <w:rPr>
                <w:b/>
                <w:bCs/>
                <w:color w:val="000000" w:themeColor="text1"/>
                <w:sz w:val="18"/>
                <w:szCs w:val="18"/>
              </w:rPr>
            </w:pPr>
            <w:r w:rsidRPr="005C6EB3">
              <w:rPr>
                <w:b/>
                <w:bCs/>
                <w:color w:val="000000" w:themeColor="text1"/>
                <w:sz w:val="18"/>
                <w:szCs w:val="18"/>
              </w:rPr>
              <w:t xml:space="preserve">Gestión de riesgos </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6780938D" w:rsidR="00E43678" w:rsidRPr="00045D87" w:rsidRDefault="005C6EB3"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1EC43230" w:rsidR="00E43678" w:rsidRPr="00045D87" w:rsidRDefault="005C6EB3" w:rsidP="005C6EB3">
            <w:pPr>
              <w:rPr>
                <w:b/>
                <w:bCs/>
                <w:sz w:val="18"/>
                <w:szCs w:val="18"/>
              </w:rPr>
            </w:pPr>
            <w:r>
              <w:rPr>
                <w:b/>
                <w:bCs/>
                <w:sz w:val="18"/>
                <w:szCs w:val="18"/>
              </w:rPr>
              <w:t>Aquí considero que tengo un alto dominio ya que cuando realice este ramo en grupo, considero que aporte mucho, pero no demasiado en la parte de costos (fue en donde menos aporte)</w:t>
            </w:r>
          </w:p>
        </w:tc>
      </w:tr>
      <w:tr w:rsidR="00E43678" w:rsidRPr="00045D87" w14:paraId="48B14194" w14:textId="77777777" w:rsidTr="6C71971D">
        <w:trPr>
          <w:trHeight w:val="591"/>
          <w:jc w:val="center"/>
        </w:trPr>
        <w:tc>
          <w:tcPr>
            <w:tcW w:w="1931" w:type="dxa"/>
          </w:tcPr>
          <w:p w14:paraId="1A55186D" w14:textId="0B6776D6" w:rsidR="00E43678" w:rsidRPr="00045D87" w:rsidRDefault="005C6EB3" w:rsidP="6C71971D">
            <w:pPr>
              <w:jc w:val="center"/>
              <w:rPr>
                <w:b/>
                <w:bCs/>
                <w:sz w:val="18"/>
                <w:szCs w:val="18"/>
              </w:rPr>
            </w:pPr>
            <w:r>
              <w:rPr>
                <w:b/>
                <w:bCs/>
                <w:sz w:val="18"/>
                <w:szCs w:val="18"/>
              </w:rPr>
              <w:t xml:space="preserve">Arquitectura </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1B46A59E" w:rsidR="00E43678" w:rsidRPr="00045D87" w:rsidRDefault="005C6EB3"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52FCCED5" w:rsidR="00E43678" w:rsidRPr="00045D87" w:rsidRDefault="005C6EB3" w:rsidP="6C71971D">
            <w:pPr>
              <w:jc w:val="center"/>
              <w:rPr>
                <w:b/>
                <w:bCs/>
                <w:sz w:val="18"/>
                <w:szCs w:val="18"/>
              </w:rPr>
            </w:pPr>
            <w:r>
              <w:rPr>
                <w:b/>
                <w:bCs/>
                <w:sz w:val="18"/>
                <w:szCs w:val="18"/>
              </w:rPr>
              <w:t>Considero tener un dominio aceptable el cual puedo mejorar</w:t>
            </w:r>
          </w:p>
        </w:tc>
      </w:tr>
      <w:tr w:rsidR="00E43678" w:rsidRPr="00045D87" w14:paraId="24D5593D" w14:textId="77777777" w:rsidTr="6C71971D">
        <w:trPr>
          <w:trHeight w:val="591"/>
          <w:jc w:val="center"/>
        </w:trPr>
        <w:tc>
          <w:tcPr>
            <w:tcW w:w="1931" w:type="dxa"/>
          </w:tcPr>
          <w:p w14:paraId="1BB9E155" w14:textId="06B2EFF3" w:rsidR="00E43678" w:rsidRPr="00045D87" w:rsidRDefault="00BC7A01" w:rsidP="6C71971D">
            <w:pPr>
              <w:jc w:val="center"/>
              <w:rPr>
                <w:b/>
                <w:bCs/>
                <w:sz w:val="18"/>
                <w:szCs w:val="18"/>
              </w:rPr>
            </w:pPr>
            <w:r>
              <w:rPr>
                <w:b/>
                <w:bCs/>
                <w:sz w:val="18"/>
                <w:szCs w:val="18"/>
              </w:rPr>
              <w:t xml:space="preserve">Calidad de software </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6420866A" w:rsidR="00E43678" w:rsidRPr="00045D87" w:rsidRDefault="00BC7A01"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2883D21E" w:rsidR="00E43678" w:rsidRPr="00045D87" w:rsidRDefault="00BC7A01" w:rsidP="6C71971D">
            <w:pPr>
              <w:jc w:val="center"/>
              <w:rPr>
                <w:b/>
                <w:bCs/>
                <w:sz w:val="18"/>
                <w:szCs w:val="18"/>
              </w:rPr>
            </w:pPr>
            <w:r>
              <w:rPr>
                <w:b/>
                <w:bCs/>
                <w:sz w:val="18"/>
                <w:szCs w:val="18"/>
              </w:rPr>
              <w:t>Considero tener un dominio aceptable en calidad del software.</w:t>
            </w:r>
          </w:p>
        </w:tc>
      </w:tr>
      <w:tr w:rsidR="00E43678" w:rsidRPr="00045D87" w14:paraId="458E2370" w14:textId="77777777" w:rsidTr="6C71971D">
        <w:trPr>
          <w:trHeight w:val="591"/>
          <w:jc w:val="center"/>
        </w:trPr>
        <w:tc>
          <w:tcPr>
            <w:tcW w:w="1931" w:type="dxa"/>
          </w:tcPr>
          <w:p w14:paraId="054D39DB" w14:textId="6464CCDE" w:rsidR="00E43678" w:rsidRPr="00045D87" w:rsidRDefault="00BC7A01" w:rsidP="6C71971D">
            <w:pPr>
              <w:jc w:val="center"/>
              <w:rPr>
                <w:b/>
                <w:bCs/>
                <w:sz w:val="18"/>
                <w:szCs w:val="18"/>
              </w:rPr>
            </w:pPr>
            <w:r>
              <w:rPr>
                <w:b/>
                <w:bCs/>
                <w:sz w:val="18"/>
                <w:szCs w:val="18"/>
              </w:rPr>
              <w:t xml:space="preserve">Técnicas de calidad de software </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4ED16F37" w:rsidR="00E43678" w:rsidRPr="00045D87" w:rsidRDefault="00BC7A01"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382B7311" w:rsidR="00E43678" w:rsidRPr="00045D87" w:rsidRDefault="00BC7A01" w:rsidP="6C71971D">
            <w:pPr>
              <w:jc w:val="center"/>
              <w:rPr>
                <w:b/>
                <w:bCs/>
                <w:sz w:val="18"/>
                <w:szCs w:val="18"/>
              </w:rPr>
            </w:pPr>
            <w:r>
              <w:rPr>
                <w:b/>
                <w:bCs/>
                <w:sz w:val="18"/>
                <w:szCs w:val="18"/>
              </w:rPr>
              <w:t>Considero tener un alto dominio aquí mas que en calidad, ya que aquí aprendo a utilizar diversas herramientas para ver que el software funcione de manera correcta.</w:t>
            </w:r>
          </w:p>
        </w:tc>
      </w:tr>
      <w:tr w:rsidR="00E43678" w:rsidRPr="00045D87" w14:paraId="2FAC7AC0" w14:textId="77777777" w:rsidTr="6C71971D">
        <w:trPr>
          <w:trHeight w:val="576"/>
          <w:jc w:val="center"/>
        </w:trPr>
        <w:tc>
          <w:tcPr>
            <w:tcW w:w="1931" w:type="dxa"/>
          </w:tcPr>
          <w:p w14:paraId="04FF7A9B" w14:textId="258365FA" w:rsidR="00E43678" w:rsidRPr="00045D87" w:rsidRDefault="00BC7A01" w:rsidP="6C71971D">
            <w:pPr>
              <w:jc w:val="center"/>
              <w:rPr>
                <w:b/>
                <w:bCs/>
                <w:sz w:val="18"/>
                <w:szCs w:val="18"/>
              </w:rPr>
            </w:pPr>
            <w:r>
              <w:rPr>
                <w:b/>
                <w:bCs/>
                <w:sz w:val="18"/>
                <w:szCs w:val="18"/>
              </w:rPr>
              <w:t>Evaluación de proyectos</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3CEBEF14" w:rsidR="00E43678" w:rsidRPr="00045D87" w:rsidRDefault="00BC7A01"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034BC287" w:rsidR="00E43678" w:rsidRPr="00045D87" w:rsidRDefault="00BC7A01" w:rsidP="6C71971D">
            <w:pPr>
              <w:jc w:val="center"/>
              <w:rPr>
                <w:b/>
                <w:bCs/>
                <w:sz w:val="18"/>
                <w:szCs w:val="18"/>
              </w:rPr>
            </w:pPr>
            <w:r>
              <w:rPr>
                <w:b/>
                <w:bCs/>
                <w:sz w:val="18"/>
                <w:szCs w:val="18"/>
              </w:rPr>
              <w:t>Tengo un alto dominio en evaluar proyectos tanco como riesgos dentro de una empresa u proyecto.</w:t>
            </w:r>
          </w:p>
        </w:tc>
      </w:tr>
      <w:tr w:rsidR="00E43678" w:rsidRPr="00045D87" w14:paraId="5D34DA12" w14:textId="77777777" w:rsidTr="6C71971D">
        <w:trPr>
          <w:trHeight w:val="591"/>
          <w:jc w:val="center"/>
        </w:trPr>
        <w:tc>
          <w:tcPr>
            <w:tcW w:w="1931" w:type="dxa"/>
          </w:tcPr>
          <w:p w14:paraId="6ECA9D03" w14:textId="642E7426" w:rsidR="00E43678" w:rsidRPr="00045D87" w:rsidRDefault="00654099" w:rsidP="6C71971D">
            <w:pPr>
              <w:jc w:val="center"/>
              <w:rPr>
                <w:b/>
                <w:bCs/>
                <w:sz w:val="18"/>
                <w:szCs w:val="18"/>
              </w:rPr>
            </w:pPr>
            <w:r>
              <w:rPr>
                <w:b/>
                <w:bCs/>
                <w:sz w:val="18"/>
                <w:szCs w:val="18"/>
              </w:rPr>
              <w:t xml:space="preserve">Ingles </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652AB1D1" w:rsidR="00E43678" w:rsidRPr="00045D87" w:rsidRDefault="00654099" w:rsidP="6C71971D">
            <w:pPr>
              <w:jc w:val="center"/>
              <w:rPr>
                <w:b/>
                <w:bCs/>
                <w:sz w:val="18"/>
                <w:szCs w:val="18"/>
              </w:rPr>
            </w:pPr>
            <w:r>
              <w:rPr>
                <w:b/>
                <w:bCs/>
                <w:sz w:val="18"/>
                <w:szCs w:val="18"/>
              </w:rPr>
              <w:t>x</w:t>
            </w: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67FC856A" w:rsidR="00E43678" w:rsidRPr="00045D87" w:rsidRDefault="00654099" w:rsidP="6C71971D">
            <w:pPr>
              <w:jc w:val="center"/>
              <w:rPr>
                <w:b/>
                <w:bCs/>
                <w:sz w:val="18"/>
                <w:szCs w:val="18"/>
              </w:rPr>
            </w:pPr>
            <w:r>
              <w:rPr>
                <w:b/>
                <w:bCs/>
                <w:sz w:val="18"/>
                <w:szCs w:val="18"/>
              </w:rPr>
              <w:t>Considero que tengo un dominio Insuficiente para lo que soy capaz, tengo mucha consideración en mejorar esto ya que siempre me ha costado este ramo en particular.</w:t>
            </w:r>
          </w:p>
        </w:tc>
      </w:tr>
      <w:tr w:rsidR="00E43678" w:rsidRPr="00045D87" w14:paraId="530FBD84" w14:textId="77777777" w:rsidTr="6C71971D">
        <w:trPr>
          <w:trHeight w:val="576"/>
          <w:jc w:val="center"/>
        </w:trPr>
        <w:tc>
          <w:tcPr>
            <w:tcW w:w="1931" w:type="dxa"/>
          </w:tcPr>
          <w:p w14:paraId="1CC8A990" w14:textId="3FEE5B9A" w:rsidR="00E43678" w:rsidRPr="00045D87" w:rsidRDefault="00654099" w:rsidP="6C71971D">
            <w:pPr>
              <w:jc w:val="center"/>
              <w:rPr>
                <w:b/>
                <w:bCs/>
                <w:sz w:val="18"/>
                <w:szCs w:val="18"/>
              </w:rPr>
            </w:pPr>
            <w:r>
              <w:rPr>
                <w:b/>
                <w:bCs/>
                <w:sz w:val="18"/>
                <w:szCs w:val="18"/>
              </w:rPr>
              <w:t>Programación web</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363CFF8F" w:rsidR="00E43678" w:rsidRPr="00045D87" w:rsidRDefault="00654099" w:rsidP="6C71971D">
            <w:pPr>
              <w:jc w:val="center"/>
              <w:rPr>
                <w:b/>
                <w:bCs/>
                <w:sz w:val="18"/>
                <w:szCs w:val="18"/>
              </w:rPr>
            </w:pPr>
            <w:r>
              <w:rPr>
                <w:b/>
                <w:bCs/>
                <w:sz w:val="18"/>
                <w:szCs w:val="18"/>
              </w:rPr>
              <w:t>x</w:t>
            </w: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26BFEF32" w:rsidR="00E43678" w:rsidRPr="00045D87" w:rsidRDefault="00654099" w:rsidP="6C71971D">
            <w:pPr>
              <w:jc w:val="center"/>
              <w:rPr>
                <w:b/>
                <w:bCs/>
                <w:sz w:val="18"/>
                <w:szCs w:val="18"/>
              </w:rPr>
            </w:pPr>
            <w:r>
              <w:rPr>
                <w:b/>
                <w:bCs/>
                <w:sz w:val="18"/>
                <w:szCs w:val="18"/>
              </w:rPr>
              <w:t xml:space="preserve">Aquí igual considero que mi dominio es insuficiente, no porque no sepa del todo, si no por no ponerlo en practica </w:t>
            </w:r>
            <w:r>
              <w:rPr>
                <w:b/>
                <w:bCs/>
                <w:sz w:val="18"/>
                <w:szCs w:val="18"/>
              </w:rPr>
              <w:lastRenderedPageBreak/>
              <w:t>olvide la mayor parte de eso, pero ya estoy retomando esto actualmente.</w:t>
            </w:r>
          </w:p>
        </w:tc>
      </w:tr>
    </w:tbl>
    <w:p w14:paraId="07709274" w14:textId="4C3AD72F" w:rsidR="00E454BE" w:rsidRPr="00045D87" w:rsidRDefault="00E454BE" w:rsidP="00E454BE">
      <w:pPr>
        <w:pStyle w:val="ListParagraph"/>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57DC1" w14:textId="77777777" w:rsidR="00DA7920" w:rsidRDefault="00DA7920" w:rsidP="00DF38AE">
      <w:pPr>
        <w:spacing w:after="0" w:line="240" w:lineRule="auto"/>
      </w:pPr>
      <w:r>
        <w:separator/>
      </w:r>
    </w:p>
  </w:endnote>
  <w:endnote w:type="continuationSeparator" w:id="0">
    <w:p w14:paraId="224323E2" w14:textId="77777777" w:rsidR="00DA7920" w:rsidRDefault="00DA7920"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Footer"/>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2C3E7" w14:textId="77777777" w:rsidR="00DA7920" w:rsidRDefault="00DA7920" w:rsidP="00DF38AE">
      <w:pPr>
        <w:spacing w:after="0" w:line="240" w:lineRule="auto"/>
      </w:pPr>
      <w:r>
        <w:separator/>
      </w:r>
    </w:p>
  </w:footnote>
  <w:footnote w:type="continuationSeparator" w:id="0">
    <w:p w14:paraId="53B44673" w14:textId="77777777" w:rsidR="00DA7920" w:rsidRDefault="00DA7920"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086149130">
    <w:abstractNumId w:val="3"/>
  </w:num>
  <w:num w:numId="2" w16cid:durableId="1638294920">
    <w:abstractNumId w:val="9"/>
  </w:num>
  <w:num w:numId="3" w16cid:durableId="1774206825">
    <w:abstractNumId w:val="13"/>
  </w:num>
  <w:num w:numId="4" w16cid:durableId="552468831">
    <w:abstractNumId w:val="29"/>
  </w:num>
  <w:num w:numId="5" w16cid:durableId="721831482">
    <w:abstractNumId w:val="31"/>
  </w:num>
  <w:num w:numId="6" w16cid:durableId="1941909109">
    <w:abstractNumId w:val="4"/>
  </w:num>
  <w:num w:numId="7" w16cid:durableId="472403912">
    <w:abstractNumId w:val="12"/>
  </w:num>
  <w:num w:numId="8" w16cid:durableId="1936400341">
    <w:abstractNumId w:val="20"/>
  </w:num>
  <w:num w:numId="9" w16cid:durableId="1796218340">
    <w:abstractNumId w:val="16"/>
  </w:num>
  <w:num w:numId="10" w16cid:durableId="2087530404">
    <w:abstractNumId w:val="10"/>
  </w:num>
  <w:num w:numId="11" w16cid:durableId="529100863">
    <w:abstractNumId w:val="25"/>
  </w:num>
  <w:num w:numId="12" w16cid:durableId="527375432">
    <w:abstractNumId w:val="36"/>
  </w:num>
  <w:num w:numId="13" w16cid:durableId="780101745">
    <w:abstractNumId w:val="30"/>
  </w:num>
  <w:num w:numId="14" w16cid:durableId="196703651">
    <w:abstractNumId w:val="1"/>
  </w:num>
  <w:num w:numId="15" w16cid:durableId="1599677722">
    <w:abstractNumId w:val="37"/>
  </w:num>
  <w:num w:numId="16" w16cid:durableId="2001077877">
    <w:abstractNumId w:val="22"/>
  </w:num>
  <w:num w:numId="17" w16cid:durableId="617107412">
    <w:abstractNumId w:val="18"/>
  </w:num>
  <w:num w:numId="18" w16cid:durableId="1179201765">
    <w:abstractNumId w:val="32"/>
  </w:num>
  <w:num w:numId="19" w16cid:durableId="1029717860">
    <w:abstractNumId w:val="11"/>
  </w:num>
  <w:num w:numId="20" w16cid:durableId="758604661">
    <w:abstractNumId w:val="40"/>
  </w:num>
  <w:num w:numId="21" w16cid:durableId="711002735">
    <w:abstractNumId w:val="35"/>
  </w:num>
  <w:num w:numId="22" w16cid:durableId="2032413147">
    <w:abstractNumId w:val="14"/>
  </w:num>
  <w:num w:numId="23" w16cid:durableId="700595417">
    <w:abstractNumId w:val="15"/>
  </w:num>
  <w:num w:numId="24" w16cid:durableId="1969624683">
    <w:abstractNumId w:val="5"/>
  </w:num>
  <w:num w:numId="25" w16cid:durableId="1489246529">
    <w:abstractNumId w:val="17"/>
  </w:num>
  <w:num w:numId="26" w16cid:durableId="2033992381">
    <w:abstractNumId w:val="21"/>
  </w:num>
  <w:num w:numId="27" w16cid:durableId="1209881402">
    <w:abstractNumId w:val="24"/>
  </w:num>
  <w:num w:numId="28" w16cid:durableId="1436973183">
    <w:abstractNumId w:val="0"/>
  </w:num>
  <w:num w:numId="29" w16cid:durableId="812453140">
    <w:abstractNumId w:val="19"/>
  </w:num>
  <w:num w:numId="30" w16cid:durableId="1907495892">
    <w:abstractNumId w:val="23"/>
  </w:num>
  <w:num w:numId="31" w16cid:durableId="430396643">
    <w:abstractNumId w:val="2"/>
  </w:num>
  <w:num w:numId="32" w16cid:durableId="1101948765">
    <w:abstractNumId w:val="7"/>
  </w:num>
  <w:num w:numId="33" w16cid:durableId="1440950594">
    <w:abstractNumId w:val="33"/>
  </w:num>
  <w:num w:numId="34" w16cid:durableId="1531189444">
    <w:abstractNumId w:val="39"/>
  </w:num>
  <w:num w:numId="35" w16cid:durableId="528682900">
    <w:abstractNumId w:val="6"/>
  </w:num>
  <w:num w:numId="36" w16cid:durableId="39787963">
    <w:abstractNumId w:val="26"/>
  </w:num>
  <w:num w:numId="37" w16cid:durableId="282927580">
    <w:abstractNumId w:val="38"/>
  </w:num>
  <w:num w:numId="38" w16cid:durableId="1546673913">
    <w:abstractNumId w:val="28"/>
  </w:num>
  <w:num w:numId="39" w16cid:durableId="108165306">
    <w:abstractNumId w:val="27"/>
  </w:num>
  <w:num w:numId="40" w16cid:durableId="335501712">
    <w:abstractNumId w:val="34"/>
  </w:num>
  <w:num w:numId="41" w16cid:durableId="182754860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2EF3"/>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6EB3"/>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053B"/>
    <w:rsid w:val="006421DC"/>
    <w:rsid w:val="0064454E"/>
    <w:rsid w:val="00644F9D"/>
    <w:rsid w:val="00646357"/>
    <w:rsid w:val="0064777F"/>
    <w:rsid w:val="006478E9"/>
    <w:rsid w:val="0064B15D"/>
    <w:rsid w:val="00651C4D"/>
    <w:rsid w:val="00652162"/>
    <w:rsid w:val="00653922"/>
    <w:rsid w:val="00654099"/>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C7A01"/>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2881"/>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A7920"/>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CFF"/>
    <w:pPr>
      <w:spacing w:after="0" w:line="240" w:lineRule="auto"/>
    </w:pPr>
    <w:rPr>
      <w:rFonts w:eastAsiaTheme="minorEastAsia"/>
      <w:lang w:eastAsia="es-CL"/>
    </w:rPr>
  </w:style>
  <w:style w:type="character" w:customStyle="1" w:styleId="NoSpacingChar">
    <w:name w:val="No Spacing Char"/>
    <w:basedOn w:val="DefaultParagraphFont"/>
    <w:link w:val="NoSpacing"/>
    <w:uiPriority w:val="1"/>
    <w:rsid w:val="00E73CFF"/>
    <w:rPr>
      <w:rFonts w:eastAsiaTheme="minorEastAsia"/>
      <w:lang w:eastAsia="es-CL"/>
    </w:rPr>
  </w:style>
  <w:style w:type="paragraph" w:styleId="Title">
    <w:name w:val="Title"/>
    <w:basedOn w:val="Normal"/>
    <w:next w:val="Normal"/>
    <w:link w:val="TitleCh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CF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F38AE"/>
    <w:pPr>
      <w:tabs>
        <w:tab w:val="center" w:pos="4419"/>
        <w:tab w:val="right" w:pos="8838"/>
      </w:tabs>
      <w:spacing w:after="0" w:line="240" w:lineRule="auto"/>
    </w:pPr>
  </w:style>
  <w:style w:type="character" w:customStyle="1" w:styleId="HeaderChar">
    <w:name w:val="Header Char"/>
    <w:basedOn w:val="DefaultParagraphFont"/>
    <w:link w:val="Header"/>
    <w:rsid w:val="00DF38AE"/>
  </w:style>
  <w:style w:type="paragraph" w:styleId="Footer">
    <w:name w:val="footer"/>
    <w:basedOn w:val="Normal"/>
    <w:link w:val="FooterChar"/>
    <w:uiPriority w:val="99"/>
    <w:unhideWhenUsed/>
    <w:rsid w:val="00DF38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DF38AE"/>
  </w:style>
  <w:style w:type="table" w:customStyle="1" w:styleId="Tablanormal11">
    <w:name w:val="Tabla normal 11"/>
    <w:basedOn w:val="Table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rsid w:val="00A4202C"/>
    <w:pPr>
      <w:ind w:left="720"/>
      <w:contextualSpacing/>
    </w:pPr>
  </w:style>
  <w:style w:type="paragraph" w:styleId="BalloonText">
    <w:name w:val="Balloon Text"/>
    <w:basedOn w:val="Normal"/>
    <w:link w:val="BalloonTextChar"/>
    <w:uiPriority w:val="99"/>
    <w:semiHidden/>
    <w:unhideWhenUsed/>
    <w:rsid w:val="00EF2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286"/>
    <w:rPr>
      <w:rFonts w:ascii="Segoe UI" w:hAnsi="Segoe UI" w:cs="Segoe UI"/>
      <w:sz w:val="18"/>
      <w:szCs w:val="18"/>
    </w:rPr>
  </w:style>
  <w:style w:type="character" w:customStyle="1" w:styleId="Heading1Char">
    <w:name w:val="Heading 1 Char"/>
    <w:basedOn w:val="DefaultParagraphFont"/>
    <w:link w:val="Heading1"/>
    <w:uiPriority w:val="9"/>
    <w:rsid w:val="00FE4A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A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ommentReference">
    <w:name w:val="annotation reference"/>
    <w:basedOn w:val="DefaultParagraphFont"/>
    <w:uiPriority w:val="99"/>
    <w:semiHidden/>
    <w:unhideWhenUsed/>
    <w:rsid w:val="00284FFB"/>
    <w:rPr>
      <w:sz w:val="16"/>
      <w:szCs w:val="16"/>
    </w:rPr>
  </w:style>
  <w:style w:type="paragraph" w:styleId="CommentText">
    <w:name w:val="annotation text"/>
    <w:basedOn w:val="Normal"/>
    <w:link w:val="CommentTextChar"/>
    <w:uiPriority w:val="99"/>
    <w:unhideWhenUsed/>
    <w:rsid w:val="00284FFB"/>
    <w:pPr>
      <w:spacing w:line="240" w:lineRule="auto"/>
    </w:pPr>
    <w:rPr>
      <w:sz w:val="20"/>
      <w:szCs w:val="20"/>
    </w:rPr>
  </w:style>
  <w:style w:type="character" w:customStyle="1" w:styleId="CommentTextChar">
    <w:name w:val="Comment Text Char"/>
    <w:basedOn w:val="DefaultParagraphFont"/>
    <w:link w:val="CommentText"/>
    <w:uiPriority w:val="99"/>
    <w:rsid w:val="00284FFB"/>
    <w:rPr>
      <w:sz w:val="20"/>
      <w:szCs w:val="20"/>
    </w:rPr>
  </w:style>
  <w:style w:type="paragraph" w:styleId="CommentSubject">
    <w:name w:val="annotation subject"/>
    <w:basedOn w:val="CommentText"/>
    <w:next w:val="CommentText"/>
    <w:link w:val="CommentSubjectChar"/>
    <w:uiPriority w:val="99"/>
    <w:semiHidden/>
    <w:unhideWhenUsed/>
    <w:rsid w:val="00284FFB"/>
    <w:rPr>
      <w:b/>
      <w:bCs/>
    </w:rPr>
  </w:style>
  <w:style w:type="character" w:customStyle="1" w:styleId="CommentSubjectChar">
    <w:name w:val="Comment Subject Char"/>
    <w:basedOn w:val="CommentTextChar"/>
    <w:link w:val="CommentSubject"/>
    <w:uiPriority w:val="99"/>
    <w:semiHidden/>
    <w:rsid w:val="00284FFB"/>
    <w:rPr>
      <w:b/>
      <w:bCs/>
      <w:sz w:val="20"/>
      <w:szCs w:val="20"/>
    </w:rPr>
  </w:style>
  <w:style w:type="table" w:customStyle="1" w:styleId="Tablaconcuadrcula1clara-nfasis11">
    <w:name w:val="Tabla con cuadrícula 1 clara - Énfasis 11"/>
    <w:basedOn w:val="Table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E40C0"/>
    <w:rPr>
      <w:color w:val="0563C1" w:themeColor="hyperlink"/>
      <w:u w:val="single"/>
    </w:rPr>
  </w:style>
  <w:style w:type="character" w:customStyle="1" w:styleId="Mencinsinresolver1">
    <w:name w:val="Mención sin resolver1"/>
    <w:basedOn w:val="DefaultParagraphFont"/>
    <w:uiPriority w:val="99"/>
    <w:semiHidden/>
    <w:unhideWhenUsed/>
    <w:rsid w:val="004E40C0"/>
    <w:rPr>
      <w:color w:val="605E5C"/>
      <w:shd w:val="clear" w:color="auto" w:fill="E1DFDD"/>
    </w:rPr>
  </w:style>
  <w:style w:type="paragraph" w:styleId="Subtitle">
    <w:name w:val="Subtitle"/>
    <w:basedOn w:val="Normal"/>
    <w:next w:val="Normal"/>
    <w:link w:val="SubtitleCh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itleChar">
    <w:name w:val="Subtitle Char"/>
    <w:basedOn w:val="DefaultParagraphFont"/>
    <w:link w:val="Subtitle"/>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e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PlainTable5">
    <w:name w:val="Plain Table 5"/>
    <w:basedOn w:val="Table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5">
    <w:name w:val="List Table 2 Accent 5"/>
    <w:basedOn w:val="Table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OCHeading">
    <w:name w:val="TOC Heading"/>
    <w:basedOn w:val="Heading1"/>
    <w:next w:val="Normal"/>
    <w:uiPriority w:val="39"/>
    <w:unhideWhenUsed/>
    <w:qFormat/>
    <w:rsid w:val="00A46B8F"/>
    <w:pPr>
      <w:outlineLvl w:val="9"/>
    </w:pPr>
    <w:rPr>
      <w:lang w:eastAsia="es-CL"/>
    </w:rPr>
  </w:style>
  <w:style w:type="character" w:customStyle="1" w:styleId="ListParagraphChar">
    <w:name w:val="List Paragraph Char"/>
    <w:link w:val="ListParagraph"/>
    <w:uiPriority w:val="34"/>
    <w:rsid w:val="00A46B8F"/>
  </w:style>
  <w:style w:type="paragraph" w:styleId="TOC1">
    <w:name w:val="toc 1"/>
    <w:basedOn w:val="Normal"/>
    <w:next w:val="Normal"/>
    <w:autoRedefine/>
    <w:uiPriority w:val="39"/>
    <w:unhideWhenUsed/>
    <w:rsid w:val="00A46B8F"/>
    <w:pPr>
      <w:spacing w:after="100"/>
    </w:pPr>
  </w:style>
  <w:style w:type="paragraph" w:styleId="TOC2">
    <w:name w:val="toc 2"/>
    <w:basedOn w:val="Normal"/>
    <w:next w:val="Normal"/>
    <w:autoRedefine/>
    <w:uiPriority w:val="39"/>
    <w:unhideWhenUsed/>
    <w:rsid w:val="00A46B8F"/>
    <w:pPr>
      <w:spacing w:after="100"/>
      <w:ind w:left="220"/>
    </w:pPr>
  </w:style>
  <w:style w:type="paragraph" w:styleId="TOC3">
    <w:name w:val="toc 3"/>
    <w:basedOn w:val="Normal"/>
    <w:next w:val="Normal"/>
    <w:autoRedefine/>
    <w:uiPriority w:val="39"/>
    <w:unhideWhenUsed/>
    <w:rsid w:val="00A46B8F"/>
    <w:pPr>
      <w:spacing w:after="100"/>
      <w:ind w:left="440"/>
    </w:pPr>
  </w:style>
  <w:style w:type="paragraph" w:styleId="IntenseQuote">
    <w:name w:val="Intense Quote"/>
    <w:basedOn w:val="Normal"/>
    <w:next w:val="Normal"/>
    <w:link w:val="IntenseQuoteCh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C04221"/>
    <w:rPr>
      <w:b/>
      <w:bCs/>
      <w:i/>
      <w:iCs/>
      <w:color w:val="5B9BD5" w:themeColor="accent1"/>
    </w:rPr>
  </w:style>
  <w:style w:type="paragraph" w:styleId="Captio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FootnoteText">
    <w:name w:val="footnote text"/>
    <w:basedOn w:val="Normal"/>
    <w:link w:val="FootnoteTextChar"/>
    <w:uiPriority w:val="99"/>
    <w:semiHidden/>
    <w:unhideWhenUsed/>
    <w:rsid w:val="005D5259"/>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5D5259"/>
    <w:rPr>
      <w:sz w:val="20"/>
      <w:szCs w:val="20"/>
      <w:lang w:val="es-ES"/>
    </w:rPr>
  </w:style>
  <w:style w:type="character" w:styleId="FootnoteReference">
    <w:name w:val="footnote reference"/>
    <w:basedOn w:val="DefaultParagraphFont"/>
    <w:unhideWhenUsed/>
    <w:rsid w:val="005D5259"/>
    <w:rPr>
      <w:vertAlign w:val="superscript"/>
    </w:rPr>
  </w:style>
  <w:style w:type="character" w:customStyle="1" w:styleId="normaltextrun">
    <w:name w:val="normaltextrun"/>
    <w:basedOn w:val="DefaultParagraphFont"/>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eGridLight">
    <w:name w:val="Grid Table Light"/>
    <w:basedOn w:val="Table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eNormal"/>
    <w:next w:val="TableGridLight"/>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on">
    <w:name w:val="Revision"/>
    <w:hidden/>
    <w:uiPriority w:val="99"/>
    <w:semiHidden/>
    <w:rsid w:val="00C73FD9"/>
    <w:pPr>
      <w:spacing w:after="0" w:line="240" w:lineRule="auto"/>
    </w:pPr>
  </w:style>
  <w:style w:type="table" w:styleId="PlainTable1">
    <w:name w:val="Plain Table 1"/>
    <w:basedOn w:val="Table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AsignaturaPortafolioTitulo_APT2.0</vt:lpstr>
    </vt:vector>
  </TitlesOfParts>
  <Company>Wal-Mart Stores, Inc.</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BRANDON . VIDAL RUIZ</cp:lastModifiedBy>
  <cp:revision>2</cp:revision>
  <cp:lastPrinted>2019-12-16T20:10:00Z</cp:lastPrinted>
  <dcterms:created xsi:type="dcterms:W3CDTF">2024-08-24T01:08:00Z</dcterms:created>
  <dcterms:modified xsi:type="dcterms:W3CDTF">2024-08-24T01:08:00Z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