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FD49" w14:textId="77777777" w:rsidR="00631C39" w:rsidRDefault="00631C39" w:rsidP="00631C39">
      <w:pPr>
        <w:pStyle w:val="Heading3"/>
        <w:rPr>
          <w:color w:val="000000"/>
        </w:rPr>
      </w:pPr>
      <w:r>
        <w:rPr>
          <w:color w:val="000000"/>
        </w:rPr>
        <w:t>Greatest Path Sum in a Grid ( Due 30 Oct 2020 )</w:t>
      </w:r>
    </w:p>
    <w:p w14:paraId="7A39AA10" w14:textId="77777777" w:rsidR="00631C39" w:rsidRDefault="00631C39" w:rsidP="00631C39">
      <w:pPr>
        <w:pStyle w:val="NormalWeb"/>
        <w:rPr>
          <w:color w:val="000000"/>
          <w:sz w:val="27"/>
          <w:szCs w:val="27"/>
        </w:rPr>
      </w:pPr>
      <w:r>
        <w:rPr>
          <w:color w:val="000000"/>
          <w:sz w:val="27"/>
          <w:szCs w:val="27"/>
        </w:rPr>
        <w:t>Assume that you have square grid of positive integers. You want to start at the top left corner in the grid and work your way down to the bottom right corner. The contraint that you have is that you can only move either to the right or down from your current position in the grid. You want to take the path that gives you the greatest sum.</w:t>
      </w:r>
    </w:p>
    <w:p w14:paraId="113E3222" w14:textId="77777777" w:rsidR="00631C39" w:rsidRDefault="00631C39" w:rsidP="00631C39">
      <w:pPr>
        <w:pStyle w:val="NormalWeb"/>
        <w:rPr>
          <w:color w:val="000000"/>
          <w:sz w:val="27"/>
          <w:szCs w:val="27"/>
        </w:rPr>
      </w:pPr>
      <w:r>
        <w:rPr>
          <w:b/>
          <w:bCs/>
          <w:color w:val="000000"/>
          <w:sz w:val="27"/>
          <w:szCs w:val="27"/>
        </w:rPr>
        <w:t>Input:</w:t>
      </w:r>
      <w:r>
        <w:rPr>
          <w:color w:val="000000"/>
          <w:sz w:val="27"/>
          <w:szCs w:val="27"/>
        </w:rPr>
        <w:br/>
        <w:t>You will read your data from standard input in the following format: </w:t>
      </w:r>
      <w:hyperlink r:id="rId5" w:history="1">
        <w:r>
          <w:rPr>
            <w:rStyle w:val="Hyperlink"/>
            <w:sz w:val="27"/>
            <w:szCs w:val="27"/>
          </w:rPr>
          <w:t>grid.in</w:t>
        </w:r>
      </w:hyperlink>
      <w:r>
        <w:rPr>
          <w:color w:val="000000"/>
          <w:sz w:val="27"/>
          <w:szCs w:val="27"/>
        </w:rPr>
        <w:t>. The first line in input will be the dimension </w:t>
      </w:r>
      <w:r>
        <w:rPr>
          <w:i/>
          <w:iCs/>
          <w:color w:val="000000"/>
          <w:sz w:val="27"/>
          <w:szCs w:val="27"/>
        </w:rPr>
        <w:t>n</w:t>
      </w:r>
      <w:r>
        <w:rPr>
          <w:color w:val="000000"/>
          <w:sz w:val="27"/>
          <w:szCs w:val="27"/>
        </w:rPr>
        <w:t> of this square grid. The dimension of the grid will be between 5 and 40 inclusive. It will be followed by </w:t>
      </w:r>
      <w:r>
        <w:rPr>
          <w:i/>
          <w:iCs/>
          <w:color w:val="000000"/>
          <w:sz w:val="27"/>
          <w:szCs w:val="27"/>
        </w:rPr>
        <w:t>n</w:t>
      </w:r>
      <w:r>
        <w:rPr>
          <w:color w:val="000000"/>
          <w:sz w:val="27"/>
          <w:szCs w:val="27"/>
        </w:rPr>
        <w:t> lines of data. Each line will have </w:t>
      </w:r>
      <w:r>
        <w:rPr>
          <w:i/>
          <w:iCs/>
          <w:color w:val="000000"/>
          <w:sz w:val="27"/>
          <w:szCs w:val="27"/>
        </w:rPr>
        <w:t>n</w:t>
      </w:r>
      <w:r>
        <w:rPr>
          <w:color w:val="000000"/>
          <w:sz w:val="27"/>
          <w:szCs w:val="27"/>
        </w:rPr>
        <w:t> positive integers between 1 and 99 inclusive.</w:t>
      </w:r>
    </w:p>
    <w:p w14:paraId="1A1601D2" w14:textId="77777777" w:rsidR="00631C39" w:rsidRDefault="00631C39" w:rsidP="00631C39">
      <w:pPr>
        <w:pStyle w:val="NormalWeb"/>
        <w:rPr>
          <w:color w:val="000000"/>
          <w:sz w:val="27"/>
          <w:szCs w:val="27"/>
        </w:rPr>
      </w:pPr>
      <w:r>
        <w:rPr>
          <w:b/>
          <w:bCs/>
          <w:color w:val="000000"/>
          <w:sz w:val="27"/>
          <w:szCs w:val="27"/>
        </w:rPr>
        <w:t>Output:</w:t>
      </w:r>
      <w:r>
        <w:rPr>
          <w:color w:val="000000"/>
          <w:sz w:val="27"/>
          <w:szCs w:val="27"/>
        </w:rPr>
        <w:br/>
        <w:t>First you will print to standard out the total number of paths in the grid and then you will output the greatest path sum in the grid. You do NOT have to output the actual path.</w:t>
      </w:r>
    </w:p>
    <w:p w14:paraId="595082FE" w14:textId="77777777" w:rsidR="00631C39" w:rsidRDefault="00631C39" w:rsidP="00631C39">
      <w:pPr>
        <w:pStyle w:val="NormalWeb"/>
        <w:rPr>
          <w:color w:val="000000"/>
          <w:sz w:val="27"/>
          <w:szCs w:val="27"/>
        </w:rPr>
      </w:pPr>
      <w:r>
        <w:rPr>
          <w:color w:val="000000"/>
          <w:sz w:val="27"/>
          <w:szCs w:val="27"/>
        </w:rPr>
        <w:t>Here is the template of the code </w:t>
      </w:r>
      <w:hyperlink r:id="rId6" w:history="1">
        <w:r>
          <w:rPr>
            <w:rStyle w:val="Hyperlink"/>
            <w:sz w:val="27"/>
            <w:szCs w:val="27"/>
          </w:rPr>
          <w:t>Grid.py</w:t>
        </w:r>
      </w:hyperlink>
      <w:r>
        <w:rPr>
          <w:color w:val="000000"/>
          <w:sz w:val="27"/>
          <w:szCs w:val="27"/>
        </w:rPr>
        <w:t> that you will be submitting. You may </w:t>
      </w:r>
      <w:r>
        <w:rPr>
          <w:b/>
          <w:bCs/>
          <w:color w:val="000000"/>
          <w:sz w:val="27"/>
          <w:szCs w:val="27"/>
        </w:rPr>
        <w:t>NOT</w:t>
      </w:r>
      <w:r>
        <w:rPr>
          <w:color w:val="000000"/>
          <w:sz w:val="27"/>
          <w:szCs w:val="27"/>
        </w:rPr>
        <w:t> change the names of the functions but you may add as many helper functions as needed. You will follow the </w:t>
      </w:r>
      <w:hyperlink r:id="rId7" w:history="1">
        <w:r>
          <w:rPr>
            <w:rStyle w:val="Hyperlink"/>
            <w:sz w:val="27"/>
            <w:szCs w:val="27"/>
          </w:rPr>
          <w:t>standard coding conventions </w:t>
        </w:r>
      </w:hyperlink>
      <w:r>
        <w:rPr>
          <w:color w:val="000000"/>
          <w:sz w:val="27"/>
          <w:szCs w:val="27"/>
        </w:rPr>
        <w:t>in Python. Your program will have a header as follows:</w:t>
      </w:r>
    </w:p>
    <w:p w14:paraId="00BE42D6" w14:textId="77777777" w:rsidR="00631C39" w:rsidRDefault="00631C39" w:rsidP="00631C39">
      <w:pPr>
        <w:pStyle w:val="HTMLPreformatted"/>
        <w:rPr>
          <w:color w:val="000000"/>
        </w:rPr>
      </w:pPr>
      <w:r>
        <w:rPr>
          <w:color w:val="000000"/>
        </w:rPr>
        <w:t>#  File: Grid.py</w:t>
      </w:r>
    </w:p>
    <w:p w14:paraId="1E16C930" w14:textId="77777777" w:rsidR="00631C39" w:rsidRDefault="00631C39" w:rsidP="00631C39">
      <w:pPr>
        <w:pStyle w:val="HTMLPreformatted"/>
        <w:rPr>
          <w:color w:val="000000"/>
        </w:rPr>
      </w:pPr>
    </w:p>
    <w:p w14:paraId="6B30E7D0" w14:textId="77777777" w:rsidR="00631C39" w:rsidRDefault="00631C39" w:rsidP="00631C39">
      <w:pPr>
        <w:pStyle w:val="HTMLPreformatted"/>
        <w:rPr>
          <w:color w:val="000000"/>
        </w:rPr>
      </w:pPr>
      <w:r>
        <w:rPr>
          <w:color w:val="000000"/>
        </w:rPr>
        <w:t>#  Description:</w:t>
      </w:r>
    </w:p>
    <w:p w14:paraId="4E3A16CD" w14:textId="77777777" w:rsidR="00631C39" w:rsidRDefault="00631C39" w:rsidP="00631C39">
      <w:pPr>
        <w:pStyle w:val="HTMLPreformatted"/>
        <w:rPr>
          <w:color w:val="000000"/>
        </w:rPr>
      </w:pPr>
    </w:p>
    <w:p w14:paraId="25899EDA" w14:textId="77777777" w:rsidR="00631C39" w:rsidRDefault="00631C39" w:rsidP="00631C39">
      <w:pPr>
        <w:pStyle w:val="HTMLPreformatted"/>
        <w:rPr>
          <w:color w:val="000000"/>
        </w:rPr>
      </w:pPr>
      <w:r>
        <w:rPr>
          <w:color w:val="000000"/>
        </w:rPr>
        <w:t>#  Student Name:</w:t>
      </w:r>
    </w:p>
    <w:p w14:paraId="2B9FC5A6" w14:textId="77777777" w:rsidR="00631C39" w:rsidRDefault="00631C39" w:rsidP="00631C39">
      <w:pPr>
        <w:pStyle w:val="HTMLPreformatted"/>
        <w:rPr>
          <w:color w:val="000000"/>
        </w:rPr>
      </w:pPr>
    </w:p>
    <w:p w14:paraId="2B6E2A7A" w14:textId="77777777" w:rsidR="00631C39" w:rsidRDefault="00631C39" w:rsidP="00631C39">
      <w:pPr>
        <w:pStyle w:val="HTMLPreformatted"/>
        <w:rPr>
          <w:color w:val="000000"/>
        </w:rPr>
      </w:pPr>
      <w:r>
        <w:rPr>
          <w:color w:val="000000"/>
        </w:rPr>
        <w:t>#  Student UT EID:</w:t>
      </w:r>
    </w:p>
    <w:p w14:paraId="3C605480" w14:textId="77777777" w:rsidR="00631C39" w:rsidRDefault="00631C39" w:rsidP="00631C39">
      <w:pPr>
        <w:pStyle w:val="HTMLPreformatted"/>
        <w:rPr>
          <w:color w:val="000000"/>
        </w:rPr>
      </w:pPr>
    </w:p>
    <w:p w14:paraId="56968598" w14:textId="77777777" w:rsidR="00631C39" w:rsidRDefault="00631C39" w:rsidP="00631C39">
      <w:pPr>
        <w:pStyle w:val="HTMLPreformatted"/>
        <w:rPr>
          <w:color w:val="000000"/>
        </w:rPr>
      </w:pPr>
      <w:r>
        <w:rPr>
          <w:color w:val="000000"/>
        </w:rPr>
        <w:t>#  Partner Name:</w:t>
      </w:r>
    </w:p>
    <w:p w14:paraId="679002EA" w14:textId="77777777" w:rsidR="00631C39" w:rsidRDefault="00631C39" w:rsidP="00631C39">
      <w:pPr>
        <w:pStyle w:val="HTMLPreformatted"/>
        <w:rPr>
          <w:color w:val="000000"/>
        </w:rPr>
      </w:pPr>
    </w:p>
    <w:p w14:paraId="1ACCBE06" w14:textId="77777777" w:rsidR="00631C39" w:rsidRDefault="00631C39" w:rsidP="00631C39">
      <w:pPr>
        <w:pStyle w:val="HTMLPreformatted"/>
        <w:rPr>
          <w:color w:val="000000"/>
        </w:rPr>
      </w:pPr>
      <w:r>
        <w:rPr>
          <w:color w:val="000000"/>
        </w:rPr>
        <w:t>#  Partner UT EID:</w:t>
      </w:r>
    </w:p>
    <w:p w14:paraId="3BA2BF0D" w14:textId="77777777" w:rsidR="00631C39" w:rsidRDefault="00631C39" w:rsidP="00631C39">
      <w:pPr>
        <w:pStyle w:val="HTMLPreformatted"/>
        <w:rPr>
          <w:color w:val="000000"/>
        </w:rPr>
      </w:pPr>
    </w:p>
    <w:p w14:paraId="6D882B83" w14:textId="77777777" w:rsidR="00631C39" w:rsidRDefault="00631C39" w:rsidP="00631C39">
      <w:pPr>
        <w:pStyle w:val="HTMLPreformatted"/>
        <w:rPr>
          <w:color w:val="000000"/>
        </w:rPr>
      </w:pPr>
      <w:r>
        <w:rPr>
          <w:color w:val="000000"/>
        </w:rPr>
        <w:t>#  Course Name: CS 313E</w:t>
      </w:r>
    </w:p>
    <w:p w14:paraId="1BFA3FF8" w14:textId="77777777" w:rsidR="00631C39" w:rsidRDefault="00631C39" w:rsidP="00631C39">
      <w:pPr>
        <w:pStyle w:val="HTMLPreformatted"/>
        <w:rPr>
          <w:color w:val="000000"/>
        </w:rPr>
      </w:pPr>
    </w:p>
    <w:p w14:paraId="6A74DED7" w14:textId="77777777" w:rsidR="00631C39" w:rsidRDefault="00631C39" w:rsidP="00631C39">
      <w:pPr>
        <w:pStyle w:val="HTMLPreformatted"/>
        <w:rPr>
          <w:color w:val="000000"/>
        </w:rPr>
      </w:pPr>
      <w:r>
        <w:rPr>
          <w:color w:val="000000"/>
        </w:rPr>
        <w:t xml:space="preserve">#  Unique Number: </w:t>
      </w:r>
    </w:p>
    <w:p w14:paraId="2095BE77" w14:textId="77777777" w:rsidR="00631C39" w:rsidRDefault="00631C39" w:rsidP="00631C39">
      <w:pPr>
        <w:pStyle w:val="HTMLPreformatted"/>
        <w:rPr>
          <w:color w:val="000000"/>
        </w:rPr>
      </w:pPr>
    </w:p>
    <w:p w14:paraId="2BB8A556" w14:textId="77777777" w:rsidR="00631C39" w:rsidRDefault="00631C39" w:rsidP="00631C39">
      <w:pPr>
        <w:pStyle w:val="HTMLPreformatted"/>
        <w:rPr>
          <w:color w:val="000000"/>
        </w:rPr>
      </w:pPr>
      <w:r>
        <w:rPr>
          <w:color w:val="000000"/>
        </w:rPr>
        <w:t>#  Date Created:</w:t>
      </w:r>
    </w:p>
    <w:p w14:paraId="65ABA05E" w14:textId="77777777" w:rsidR="00631C39" w:rsidRDefault="00631C39" w:rsidP="00631C39">
      <w:pPr>
        <w:pStyle w:val="HTMLPreformatted"/>
        <w:rPr>
          <w:color w:val="000000"/>
        </w:rPr>
      </w:pPr>
    </w:p>
    <w:p w14:paraId="043424F9" w14:textId="77777777" w:rsidR="00631C39" w:rsidRDefault="00631C39" w:rsidP="00631C39">
      <w:pPr>
        <w:pStyle w:val="HTMLPreformatted"/>
        <w:rPr>
          <w:color w:val="000000"/>
        </w:rPr>
      </w:pPr>
      <w:r>
        <w:rPr>
          <w:color w:val="000000"/>
        </w:rPr>
        <w:t>#  Date Last Modified:</w:t>
      </w:r>
    </w:p>
    <w:p w14:paraId="5F7B0A5F" w14:textId="77777777" w:rsidR="00631C39" w:rsidRDefault="00631C39" w:rsidP="00631C39">
      <w:pPr>
        <w:rPr>
          <w:sz w:val="24"/>
          <w:szCs w:val="24"/>
        </w:rPr>
      </w:pPr>
      <w:r>
        <w:rPr>
          <w:color w:val="000000"/>
          <w:sz w:val="27"/>
          <w:szCs w:val="27"/>
        </w:rPr>
        <w:t>You may add as many helper functions as you need. Mac users will run their code as follows on the command line:</w:t>
      </w:r>
    </w:p>
    <w:p w14:paraId="0E49B4E8" w14:textId="77777777" w:rsidR="00631C39" w:rsidRDefault="00631C39" w:rsidP="00631C39">
      <w:pPr>
        <w:pStyle w:val="HTMLPreformatted"/>
        <w:rPr>
          <w:color w:val="000000"/>
        </w:rPr>
      </w:pPr>
      <w:r>
        <w:rPr>
          <w:color w:val="000000"/>
        </w:rPr>
        <w:t>python3 Grid.py &lt; grid.in</w:t>
      </w:r>
    </w:p>
    <w:p w14:paraId="3CADEC51" w14:textId="77777777" w:rsidR="00631C39" w:rsidRDefault="00631C39" w:rsidP="00631C39">
      <w:r>
        <w:rPr>
          <w:color w:val="000000"/>
          <w:sz w:val="27"/>
          <w:szCs w:val="27"/>
        </w:rPr>
        <w:t>Windows users will run their code as follows in the cmd window:</w:t>
      </w:r>
    </w:p>
    <w:p w14:paraId="774FB690" w14:textId="77777777" w:rsidR="00631C39" w:rsidRDefault="00631C39" w:rsidP="00631C39">
      <w:pPr>
        <w:pStyle w:val="HTMLPreformatted"/>
        <w:rPr>
          <w:color w:val="000000"/>
        </w:rPr>
      </w:pPr>
      <w:r>
        <w:rPr>
          <w:color w:val="000000"/>
        </w:rPr>
        <w:lastRenderedPageBreak/>
        <w:t>python Grid.py &lt; grid.in</w:t>
      </w:r>
    </w:p>
    <w:p w14:paraId="481BBC08" w14:textId="77777777" w:rsidR="00631C39" w:rsidRDefault="00631C39" w:rsidP="00631C39">
      <w:pPr>
        <w:pStyle w:val="NormalWeb"/>
        <w:rPr>
          <w:color w:val="000000"/>
          <w:sz w:val="27"/>
          <w:szCs w:val="27"/>
        </w:rPr>
      </w:pPr>
      <w:r>
        <w:rPr>
          <w:color w:val="000000"/>
          <w:sz w:val="27"/>
          <w:szCs w:val="27"/>
        </w:rPr>
        <w:t>You may not change the function signatures of </w:t>
      </w:r>
      <w:r>
        <w:rPr>
          <w:i/>
          <w:iCs/>
          <w:color w:val="000000"/>
          <w:sz w:val="27"/>
          <w:szCs w:val="27"/>
        </w:rPr>
        <w:t>count_paths()</w:t>
      </w:r>
      <w:r>
        <w:rPr>
          <w:color w:val="000000"/>
          <w:sz w:val="27"/>
          <w:szCs w:val="27"/>
        </w:rPr>
        <w:t> and </w:t>
      </w:r>
      <w:r>
        <w:rPr>
          <w:i/>
          <w:iCs/>
          <w:color w:val="000000"/>
          <w:sz w:val="27"/>
          <w:szCs w:val="27"/>
        </w:rPr>
        <w:t>path_sum</w:t>
      </w:r>
      <w:r>
        <w:rPr>
          <w:color w:val="000000"/>
          <w:sz w:val="27"/>
          <w:szCs w:val="27"/>
        </w:rPr>
        <w:t> . You may add any helper functions that you may need. For the test grid, the sample output will look like:</w:t>
      </w:r>
    </w:p>
    <w:p w14:paraId="6B095359" w14:textId="77777777" w:rsidR="00631C39" w:rsidRDefault="00631C39" w:rsidP="00631C39">
      <w:pPr>
        <w:pStyle w:val="HTMLPreformatted"/>
        <w:rPr>
          <w:color w:val="000000"/>
        </w:rPr>
      </w:pPr>
      <w:r>
        <w:rPr>
          <w:color w:val="000000"/>
        </w:rPr>
        <w:t xml:space="preserve">48620 </w:t>
      </w:r>
    </w:p>
    <w:p w14:paraId="5FCF725E" w14:textId="77777777" w:rsidR="00631C39" w:rsidRDefault="00631C39" w:rsidP="00631C39">
      <w:pPr>
        <w:pStyle w:val="HTMLPreformatted"/>
        <w:rPr>
          <w:color w:val="000000"/>
        </w:rPr>
      </w:pPr>
    </w:p>
    <w:p w14:paraId="346375DD" w14:textId="77777777" w:rsidR="00631C39" w:rsidRDefault="00631C39" w:rsidP="00631C39">
      <w:pPr>
        <w:pStyle w:val="HTMLPreformatted"/>
        <w:rPr>
          <w:color w:val="000000"/>
        </w:rPr>
      </w:pPr>
      <w:r>
        <w:rPr>
          <w:color w:val="000000"/>
        </w:rPr>
        <w:t>1117</w:t>
      </w:r>
    </w:p>
    <w:p w14:paraId="66AD6079" w14:textId="77777777" w:rsidR="00631C39" w:rsidRDefault="00631C39" w:rsidP="00631C39">
      <w:pPr>
        <w:pStyle w:val="NormalWeb"/>
        <w:rPr>
          <w:color w:val="000000"/>
          <w:sz w:val="27"/>
          <w:szCs w:val="27"/>
        </w:rPr>
      </w:pPr>
      <w:r>
        <w:rPr>
          <w:color w:val="000000"/>
          <w:sz w:val="27"/>
          <w:szCs w:val="27"/>
        </w:rPr>
        <w:t>For this assignment you may work with a partner. Both of you must read the paper on </w:t>
      </w:r>
      <w:hyperlink r:id="rId8" w:history="1">
        <w:r>
          <w:rPr>
            <w:rStyle w:val="Hyperlink"/>
            <w:sz w:val="27"/>
            <w:szCs w:val="27"/>
          </w:rPr>
          <w:t>Pair Programming</w:t>
        </w:r>
      </w:hyperlink>
      <w:r>
        <w:rPr>
          <w:color w:val="000000"/>
          <w:sz w:val="27"/>
          <w:szCs w:val="27"/>
        </w:rPr>
        <w:t> and abide by the ground rules as stated in that paper. If you are working with a partner then only one of you will submit the code. Make sure that in the header in Canvs that you have your name and UT EID and your partner's name and UT EID. If you are working alone then you will just have your name and your UT EID.</w:t>
      </w:r>
    </w:p>
    <w:p w14:paraId="245ADCD9" w14:textId="77777777" w:rsidR="00631C39" w:rsidRDefault="00631C39" w:rsidP="00631C39">
      <w:pPr>
        <w:pStyle w:val="NormalWeb"/>
        <w:rPr>
          <w:color w:val="000000"/>
          <w:sz w:val="27"/>
          <w:szCs w:val="27"/>
        </w:rPr>
      </w:pPr>
      <w:r>
        <w:rPr>
          <w:color w:val="000000"/>
          <w:sz w:val="27"/>
          <w:szCs w:val="27"/>
        </w:rPr>
        <w:t>Use the </w:t>
      </w:r>
      <w:hyperlink r:id="rId9" w:history="1">
        <w:r>
          <w:rPr>
            <w:rStyle w:val="Hyperlink"/>
            <w:sz w:val="27"/>
            <w:szCs w:val="27"/>
          </w:rPr>
          <w:t>Canvas </w:t>
        </w:r>
      </w:hyperlink>
      <w:r>
        <w:rPr>
          <w:color w:val="000000"/>
          <w:sz w:val="27"/>
          <w:szCs w:val="27"/>
        </w:rPr>
        <w:t>system to submit your </w:t>
      </w:r>
      <w:r>
        <w:rPr>
          <w:b/>
          <w:bCs/>
          <w:color w:val="000000"/>
          <w:sz w:val="27"/>
          <w:szCs w:val="27"/>
        </w:rPr>
        <w:t>Grid.py</w:t>
      </w:r>
      <w:r>
        <w:rPr>
          <w:color w:val="000000"/>
          <w:sz w:val="27"/>
          <w:szCs w:val="27"/>
        </w:rPr>
        <w:t> file. We should receive your work by 11 PM on Friday, 30 Oct 2020. There will be substantial penalties if you do not adhere to the guidelines. Remember Python is case sensitive. The name of your file must match exactly what we have specified.</w:t>
      </w:r>
    </w:p>
    <w:p w14:paraId="4CD730F8" w14:textId="77777777" w:rsidR="00631C39" w:rsidRDefault="00631C39" w:rsidP="00631C39">
      <w:pPr>
        <w:numPr>
          <w:ilvl w:val="0"/>
          <w:numId w:val="13"/>
        </w:numPr>
        <w:spacing w:before="100" w:beforeAutospacing="1" w:after="100" w:afterAutospacing="1"/>
        <w:rPr>
          <w:color w:val="000000"/>
          <w:sz w:val="27"/>
          <w:szCs w:val="27"/>
        </w:rPr>
      </w:pPr>
      <w:r>
        <w:rPr>
          <w:color w:val="000000"/>
          <w:sz w:val="27"/>
          <w:szCs w:val="27"/>
        </w:rPr>
        <w:t>Your Python program should have the proper header.</w:t>
      </w:r>
    </w:p>
    <w:p w14:paraId="767E8683" w14:textId="77777777" w:rsidR="00631C39" w:rsidRDefault="00631C39" w:rsidP="00631C39">
      <w:pPr>
        <w:numPr>
          <w:ilvl w:val="0"/>
          <w:numId w:val="13"/>
        </w:numPr>
        <w:spacing w:before="100" w:beforeAutospacing="1" w:after="100" w:afterAutospacing="1"/>
        <w:rPr>
          <w:color w:val="000000"/>
          <w:sz w:val="27"/>
          <w:szCs w:val="27"/>
        </w:rPr>
      </w:pPr>
      <w:r>
        <w:rPr>
          <w:color w:val="000000"/>
          <w:sz w:val="27"/>
          <w:szCs w:val="27"/>
        </w:rPr>
        <w:t>Your code must run before submission.</w:t>
      </w:r>
    </w:p>
    <w:p w14:paraId="6EFB496C" w14:textId="77777777" w:rsidR="00631C39" w:rsidRDefault="00631C39" w:rsidP="00631C39">
      <w:pPr>
        <w:numPr>
          <w:ilvl w:val="0"/>
          <w:numId w:val="13"/>
        </w:numPr>
        <w:spacing w:before="100" w:beforeAutospacing="1" w:after="100" w:afterAutospacing="1"/>
        <w:rPr>
          <w:color w:val="000000"/>
          <w:sz w:val="27"/>
          <w:szCs w:val="27"/>
        </w:rPr>
      </w:pPr>
      <w:r>
        <w:rPr>
          <w:color w:val="000000"/>
          <w:sz w:val="27"/>
          <w:szCs w:val="27"/>
        </w:rPr>
        <w:t>You should be submitting your file through the web based </w:t>
      </w:r>
      <w:r>
        <w:rPr>
          <w:i/>
          <w:iCs/>
          <w:color w:val="000000"/>
          <w:sz w:val="27"/>
          <w:szCs w:val="27"/>
        </w:rPr>
        <w:t>Canvas</w:t>
      </w:r>
      <w:r>
        <w:rPr>
          <w:color w:val="000000"/>
          <w:sz w:val="27"/>
          <w:szCs w:val="27"/>
        </w:rPr>
        <w:t> program. We will not accept files e-mailed to us.</w:t>
      </w:r>
    </w:p>
    <w:p w14:paraId="276FF9FE" w14:textId="03F641DA" w:rsidR="00350487" w:rsidRPr="0059623B" w:rsidRDefault="00350487" w:rsidP="0059623B"/>
    <w:sectPr w:rsidR="00350487" w:rsidRPr="0059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38F"/>
    <w:multiLevelType w:val="multilevel"/>
    <w:tmpl w:val="512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447EF"/>
    <w:multiLevelType w:val="multilevel"/>
    <w:tmpl w:val="A91A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8174C"/>
    <w:multiLevelType w:val="multilevel"/>
    <w:tmpl w:val="CDCE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E111B"/>
    <w:multiLevelType w:val="multilevel"/>
    <w:tmpl w:val="EF6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90482"/>
    <w:multiLevelType w:val="multilevel"/>
    <w:tmpl w:val="36E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E3448"/>
    <w:multiLevelType w:val="multilevel"/>
    <w:tmpl w:val="E708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47F64"/>
    <w:multiLevelType w:val="multilevel"/>
    <w:tmpl w:val="D3B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13574"/>
    <w:multiLevelType w:val="multilevel"/>
    <w:tmpl w:val="AA5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14DAF"/>
    <w:multiLevelType w:val="multilevel"/>
    <w:tmpl w:val="D21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534F0"/>
    <w:multiLevelType w:val="multilevel"/>
    <w:tmpl w:val="276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61694"/>
    <w:multiLevelType w:val="multilevel"/>
    <w:tmpl w:val="A2C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2636F"/>
    <w:multiLevelType w:val="multilevel"/>
    <w:tmpl w:val="B14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F055D"/>
    <w:multiLevelType w:val="multilevel"/>
    <w:tmpl w:val="DBB2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513424">
    <w:abstractNumId w:val="7"/>
  </w:num>
  <w:num w:numId="2" w16cid:durableId="512573421">
    <w:abstractNumId w:val="9"/>
  </w:num>
  <w:num w:numId="3" w16cid:durableId="1231428395">
    <w:abstractNumId w:val="3"/>
  </w:num>
  <w:num w:numId="4" w16cid:durableId="758065037">
    <w:abstractNumId w:val="4"/>
  </w:num>
  <w:num w:numId="5" w16cid:durableId="1651442044">
    <w:abstractNumId w:val="10"/>
  </w:num>
  <w:num w:numId="6" w16cid:durableId="420101830">
    <w:abstractNumId w:val="8"/>
  </w:num>
  <w:num w:numId="7" w16cid:durableId="531379302">
    <w:abstractNumId w:val="6"/>
  </w:num>
  <w:num w:numId="8" w16cid:durableId="778522612">
    <w:abstractNumId w:val="2"/>
  </w:num>
  <w:num w:numId="9" w16cid:durableId="1581600599">
    <w:abstractNumId w:val="1"/>
  </w:num>
  <w:num w:numId="10" w16cid:durableId="469634729">
    <w:abstractNumId w:val="0"/>
  </w:num>
  <w:num w:numId="11" w16cid:durableId="1501656950">
    <w:abstractNumId w:val="11"/>
  </w:num>
  <w:num w:numId="12" w16cid:durableId="1884442738">
    <w:abstractNumId w:val="5"/>
  </w:num>
  <w:num w:numId="13" w16cid:durableId="219438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58"/>
    <w:rsid w:val="000B5E6A"/>
    <w:rsid w:val="00350487"/>
    <w:rsid w:val="0059623B"/>
    <w:rsid w:val="005A74B7"/>
    <w:rsid w:val="00631C39"/>
    <w:rsid w:val="006C448C"/>
    <w:rsid w:val="008A2375"/>
    <w:rsid w:val="009017EA"/>
    <w:rsid w:val="00BE1B58"/>
    <w:rsid w:val="00FC0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BD1"/>
  <w15:chartTrackingRefBased/>
  <w15:docId w15:val="{9592C2C4-818E-42CF-871F-1FB8821A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23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B58"/>
    <w:rPr>
      <w:rFonts w:ascii="Times New Roman" w:eastAsia="Times New Roman" w:hAnsi="Times New Roman" w:cs="Times New Roman"/>
      <w:b/>
      <w:bCs/>
      <w:sz w:val="27"/>
      <w:szCs w:val="27"/>
    </w:rPr>
  </w:style>
  <w:style w:type="paragraph" w:styleId="NormalWeb">
    <w:name w:val="Normal (Web)"/>
    <w:basedOn w:val="Normal"/>
    <w:uiPriority w:val="99"/>
    <w:unhideWhenUsed/>
    <w:rsid w:val="00BE1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B58"/>
    <w:rPr>
      <w:color w:val="0000FF"/>
      <w:u w:val="single"/>
    </w:rPr>
  </w:style>
  <w:style w:type="paragraph" w:styleId="HTMLPreformatted">
    <w:name w:val="HTML Preformatted"/>
    <w:basedOn w:val="Normal"/>
    <w:link w:val="HTMLPreformattedChar"/>
    <w:uiPriority w:val="99"/>
    <w:semiHidden/>
    <w:unhideWhenUsed/>
    <w:rsid w:val="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48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23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0680">
      <w:bodyDiv w:val="1"/>
      <w:marLeft w:val="0"/>
      <w:marRight w:val="0"/>
      <w:marTop w:val="0"/>
      <w:marBottom w:val="0"/>
      <w:divBdr>
        <w:top w:val="none" w:sz="0" w:space="0" w:color="auto"/>
        <w:left w:val="none" w:sz="0" w:space="0" w:color="auto"/>
        <w:bottom w:val="none" w:sz="0" w:space="0" w:color="auto"/>
        <w:right w:val="none" w:sz="0" w:space="0" w:color="auto"/>
      </w:divBdr>
    </w:div>
    <w:div w:id="316618322">
      <w:bodyDiv w:val="1"/>
      <w:marLeft w:val="0"/>
      <w:marRight w:val="0"/>
      <w:marTop w:val="0"/>
      <w:marBottom w:val="0"/>
      <w:divBdr>
        <w:top w:val="none" w:sz="0" w:space="0" w:color="auto"/>
        <w:left w:val="none" w:sz="0" w:space="0" w:color="auto"/>
        <w:bottom w:val="none" w:sz="0" w:space="0" w:color="auto"/>
        <w:right w:val="none" w:sz="0" w:space="0" w:color="auto"/>
      </w:divBdr>
    </w:div>
    <w:div w:id="585919931">
      <w:bodyDiv w:val="1"/>
      <w:marLeft w:val="0"/>
      <w:marRight w:val="0"/>
      <w:marTop w:val="0"/>
      <w:marBottom w:val="0"/>
      <w:divBdr>
        <w:top w:val="none" w:sz="0" w:space="0" w:color="auto"/>
        <w:left w:val="none" w:sz="0" w:space="0" w:color="auto"/>
        <w:bottom w:val="none" w:sz="0" w:space="0" w:color="auto"/>
        <w:right w:val="none" w:sz="0" w:space="0" w:color="auto"/>
      </w:divBdr>
    </w:div>
    <w:div w:id="773281687">
      <w:bodyDiv w:val="1"/>
      <w:marLeft w:val="0"/>
      <w:marRight w:val="0"/>
      <w:marTop w:val="0"/>
      <w:marBottom w:val="0"/>
      <w:divBdr>
        <w:top w:val="none" w:sz="0" w:space="0" w:color="auto"/>
        <w:left w:val="none" w:sz="0" w:space="0" w:color="auto"/>
        <w:bottom w:val="none" w:sz="0" w:space="0" w:color="auto"/>
        <w:right w:val="none" w:sz="0" w:space="0" w:color="auto"/>
      </w:divBdr>
    </w:div>
    <w:div w:id="787432495">
      <w:bodyDiv w:val="1"/>
      <w:marLeft w:val="0"/>
      <w:marRight w:val="0"/>
      <w:marTop w:val="0"/>
      <w:marBottom w:val="0"/>
      <w:divBdr>
        <w:top w:val="none" w:sz="0" w:space="0" w:color="auto"/>
        <w:left w:val="none" w:sz="0" w:space="0" w:color="auto"/>
        <w:bottom w:val="none" w:sz="0" w:space="0" w:color="auto"/>
        <w:right w:val="none" w:sz="0" w:space="0" w:color="auto"/>
      </w:divBdr>
    </w:div>
    <w:div w:id="1244611409">
      <w:bodyDiv w:val="1"/>
      <w:marLeft w:val="0"/>
      <w:marRight w:val="0"/>
      <w:marTop w:val="0"/>
      <w:marBottom w:val="0"/>
      <w:divBdr>
        <w:top w:val="none" w:sz="0" w:space="0" w:color="auto"/>
        <w:left w:val="none" w:sz="0" w:space="0" w:color="auto"/>
        <w:bottom w:val="none" w:sz="0" w:space="0" w:color="auto"/>
        <w:right w:val="none" w:sz="0" w:space="0" w:color="auto"/>
      </w:divBdr>
    </w:div>
    <w:div w:id="1477062169">
      <w:bodyDiv w:val="1"/>
      <w:marLeft w:val="0"/>
      <w:marRight w:val="0"/>
      <w:marTop w:val="0"/>
      <w:marBottom w:val="0"/>
      <w:divBdr>
        <w:top w:val="none" w:sz="0" w:space="0" w:color="auto"/>
        <w:left w:val="none" w:sz="0" w:space="0" w:color="auto"/>
        <w:bottom w:val="none" w:sz="0" w:space="0" w:color="auto"/>
        <w:right w:val="none" w:sz="0" w:space="0" w:color="auto"/>
      </w:divBdr>
    </w:div>
    <w:div w:id="1488672320">
      <w:bodyDiv w:val="1"/>
      <w:marLeft w:val="0"/>
      <w:marRight w:val="0"/>
      <w:marTop w:val="0"/>
      <w:marBottom w:val="0"/>
      <w:divBdr>
        <w:top w:val="none" w:sz="0" w:space="0" w:color="auto"/>
        <w:left w:val="none" w:sz="0" w:space="0" w:color="auto"/>
        <w:bottom w:val="none" w:sz="0" w:space="0" w:color="auto"/>
        <w:right w:val="none" w:sz="0" w:space="0" w:color="auto"/>
      </w:divBdr>
    </w:div>
    <w:div w:id="1502432256">
      <w:bodyDiv w:val="1"/>
      <w:marLeft w:val="0"/>
      <w:marRight w:val="0"/>
      <w:marTop w:val="0"/>
      <w:marBottom w:val="0"/>
      <w:divBdr>
        <w:top w:val="none" w:sz="0" w:space="0" w:color="auto"/>
        <w:left w:val="none" w:sz="0" w:space="0" w:color="auto"/>
        <w:bottom w:val="none" w:sz="0" w:space="0" w:color="auto"/>
        <w:right w:val="none" w:sz="0" w:space="0" w:color="auto"/>
      </w:divBdr>
    </w:div>
    <w:div w:id="187565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mitra/csFall2020/cs313/assgn/PairProg-CACM-1999.pdf" TargetMode="Externa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mitra/csFall2020/cs313/assgn/Grid.py" TargetMode="External"/><Relationship Id="rId11" Type="http://schemas.openxmlformats.org/officeDocument/2006/relationships/theme" Target="theme/theme1.xml"/><Relationship Id="rId5" Type="http://schemas.openxmlformats.org/officeDocument/2006/relationships/hyperlink" Target="https://www.cs.utexas.edu/~mitra/csFall2020/cs313/assgn/grid.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nvas.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3</cp:revision>
  <dcterms:created xsi:type="dcterms:W3CDTF">2021-04-23T20:00:00Z</dcterms:created>
  <dcterms:modified xsi:type="dcterms:W3CDTF">2022-11-08T20:32:00Z</dcterms:modified>
</cp:coreProperties>
</file>