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6"/>
          <w:szCs w:val="36"/>
        </w:rPr>
      </w:pPr>
      <w:r>
        <w:rPr>
          <w:b/>
          <w:bCs/>
          <w:sz w:val="36"/>
          <w:szCs w:val="36"/>
        </w:rPr>
        <w:t xml:space="preserve">Predicting The Edibility of </w:t>
      </w:r>
      <w:r>
        <w:rPr>
          <w:b/>
          <w:bCs/>
          <w:i/>
          <w:iCs/>
          <w:sz w:val="36"/>
          <w:szCs w:val="36"/>
        </w:rPr>
        <w:t>Agaricus</w:t>
      </w:r>
      <w:r>
        <w:rPr>
          <w:b/>
          <w:bCs/>
          <w:i w:val="false"/>
          <w:iCs w:val="false"/>
          <w:sz w:val="36"/>
          <w:szCs w:val="36"/>
        </w:rPr>
        <w:t xml:space="preserve"> &amp; </w:t>
      </w:r>
      <w:r>
        <w:rPr>
          <w:b/>
          <w:bCs/>
          <w:i/>
          <w:iCs/>
          <w:sz w:val="36"/>
          <w:szCs w:val="36"/>
        </w:rPr>
        <w:t xml:space="preserve">Lepiota </w:t>
      </w:r>
      <w:r>
        <w:rPr>
          <w:b/>
          <w:bCs/>
          <w:i w:val="false"/>
          <w:iCs w:val="false"/>
          <w:sz w:val="36"/>
          <w:szCs w:val="36"/>
        </w:rPr>
        <w:t>Mushrooms</w:t>
      </w:r>
    </w:p>
    <w:p>
      <w:pPr>
        <w:pStyle w:val="Normal"/>
        <w:bidi w:val="0"/>
        <w:jc w:val="left"/>
        <w:rPr>
          <w:i w:val="false"/>
          <w:i w:val="false"/>
          <w:iCs w:val="false"/>
        </w:rPr>
      </w:pPr>
      <w:r>
        <w:rPr>
          <w:sz w:val="36"/>
          <w:szCs w:val="36"/>
        </w:rPr>
      </w:r>
    </w:p>
    <w:p>
      <w:pPr>
        <w:pStyle w:val="Normal"/>
        <w:bidi w:val="0"/>
        <w:jc w:val="left"/>
        <w:rPr>
          <w:b/>
          <w:b/>
          <w:bCs/>
          <w:sz w:val="24"/>
          <w:szCs w:val="24"/>
        </w:rPr>
      </w:pPr>
      <w:r>
        <w:rPr>
          <w:b/>
          <w:bCs/>
          <w:i w:val="false"/>
          <w:iCs w:val="false"/>
          <w:sz w:val="24"/>
          <w:szCs w:val="24"/>
        </w:rPr>
        <w:t>Abstract</w:t>
      </w:r>
    </w:p>
    <w:p>
      <w:pPr>
        <w:pStyle w:val="Normal"/>
        <w:bidi w:val="0"/>
        <w:jc w:val="left"/>
        <w:rPr>
          <w:i w:val="false"/>
          <w:i w:val="false"/>
          <w:iCs w:val="false"/>
        </w:rPr>
      </w:pPr>
      <w:r>
        <w:rPr>
          <w:b/>
          <w:bCs/>
          <w:sz w:val="24"/>
          <w:szCs w:val="24"/>
        </w:rPr>
      </w:r>
    </w:p>
    <w:p>
      <w:pPr>
        <w:pStyle w:val="Normal"/>
        <w:bidi w:val="0"/>
        <w:jc w:val="left"/>
        <w:rPr>
          <w:b w:val="false"/>
          <w:b w:val="false"/>
          <w:bCs w:val="false"/>
          <w:sz w:val="24"/>
          <w:szCs w:val="24"/>
        </w:rPr>
      </w:pPr>
      <w:r>
        <w:rPr>
          <w:b w:val="false"/>
          <w:bCs w:val="false"/>
          <w:i w:val="false"/>
          <w:iCs w:val="false"/>
          <w:sz w:val="24"/>
          <w:szCs w:val="24"/>
        </w:rPr>
        <w:t xml:space="preserve">The goal of this project was to use classification models to predict the edibility of mushrooms of both </w:t>
      </w:r>
      <w:r>
        <w:rPr>
          <w:b w:val="false"/>
          <w:bCs w:val="false"/>
          <w:i/>
          <w:iCs/>
          <w:sz w:val="24"/>
          <w:szCs w:val="24"/>
        </w:rPr>
        <w:t xml:space="preserve">Agaricus </w:t>
      </w:r>
      <w:r>
        <w:rPr>
          <w:b w:val="false"/>
          <w:bCs w:val="false"/>
          <w:i w:val="false"/>
          <w:iCs w:val="false"/>
          <w:sz w:val="24"/>
          <w:szCs w:val="24"/>
        </w:rPr>
        <w:t xml:space="preserve">and </w:t>
      </w:r>
      <w:r>
        <w:rPr>
          <w:b w:val="false"/>
          <w:bCs w:val="false"/>
          <w:i/>
          <w:iCs/>
          <w:sz w:val="24"/>
          <w:szCs w:val="24"/>
        </w:rPr>
        <w:t xml:space="preserve">Lepiota </w:t>
      </w:r>
      <w:r>
        <w:rPr>
          <w:b w:val="false"/>
          <w:bCs w:val="false"/>
          <w:i w:val="false"/>
          <w:iCs w:val="false"/>
          <w:sz w:val="24"/>
          <w:szCs w:val="24"/>
        </w:rPr>
        <w:t>genera, in order to find a good set of rules for identifying toxic mushrooms in the wild. I worked with data provided by the UCI Machine Learning Laboratory, applying purely categorical observations of mushrooms to four different classification models. All models proved to be highly accurate, with a small set of specific fungal features being the major determining factor.</w:t>
      </w:r>
    </w:p>
    <w:p>
      <w:pPr>
        <w:pStyle w:val="Normal"/>
        <w:bidi w:val="0"/>
        <w:jc w:val="left"/>
        <w:rPr>
          <w:i w:val="false"/>
          <w:i w:val="false"/>
          <w:iCs w:val="false"/>
        </w:rPr>
      </w:pPr>
      <w:r>
        <w:rPr>
          <w:b w:val="false"/>
          <w:bCs w:val="false"/>
          <w:sz w:val="24"/>
          <w:szCs w:val="24"/>
        </w:rPr>
      </w:r>
    </w:p>
    <w:p>
      <w:pPr>
        <w:pStyle w:val="Normal"/>
        <w:bidi w:val="0"/>
        <w:jc w:val="left"/>
        <w:rPr>
          <w:b/>
          <w:b/>
          <w:bCs/>
          <w:sz w:val="24"/>
          <w:szCs w:val="24"/>
        </w:rPr>
      </w:pPr>
      <w:r>
        <w:rPr>
          <w:b/>
          <w:bCs/>
          <w:i w:val="false"/>
          <w:iCs w:val="false"/>
          <w:sz w:val="24"/>
          <w:szCs w:val="24"/>
        </w:rPr>
        <w:t>Design</w:t>
      </w:r>
    </w:p>
    <w:p>
      <w:pPr>
        <w:pStyle w:val="Normal"/>
        <w:bidi w:val="0"/>
        <w:jc w:val="left"/>
        <w:rPr>
          <w:b w:val="false"/>
          <w:b w:val="false"/>
          <w:bCs w:val="false"/>
          <w:i w:val="false"/>
          <w:i w:val="false"/>
          <w:iCs w:val="false"/>
        </w:rPr>
      </w:pPr>
      <w:r>
        <w:rPr>
          <w:b/>
          <w:bCs/>
          <w:sz w:val="24"/>
          <w:szCs w:val="24"/>
        </w:rPr>
      </w:r>
    </w:p>
    <w:p>
      <w:pPr>
        <w:pStyle w:val="Normal"/>
        <w:bidi w:val="0"/>
        <w:jc w:val="left"/>
        <w:rPr/>
      </w:pPr>
      <w:r>
        <w:rPr>
          <w:b w:val="false"/>
          <w:bCs w:val="false"/>
          <w:i w:val="false"/>
          <w:iCs w:val="false"/>
          <w:sz w:val="24"/>
          <w:szCs w:val="24"/>
        </w:rPr>
        <w:t>This project originates from a personal interest in mushroom hunting. The data, provided by the UCI Machine Learning Laboratory, classifies two very common genera of mushrooms as ‘</w:t>
      </w:r>
      <w:r>
        <w:rPr>
          <w:b/>
          <w:bCs/>
          <w:i w:val="false"/>
          <w:iCs w:val="false"/>
          <w:sz w:val="24"/>
          <w:szCs w:val="24"/>
        </w:rPr>
        <w:t>definitely poisonous</w:t>
      </w:r>
      <w:r>
        <w:rPr>
          <w:b w:val="false"/>
          <w:bCs w:val="false"/>
          <w:i w:val="false"/>
          <w:iCs w:val="false"/>
          <w:sz w:val="24"/>
          <w:szCs w:val="24"/>
        </w:rPr>
        <w:t>’, ‘d</w:t>
      </w:r>
      <w:r>
        <w:rPr>
          <w:b/>
          <w:bCs/>
          <w:i w:val="false"/>
          <w:iCs w:val="false"/>
          <w:sz w:val="24"/>
          <w:szCs w:val="24"/>
        </w:rPr>
        <w:t>efinitely edible</w:t>
      </w:r>
      <w:r>
        <w:rPr>
          <w:b w:val="false"/>
          <w:bCs w:val="false"/>
          <w:i w:val="false"/>
          <w:iCs w:val="false"/>
          <w:sz w:val="24"/>
          <w:szCs w:val="24"/>
        </w:rPr>
        <w:t>’, and ‘</w:t>
      </w:r>
      <w:r>
        <w:rPr>
          <w:b/>
          <w:bCs/>
          <w:i w:val="false"/>
          <w:iCs w:val="false"/>
          <w:sz w:val="24"/>
          <w:szCs w:val="24"/>
        </w:rPr>
        <w:t>edibility unknown and not recommended</w:t>
      </w:r>
      <w:r>
        <w:rPr>
          <w:b w:val="false"/>
          <w:bCs w:val="false"/>
          <w:i w:val="false"/>
          <w:iCs w:val="false"/>
          <w:sz w:val="24"/>
          <w:szCs w:val="24"/>
        </w:rPr>
        <w:t xml:space="preserve">’; this latter class is combined with the poisonous one in this analysis. Classifying edibility accurately with machine learning models may be able to shed light on core features of mushrooms that are hallmarks of being poisonous. </w:t>
      </w:r>
    </w:p>
    <w:p>
      <w:pPr>
        <w:pStyle w:val="Normal"/>
        <w:bidi w:val="0"/>
        <w:jc w:val="left"/>
        <w:rPr>
          <w:b w:val="false"/>
          <w:b w:val="false"/>
          <w:bCs w:val="false"/>
          <w:i w:val="false"/>
          <w:i w:val="false"/>
          <w:iCs w:val="false"/>
          <w:sz w:val="24"/>
          <w:szCs w:val="24"/>
        </w:rPr>
      </w:pPr>
      <w:r>
        <w:rPr/>
      </w:r>
    </w:p>
    <w:p>
      <w:pPr>
        <w:pStyle w:val="Normal"/>
        <w:bidi w:val="0"/>
        <w:jc w:val="left"/>
        <w:rPr/>
      </w:pPr>
      <w:r>
        <w:rPr>
          <w:b/>
          <w:bCs/>
          <w:i w:val="false"/>
          <w:iCs w:val="false"/>
          <w:sz w:val="24"/>
          <w:szCs w:val="24"/>
        </w:rPr>
        <w:t>Data</w:t>
      </w:r>
    </w:p>
    <w:p>
      <w:pPr>
        <w:pStyle w:val="Normal"/>
        <w:bidi w:val="0"/>
        <w:jc w:val="left"/>
        <w:rPr>
          <w:b/>
          <w:b/>
          <w:bCs/>
          <w:i w:val="false"/>
          <w:i w:val="false"/>
          <w:iCs w:val="false"/>
          <w:sz w:val="24"/>
          <w:szCs w:val="24"/>
        </w:rPr>
      </w:pPr>
      <w:r>
        <w:rPr/>
      </w:r>
    </w:p>
    <w:p>
      <w:pPr>
        <w:pStyle w:val="Normal"/>
        <w:bidi w:val="0"/>
        <w:jc w:val="left"/>
        <w:rPr/>
      </w:pPr>
      <w:r>
        <w:rPr>
          <w:b w:val="false"/>
          <w:bCs w:val="false"/>
          <w:i w:val="false"/>
          <w:iCs w:val="false"/>
          <w:sz w:val="24"/>
          <w:szCs w:val="24"/>
        </w:rPr>
        <w:t>The dataset contains 8,125 observations of mushrooms from either the</w:t>
      </w:r>
      <w:r>
        <w:rPr>
          <w:b w:val="false"/>
          <w:bCs w:val="false"/>
          <w:i/>
          <w:iCs/>
          <w:sz w:val="24"/>
          <w:szCs w:val="24"/>
        </w:rPr>
        <w:t xml:space="preserve"> Agaricus</w:t>
      </w:r>
      <w:r>
        <w:rPr>
          <w:b w:val="false"/>
          <w:bCs w:val="false"/>
          <w:i w:val="false"/>
          <w:iCs w:val="false"/>
          <w:sz w:val="24"/>
          <w:szCs w:val="24"/>
        </w:rPr>
        <w:t xml:space="preserve"> or</w:t>
      </w:r>
      <w:r>
        <w:rPr>
          <w:b w:val="false"/>
          <w:bCs w:val="false"/>
          <w:i/>
          <w:iCs/>
          <w:sz w:val="24"/>
          <w:szCs w:val="24"/>
        </w:rPr>
        <w:t xml:space="preserve"> Lepiota</w:t>
      </w:r>
      <w:r>
        <w:rPr>
          <w:b w:val="false"/>
          <w:bCs w:val="false"/>
          <w:i w:val="false"/>
          <w:iCs w:val="false"/>
          <w:sz w:val="24"/>
          <w:szCs w:val="24"/>
        </w:rPr>
        <w:t xml:space="preserve"> genus, with 23 features for each, including the target – all are categorical. A few feature highlights include </w:t>
      </w:r>
      <w:r>
        <w:rPr>
          <w:b w:val="false"/>
          <w:bCs w:val="false"/>
          <w:i w:val="false"/>
          <w:iCs w:val="false"/>
          <w:sz w:val="24"/>
          <w:szCs w:val="24"/>
        </w:rPr>
        <w:t>a multitude of possible odor classifications, color types for various parts of the mushroom, habitat, and spore prints. Though these features could be grouped into more general categories, all features were applied to inform base models.</w:t>
      </w:r>
    </w:p>
    <w:p>
      <w:pPr>
        <w:pStyle w:val="Normal"/>
        <w:bidi w:val="0"/>
        <w:jc w:val="left"/>
        <w:rPr>
          <w:b w:val="false"/>
          <w:b w:val="false"/>
          <w:bCs w:val="false"/>
          <w:i w:val="false"/>
          <w:i w:val="false"/>
          <w:iCs w:val="false"/>
          <w:sz w:val="24"/>
          <w:szCs w:val="24"/>
        </w:rPr>
      </w:pPr>
      <w:r>
        <w:rPr/>
      </w:r>
    </w:p>
    <w:p>
      <w:pPr>
        <w:pStyle w:val="Normal"/>
        <w:bidi w:val="0"/>
        <w:jc w:val="left"/>
        <w:rPr/>
      </w:pPr>
      <w:r>
        <w:rPr>
          <w:b/>
          <w:bCs/>
          <w:i w:val="false"/>
          <w:iCs w:val="false"/>
          <w:sz w:val="24"/>
          <w:szCs w:val="24"/>
        </w:rPr>
        <w:t>Algorithms</w:t>
      </w:r>
      <w:r>
        <w:rPr>
          <w:b w:val="false"/>
          <w:bCs w:val="false"/>
          <w:i w:val="false"/>
          <w:iCs w:val="false"/>
          <w:sz w:val="24"/>
          <w:szCs w:val="24"/>
        </w:rPr>
        <w:t xml:space="preserve"> </w:t>
      </w:r>
    </w:p>
    <w:p>
      <w:pPr>
        <w:pStyle w:val="Normal"/>
        <w:bidi w:val="0"/>
        <w:jc w:val="left"/>
        <w:rPr>
          <w:b w:val="false"/>
          <w:b w:val="false"/>
          <w:bCs w:val="false"/>
          <w:i w:val="false"/>
          <w:i w:val="false"/>
          <w:iCs w:val="false"/>
          <w:sz w:val="24"/>
          <w:szCs w:val="24"/>
        </w:rPr>
      </w:pPr>
      <w:r>
        <w:rPr/>
      </w:r>
    </w:p>
    <w:p>
      <w:pPr>
        <w:pStyle w:val="Normal"/>
        <w:bidi w:val="0"/>
        <w:jc w:val="left"/>
        <w:rPr/>
      </w:pPr>
      <w:r>
        <w:rPr>
          <w:b w:val="false"/>
          <w:bCs w:val="false"/>
          <w:i/>
          <w:iCs/>
          <w:sz w:val="24"/>
          <w:szCs w:val="24"/>
        </w:rPr>
        <w:t>Feature Engineering</w:t>
      </w:r>
    </w:p>
    <w:p>
      <w:pPr>
        <w:pStyle w:val="Normal"/>
        <w:bidi w:val="0"/>
        <w:jc w:val="left"/>
        <w:rPr>
          <w:b w:val="false"/>
          <w:b w:val="false"/>
          <w:bCs w:val="false"/>
          <w:i w:val="false"/>
          <w:i w:val="false"/>
          <w:iCs w:val="false"/>
          <w:sz w:val="24"/>
          <w:szCs w:val="24"/>
        </w:rPr>
      </w:pPr>
      <w:r>
        <w:rPr/>
      </w:r>
    </w:p>
    <w:p>
      <w:pPr>
        <w:pStyle w:val="Normal"/>
        <w:bidi w:val="0"/>
        <w:jc w:val="left"/>
        <w:rPr/>
      </w:pPr>
      <w:r>
        <w:rPr>
          <w:b w:val="false"/>
          <w:bCs w:val="false"/>
          <w:i w:val="false"/>
          <w:iCs w:val="false"/>
          <w:sz w:val="24"/>
          <w:szCs w:val="24"/>
        </w:rPr>
        <w:t>This data was remarkably clean to begin with, and minimal feature engineering was required. Categorical features were converted to binary dummy variables.</w:t>
      </w:r>
    </w:p>
    <w:p>
      <w:pPr>
        <w:pStyle w:val="Normal"/>
        <w:bidi w:val="0"/>
        <w:jc w:val="left"/>
        <w:rPr>
          <w:b w:val="false"/>
          <w:b w:val="false"/>
          <w:bCs w:val="false"/>
          <w:i w:val="false"/>
          <w:i w:val="false"/>
          <w:iCs w:val="false"/>
          <w:sz w:val="24"/>
          <w:szCs w:val="24"/>
        </w:rPr>
      </w:pPr>
      <w:r>
        <w:rPr/>
      </w:r>
    </w:p>
    <w:p>
      <w:pPr>
        <w:pStyle w:val="Normal"/>
        <w:bidi w:val="0"/>
        <w:jc w:val="left"/>
        <w:rPr/>
      </w:pPr>
      <w:r>
        <w:rPr>
          <w:b w:val="false"/>
          <w:bCs w:val="false"/>
          <w:i/>
          <w:iCs/>
          <w:sz w:val="24"/>
          <w:szCs w:val="24"/>
        </w:rPr>
        <w:t>Models</w:t>
      </w:r>
    </w:p>
    <w:p>
      <w:pPr>
        <w:pStyle w:val="Normal"/>
        <w:bidi w:val="0"/>
        <w:jc w:val="left"/>
        <w:rPr>
          <w:b w:val="false"/>
          <w:b w:val="false"/>
          <w:bCs w:val="false"/>
          <w:i/>
          <w:i/>
          <w:iCs/>
          <w:sz w:val="24"/>
          <w:szCs w:val="24"/>
        </w:rPr>
      </w:pPr>
      <w:r>
        <w:rPr/>
      </w:r>
    </w:p>
    <w:p>
      <w:pPr>
        <w:pStyle w:val="Normal"/>
        <w:bidi w:val="0"/>
        <w:jc w:val="left"/>
        <w:rPr/>
      </w:pPr>
      <w:r>
        <w:rPr>
          <w:b w:val="false"/>
          <w:bCs w:val="false"/>
          <w:i w:val="false"/>
          <w:iCs w:val="false"/>
          <w:sz w:val="24"/>
          <w:szCs w:val="24"/>
        </w:rPr>
        <w:t>Logistic regression, k-Nearest Neighbors, decision tree, and random forest classifiers were used before settling on the decision tree as the easiest model to interpret and the one most easily translated to action. SHAP values and histogram analysis, as well as domain knowledge, were used to guide the choice of included features as the model underwent refinement.</w:t>
      </w:r>
    </w:p>
    <w:p>
      <w:pPr>
        <w:pStyle w:val="Normal"/>
        <w:bidi w:val="0"/>
        <w:jc w:val="left"/>
        <w:rPr>
          <w:b w:val="false"/>
          <w:b w:val="false"/>
          <w:bCs w:val="false"/>
          <w:i w:val="false"/>
          <w:i w:val="false"/>
          <w:iCs w:val="false"/>
          <w:sz w:val="24"/>
          <w:szCs w:val="24"/>
        </w:rPr>
      </w:pPr>
      <w:r>
        <w:rPr/>
      </w:r>
    </w:p>
    <w:p>
      <w:pPr>
        <w:pStyle w:val="Normal"/>
        <w:bidi w:val="0"/>
        <w:jc w:val="left"/>
        <w:rPr>
          <w:i/>
          <w:i/>
          <w:iCs/>
        </w:rPr>
      </w:pPr>
      <w:r>
        <w:rPr>
          <w:b w:val="false"/>
          <w:bCs w:val="false"/>
          <w:i/>
          <w:iCs/>
          <w:sz w:val="24"/>
          <w:szCs w:val="24"/>
        </w:rPr>
        <w:t>Model Evaluation and Seletion</w:t>
      </w:r>
    </w:p>
    <w:p>
      <w:pPr>
        <w:pStyle w:val="Normal"/>
        <w:bidi w:val="0"/>
        <w:jc w:val="left"/>
        <w:rPr>
          <w:b w:val="false"/>
          <w:b w:val="false"/>
          <w:bCs w:val="false"/>
          <w:i w:val="false"/>
          <w:i w:val="false"/>
          <w:iCs w:val="false"/>
          <w:sz w:val="24"/>
          <w:szCs w:val="24"/>
        </w:rPr>
      </w:pPr>
      <w:r>
        <w:rPr>
          <w:i/>
          <w:iCs/>
        </w:rPr>
      </w:r>
    </w:p>
    <w:p>
      <w:pPr>
        <w:pStyle w:val="Normal"/>
        <w:bidi w:val="0"/>
        <w:jc w:val="left"/>
        <w:rPr>
          <w:i/>
          <w:i/>
          <w:iCs/>
        </w:rPr>
      </w:pPr>
      <w:r>
        <w:rPr>
          <w:b w:val="false"/>
          <w:bCs w:val="false"/>
          <w:i w:val="false"/>
          <w:iCs w:val="false"/>
          <w:sz w:val="24"/>
          <w:szCs w:val="24"/>
        </w:rPr>
        <w:t xml:space="preserve">The entire training dataset of 8,125 records was split into 80/20 train vs. test, and all scores reported below were calculated with 10-fold cross validation on the training portion only. </w:t>
      </w:r>
      <w:r>
        <w:rPr>
          <w:b w:val="false"/>
          <w:bCs w:val="false"/>
          <w:i w:val="false"/>
          <w:iCs w:val="false"/>
          <w:sz w:val="24"/>
          <w:szCs w:val="24"/>
        </w:rPr>
        <w:t>This data is well-balanced according to the target, so accuracy was an appropriate choice of metric. However, due to the potentially serious consequences of a false negative, precision is a more practical choice – particularly precision on the edible class.</w:t>
      </w:r>
    </w:p>
    <w:p>
      <w:pPr>
        <w:pStyle w:val="Normal"/>
        <w:bidi w:val="0"/>
        <w:jc w:val="left"/>
        <w:rPr>
          <w:i/>
          <w:i/>
          <w:iCs/>
        </w:rPr>
      </w:pPr>
      <w:r>
        <w:rPr>
          <w:b/>
          <w:bCs/>
          <w:i w:val="false"/>
          <w:iCs w:val="false"/>
          <w:sz w:val="24"/>
          <w:szCs w:val="24"/>
        </w:rPr>
        <w:t>Final decision tree 10-fold CV scores (training):</w:t>
      </w:r>
    </w:p>
    <w:p>
      <w:pPr>
        <w:pStyle w:val="Normal"/>
        <w:numPr>
          <w:ilvl w:val="0"/>
          <w:numId w:val="1"/>
        </w:numPr>
        <w:bidi w:val="0"/>
        <w:jc w:val="left"/>
        <w:rPr>
          <w:b w:val="false"/>
          <w:b w:val="false"/>
          <w:bCs w:val="false"/>
          <w:i w:val="false"/>
          <w:i w:val="false"/>
          <w:iCs w:val="false"/>
        </w:rPr>
      </w:pPr>
      <w:r>
        <w:rPr>
          <w:b w:val="false"/>
          <w:bCs w:val="false"/>
          <w:i w:val="false"/>
          <w:iCs w:val="false"/>
          <w:sz w:val="24"/>
          <w:szCs w:val="24"/>
        </w:rPr>
        <w:t>Accuracy: 0.925</w:t>
      </w:r>
    </w:p>
    <w:p>
      <w:pPr>
        <w:pStyle w:val="Normal"/>
        <w:numPr>
          <w:ilvl w:val="0"/>
          <w:numId w:val="1"/>
        </w:numPr>
        <w:bidi w:val="0"/>
        <w:jc w:val="left"/>
        <w:rPr>
          <w:b w:val="false"/>
          <w:b w:val="false"/>
          <w:bCs w:val="false"/>
          <w:i w:val="false"/>
          <w:i w:val="false"/>
          <w:iCs w:val="false"/>
        </w:rPr>
      </w:pPr>
      <w:r>
        <w:rPr>
          <w:b w:val="false"/>
          <w:bCs w:val="false"/>
          <w:i w:val="false"/>
          <w:iCs w:val="false"/>
          <w:sz w:val="24"/>
          <w:szCs w:val="24"/>
        </w:rPr>
        <w:t>Recall: 0.92</w:t>
      </w:r>
    </w:p>
    <w:p>
      <w:pPr>
        <w:pStyle w:val="Normal"/>
        <w:numPr>
          <w:ilvl w:val="0"/>
          <w:numId w:val="1"/>
        </w:numPr>
        <w:bidi w:val="0"/>
        <w:jc w:val="left"/>
        <w:rPr>
          <w:b w:val="false"/>
          <w:b w:val="false"/>
          <w:bCs w:val="false"/>
          <w:i w:val="false"/>
          <w:i w:val="false"/>
          <w:iCs w:val="false"/>
        </w:rPr>
      </w:pPr>
      <w:r>
        <w:rPr>
          <w:b w:val="false"/>
          <w:bCs w:val="false"/>
          <w:i w:val="false"/>
          <w:iCs w:val="false"/>
          <w:sz w:val="24"/>
          <w:szCs w:val="24"/>
        </w:rPr>
        <w:t>Precision: 0.94</w:t>
      </w:r>
    </w:p>
    <w:p>
      <w:pPr>
        <w:pStyle w:val="Normal"/>
        <w:numPr>
          <w:ilvl w:val="0"/>
          <w:numId w:val="1"/>
        </w:numPr>
        <w:bidi w:val="0"/>
        <w:jc w:val="left"/>
        <w:rPr>
          <w:b/>
          <w:b/>
          <w:bCs/>
          <w:i/>
          <w:i/>
          <w:iCs/>
        </w:rPr>
      </w:pPr>
      <w:r>
        <w:rPr>
          <w:b w:val="false"/>
          <w:bCs w:val="false"/>
          <w:i w:val="false"/>
          <w:iCs w:val="false"/>
          <w:sz w:val="24"/>
          <w:szCs w:val="24"/>
        </w:rPr>
        <w:t>F1: 0.93</w:t>
      </w:r>
    </w:p>
    <w:p>
      <w:pPr>
        <w:pStyle w:val="Normal"/>
        <w:numPr>
          <w:ilvl w:val="0"/>
          <w:numId w:val="1"/>
        </w:numPr>
        <w:bidi w:val="0"/>
        <w:jc w:val="left"/>
        <w:rPr>
          <w:b/>
          <w:b/>
          <w:bCs/>
          <w:i/>
          <w:i/>
          <w:iCs/>
        </w:rPr>
      </w:pPr>
      <w:r>
        <w:rPr>
          <w:b w:val="false"/>
          <w:bCs w:val="false"/>
          <w:i w:val="false"/>
          <w:iCs w:val="false"/>
          <w:sz w:val="24"/>
          <w:szCs w:val="24"/>
        </w:rPr>
        <w:t>AUC: 0.923</w:t>
      </w:r>
      <w:r>
        <w:rPr>
          <w:b/>
          <w:bCs/>
          <w:i w:val="false"/>
          <w:iCs w:val="false"/>
          <w:sz w:val="24"/>
          <w:szCs w:val="24"/>
        </w:rPr>
        <w:br/>
      </w:r>
    </w:p>
    <w:p>
      <w:pPr>
        <w:pStyle w:val="Normal"/>
        <w:bidi w:val="0"/>
        <w:jc w:val="left"/>
        <w:rPr>
          <w:b/>
          <w:b/>
          <w:bCs/>
          <w:i/>
          <w:i/>
          <w:iCs/>
        </w:rPr>
      </w:pPr>
      <w:r>
        <w:rPr>
          <w:b/>
          <w:bCs/>
          <w:i w:val="false"/>
          <w:iCs w:val="false"/>
          <w:sz w:val="24"/>
          <w:szCs w:val="24"/>
        </w:rPr>
        <w:t>Holdout:</w:t>
      </w:r>
    </w:p>
    <w:p>
      <w:pPr>
        <w:pStyle w:val="Normal"/>
        <w:numPr>
          <w:ilvl w:val="0"/>
          <w:numId w:val="2"/>
        </w:numPr>
        <w:bidi w:val="0"/>
        <w:jc w:val="left"/>
        <w:rPr>
          <w:b w:val="false"/>
          <w:b w:val="false"/>
          <w:bCs w:val="false"/>
          <w:i w:val="false"/>
          <w:i w:val="false"/>
          <w:iCs w:val="false"/>
        </w:rPr>
      </w:pPr>
      <w:r>
        <w:rPr>
          <w:b w:val="false"/>
          <w:bCs w:val="false"/>
          <w:i w:val="false"/>
          <w:iCs w:val="false"/>
          <w:sz w:val="24"/>
          <w:szCs w:val="24"/>
        </w:rPr>
        <w:t>Accuracy: 0.927</w:t>
      </w:r>
    </w:p>
    <w:p>
      <w:pPr>
        <w:pStyle w:val="Normal"/>
        <w:numPr>
          <w:ilvl w:val="0"/>
          <w:numId w:val="2"/>
        </w:numPr>
        <w:bidi w:val="0"/>
        <w:jc w:val="left"/>
        <w:rPr>
          <w:b w:val="false"/>
          <w:b w:val="false"/>
          <w:bCs w:val="false"/>
          <w:i w:val="false"/>
          <w:i w:val="false"/>
          <w:iCs w:val="false"/>
        </w:rPr>
      </w:pPr>
      <w:r>
        <w:rPr>
          <w:b w:val="false"/>
          <w:bCs w:val="false"/>
          <w:i w:val="false"/>
          <w:iCs w:val="false"/>
          <w:sz w:val="24"/>
          <w:szCs w:val="24"/>
        </w:rPr>
        <w:t>Recall: 0.92</w:t>
      </w:r>
    </w:p>
    <w:p>
      <w:pPr>
        <w:pStyle w:val="Normal"/>
        <w:numPr>
          <w:ilvl w:val="0"/>
          <w:numId w:val="2"/>
        </w:numPr>
        <w:bidi w:val="0"/>
        <w:jc w:val="left"/>
        <w:rPr>
          <w:b w:val="false"/>
          <w:b w:val="false"/>
          <w:bCs w:val="false"/>
          <w:i w:val="false"/>
          <w:i w:val="false"/>
          <w:iCs w:val="false"/>
        </w:rPr>
      </w:pPr>
      <w:r>
        <w:rPr>
          <w:b w:val="false"/>
          <w:bCs w:val="false"/>
          <w:i w:val="false"/>
          <w:iCs w:val="false"/>
          <w:sz w:val="24"/>
          <w:szCs w:val="24"/>
        </w:rPr>
        <w:t>Precision: 0.94</w:t>
      </w:r>
    </w:p>
    <w:p>
      <w:pPr>
        <w:pStyle w:val="Normal"/>
        <w:numPr>
          <w:ilvl w:val="0"/>
          <w:numId w:val="2"/>
        </w:numPr>
        <w:bidi w:val="0"/>
        <w:jc w:val="left"/>
        <w:rPr>
          <w:b/>
          <w:b/>
          <w:bCs/>
          <w:i/>
          <w:i/>
          <w:iCs/>
        </w:rPr>
      </w:pPr>
      <w:r>
        <w:rPr>
          <w:b w:val="false"/>
          <w:bCs w:val="false"/>
          <w:i w:val="false"/>
          <w:iCs w:val="false"/>
          <w:sz w:val="24"/>
          <w:szCs w:val="24"/>
        </w:rPr>
        <w:t>F1: 0.93</w:t>
      </w:r>
    </w:p>
    <w:p>
      <w:pPr>
        <w:pStyle w:val="Normal"/>
        <w:numPr>
          <w:ilvl w:val="0"/>
          <w:numId w:val="2"/>
        </w:numPr>
        <w:bidi w:val="0"/>
        <w:jc w:val="left"/>
        <w:rPr>
          <w:b/>
          <w:b/>
          <w:bCs/>
          <w:i/>
          <w:i/>
          <w:iCs/>
        </w:rPr>
      </w:pPr>
      <w:r>
        <w:rPr>
          <w:b w:val="false"/>
          <w:bCs w:val="false"/>
          <w:i w:val="false"/>
          <w:iCs w:val="false"/>
          <w:sz w:val="24"/>
          <w:szCs w:val="24"/>
        </w:rPr>
        <w:t>AUC: .924</w:t>
      </w:r>
    </w:p>
    <w:p>
      <w:pPr>
        <w:pStyle w:val="Normal"/>
        <w:bidi w:val="0"/>
        <w:jc w:val="left"/>
        <w:rPr>
          <w:b w:val="false"/>
          <w:b w:val="false"/>
          <w:bCs w:val="false"/>
          <w:i w:val="false"/>
          <w:i w:val="false"/>
          <w:iCs w:val="false"/>
          <w:sz w:val="24"/>
          <w:szCs w:val="24"/>
        </w:rPr>
      </w:pPr>
      <w:r>
        <w:rPr>
          <w:b/>
          <w:bCs/>
          <w:i/>
          <w:iCs/>
        </w:rPr>
      </w:r>
    </w:p>
    <w:p>
      <w:pPr>
        <w:pStyle w:val="Normal"/>
        <w:bidi w:val="0"/>
        <w:jc w:val="left"/>
        <w:rPr>
          <w:b/>
          <w:b/>
          <w:bCs/>
          <w:i/>
          <w:i/>
          <w:iCs/>
        </w:rPr>
      </w:pPr>
      <w:r>
        <w:rPr>
          <w:b/>
          <w:bCs/>
          <w:i w:val="false"/>
          <w:iCs w:val="false"/>
          <w:sz w:val="24"/>
          <w:szCs w:val="24"/>
        </w:rPr>
        <w:t>Tools</w:t>
      </w:r>
    </w:p>
    <w:p>
      <w:pPr>
        <w:pStyle w:val="Normal"/>
        <w:bidi w:val="0"/>
        <w:jc w:val="left"/>
        <w:rPr>
          <w:i w:val="false"/>
          <w:i w:val="false"/>
          <w:iCs w:val="false"/>
          <w:sz w:val="24"/>
          <w:szCs w:val="24"/>
        </w:rPr>
      </w:pPr>
      <w:r>
        <w:rPr>
          <w:b/>
          <w:bCs/>
          <w:i/>
          <w:iCs/>
        </w:rPr>
      </w:r>
    </w:p>
    <w:p>
      <w:pPr>
        <w:pStyle w:val="Normal"/>
        <w:numPr>
          <w:ilvl w:val="0"/>
          <w:numId w:val="3"/>
        </w:numPr>
        <w:bidi w:val="0"/>
        <w:jc w:val="left"/>
        <w:rPr>
          <w:b w:val="false"/>
          <w:b w:val="false"/>
          <w:bCs w:val="false"/>
          <w:i/>
          <w:i/>
          <w:iCs/>
        </w:rPr>
      </w:pPr>
      <w:r>
        <w:rPr>
          <w:b w:val="false"/>
          <w:bCs w:val="false"/>
          <w:i w:val="false"/>
          <w:iCs w:val="false"/>
          <w:sz w:val="24"/>
          <w:szCs w:val="24"/>
        </w:rPr>
        <w:t>Numpy and Pandas for data manipulation</w:t>
      </w:r>
    </w:p>
    <w:p>
      <w:pPr>
        <w:pStyle w:val="Normal"/>
        <w:numPr>
          <w:ilvl w:val="0"/>
          <w:numId w:val="3"/>
        </w:numPr>
        <w:bidi w:val="0"/>
        <w:jc w:val="left"/>
        <w:rPr>
          <w:b w:val="false"/>
          <w:b w:val="false"/>
          <w:bCs w:val="false"/>
          <w:i/>
          <w:i/>
          <w:iCs/>
        </w:rPr>
      </w:pPr>
      <w:r>
        <w:rPr>
          <w:b w:val="false"/>
          <w:bCs w:val="false"/>
          <w:i w:val="false"/>
          <w:iCs w:val="false"/>
          <w:sz w:val="24"/>
          <w:szCs w:val="24"/>
        </w:rPr>
        <w:t>Scikit-learn for modeling</w:t>
      </w:r>
    </w:p>
    <w:p>
      <w:pPr>
        <w:pStyle w:val="Normal"/>
        <w:numPr>
          <w:ilvl w:val="0"/>
          <w:numId w:val="3"/>
        </w:numPr>
        <w:bidi w:val="0"/>
        <w:jc w:val="left"/>
        <w:rPr>
          <w:b w:val="false"/>
          <w:b w:val="false"/>
          <w:bCs w:val="false"/>
          <w:i/>
          <w:i/>
          <w:iCs/>
        </w:rPr>
      </w:pPr>
      <w:r>
        <w:rPr>
          <w:b w:val="false"/>
          <w:bCs w:val="false"/>
          <w:i w:val="false"/>
          <w:iCs w:val="false"/>
          <w:sz w:val="24"/>
          <w:szCs w:val="24"/>
        </w:rPr>
        <w:t>Matplotlib and Seaborn for plotting</w:t>
      </w:r>
    </w:p>
    <w:p>
      <w:pPr>
        <w:pStyle w:val="Normal"/>
        <w:bidi w:val="0"/>
        <w:jc w:val="left"/>
        <w:rPr>
          <w:i w:val="false"/>
          <w:i w:val="false"/>
          <w:iCs w:val="false"/>
          <w:sz w:val="24"/>
          <w:szCs w:val="24"/>
        </w:rPr>
      </w:pPr>
      <w:r>
        <w:rPr>
          <w:b w:val="false"/>
          <w:bCs w:val="false"/>
          <w:i/>
          <w:iCs/>
        </w:rPr>
      </w:r>
    </w:p>
    <w:p>
      <w:pPr>
        <w:pStyle w:val="Normal"/>
        <w:bidi w:val="0"/>
        <w:jc w:val="left"/>
        <w:rPr>
          <w:b/>
          <w:b/>
          <w:bCs/>
          <w:i/>
          <w:i/>
          <w:iCs/>
        </w:rPr>
      </w:pPr>
      <w:r>
        <w:rPr>
          <w:b/>
          <w:bCs/>
          <w:i w:val="false"/>
          <w:iCs w:val="false"/>
          <w:sz w:val="24"/>
          <w:szCs w:val="24"/>
        </w:rPr>
        <w:t>Communication</w:t>
      </w:r>
    </w:p>
    <w:p>
      <w:pPr>
        <w:pStyle w:val="Normal"/>
        <w:bidi w:val="0"/>
        <w:jc w:val="left"/>
        <w:rPr>
          <w:i w:val="false"/>
          <w:i w:val="false"/>
          <w:iCs w:val="false"/>
          <w:sz w:val="24"/>
          <w:szCs w:val="24"/>
        </w:rPr>
      </w:pPr>
      <w:r>
        <w:rPr>
          <w:b/>
          <w:bCs/>
          <w:i/>
          <w:iCs/>
        </w:rPr>
      </w:r>
    </w:p>
    <w:p>
      <w:pPr>
        <w:pStyle w:val="Normal"/>
        <w:bidi w:val="0"/>
        <w:jc w:val="left"/>
        <w:rPr>
          <w:b w:val="false"/>
          <w:b w:val="false"/>
          <w:bCs w:val="false"/>
          <w:i/>
          <w:i/>
          <w:iCs/>
        </w:rPr>
      </w:pPr>
      <w:r>
        <w:rPr>
          <w:b w:val="false"/>
          <w:bCs w:val="false"/>
          <w:i w:val="false"/>
          <w:iCs w:val="false"/>
          <w:sz w:val="24"/>
          <w:szCs w:val="24"/>
        </w:rPr>
        <w:t xml:space="preserve">In addition to the slides and visuals presented, </w:t>
      </w:r>
      <w:r>
        <w:rPr>
          <w:b w:val="false"/>
          <w:bCs w:val="false"/>
          <w:i/>
          <w:iCs/>
          <w:sz w:val="24"/>
          <w:szCs w:val="24"/>
        </w:rPr>
        <w:t>1UP or 6’ Under</w:t>
      </w:r>
      <w:r>
        <w:rPr>
          <w:b w:val="false"/>
          <w:bCs w:val="false"/>
          <w:i w:val="false"/>
          <w:iCs w:val="false"/>
          <w:sz w:val="24"/>
          <w:szCs w:val="24"/>
        </w:rPr>
        <w:t xml:space="preserve"> will be available on my personal GitHub.</w:t>
      </w:r>
    </w:p>
    <w:p>
      <w:pPr>
        <w:pStyle w:val="Normal"/>
        <w:bidi w:val="0"/>
        <w:jc w:val="left"/>
        <w:rPr>
          <w:i w:val="false"/>
          <w:i w:val="false"/>
          <w:iCs w:val="false"/>
          <w:sz w:val="24"/>
          <w:szCs w:val="24"/>
        </w:rPr>
      </w:pPr>
      <w:r>
        <w:rPr>
          <w:b/>
          <w:bCs/>
          <w:i/>
          <w:iCs/>
        </w:rPr>
      </w:r>
    </w:p>
    <w:p>
      <w:pPr>
        <w:pStyle w:val="Normal"/>
        <w:bidi w:val="0"/>
        <w:jc w:val="left"/>
        <w:rPr>
          <w:sz w:val="36"/>
          <w:szCs w:val="36"/>
        </w:rPr>
      </w:pPr>
      <w:r>
        <w:rPr>
          <w:sz w:val="36"/>
          <w:szCs w:val="36"/>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2</Pages>
  <Words>461</Words>
  <Characters>2525</Characters>
  <CharactersWithSpaces>2946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2022-01-24T21:07:48Z</dcterms:created>
  <dc:creator/>
  <dc:description/>
  <dc:language>en-US</dc:language>
  <cp:lastModifiedBy/>
  <dcterms:modified xsi:type="dcterms:W3CDTF">2022-01-24T22:04:11Z</dcterms:modified>
  <cp:revision>2</cp:revision>
  <dc:subject/>
  <dc:title/>
</cp:coreProperties>
</file>