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A4D6" w14:textId="39BAC850" w:rsidR="00A87950" w:rsidRDefault="00A87950" w:rsidP="00A87950">
      <w:pPr>
        <w:pStyle w:val="titrepersonalis"/>
      </w:pPr>
      <w:r>
        <w:t>Table des matieres</w:t>
      </w:r>
    </w:p>
    <w:p w14:paraId="1574492C" w14:textId="7B73F556" w:rsidR="00EC3FA5" w:rsidRDefault="007E6CBA">
      <w:pPr>
        <w:pStyle w:val="TM1"/>
        <w:rPr>
          <w:rFonts w:eastAsiaTheme="minorEastAsia" w:cstheme="minorBidi"/>
          <w:b w:val="0"/>
          <w:bCs w:val="0"/>
          <w:caps w:val="0"/>
          <w:noProof/>
          <w:sz w:val="22"/>
          <w:szCs w:val="22"/>
          <w:lang w:val="fr-DZ" w:eastAsia="fr-DZ"/>
        </w:rPr>
      </w:pPr>
      <w:r>
        <w:rPr>
          <w:lang w:val="fr-FR"/>
        </w:rPr>
        <w:fldChar w:fldCharType="begin"/>
      </w:r>
      <w:r w:rsidRPr="00A87950">
        <w:rPr>
          <w:lang w:val="fr-FR"/>
        </w:rPr>
        <w:instrText xml:space="preserve"> TOC \o "1-4" \h \z \u </w:instrText>
      </w:r>
      <w:r>
        <w:rPr>
          <w:lang w:val="fr-FR"/>
        </w:rPr>
        <w:fldChar w:fldCharType="separate"/>
      </w:r>
      <w:hyperlink w:anchor="_Toc82354777" w:history="1">
        <w:r w:rsidR="00EC3FA5" w:rsidRPr="00DA1CF0">
          <w:rPr>
            <w:rStyle w:val="Lienhypertexte"/>
            <w:noProof/>
          </w:rPr>
          <w:t>Chapitre 1 Cadre général du projet</w:t>
        </w:r>
        <w:r w:rsidR="00EC3FA5">
          <w:rPr>
            <w:noProof/>
            <w:webHidden/>
          </w:rPr>
          <w:tab/>
        </w:r>
        <w:r w:rsidR="00EC3FA5">
          <w:rPr>
            <w:noProof/>
            <w:webHidden/>
          </w:rPr>
          <w:fldChar w:fldCharType="begin"/>
        </w:r>
        <w:r w:rsidR="00EC3FA5">
          <w:rPr>
            <w:noProof/>
            <w:webHidden/>
          </w:rPr>
          <w:instrText xml:space="preserve"> PAGEREF _Toc82354777 \h </w:instrText>
        </w:r>
        <w:r w:rsidR="00EC3FA5">
          <w:rPr>
            <w:noProof/>
            <w:webHidden/>
          </w:rPr>
        </w:r>
        <w:r w:rsidR="00EC3FA5">
          <w:rPr>
            <w:noProof/>
            <w:webHidden/>
          </w:rPr>
          <w:fldChar w:fldCharType="separate"/>
        </w:r>
        <w:r w:rsidR="00EC3FA5">
          <w:rPr>
            <w:noProof/>
            <w:webHidden/>
          </w:rPr>
          <w:t>7</w:t>
        </w:r>
        <w:r w:rsidR="00EC3FA5">
          <w:rPr>
            <w:noProof/>
            <w:webHidden/>
          </w:rPr>
          <w:fldChar w:fldCharType="end"/>
        </w:r>
      </w:hyperlink>
    </w:p>
    <w:p w14:paraId="2927D94E" w14:textId="70743950"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78" w:history="1">
        <w:r w:rsidRPr="00DA1CF0">
          <w:rPr>
            <w:rStyle w:val="Lienhypertexte"/>
            <w:noProof/>
          </w:rPr>
          <w:t>I Définition d’une molécule</w:t>
        </w:r>
        <w:r>
          <w:rPr>
            <w:noProof/>
            <w:webHidden/>
          </w:rPr>
          <w:tab/>
        </w:r>
        <w:r>
          <w:rPr>
            <w:noProof/>
            <w:webHidden/>
          </w:rPr>
          <w:fldChar w:fldCharType="begin"/>
        </w:r>
        <w:r>
          <w:rPr>
            <w:noProof/>
            <w:webHidden/>
          </w:rPr>
          <w:instrText xml:space="preserve"> PAGEREF _Toc82354778 \h </w:instrText>
        </w:r>
        <w:r>
          <w:rPr>
            <w:noProof/>
            <w:webHidden/>
          </w:rPr>
        </w:r>
        <w:r>
          <w:rPr>
            <w:noProof/>
            <w:webHidden/>
          </w:rPr>
          <w:fldChar w:fldCharType="separate"/>
        </w:r>
        <w:r>
          <w:rPr>
            <w:noProof/>
            <w:webHidden/>
          </w:rPr>
          <w:t>8</w:t>
        </w:r>
        <w:r>
          <w:rPr>
            <w:noProof/>
            <w:webHidden/>
          </w:rPr>
          <w:fldChar w:fldCharType="end"/>
        </w:r>
      </w:hyperlink>
    </w:p>
    <w:p w14:paraId="78C84147" w14:textId="2DA63834"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79" w:history="1">
        <w:r w:rsidRPr="00DA1CF0">
          <w:rPr>
            <w:rStyle w:val="Lienhypertexte"/>
            <w:noProof/>
          </w:rPr>
          <w:t>II La représentation graphique des molécules</w:t>
        </w:r>
        <w:r>
          <w:rPr>
            <w:noProof/>
            <w:webHidden/>
          </w:rPr>
          <w:tab/>
        </w:r>
        <w:r>
          <w:rPr>
            <w:noProof/>
            <w:webHidden/>
          </w:rPr>
          <w:fldChar w:fldCharType="begin"/>
        </w:r>
        <w:r>
          <w:rPr>
            <w:noProof/>
            <w:webHidden/>
          </w:rPr>
          <w:instrText xml:space="preserve"> PAGEREF _Toc82354779 \h </w:instrText>
        </w:r>
        <w:r>
          <w:rPr>
            <w:noProof/>
            <w:webHidden/>
          </w:rPr>
        </w:r>
        <w:r>
          <w:rPr>
            <w:noProof/>
            <w:webHidden/>
          </w:rPr>
          <w:fldChar w:fldCharType="separate"/>
        </w:r>
        <w:r>
          <w:rPr>
            <w:noProof/>
            <w:webHidden/>
          </w:rPr>
          <w:t>8</w:t>
        </w:r>
        <w:r>
          <w:rPr>
            <w:noProof/>
            <w:webHidden/>
          </w:rPr>
          <w:fldChar w:fldCharType="end"/>
        </w:r>
      </w:hyperlink>
    </w:p>
    <w:p w14:paraId="357D269F" w14:textId="591492D8"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80" w:history="1">
        <w:r w:rsidRPr="00DA1CF0">
          <w:rPr>
            <w:rStyle w:val="Lienhypertexte"/>
            <w:noProof/>
          </w:rPr>
          <w:t>III L'importance de la structure chimique</w:t>
        </w:r>
        <w:r>
          <w:rPr>
            <w:noProof/>
            <w:webHidden/>
          </w:rPr>
          <w:tab/>
        </w:r>
        <w:r>
          <w:rPr>
            <w:noProof/>
            <w:webHidden/>
          </w:rPr>
          <w:fldChar w:fldCharType="begin"/>
        </w:r>
        <w:r>
          <w:rPr>
            <w:noProof/>
            <w:webHidden/>
          </w:rPr>
          <w:instrText xml:space="preserve"> PAGEREF _Toc82354780 \h </w:instrText>
        </w:r>
        <w:r>
          <w:rPr>
            <w:noProof/>
            <w:webHidden/>
          </w:rPr>
        </w:r>
        <w:r>
          <w:rPr>
            <w:noProof/>
            <w:webHidden/>
          </w:rPr>
          <w:fldChar w:fldCharType="separate"/>
        </w:r>
        <w:r>
          <w:rPr>
            <w:noProof/>
            <w:webHidden/>
          </w:rPr>
          <w:t>10</w:t>
        </w:r>
        <w:r>
          <w:rPr>
            <w:noProof/>
            <w:webHidden/>
          </w:rPr>
          <w:fldChar w:fldCharType="end"/>
        </w:r>
      </w:hyperlink>
    </w:p>
    <w:p w14:paraId="1D3F75E9" w14:textId="77EFDDF3"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81" w:history="1">
        <w:r w:rsidRPr="00DA1CF0">
          <w:rPr>
            <w:rStyle w:val="Lienhypertexte"/>
            <w:noProof/>
          </w:rPr>
          <w:t>IV L’impact de la représentation graphique sur l’enseignement de la chimie dans les universités</w:t>
        </w:r>
        <w:r>
          <w:rPr>
            <w:noProof/>
            <w:webHidden/>
          </w:rPr>
          <w:tab/>
        </w:r>
        <w:r>
          <w:rPr>
            <w:noProof/>
            <w:webHidden/>
          </w:rPr>
          <w:fldChar w:fldCharType="begin"/>
        </w:r>
        <w:r>
          <w:rPr>
            <w:noProof/>
            <w:webHidden/>
          </w:rPr>
          <w:instrText xml:space="preserve"> PAGEREF _Toc82354781 \h </w:instrText>
        </w:r>
        <w:r>
          <w:rPr>
            <w:noProof/>
            <w:webHidden/>
          </w:rPr>
        </w:r>
        <w:r>
          <w:rPr>
            <w:noProof/>
            <w:webHidden/>
          </w:rPr>
          <w:fldChar w:fldCharType="separate"/>
        </w:r>
        <w:r>
          <w:rPr>
            <w:noProof/>
            <w:webHidden/>
          </w:rPr>
          <w:t>13</w:t>
        </w:r>
        <w:r>
          <w:rPr>
            <w:noProof/>
            <w:webHidden/>
          </w:rPr>
          <w:fldChar w:fldCharType="end"/>
        </w:r>
      </w:hyperlink>
    </w:p>
    <w:p w14:paraId="269B1E73" w14:textId="5D9E554E" w:rsidR="00EC3FA5" w:rsidRDefault="00EC3FA5">
      <w:pPr>
        <w:pStyle w:val="TM1"/>
        <w:rPr>
          <w:rFonts w:eastAsiaTheme="minorEastAsia" w:cstheme="minorBidi"/>
          <w:b w:val="0"/>
          <w:bCs w:val="0"/>
          <w:caps w:val="0"/>
          <w:noProof/>
          <w:sz w:val="22"/>
          <w:szCs w:val="22"/>
          <w:lang w:val="fr-DZ" w:eastAsia="fr-DZ"/>
        </w:rPr>
      </w:pPr>
      <w:hyperlink w:anchor="_Toc82354782" w:history="1">
        <w:r w:rsidRPr="00DA1CF0">
          <w:rPr>
            <w:rStyle w:val="Lienhypertexte"/>
            <w:noProof/>
          </w:rPr>
          <w:t>Chapitre 2 Etude de l’existant</w:t>
        </w:r>
        <w:r>
          <w:rPr>
            <w:noProof/>
            <w:webHidden/>
          </w:rPr>
          <w:tab/>
        </w:r>
        <w:r>
          <w:rPr>
            <w:noProof/>
            <w:webHidden/>
          </w:rPr>
          <w:fldChar w:fldCharType="begin"/>
        </w:r>
        <w:r>
          <w:rPr>
            <w:noProof/>
            <w:webHidden/>
          </w:rPr>
          <w:instrText xml:space="preserve"> PAGEREF _Toc82354782 \h </w:instrText>
        </w:r>
        <w:r>
          <w:rPr>
            <w:noProof/>
            <w:webHidden/>
          </w:rPr>
        </w:r>
        <w:r>
          <w:rPr>
            <w:noProof/>
            <w:webHidden/>
          </w:rPr>
          <w:fldChar w:fldCharType="separate"/>
        </w:r>
        <w:r>
          <w:rPr>
            <w:noProof/>
            <w:webHidden/>
          </w:rPr>
          <w:t>17</w:t>
        </w:r>
        <w:r>
          <w:rPr>
            <w:noProof/>
            <w:webHidden/>
          </w:rPr>
          <w:fldChar w:fldCharType="end"/>
        </w:r>
      </w:hyperlink>
    </w:p>
    <w:p w14:paraId="27EBDB19" w14:textId="74A85BBF"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83" w:history="1">
        <w:r w:rsidRPr="00DA1CF0">
          <w:rPr>
            <w:rStyle w:val="Lienhypertexte"/>
            <w:noProof/>
          </w:rPr>
          <w:t>I Dessin assisté par ordinateur (DAO)</w:t>
        </w:r>
        <w:r>
          <w:rPr>
            <w:noProof/>
            <w:webHidden/>
          </w:rPr>
          <w:tab/>
        </w:r>
        <w:r>
          <w:rPr>
            <w:noProof/>
            <w:webHidden/>
          </w:rPr>
          <w:fldChar w:fldCharType="begin"/>
        </w:r>
        <w:r>
          <w:rPr>
            <w:noProof/>
            <w:webHidden/>
          </w:rPr>
          <w:instrText xml:space="preserve"> PAGEREF _Toc82354783 \h </w:instrText>
        </w:r>
        <w:r>
          <w:rPr>
            <w:noProof/>
            <w:webHidden/>
          </w:rPr>
        </w:r>
        <w:r>
          <w:rPr>
            <w:noProof/>
            <w:webHidden/>
          </w:rPr>
          <w:fldChar w:fldCharType="separate"/>
        </w:r>
        <w:r>
          <w:rPr>
            <w:noProof/>
            <w:webHidden/>
          </w:rPr>
          <w:t>18</w:t>
        </w:r>
        <w:r>
          <w:rPr>
            <w:noProof/>
            <w:webHidden/>
          </w:rPr>
          <w:fldChar w:fldCharType="end"/>
        </w:r>
      </w:hyperlink>
    </w:p>
    <w:p w14:paraId="1E412633" w14:textId="7A461837"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84" w:history="1">
        <w:r w:rsidRPr="00DA1CF0">
          <w:rPr>
            <w:rStyle w:val="Lienhypertexte"/>
            <w:noProof/>
            <w:lang w:val="fr-FR"/>
          </w:rPr>
          <w:t>I.1 Introduction</w:t>
        </w:r>
        <w:r>
          <w:rPr>
            <w:noProof/>
            <w:webHidden/>
          </w:rPr>
          <w:tab/>
        </w:r>
        <w:r>
          <w:rPr>
            <w:noProof/>
            <w:webHidden/>
          </w:rPr>
          <w:fldChar w:fldCharType="begin"/>
        </w:r>
        <w:r>
          <w:rPr>
            <w:noProof/>
            <w:webHidden/>
          </w:rPr>
          <w:instrText xml:space="preserve"> PAGEREF _Toc82354784 \h </w:instrText>
        </w:r>
        <w:r>
          <w:rPr>
            <w:noProof/>
            <w:webHidden/>
          </w:rPr>
        </w:r>
        <w:r>
          <w:rPr>
            <w:noProof/>
            <w:webHidden/>
          </w:rPr>
          <w:fldChar w:fldCharType="separate"/>
        </w:r>
        <w:r>
          <w:rPr>
            <w:noProof/>
            <w:webHidden/>
          </w:rPr>
          <w:t>18</w:t>
        </w:r>
        <w:r>
          <w:rPr>
            <w:noProof/>
            <w:webHidden/>
          </w:rPr>
          <w:fldChar w:fldCharType="end"/>
        </w:r>
      </w:hyperlink>
    </w:p>
    <w:p w14:paraId="44633D61" w14:textId="65C498AA"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85" w:history="1">
        <w:r w:rsidRPr="00DA1CF0">
          <w:rPr>
            <w:rStyle w:val="Lienhypertexte"/>
            <w:noProof/>
            <w:lang w:val="fr-FR"/>
          </w:rPr>
          <w:t>I.2 L’évolution des techniques de dessin</w:t>
        </w:r>
        <w:r>
          <w:rPr>
            <w:noProof/>
            <w:webHidden/>
          </w:rPr>
          <w:tab/>
        </w:r>
        <w:r>
          <w:rPr>
            <w:noProof/>
            <w:webHidden/>
          </w:rPr>
          <w:fldChar w:fldCharType="begin"/>
        </w:r>
        <w:r>
          <w:rPr>
            <w:noProof/>
            <w:webHidden/>
          </w:rPr>
          <w:instrText xml:space="preserve"> PAGEREF _Toc82354785 \h </w:instrText>
        </w:r>
        <w:r>
          <w:rPr>
            <w:noProof/>
            <w:webHidden/>
          </w:rPr>
        </w:r>
        <w:r>
          <w:rPr>
            <w:noProof/>
            <w:webHidden/>
          </w:rPr>
          <w:fldChar w:fldCharType="separate"/>
        </w:r>
        <w:r>
          <w:rPr>
            <w:noProof/>
            <w:webHidden/>
          </w:rPr>
          <w:t>18</w:t>
        </w:r>
        <w:r>
          <w:rPr>
            <w:noProof/>
            <w:webHidden/>
          </w:rPr>
          <w:fldChar w:fldCharType="end"/>
        </w:r>
      </w:hyperlink>
    </w:p>
    <w:p w14:paraId="2E369DB0" w14:textId="3B937861"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86" w:history="1">
        <w:r w:rsidRPr="00DA1CF0">
          <w:rPr>
            <w:rStyle w:val="Lienhypertexte"/>
            <w:noProof/>
            <w:lang w:val="fr-FR"/>
          </w:rPr>
          <w:t>I.3 Définition du DAO</w:t>
        </w:r>
        <w:r>
          <w:rPr>
            <w:noProof/>
            <w:webHidden/>
          </w:rPr>
          <w:tab/>
        </w:r>
        <w:r>
          <w:rPr>
            <w:noProof/>
            <w:webHidden/>
          </w:rPr>
          <w:fldChar w:fldCharType="begin"/>
        </w:r>
        <w:r>
          <w:rPr>
            <w:noProof/>
            <w:webHidden/>
          </w:rPr>
          <w:instrText xml:space="preserve"> PAGEREF _Toc82354786 \h </w:instrText>
        </w:r>
        <w:r>
          <w:rPr>
            <w:noProof/>
            <w:webHidden/>
          </w:rPr>
        </w:r>
        <w:r>
          <w:rPr>
            <w:noProof/>
            <w:webHidden/>
          </w:rPr>
          <w:fldChar w:fldCharType="separate"/>
        </w:r>
        <w:r>
          <w:rPr>
            <w:noProof/>
            <w:webHidden/>
          </w:rPr>
          <w:t>19</w:t>
        </w:r>
        <w:r>
          <w:rPr>
            <w:noProof/>
            <w:webHidden/>
          </w:rPr>
          <w:fldChar w:fldCharType="end"/>
        </w:r>
      </w:hyperlink>
    </w:p>
    <w:p w14:paraId="004C2E8D" w14:textId="6A5D766E"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87" w:history="1">
        <w:r w:rsidRPr="00DA1CF0">
          <w:rPr>
            <w:rStyle w:val="Lienhypertexte"/>
            <w:noProof/>
            <w:lang w:val="fr-FR"/>
          </w:rPr>
          <w:t>I.4 Les logiciels de DAO</w:t>
        </w:r>
        <w:r>
          <w:rPr>
            <w:noProof/>
            <w:webHidden/>
          </w:rPr>
          <w:tab/>
        </w:r>
        <w:r>
          <w:rPr>
            <w:noProof/>
            <w:webHidden/>
          </w:rPr>
          <w:fldChar w:fldCharType="begin"/>
        </w:r>
        <w:r>
          <w:rPr>
            <w:noProof/>
            <w:webHidden/>
          </w:rPr>
          <w:instrText xml:space="preserve"> PAGEREF _Toc82354787 \h </w:instrText>
        </w:r>
        <w:r>
          <w:rPr>
            <w:noProof/>
            <w:webHidden/>
          </w:rPr>
        </w:r>
        <w:r>
          <w:rPr>
            <w:noProof/>
            <w:webHidden/>
          </w:rPr>
          <w:fldChar w:fldCharType="separate"/>
        </w:r>
        <w:r>
          <w:rPr>
            <w:noProof/>
            <w:webHidden/>
          </w:rPr>
          <w:t>19</w:t>
        </w:r>
        <w:r>
          <w:rPr>
            <w:noProof/>
            <w:webHidden/>
          </w:rPr>
          <w:fldChar w:fldCharType="end"/>
        </w:r>
      </w:hyperlink>
    </w:p>
    <w:p w14:paraId="05A280E3" w14:textId="3EDFE073"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88" w:history="1">
        <w:r w:rsidRPr="00DA1CF0">
          <w:rPr>
            <w:rStyle w:val="Lienhypertexte"/>
            <w:noProof/>
          </w:rPr>
          <w:t>II Les logiciels de DAO destinés au dessin chimique</w:t>
        </w:r>
        <w:r>
          <w:rPr>
            <w:noProof/>
            <w:webHidden/>
          </w:rPr>
          <w:tab/>
        </w:r>
        <w:r>
          <w:rPr>
            <w:noProof/>
            <w:webHidden/>
          </w:rPr>
          <w:fldChar w:fldCharType="begin"/>
        </w:r>
        <w:r>
          <w:rPr>
            <w:noProof/>
            <w:webHidden/>
          </w:rPr>
          <w:instrText xml:space="preserve"> PAGEREF _Toc82354788 \h </w:instrText>
        </w:r>
        <w:r>
          <w:rPr>
            <w:noProof/>
            <w:webHidden/>
          </w:rPr>
        </w:r>
        <w:r>
          <w:rPr>
            <w:noProof/>
            <w:webHidden/>
          </w:rPr>
          <w:fldChar w:fldCharType="separate"/>
        </w:r>
        <w:r>
          <w:rPr>
            <w:noProof/>
            <w:webHidden/>
          </w:rPr>
          <w:t>21</w:t>
        </w:r>
        <w:r>
          <w:rPr>
            <w:noProof/>
            <w:webHidden/>
          </w:rPr>
          <w:fldChar w:fldCharType="end"/>
        </w:r>
      </w:hyperlink>
    </w:p>
    <w:p w14:paraId="463737A4" w14:textId="5872F326"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89" w:history="1">
        <w:r w:rsidRPr="00DA1CF0">
          <w:rPr>
            <w:rStyle w:val="Lienhypertexte"/>
            <w:noProof/>
          </w:rPr>
          <w:t>III ChemDraw, leader des logiciels de dessin chimique</w:t>
        </w:r>
        <w:r>
          <w:rPr>
            <w:noProof/>
            <w:webHidden/>
          </w:rPr>
          <w:tab/>
        </w:r>
        <w:r>
          <w:rPr>
            <w:noProof/>
            <w:webHidden/>
          </w:rPr>
          <w:fldChar w:fldCharType="begin"/>
        </w:r>
        <w:r>
          <w:rPr>
            <w:noProof/>
            <w:webHidden/>
          </w:rPr>
          <w:instrText xml:space="preserve"> PAGEREF _Toc82354789 \h </w:instrText>
        </w:r>
        <w:r>
          <w:rPr>
            <w:noProof/>
            <w:webHidden/>
          </w:rPr>
        </w:r>
        <w:r>
          <w:rPr>
            <w:noProof/>
            <w:webHidden/>
          </w:rPr>
          <w:fldChar w:fldCharType="separate"/>
        </w:r>
        <w:r>
          <w:rPr>
            <w:noProof/>
            <w:webHidden/>
          </w:rPr>
          <w:t>22</w:t>
        </w:r>
        <w:r>
          <w:rPr>
            <w:noProof/>
            <w:webHidden/>
          </w:rPr>
          <w:fldChar w:fldCharType="end"/>
        </w:r>
      </w:hyperlink>
    </w:p>
    <w:p w14:paraId="4F5E791D" w14:textId="109FAFA1"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0" w:history="1">
        <w:r w:rsidRPr="00DA1CF0">
          <w:rPr>
            <w:rStyle w:val="Lienhypertexte"/>
            <w:noProof/>
            <w:lang w:val="fr-FR"/>
          </w:rPr>
          <w:t>III.1 La vie avant ChemDraw</w:t>
        </w:r>
        <w:r>
          <w:rPr>
            <w:noProof/>
            <w:webHidden/>
          </w:rPr>
          <w:tab/>
        </w:r>
        <w:r>
          <w:rPr>
            <w:noProof/>
            <w:webHidden/>
          </w:rPr>
          <w:fldChar w:fldCharType="begin"/>
        </w:r>
        <w:r>
          <w:rPr>
            <w:noProof/>
            <w:webHidden/>
          </w:rPr>
          <w:instrText xml:space="preserve"> PAGEREF _Toc82354790 \h </w:instrText>
        </w:r>
        <w:r>
          <w:rPr>
            <w:noProof/>
            <w:webHidden/>
          </w:rPr>
        </w:r>
        <w:r>
          <w:rPr>
            <w:noProof/>
            <w:webHidden/>
          </w:rPr>
          <w:fldChar w:fldCharType="separate"/>
        </w:r>
        <w:r>
          <w:rPr>
            <w:noProof/>
            <w:webHidden/>
          </w:rPr>
          <w:t>22</w:t>
        </w:r>
        <w:r>
          <w:rPr>
            <w:noProof/>
            <w:webHidden/>
          </w:rPr>
          <w:fldChar w:fldCharType="end"/>
        </w:r>
      </w:hyperlink>
    </w:p>
    <w:p w14:paraId="76591BC2" w14:textId="03E0940B"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1" w:history="1">
        <w:r w:rsidRPr="00DA1CF0">
          <w:rPr>
            <w:rStyle w:val="Lienhypertexte"/>
            <w:noProof/>
            <w:lang w:val="fr-FR"/>
          </w:rPr>
          <w:t>III.2</w:t>
        </w:r>
        <w:r w:rsidRPr="00DA1CF0">
          <w:rPr>
            <w:rStyle w:val="Lienhypertexte"/>
            <w:noProof/>
          </w:rPr>
          <w:t xml:space="preserve"> </w:t>
        </w:r>
        <w:r w:rsidRPr="00DA1CF0">
          <w:rPr>
            <w:rStyle w:val="Lienhypertexte"/>
            <w:noProof/>
            <w:lang w:val="fr-FR"/>
          </w:rPr>
          <w:t xml:space="preserve"> L’histoire de ChemDraw</w:t>
        </w:r>
        <w:r>
          <w:rPr>
            <w:noProof/>
            <w:webHidden/>
          </w:rPr>
          <w:tab/>
        </w:r>
        <w:r>
          <w:rPr>
            <w:noProof/>
            <w:webHidden/>
          </w:rPr>
          <w:fldChar w:fldCharType="begin"/>
        </w:r>
        <w:r>
          <w:rPr>
            <w:noProof/>
            <w:webHidden/>
          </w:rPr>
          <w:instrText xml:space="preserve"> PAGEREF _Toc82354791 \h </w:instrText>
        </w:r>
        <w:r>
          <w:rPr>
            <w:noProof/>
            <w:webHidden/>
          </w:rPr>
        </w:r>
        <w:r>
          <w:rPr>
            <w:noProof/>
            <w:webHidden/>
          </w:rPr>
          <w:fldChar w:fldCharType="separate"/>
        </w:r>
        <w:r>
          <w:rPr>
            <w:noProof/>
            <w:webHidden/>
          </w:rPr>
          <w:t>23</w:t>
        </w:r>
        <w:r>
          <w:rPr>
            <w:noProof/>
            <w:webHidden/>
          </w:rPr>
          <w:fldChar w:fldCharType="end"/>
        </w:r>
      </w:hyperlink>
    </w:p>
    <w:p w14:paraId="538AD397" w14:textId="6914F0D1"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2" w:history="1">
        <w:r w:rsidRPr="00DA1CF0">
          <w:rPr>
            <w:rStyle w:val="Lienhypertexte"/>
            <w:noProof/>
            <w:lang w:val="fr-FR"/>
          </w:rPr>
          <w:t>III.3 L’intégration de ChemDraw dans l’enseignement</w:t>
        </w:r>
        <w:r>
          <w:rPr>
            <w:noProof/>
            <w:webHidden/>
          </w:rPr>
          <w:tab/>
        </w:r>
        <w:r>
          <w:rPr>
            <w:noProof/>
            <w:webHidden/>
          </w:rPr>
          <w:fldChar w:fldCharType="begin"/>
        </w:r>
        <w:r>
          <w:rPr>
            <w:noProof/>
            <w:webHidden/>
          </w:rPr>
          <w:instrText xml:space="preserve"> PAGEREF _Toc82354792 \h </w:instrText>
        </w:r>
        <w:r>
          <w:rPr>
            <w:noProof/>
            <w:webHidden/>
          </w:rPr>
        </w:r>
        <w:r>
          <w:rPr>
            <w:noProof/>
            <w:webHidden/>
          </w:rPr>
          <w:fldChar w:fldCharType="separate"/>
        </w:r>
        <w:r>
          <w:rPr>
            <w:noProof/>
            <w:webHidden/>
          </w:rPr>
          <w:t>24</w:t>
        </w:r>
        <w:r>
          <w:rPr>
            <w:noProof/>
            <w:webHidden/>
          </w:rPr>
          <w:fldChar w:fldCharType="end"/>
        </w:r>
      </w:hyperlink>
    </w:p>
    <w:p w14:paraId="0FE43A46" w14:textId="18B6D623"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3" w:history="1">
        <w:r w:rsidRPr="00DA1CF0">
          <w:rPr>
            <w:rStyle w:val="Lienhypertexte"/>
            <w:noProof/>
            <w:lang w:val="fr-FR"/>
          </w:rPr>
          <w:t>III.4 Les résultats de l’intégration de ChemDraw dans l’enseignement</w:t>
        </w:r>
        <w:r>
          <w:rPr>
            <w:noProof/>
            <w:webHidden/>
          </w:rPr>
          <w:tab/>
        </w:r>
        <w:r>
          <w:rPr>
            <w:noProof/>
            <w:webHidden/>
          </w:rPr>
          <w:fldChar w:fldCharType="begin"/>
        </w:r>
        <w:r>
          <w:rPr>
            <w:noProof/>
            <w:webHidden/>
          </w:rPr>
          <w:instrText xml:space="preserve"> PAGEREF _Toc82354793 \h </w:instrText>
        </w:r>
        <w:r>
          <w:rPr>
            <w:noProof/>
            <w:webHidden/>
          </w:rPr>
        </w:r>
        <w:r>
          <w:rPr>
            <w:noProof/>
            <w:webHidden/>
          </w:rPr>
          <w:fldChar w:fldCharType="separate"/>
        </w:r>
        <w:r>
          <w:rPr>
            <w:noProof/>
            <w:webHidden/>
          </w:rPr>
          <w:t>28</w:t>
        </w:r>
        <w:r>
          <w:rPr>
            <w:noProof/>
            <w:webHidden/>
          </w:rPr>
          <w:fldChar w:fldCharType="end"/>
        </w:r>
      </w:hyperlink>
    </w:p>
    <w:p w14:paraId="419C50EB" w14:textId="6698A5DA"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4" w:history="1">
        <w:r w:rsidRPr="00DA1CF0">
          <w:rPr>
            <w:rStyle w:val="Lienhypertexte"/>
            <w:noProof/>
            <w:lang w:val="fr-FR"/>
          </w:rPr>
          <w:t>III.5 L’avis des étudiants</w:t>
        </w:r>
        <w:r>
          <w:rPr>
            <w:noProof/>
            <w:webHidden/>
          </w:rPr>
          <w:tab/>
        </w:r>
        <w:r>
          <w:rPr>
            <w:noProof/>
            <w:webHidden/>
          </w:rPr>
          <w:fldChar w:fldCharType="begin"/>
        </w:r>
        <w:r>
          <w:rPr>
            <w:noProof/>
            <w:webHidden/>
          </w:rPr>
          <w:instrText xml:space="preserve"> PAGEREF _Toc82354794 \h </w:instrText>
        </w:r>
        <w:r>
          <w:rPr>
            <w:noProof/>
            <w:webHidden/>
          </w:rPr>
        </w:r>
        <w:r>
          <w:rPr>
            <w:noProof/>
            <w:webHidden/>
          </w:rPr>
          <w:fldChar w:fldCharType="separate"/>
        </w:r>
        <w:r>
          <w:rPr>
            <w:noProof/>
            <w:webHidden/>
          </w:rPr>
          <w:t>29</w:t>
        </w:r>
        <w:r>
          <w:rPr>
            <w:noProof/>
            <w:webHidden/>
          </w:rPr>
          <w:fldChar w:fldCharType="end"/>
        </w:r>
      </w:hyperlink>
    </w:p>
    <w:p w14:paraId="24D917C5" w14:textId="060BEB11"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795" w:history="1">
        <w:r w:rsidRPr="00DA1CF0">
          <w:rPr>
            <w:rStyle w:val="Lienhypertexte"/>
            <w:noProof/>
          </w:rPr>
          <w:t>IV Examiner quatre types de logiciels de dessin chimique : ChemDraw, ChemWindow, ISIS/Draw et ChemSketch</w:t>
        </w:r>
        <w:r>
          <w:rPr>
            <w:noProof/>
            <w:webHidden/>
          </w:rPr>
          <w:tab/>
        </w:r>
        <w:r>
          <w:rPr>
            <w:noProof/>
            <w:webHidden/>
          </w:rPr>
          <w:fldChar w:fldCharType="begin"/>
        </w:r>
        <w:r>
          <w:rPr>
            <w:noProof/>
            <w:webHidden/>
          </w:rPr>
          <w:instrText xml:space="preserve"> PAGEREF _Toc82354795 \h </w:instrText>
        </w:r>
        <w:r>
          <w:rPr>
            <w:noProof/>
            <w:webHidden/>
          </w:rPr>
        </w:r>
        <w:r>
          <w:rPr>
            <w:noProof/>
            <w:webHidden/>
          </w:rPr>
          <w:fldChar w:fldCharType="separate"/>
        </w:r>
        <w:r>
          <w:rPr>
            <w:noProof/>
            <w:webHidden/>
          </w:rPr>
          <w:t>30</w:t>
        </w:r>
        <w:r>
          <w:rPr>
            <w:noProof/>
            <w:webHidden/>
          </w:rPr>
          <w:fldChar w:fldCharType="end"/>
        </w:r>
      </w:hyperlink>
    </w:p>
    <w:p w14:paraId="3771B696" w14:textId="772035E7"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6" w:history="1">
        <w:r w:rsidRPr="00DA1CF0">
          <w:rPr>
            <w:rStyle w:val="Lienhypertexte"/>
            <w:noProof/>
            <w:lang w:val="fr-FR"/>
          </w:rPr>
          <w:t>IV.1 Présentation</w:t>
        </w:r>
        <w:r>
          <w:rPr>
            <w:noProof/>
            <w:webHidden/>
          </w:rPr>
          <w:tab/>
        </w:r>
        <w:r>
          <w:rPr>
            <w:noProof/>
            <w:webHidden/>
          </w:rPr>
          <w:fldChar w:fldCharType="begin"/>
        </w:r>
        <w:r>
          <w:rPr>
            <w:noProof/>
            <w:webHidden/>
          </w:rPr>
          <w:instrText xml:space="preserve"> PAGEREF _Toc82354796 \h </w:instrText>
        </w:r>
        <w:r>
          <w:rPr>
            <w:noProof/>
            <w:webHidden/>
          </w:rPr>
        </w:r>
        <w:r>
          <w:rPr>
            <w:noProof/>
            <w:webHidden/>
          </w:rPr>
          <w:fldChar w:fldCharType="separate"/>
        </w:r>
        <w:r>
          <w:rPr>
            <w:noProof/>
            <w:webHidden/>
          </w:rPr>
          <w:t>30</w:t>
        </w:r>
        <w:r>
          <w:rPr>
            <w:noProof/>
            <w:webHidden/>
          </w:rPr>
          <w:fldChar w:fldCharType="end"/>
        </w:r>
      </w:hyperlink>
    </w:p>
    <w:p w14:paraId="2076600D" w14:textId="0493783C"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7" w:history="1">
        <w:r w:rsidRPr="00DA1CF0">
          <w:rPr>
            <w:rStyle w:val="Lienhypertexte"/>
            <w:noProof/>
            <w:lang w:val="fr-FR"/>
          </w:rPr>
          <w:t>IV.2 Utilisation</w:t>
        </w:r>
        <w:r>
          <w:rPr>
            <w:noProof/>
            <w:webHidden/>
          </w:rPr>
          <w:tab/>
        </w:r>
        <w:r>
          <w:rPr>
            <w:noProof/>
            <w:webHidden/>
          </w:rPr>
          <w:fldChar w:fldCharType="begin"/>
        </w:r>
        <w:r>
          <w:rPr>
            <w:noProof/>
            <w:webHidden/>
          </w:rPr>
          <w:instrText xml:space="preserve"> PAGEREF _Toc82354797 \h </w:instrText>
        </w:r>
        <w:r>
          <w:rPr>
            <w:noProof/>
            <w:webHidden/>
          </w:rPr>
        </w:r>
        <w:r>
          <w:rPr>
            <w:noProof/>
            <w:webHidden/>
          </w:rPr>
          <w:fldChar w:fldCharType="separate"/>
        </w:r>
        <w:r>
          <w:rPr>
            <w:noProof/>
            <w:webHidden/>
          </w:rPr>
          <w:t>32</w:t>
        </w:r>
        <w:r>
          <w:rPr>
            <w:noProof/>
            <w:webHidden/>
          </w:rPr>
          <w:fldChar w:fldCharType="end"/>
        </w:r>
      </w:hyperlink>
    </w:p>
    <w:p w14:paraId="784F981A" w14:textId="3FDE36A8"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8" w:history="1">
        <w:r w:rsidRPr="00DA1CF0">
          <w:rPr>
            <w:rStyle w:val="Lienhypertexte"/>
            <w:noProof/>
            <w:lang w:val="fr-FR"/>
          </w:rPr>
          <w:t>IV.3 Installation</w:t>
        </w:r>
        <w:r>
          <w:rPr>
            <w:noProof/>
            <w:webHidden/>
          </w:rPr>
          <w:tab/>
        </w:r>
        <w:r>
          <w:rPr>
            <w:noProof/>
            <w:webHidden/>
          </w:rPr>
          <w:fldChar w:fldCharType="begin"/>
        </w:r>
        <w:r>
          <w:rPr>
            <w:noProof/>
            <w:webHidden/>
          </w:rPr>
          <w:instrText xml:space="preserve"> PAGEREF _Toc82354798 \h </w:instrText>
        </w:r>
        <w:r>
          <w:rPr>
            <w:noProof/>
            <w:webHidden/>
          </w:rPr>
        </w:r>
        <w:r>
          <w:rPr>
            <w:noProof/>
            <w:webHidden/>
          </w:rPr>
          <w:fldChar w:fldCharType="separate"/>
        </w:r>
        <w:r>
          <w:rPr>
            <w:noProof/>
            <w:webHidden/>
          </w:rPr>
          <w:t>32</w:t>
        </w:r>
        <w:r>
          <w:rPr>
            <w:noProof/>
            <w:webHidden/>
          </w:rPr>
          <w:fldChar w:fldCharType="end"/>
        </w:r>
      </w:hyperlink>
    </w:p>
    <w:p w14:paraId="208B254B" w14:textId="08573B13"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799" w:history="1">
        <w:r w:rsidRPr="00DA1CF0">
          <w:rPr>
            <w:rStyle w:val="Lienhypertexte"/>
            <w:noProof/>
            <w:lang w:val="fr-FR"/>
          </w:rPr>
          <w:t>IV.4 Dessin chimique primaire</w:t>
        </w:r>
        <w:r>
          <w:rPr>
            <w:noProof/>
            <w:webHidden/>
          </w:rPr>
          <w:tab/>
        </w:r>
        <w:r>
          <w:rPr>
            <w:noProof/>
            <w:webHidden/>
          </w:rPr>
          <w:fldChar w:fldCharType="begin"/>
        </w:r>
        <w:r>
          <w:rPr>
            <w:noProof/>
            <w:webHidden/>
          </w:rPr>
          <w:instrText xml:space="preserve"> PAGEREF _Toc82354799 \h </w:instrText>
        </w:r>
        <w:r>
          <w:rPr>
            <w:noProof/>
            <w:webHidden/>
          </w:rPr>
        </w:r>
        <w:r>
          <w:rPr>
            <w:noProof/>
            <w:webHidden/>
          </w:rPr>
          <w:fldChar w:fldCharType="separate"/>
        </w:r>
        <w:r>
          <w:rPr>
            <w:noProof/>
            <w:webHidden/>
          </w:rPr>
          <w:t>32</w:t>
        </w:r>
        <w:r>
          <w:rPr>
            <w:noProof/>
            <w:webHidden/>
          </w:rPr>
          <w:fldChar w:fldCharType="end"/>
        </w:r>
      </w:hyperlink>
    </w:p>
    <w:p w14:paraId="15226DDD" w14:textId="70BBCBF9"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00" w:history="1">
        <w:r w:rsidRPr="00DA1CF0">
          <w:rPr>
            <w:rStyle w:val="Lienhypertexte"/>
            <w:noProof/>
            <w:lang w:val="fr-FR"/>
          </w:rPr>
          <w:t>IV.5 Dessin à main levée de la structure chimique</w:t>
        </w:r>
        <w:r>
          <w:rPr>
            <w:noProof/>
            <w:webHidden/>
          </w:rPr>
          <w:tab/>
        </w:r>
        <w:r>
          <w:rPr>
            <w:noProof/>
            <w:webHidden/>
          </w:rPr>
          <w:fldChar w:fldCharType="begin"/>
        </w:r>
        <w:r>
          <w:rPr>
            <w:noProof/>
            <w:webHidden/>
          </w:rPr>
          <w:instrText xml:space="preserve"> PAGEREF _Toc82354800 \h </w:instrText>
        </w:r>
        <w:r>
          <w:rPr>
            <w:noProof/>
            <w:webHidden/>
          </w:rPr>
        </w:r>
        <w:r>
          <w:rPr>
            <w:noProof/>
            <w:webHidden/>
          </w:rPr>
          <w:fldChar w:fldCharType="separate"/>
        </w:r>
        <w:r>
          <w:rPr>
            <w:noProof/>
            <w:webHidden/>
          </w:rPr>
          <w:t>33</w:t>
        </w:r>
        <w:r>
          <w:rPr>
            <w:noProof/>
            <w:webHidden/>
          </w:rPr>
          <w:fldChar w:fldCharType="end"/>
        </w:r>
      </w:hyperlink>
    </w:p>
    <w:p w14:paraId="64DD72ED" w14:textId="5B850EC8"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01" w:history="1">
        <w:r w:rsidRPr="00DA1CF0">
          <w:rPr>
            <w:rStyle w:val="Lienhypertexte"/>
            <w:noProof/>
            <w:lang w:val="fr-FR"/>
          </w:rPr>
          <w:t>IV.6 Dessin avec des modèles et préréglage</w:t>
        </w:r>
        <w:r>
          <w:rPr>
            <w:noProof/>
            <w:webHidden/>
          </w:rPr>
          <w:tab/>
        </w:r>
        <w:r>
          <w:rPr>
            <w:noProof/>
            <w:webHidden/>
          </w:rPr>
          <w:fldChar w:fldCharType="begin"/>
        </w:r>
        <w:r>
          <w:rPr>
            <w:noProof/>
            <w:webHidden/>
          </w:rPr>
          <w:instrText xml:space="preserve"> PAGEREF _Toc82354801 \h </w:instrText>
        </w:r>
        <w:r>
          <w:rPr>
            <w:noProof/>
            <w:webHidden/>
          </w:rPr>
        </w:r>
        <w:r>
          <w:rPr>
            <w:noProof/>
            <w:webHidden/>
          </w:rPr>
          <w:fldChar w:fldCharType="separate"/>
        </w:r>
        <w:r>
          <w:rPr>
            <w:noProof/>
            <w:webHidden/>
          </w:rPr>
          <w:t>33</w:t>
        </w:r>
        <w:r>
          <w:rPr>
            <w:noProof/>
            <w:webHidden/>
          </w:rPr>
          <w:fldChar w:fldCharType="end"/>
        </w:r>
      </w:hyperlink>
    </w:p>
    <w:p w14:paraId="1E8EDE6B" w14:textId="10F3CD73"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02" w:history="1">
        <w:r w:rsidRPr="00DA1CF0">
          <w:rPr>
            <w:rStyle w:val="Lienhypertexte"/>
            <w:noProof/>
            <w:lang w:val="fr-FR"/>
          </w:rPr>
          <w:t>IV.7 Déduction</w:t>
        </w:r>
        <w:r>
          <w:rPr>
            <w:noProof/>
            <w:webHidden/>
          </w:rPr>
          <w:tab/>
        </w:r>
        <w:r>
          <w:rPr>
            <w:noProof/>
            <w:webHidden/>
          </w:rPr>
          <w:fldChar w:fldCharType="begin"/>
        </w:r>
        <w:r>
          <w:rPr>
            <w:noProof/>
            <w:webHidden/>
          </w:rPr>
          <w:instrText xml:space="preserve"> PAGEREF _Toc82354802 \h </w:instrText>
        </w:r>
        <w:r>
          <w:rPr>
            <w:noProof/>
            <w:webHidden/>
          </w:rPr>
        </w:r>
        <w:r>
          <w:rPr>
            <w:noProof/>
            <w:webHidden/>
          </w:rPr>
          <w:fldChar w:fldCharType="separate"/>
        </w:r>
        <w:r>
          <w:rPr>
            <w:noProof/>
            <w:webHidden/>
          </w:rPr>
          <w:t>36</w:t>
        </w:r>
        <w:r>
          <w:rPr>
            <w:noProof/>
            <w:webHidden/>
          </w:rPr>
          <w:fldChar w:fldCharType="end"/>
        </w:r>
      </w:hyperlink>
    </w:p>
    <w:p w14:paraId="69F76D0F" w14:textId="7CE6F3FB" w:rsidR="00EC3FA5" w:rsidRDefault="00EC3FA5">
      <w:pPr>
        <w:pStyle w:val="TM1"/>
        <w:rPr>
          <w:rFonts w:eastAsiaTheme="minorEastAsia" w:cstheme="minorBidi"/>
          <w:b w:val="0"/>
          <w:bCs w:val="0"/>
          <w:caps w:val="0"/>
          <w:noProof/>
          <w:sz w:val="22"/>
          <w:szCs w:val="22"/>
          <w:lang w:val="fr-DZ" w:eastAsia="fr-DZ"/>
        </w:rPr>
      </w:pPr>
      <w:hyperlink w:anchor="_Toc82354803" w:history="1">
        <w:r w:rsidRPr="00DA1CF0">
          <w:rPr>
            <w:rStyle w:val="Lienhypertexte"/>
            <w:noProof/>
          </w:rPr>
          <w:t>Chapitre 3 Analyse et conception de l’application</w:t>
        </w:r>
        <w:r>
          <w:rPr>
            <w:noProof/>
            <w:webHidden/>
          </w:rPr>
          <w:tab/>
        </w:r>
        <w:r>
          <w:rPr>
            <w:noProof/>
            <w:webHidden/>
          </w:rPr>
          <w:fldChar w:fldCharType="begin"/>
        </w:r>
        <w:r>
          <w:rPr>
            <w:noProof/>
            <w:webHidden/>
          </w:rPr>
          <w:instrText xml:space="preserve"> PAGEREF _Toc82354803 \h </w:instrText>
        </w:r>
        <w:r>
          <w:rPr>
            <w:noProof/>
            <w:webHidden/>
          </w:rPr>
        </w:r>
        <w:r>
          <w:rPr>
            <w:noProof/>
            <w:webHidden/>
          </w:rPr>
          <w:fldChar w:fldCharType="separate"/>
        </w:r>
        <w:r>
          <w:rPr>
            <w:noProof/>
            <w:webHidden/>
          </w:rPr>
          <w:t>37</w:t>
        </w:r>
        <w:r>
          <w:rPr>
            <w:noProof/>
            <w:webHidden/>
          </w:rPr>
          <w:fldChar w:fldCharType="end"/>
        </w:r>
      </w:hyperlink>
    </w:p>
    <w:p w14:paraId="541FCF82" w14:textId="0DF38756"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04" w:history="1">
        <w:r w:rsidRPr="00DA1CF0">
          <w:rPr>
            <w:rStyle w:val="Lienhypertexte"/>
            <w:noProof/>
          </w:rPr>
          <w:t>I Analyse et spécification des besoins</w:t>
        </w:r>
        <w:r>
          <w:rPr>
            <w:noProof/>
            <w:webHidden/>
          </w:rPr>
          <w:tab/>
        </w:r>
        <w:r>
          <w:rPr>
            <w:noProof/>
            <w:webHidden/>
          </w:rPr>
          <w:fldChar w:fldCharType="begin"/>
        </w:r>
        <w:r>
          <w:rPr>
            <w:noProof/>
            <w:webHidden/>
          </w:rPr>
          <w:instrText xml:space="preserve"> PAGEREF _Toc82354804 \h </w:instrText>
        </w:r>
        <w:r>
          <w:rPr>
            <w:noProof/>
            <w:webHidden/>
          </w:rPr>
        </w:r>
        <w:r>
          <w:rPr>
            <w:noProof/>
            <w:webHidden/>
          </w:rPr>
          <w:fldChar w:fldCharType="separate"/>
        </w:r>
        <w:r>
          <w:rPr>
            <w:noProof/>
            <w:webHidden/>
          </w:rPr>
          <w:t>38</w:t>
        </w:r>
        <w:r>
          <w:rPr>
            <w:noProof/>
            <w:webHidden/>
          </w:rPr>
          <w:fldChar w:fldCharType="end"/>
        </w:r>
      </w:hyperlink>
    </w:p>
    <w:p w14:paraId="6368A01E" w14:textId="1CF7BB65"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05" w:history="1">
        <w:r w:rsidRPr="00DA1CF0">
          <w:rPr>
            <w:rStyle w:val="Lienhypertexte"/>
            <w:noProof/>
            <w:lang w:val="fr-FR"/>
          </w:rPr>
          <w:t>I.1 Introduction</w:t>
        </w:r>
        <w:r>
          <w:rPr>
            <w:noProof/>
            <w:webHidden/>
          </w:rPr>
          <w:tab/>
        </w:r>
        <w:r>
          <w:rPr>
            <w:noProof/>
            <w:webHidden/>
          </w:rPr>
          <w:fldChar w:fldCharType="begin"/>
        </w:r>
        <w:r>
          <w:rPr>
            <w:noProof/>
            <w:webHidden/>
          </w:rPr>
          <w:instrText xml:space="preserve"> PAGEREF _Toc82354805 \h </w:instrText>
        </w:r>
        <w:r>
          <w:rPr>
            <w:noProof/>
            <w:webHidden/>
          </w:rPr>
        </w:r>
        <w:r>
          <w:rPr>
            <w:noProof/>
            <w:webHidden/>
          </w:rPr>
          <w:fldChar w:fldCharType="separate"/>
        </w:r>
        <w:r>
          <w:rPr>
            <w:noProof/>
            <w:webHidden/>
          </w:rPr>
          <w:t>38</w:t>
        </w:r>
        <w:r>
          <w:rPr>
            <w:noProof/>
            <w:webHidden/>
          </w:rPr>
          <w:fldChar w:fldCharType="end"/>
        </w:r>
      </w:hyperlink>
    </w:p>
    <w:p w14:paraId="3FD37C56" w14:textId="21DE097E"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06" w:history="1">
        <w:r w:rsidRPr="00DA1CF0">
          <w:rPr>
            <w:rStyle w:val="Lienhypertexte"/>
            <w:noProof/>
          </w:rPr>
          <w:t>I.2</w:t>
        </w:r>
        <w:r w:rsidRPr="00DA1CF0">
          <w:rPr>
            <w:rStyle w:val="Lienhypertexte"/>
            <w:noProof/>
            <w:lang w:val="fr-FR"/>
          </w:rPr>
          <w:t xml:space="preserve"> Besoins</w:t>
        </w:r>
        <w:r w:rsidRPr="00DA1CF0">
          <w:rPr>
            <w:rStyle w:val="Lienhypertexte"/>
            <w:noProof/>
          </w:rPr>
          <w:t xml:space="preserve"> fonctionnels</w:t>
        </w:r>
        <w:r>
          <w:rPr>
            <w:noProof/>
            <w:webHidden/>
          </w:rPr>
          <w:tab/>
        </w:r>
        <w:r>
          <w:rPr>
            <w:noProof/>
            <w:webHidden/>
          </w:rPr>
          <w:fldChar w:fldCharType="begin"/>
        </w:r>
        <w:r>
          <w:rPr>
            <w:noProof/>
            <w:webHidden/>
          </w:rPr>
          <w:instrText xml:space="preserve"> PAGEREF _Toc82354806 \h </w:instrText>
        </w:r>
        <w:r>
          <w:rPr>
            <w:noProof/>
            <w:webHidden/>
          </w:rPr>
        </w:r>
        <w:r>
          <w:rPr>
            <w:noProof/>
            <w:webHidden/>
          </w:rPr>
          <w:fldChar w:fldCharType="separate"/>
        </w:r>
        <w:r>
          <w:rPr>
            <w:noProof/>
            <w:webHidden/>
          </w:rPr>
          <w:t>38</w:t>
        </w:r>
        <w:r>
          <w:rPr>
            <w:noProof/>
            <w:webHidden/>
          </w:rPr>
          <w:fldChar w:fldCharType="end"/>
        </w:r>
      </w:hyperlink>
    </w:p>
    <w:p w14:paraId="2F55B620" w14:textId="12D23E95" w:rsidR="00EC3FA5" w:rsidRDefault="00EC3FA5">
      <w:pPr>
        <w:pStyle w:val="TM4"/>
        <w:tabs>
          <w:tab w:val="right" w:leader="dot" w:pos="9016"/>
        </w:tabs>
        <w:rPr>
          <w:rFonts w:eastAsiaTheme="minorEastAsia" w:cstheme="minorBidi"/>
          <w:noProof/>
          <w:sz w:val="22"/>
          <w:szCs w:val="22"/>
          <w:lang w:val="fr-DZ" w:eastAsia="fr-DZ"/>
        </w:rPr>
      </w:pPr>
      <w:hyperlink w:anchor="_Toc82354807" w:history="1">
        <w:r w:rsidRPr="00DA1CF0">
          <w:rPr>
            <w:rStyle w:val="Lienhypertexte"/>
            <w:noProof/>
          </w:rPr>
          <w:t>I.2.1 Canvas</w:t>
        </w:r>
        <w:r>
          <w:rPr>
            <w:noProof/>
            <w:webHidden/>
          </w:rPr>
          <w:tab/>
        </w:r>
        <w:r>
          <w:rPr>
            <w:noProof/>
            <w:webHidden/>
          </w:rPr>
          <w:fldChar w:fldCharType="begin"/>
        </w:r>
        <w:r>
          <w:rPr>
            <w:noProof/>
            <w:webHidden/>
          </w:rPr>
          <w:instrText xml:space="preserve"> PAGEREF _Toc82354807 \h </w:instrText>
        </w:r>
        <w:r>
          <w:rPr>
            <w:noProof/>
            <w:webHidden/>
          </w:rPr>
        </w:r>
        <w:r>
          <w:rPr>
            <w:noProof/>
            <w:webHidden/>
          </w:rPr>
          <w:fldChar w:fldCharType="separate"/>
        </w:r>
        <w:r>
          <w:rPr>
            <w:noProof/>
            <w:webHidden/>
          </w:rPr>
          <w:t>38</w:t>
        </w:r>
        <w:r>
          <w:rPr>
            <w:noProof/>
            <w:webHidden/>
          </w:rPr>
          <w:fldChar w:fldCharType="end"/>
        </w:r>
      </w:hyperlink>
    </w:p>
    <w:p w14:paraId="0638BD06" w14:textId="48DD5772" w:rsidR="00EC3FA5" w:rsidRDefault="00EC3FA5">
      <w:pPr>
        <w:pStyle w:val="TM4"/>
        <w:tabs>
          <w:tab w:val="right" w:leader="dot" w:pos="9016"/>
        </w:tabs>
        <w:rPr>
          <w:rFonts w:eastAsiaTheme="minorEastAsia" w:cstheme="minorBidi"/>
          <w:noProof/>
          <w:sz w:val="22"/>
          <w:szCs w:val="22"/>
          <w:lang w:val="fr-DZ" w:eastAsia="fr-DZ"/>
        </w:rPr>
      </w:pPr>
      <w:hyperlink w:anchor="_Toc82354808" w:history="1">
        <w:r w:rsidRPr="00DA1CF0">
          <w:rPr>
            <w:rStyle w:val="Lienhypertexte"/>
            <w:noProof/>
          </w:rPr>
          <w:t>I.2.2 Menu</w:t>
        </w:r>
        <w:r>
          <w:rPr>
            <w:noProof/>
            <w:webHidden/>
          </w:rPr>
          <w:tab/>
        </w:r>
        <w:r>
          <w:rPr>
            <w:noProof/>
            <w:webHidden/>
          </w:rPr>
          <w:fldChar w:fldCharType="begin"/>
        </w:r>
        <w:r>
          <w:rPr>
            <w:noProof/>
            <w:webHidden/>
          </w:rPr>
          <w:instrText xml:space="preserve"> PAGEREF _Toc82354808 \h </w:instrText>
        </w:r>
        <w:r>
          <w:rPr>
            <w:noProof/>
            <w:webHidden/>
          </w:rPr>
        </w:r>
        <w:r>
          <w:rPr>
            <w:noProof/>
            <w:webHidden/>
          </w:rPr>
          <w:fldChar w:fldCharType="separate"/>
        </w:r>
        <w:r>
          <w:rPr>
            <w:noProof/>
            <w:webHidden/>
          </w:rPr>
          <w:t>39</w:t>
        </w:r>
        <w:r>
          <w:rPr>
            <w:noProof/>
            <w:webHidden/>
          </w:rPr>
          <w:fldChar w:fldCharType="end"/>
        </w:r>
      </w:hyperlink>
    </w:p>
    <w:p w14:paraId="49B84906" w14:textId="0C94FF21" w:rsidR="00EC3FA5" w:rsidRDefault="00EC3FA5">
      <w:pPr>
        <w:pStyle w:val="TM4"/>
        <w:tabs>
          <w:tab w:val="right" w:leader="dot" w:pos="9016"/>
        </w:tabs>
        <w:rPr>
          <w:rFonts w:eastAsiaTheme="minorEastAsia" w:cstheme="minorBidi"/>
          <w:noProof/>
          <w:sz w:val="22"/>
          <w:szCs w:val="22"/>
          <w:lang w:val="fr-DZ" w:eastAsia="fr-DZ"/>
        </w:rPr>
      </w:pPr>
      <w:hyperlink w:anchor="_Toc82354809" w:history="1">
        <w:r w:rsidRPr="00DA1CF0">
          <w:rPr>
            <w:rStyle w:val="Lienhypertexte"/>
            <w:noProof/>
          </w:rPr>
          <w:t>I.2.3 Barre d’outils</w:t>
        </w:r>
        <w:r>
          <w:rPr>
            <w:noProof/>
            <w:webHidden/>
          </w:rPr>
          <w:tab/>
        </w:r>
        <w:r>
          <w:rPr>
            <w:noProof/>
            <w:webHidden/>
          </w:rPr>
          <w:fldChar w:fldCharType="begin"/>
        </w:r>
        <w:r>
          <w:rPr>
            <w:noProof/>
            <w:webHidden/>
          </w:rPr>
          <w:instrText xml:space="preserve"> PAGEREF _Toc82354809 \h </w:instrText>
        </w:r>
        <w:r>
          <w:rPr>
            <w:noProof/>
            <w:webHidden/>
          </w:rPr>
        </w:r>
        <w:r>
          <w:rPr>
            <w:noProof/>
            <w:webHidden/>
          </w:rPr>
          <w:fldChar w:fldCharType="separate"/>
        </w:r>
        <w:r>
          <w:rPr>
            <w:noProof/>
            <w:webHidden/>
          </w:rPr>
          <w:t>39</w:t>
        </w:r>
        <w:r>
          <w:rPr>
            <w:noProof/>
            <w:webHidden/>
          </w:rPr>
          <w:fldChar w:fldCharType="end"/>
        </w:r>
      </w:hyperlink>
    </w:p>
    <w:p w14:paraId="3DD64DB6" w14:textId="1E9D7D3F"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10" w:history="1">
        <w:r w:rsidRPr="00DA1CF0">
          <w:rPr>
            <w:rStyle w:val="Lienhypertexte"/>
            <w:noProof/>
            <w:lang w:val="fr-FR"/>
          </w:rPr>
          <w:t>I.3 Besoins non fonctionnels</w:t>
        </w:r>
        <w:r>
          <w:rPr>
            <w:noProof/>
            <w:webHidden/>
          </w:rPr>
          <w:tab/>
        </w:r>
        <w:r>
          <w:rPr>
            <w:noProof/>
            <w:webHidden/>
          </w:rPr>
          <w:fldChar w:fldCharType="begin"/>
        </w:r>
        <w:r>
          <w:rPr>
            <w:noProof/>
            <w:webHidden/>
          </w:rPr>
          <w:instrText xml:space="preserve"> PAGEREF _Toc82354810 \h </w:instrText>
        </w:r>
        <w:r>
          <w:rPr>
            <w:noProof/>
            <w:webHidden/>
          </w:rPr>
        </w:r>
        <w:r>
          <w:rPr>
            <w:noProof/>
            <w:webHidden/>
          </w:rPr>
          <w:fldChar w:fldCharType="separate"/>
        </w:r>
        <w:r>
          <w:rPr>
            <w:noProof/>
            <w:webHidden/>
          </w:rPr>
          <w:t>43</w:t>
        </w:r>
        <w:r>
          <w:rPr>
            <w:noProof/>
            <w:webHidden/>
          </w:rPr>
          <w:fldChar w:fldCharType="end"/>
        </w:r>
      </w:hyperlink>
    </w:p>
    <w:p w14:paraId="6170137C" w14:textId="45DE6D63" w:rsidR="00EC3FA5" w:rsidRDefault="00EC3FA5">
      <w:pPr>
        <w:pStyle w:val="TM4"/>
        <w:tabs>
          <w:tab w:val="right" w:leader="dot" w:pos="9016"/>
        </w:tabs>
        <w:rPr>
          <w:rFonts w:eastAsiaTheme="minorEastAsia" w:cstheme="minorBidi"/>
          <w:noProof/>
          <w:sz w:val="22"/>
          <w:szCs w:val="22"/>
          <w:lang w:val="fr-DZ" w:eastAsia="fr-DZ"/>
        </w:rPr>
      </w:pPr>
      <w:hyperlink w:anchor="_Toc82354811" w:history="1">
        <w:r w:rsidRPr="00DA1CF0">
          <w:rPr>
            <w:rStyle w:val="Lienhypertexte"/>
            <w:noProof/>
          </w:rPr>
          <w:t>I.3.1 L’extensibilité</w:t>
        </w:r>
        <w:r>
          <w:rPr>
            <w:noProof/>
            <w:webHidden/>
          </w:rPr>
          <w:tab/>
        </w:r>
        <w:r>
          <w:rPr>
            <w:noProof/>
            <w:webHidden/>
          </w:rPr>
          <w:fldChar w:fldCharType="begin"/>
        </w:r>
        <w:r>
          <w:rPr>
            <w:noProof/>
            <w:webHidden/>
          </w:rPr>
          <w:instrText xml:space="preserve"> PAGEREF _Toc82354811 \h </w:instrText>
        </w:r>
        <w:r>
          <w:rPr>
            <w:noProof/>
            <w:webHidden/>
          </w:rPr>
        </w:r>
        <w:r>
          <w:rPr>
            <w:noProof/>
            <w:webHidden/>
          </w:rPr>
          <w:fldChar w:fldCharType="separate"/>
        </w:r>
        <w:r>
          <w:rPr>
            <w:noProof/>
            <w:webHidden/>
          </w:rPr>
          <w:t>43</w:t>
        </w:r>
        <w:r>
          <w:rPr>
            <w:noProof/>
            <w:webHidden/>
          </w:rPr>
          <w:fldChar w:fldCharType="end"/>
        </w:r>
      </w:hyperlink>
    </w:p>
    <w:p w14:paraId="23A86A1E" w14:textId="5BB2EC10" w:rsidR="00EC3FA5" w:rsidRDefault="00EC3FA5">
      <w:pPr>
        <w:pStyle w:val="TM4"/>
        <w:tabs>
          <w:tab w:val="right" w:leader="dot" w:pos="9016"/>
        </w:tabs>
        <w:rPr>
          <w:rFonts w:eastAsiaTheme="minorEastAsia" w:cstheme="minorBidi"/>
          <w:noProof/>
          <w:sz w:val="22"/>
          <w:szCs w:val="22"/>
          <w:lang w:val="fr-DZ" w:eastAsia="fr-DZ"/>
        </w:rPr>
      </w:pPr>
      <w:hyperlink w:anchor="_Toc82354812" w:history="1">
        <w:r w:rsidRPr="00DA1CF0">
          <w:rPr>
            <w:rStyle w:val="Lienhypertexte"/>
            <w:noProof/>
          </w:rPr>
          <w:t>I.3.2 L’ergonomie et la convivialité</w:t>
        </w:r>
        <w:r>
          <w:rPr>
            <w:noProof/>
            <w:webHidden/>
          </w:rPr>
          <w:tab/>
        </w:r>
        <w:r>
          <w:rPr>
            <w:noProof/>
            <w:webHidden/>
          </w:rPr>
          <w:fldChar w:fldCharType="begin"/>
        </w:r>
        <w:r>
          <w:rPr>
            <w:noProof/>
            <w:webHidden/>
          </w:rPr>
          <w:instrText xml:space="preserve"> PAGEREF _Toc82354812 \h </w:instrText>
        </w:r>
        <w:r>
          <w:rPr>
            <w:noProof/>
            <w:webHidden/>
          </w:rPr>
        </w:r>
        <w:r>
          <w:rPr>
            <w:noProof/>
            <w:webHidden/>
          </w:rPr>
          <w:fldChar w:fldCharType="separate"/>
        </w:r>
        <w:r>
          <w:rPr>
            <w:noProof/>
            <w:webHidden/>
          </w:rPr>
          <w:t>43</w:t>
        </w:r>
        <w:r>
          <w:rPr>
            <w:noProof/>
            <w:webHidden/>
          </w:rPr>
          <w:fldChar w:fldCharType="end"/>
        </w:r>
      </w:hyperlink>
    </w:p>
    <w:p w14:paraId="0EFBD439" w14:textId="244914E1" w:rsidR="00EC3FA5" w:rsidRDefault="00EC3FA5">
      <w:pPr>
        <w:pStyle w:val="TM4"/>
        <w:tabs>
          <w:tab w:val="right" w:leader="dot" w:pos="9016"/>
        </w:tabs>
        <w:rPr>
          <w:rFonts w:eastAsiaTheme="minorEastAsia" w:cstheme="minorBidi"/>
          <w:noProof/>
          <w:sz w:val="22"/>
          <w:szCs w:val="22"/>
          <w:lang w:val="fr-DZ" w:eastAsia="fr-DZ"/>
        </w:rPr>
      </w:pPr>
      <w:hyperlink w:anchor="_Toc82354813" w:history="1">
        <w:r w:rsidRPr="00DA1CF0">
          <w:rPr>
            <w:rStyle w:val="Lienhypertexte"/>
            <w:noProof/>
          </w:rPr>
          <w:t>I.3.3 Fiabilité</w:t>
        </w:r>
        <w:r>
          <w:rPr>
            <w:noProof/>
            <w:webHidden/>
          </w:rPr>
          <w:tab/>
        </w:r>
        <w:r>
          <w:rPr>
            <w:noProof/>
            <w:webHidden/>
          </w:rPr>
          <w:fldChar w:fldCharType="begin"/>
        </w:r>
        <w:r>
          <w:rPr>
            <w:noProof/>
            <w:webHidden/>
          </w:rPr>
          <w:instrText xml:space="preserve"> PAGEREF _Toc82354813 \h </w:instrText>
        </w:r>
        <w:r>
          <w:rPr>
            <w:noProof/>
            <w:webHidden/>
          </w:rPr>
        </w:r>
        <w:r>
          <w:rPr>
            <w:noProof/>
            <w:webHidden/>
          </w:rPr>
          <w:fldChar w:fldCharType="separate"/>
        </w:r>
        <w:r>
          <w:rPr>
            <w:noProof/>
            <w:webHidden/>
          </w:rPr>
          <w:t>43</w:t>
        </w:r>
        <w:r>
          <w:rPr>
            <w:noProof/>
            <w:webHidden/>
          </w:rPr>
          <w:fldChar w:fldCharType="end"/>
        </w:r>
      </w:hyperlink>
    </w:p>
    <w:p w14:paraId="6E094195" w14:textId="0CCAE2C9" w:rsidR="00EC3FA5" w:rsidRDefault="00EC3FA5">
      <w:pPr>
        <w:pStyle w:val="TM4"/>
        <w:tabs>
          <w:tab w:val="right" w:leader="dot" w:pos="9016"/>
        </w:tabs>
        <w:rPr>
          <w:rFonts w:eastAsiaTheme="minorEastAsia" w:cstheme="minorBidi"/>
          <w:noProof/>
          <w:sz w:val="22"/>
          <w:szCs w:val="22"/>
          <w:lang w:val="fr-DZ" w:eastAsia="fr-DZ"/>
        </w:rPr>
      </w:pPr>
      <w:hyperlink w:anchor="_Toc82354814" w:history="1">
        <w:r w:rsidRPr="00DA1CF0">
          <w:rPr>
            <w:rStyle w:val="Lienhypertexte"/>
            <w:noProof/>
          </w:rPr>
          <w:t>I.3.4 Disponibilité</w:t>
        </w:r>
        <w:r>
          <w:rPr>
            <w:noProof/>
            <w:webHidden/>
          </w:rPr>
          <w:tab/>
        </w:r>
        <w:r>
          <w:rPr>
            <w:noProof/>
            <w:webHidden/>
          </w:rPr>
          <w:fldChar w:fldCharType="begin"/>
        </w:r>
        <w:r>
          <w:rPr>
            <w:noProof/>
            <w:webHidden/>
          </w:rPr>
          <w:instrText xml:space="preserve"> PAGEREF _Toc82354814 \h </w:instrText>
        </w:r>
        <w:r>
          <w:rPr>
            <w:noProof/>
            <w:webHidden/>
          </w:rPr>
        </w:r>
        <w:r>
          <w:rPr>
            <w:noProof/>
            <w:webHidden/>
          </w:rPr>
          <w:fldChar w:fldCharType="separate"/>
        </w:r>
        <w:r>
          <w:rPr>
            <w:noProof/>
            <w:webHidden/>
          </w:rPr>
          <w:t>43</w:t>
        </w:r>
        <w:r>
          <w:rPr>
            <w:noProof/>
            <w:webHidden/>
          </w:rPr>
          <w:fldChar w:fldCharType="end"/>
        </w:r>
      </w:hyperlink>
    </w:p>
    <w:p w14:paraId="7425D7C7" w14:textId="6975A005" w:rsidR="00EC3FA5" w:rsidRDefault="00EC3FA5">
      <w:pPr>
        <w:pStyle w:val="TM4"/>
        <w:tabs>
          <w:tab w:val="right" w:leader="dot" w:pos="9016"/>
        </w:tabs>
        <w:rPr>
          <w:rFonts w:eastAsiaTheme="minorEastAsia" w:cstheme="minorBidi"/>
          <w:noProof/>
          <w:sz w:val="22"/>
          <w:szCs w:val="22"/>
          <w:lang w:val="fr-DZ" w:eastAsia="fr-DZ"/>
        </w:rPr>
      </w:pPr>
      <w:hyperlink w:anchor="_Toc82354815" w:history="1">
        <w:r w:rsidRPr="00DA1CF0">
          <w:rPr>
            <w:rStyle w:val="Lienhypertexte"/>
            <w:noProof/>
          </w:rPr>
          <w:t>I.3.5 La performance</w:t>
        </w:r>
        <w:r>
          <w:rPr>
            <w:noProof/>
            <w:webHidden/>
          </w:rPr>
          <w:tab/>
        </w:r>
        <w:r>
          <w:rPr>
            <w:noProof/>
            <w:webHidden/>
          </w:rPr>
          <w:fldChar w:fldCharType="begin"/>
        </w:r>
        <w:r>
          <w:rPr>
            <w:noProof/>
            <w:webHidden/>
          </w:rPr>
          <w:instrText xml:space="preserve"> PAGEREF _Toc82354815 \h </w:instrText>
        </w:r>
        <w:r>
          <w:rPr>
            <w:noProof/>
            <w:webHidden/>
          </w:rPr>
        </w:r>
        <w:r>
          <w:rPr>
            <w:noProof/>
            <w:webHidden/>
          </w:rPr>
          <w:fldChar w:fldCharType="separate"/>
        </w:r>
        <w:r>
          <w:rPr>
            <w:noProof/>
            <w:webHidden/>
          </w:rPr>
          <w:t>43</w:t>
        </w:r>
        <w:r>
          <w:rPr>
            <w:noProof/>
            <w:webHidden/>
          </w:rPr>
          <w:fldChar w:fldCharType="end"/>
        </w:r>
      </w:hyperlink>
    </w:p>
    <w:p w14:paraId="6AD3E7CC" w14:textId="19EE5710"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16" w:history="1">
        <w:r w:rsidRPr="00DA1CF0">
          <w:rPr>
            <w:rStyle w:val="Lienhypertexte"/>
            <w:noProof/>
          </w:rPr>
          <w:t>II Conception et modélisation du système</w:t>
        </w:r>
        <w:r>
          <w:rPr>
            <w:noProof/>
            <w:webHidden/>
          </w:rPr>
          <w:tab/>
        </w:r>
        <w:r>
          <w:rPr>
            <w:noProof/>
            <w:webHidden/>
          </w:rPr>
          <w:fldChar w:fldCharType="begin"/>
        </w:r>
        <w:r>
          <w:rPr>
            <w:noProof/>
            <w:webHidden/>
          </w:rPr>
          <w:instrText xml:space="preserve"> PAGEREF _Toc82354816 \h </w:instrText>
        </w:r>
        <w:r>
          <w:rPr>
            <w:noProof/>
            <w:webHidden/>
          </w:rPr>
        </w:r>
        <w:r>
          <w:rPr>
            <w:noProof/>
            <w:webHidden/>
          </w:rPr>
          <w:fldChar w:fldCharType="separate"/>
        </w:r>
        <w:r>
          <w:rPr>
            <w:noProof/>
            <w:webHidden/>
          </w:rPr>
          <w:t>44</w:t>
        </w:r>
        <w:r>
          <w:rPr>
            <w:noProof/>
            <w:webHidden/>
          </w:rPr>
          <w:fldChar w:fldCharType="end"/>
        </w:r>
      </w:hyperlink>
    </w:p>
    <w:p w14:paraId="5E707CB6" w14:textId="7B9C7746"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17" w:history="1">
        <w:r w:rsidRPr="00DA1CF0">
          <w:rPr>
            <w:rStyle w:val="Lienhypertexte"/>
            <w:noProof/>
            <w:lang w:val="fr-FR"/>
          </w:rPr>
          <w:t>II.1 Diagramme de cas d’utilisation</w:t>
        </w:r>
        <w:r>
          <w:rPr>
            <w:noProof/>
            <w:webHidden/>
          </w:rPr>
          <w:tab/>
        </w:r>
        <w:r>
          <w:rPr>
            <w:noProof/>
            <w:webHidden/>
          </w:rPr>
          <w:fldChar w:fldCharType="begin"/>
        </w:r>
        <w:r>
          <w:rPr>
            <w:noProof/>
            <w:webHidden/>
          </w:rPr>
          <w:instrText xml:space="preserve"> PAGEREF _Toc82354817 \h </w:instrText>
        </w:r>
        <w:r>
          <w:rPr>
            <w:noProof/>
            <w:webHidden/>
          </w:rPr>
        </w:r>
        <w:r>
          <w:rPr>
            <w:noProof/>
            <w:webHidden/>
          </w:rPr>
          <w:fldChar w:fldCharType="separate"/>
        </w:r>
        <w:r>
          <w:rPr>
            <w:noProof/>
            <w:webHidden/>
          </w:rPr>
          <w:t>44</w:t>
        </w:r>
        <w:r>
          <w:rPr>
            <w:noProof/>
            <w:webHidden/>
          </w:rPr>
          <w:fldChar w:fldCharType="end"/>
        </w:r>
      </w:hyperlink>
    </w:p>
    <w:p w14:paraId="1C6D38D9" w14:textId="3594F549"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18" w:history="1">
        <w:r w:rsidRPr="00DA1CF0">
          <w:rPr>
            <w:rStyle w:val="Lienhypertexte"/>
            <w:noProof/>
            <w:lang w:val="fr-FR"/>
          </w:rPr>
          <w:t>II.2 Diagrammes de séquence</w:t>
        </w:r>
        <w:r>
          <w:rPr>
            <w:noProof/>
            <w:webHidden/>
          </w:rPr>
          <w:tab/>
        </w:r>
        <w:r>
          <w:rPr>
            <w:noProof/>
            <w:webHidden/>
          </w:rPr>
          <w:fldChar w:fldCharType="begin"/>
        </w:r>
        <w:r>
          <w:rPr>
            <w:noProof/>
            <w:webHidden/>
          </w:rPr>
          <w:instrText xml:space="preserve"> PAGEREF _Toc82354818 \h </w:instrText>
        </w:r>
        <w:r>
          <w:rPr>
            <w:noProof/>
            <w:webHidden/>
          </w:rPr>
        </w:r>
        <w:r>
          <w:rPr>
            <w:noProof/>
            <w:webHidden/>
          </w:rPr>
          <w:fldChar w:fldCharType="separate"/>
        </w:r>
        <w:r>
          <w:rPr>
            <w:noProof/>
            <w:webHidden/>
          </w:rPr>
          <w:t>46</w:t>
        </w:r>
        <w:r>
          <w:rPr>
            <w:noProof/>
            <w:webHidden/>
          </w:rPr>
          <w:fldChar w:fldCharType="end"/>
        </w:r>
      </w:hyperlink>
    </w:p>
    <w:p w14:paraId="252A916F" w14:textId="7C4F3C24" w:rsidR="00EC3FA5" w:rsidRDefault="00EC3FA5">
      <w:pPr>
        <w:pStyle w:val="TM4"/>
        <w:tabs>
          <w:tab w:val="right" w:leader="dot" w:pos="9016"/>
        </w:tabs>
        <w:rPr>
          <w:rFonts w:eastAsiaTheme="minorEastAsia" w:cstheme="minorBidi"/>
          <w:noProof/>
          <w:sz w:val="22"/>
          <w:szCs w:val="22"/>
          <w:lang w:val="fr-DZ" w:eastAsia="fr-DZ"/>
        </w:rPr>
      </w:pPr>
      <w:hyperlink w:anchor="_Toc82354819" w:history="1">
        <w:r w:rsidRPr="00DA1CF0">
          <w:rPr>
            <w:rStyle w:val="Lienhypertexte"/>
            <w:noProof/>
          </w:rPr>
          <w:t>II.2.1 Dessiner un cycle</w:t>
        </w:r>
        <w:r>
          <w:rPr>
            <w:noProof/>
            <w:webHidden/>
          </w:rPr>
          <w:tab/>
        </w:r>
        <w:r>
          <w:rPr>
            <w:noProof/>
            <w:webHidden/>
          </w:rPr>
          <w:fldChar w:fldCharType="begin"/>
        </w:r>
        <w:r>
          <w:rPr>
            <w:noProof/>
            <w:webHidden/>
          </w:rPr>
          <w:instrText xml:space="preserve"> PAGEREF _Toc82354819 \h </w:instrText>
        </w:r>
        <w:r>
          <w:rPr>
            <w:noProof/>
            <w:webHidden/>
          </w:rPr>
        </w:r>
        <w:r>
          <w:rPr>
            <w:noProof/>
            <w:webHidden/>
          </w:rPr>
          <w:fldChar w:fldCharType="separate"/>
        </w:r>
        <w:r>
          <w:rPr>
            <w:noProof/>
            <w:webHidden/>
          </w:rPr>
          <w:t>46</w:t>
        </w:r>
        <w:r>
          <w:rPr>
            <w:noProof/>
            <w:webHidden/>
          </w:rPr>
          <w:fldChar w:fldCharType="end"/>
        </w:r>
      </w:hyperlink>
    </w:p>
    <w:p w14:paraId="6D1A166E" w14:textId="01022676" w:rsidR="00EC3FA5" w:rsidRDefault="00EC3FA5">
      <w:pPr>
        <w:pStyle w:val="TM4"/>
        <w:tabs>
          <w:tab w:val="right" w:leader="dot" w:pos="9016"/>
        </w:tabs>
        <w:rPr>
          <w:rFonts w:eastAsiaTheme="minorEastAsia" w:cstheme="minorBidi"/>
          <w:noProof/>
          <w:sz w:val="22"/>
          <w:szCs w:val="22"/>
          <w:lang w:val="fr-DZ" w:eastAsia="fr-DZ"/>
        </w:rPr>
      </w:pPr>
      <w:hyperlink w:anchor="_Toc82354820" w:history="1">
        <w:r w:rsidRPr="00DA1CF0">
          <w:rPr>
            <w:rStyle w:val="Lienhypertexte"/>
            <w:noProof/>
          </w:rPr>
          <w:t>II.2.2 Dessiner une liaison</w:t>
        </w:r>
        <w:r>
          <w:rPr>
            <w:noProof/>
            <w:webHidden/>
          </w:rPr>
          <w:tab/>
        </w:r>
        <w:r>
          <w:rPr>
            <w:noProof/>
            <w:webHidden/>
          </w:rPr>
          <w:fldChar w:fldCharType="begin"/>
        </w:r>
        <w:r>
          <w:rPr>
            <w:noProof/>
            <w:webHidden/>
          </w:rPr>
          <w:instrText xml:space="preserve"> PAGEREF _Toc82354820 \h </w:instrText>
        </w:r>
        <w:r>
          <w:rPr>
            <w:noProof/>
            <w:webHidden/>
          </w:rPr>
        </w:r>
        <w:r>
          <w:rPr>
            <w:noProof/>
            <w:webHidden/>
          </w:rPr>
          <w:fldChar w:fldCharType="separate"/>
        </w:r>
        <w:r>
          <w:rPr>
            <w:noProof/>
            <w:webHidden/>
          </w:rPr>
          <w:t>48</w:t>
        </w:r>
        <w:r>
          <w:rPr>
            <w:noProof/>
            <w:webHidden/>
          </w:rPr>
          <w:fldChar w:fldCharType="end"/>
        </w:r>
      </w:hyperlink>
    </w:p>
    <w:p w14:paraId="1CDB6243" w14:textId="151F830B" w:rsidR="00EC3FA5" w:rsidRDefault="00EC3FA5">
      <w:pPr>
        <w:pStyle w:val="TM4"/>
        <w:tabs>
          <w:tab w:val="right" w:leader="dot" w:pos="9016"/>
        </w:tabs>
        <w:rPr>
          <w:rFonts w:eastAsiaTheme="minorEastAsia" w:cstheme="minorBidi"/>
          <w:noProof/>
          <w:sz w:val="22"/>
          <w:szCs w:val="22"/>
          <w:lang w:val="fr-DZ" w:eastAsia="fr-DZ"/>
        </w:rPr>
      </w:pPr>
      <w:hyperlink w:anchor="_Toc82354821" w:history="1">
        <w:r w:rsidRPr="00DA1CF0">
          <w:rPr>
            <w:rStyle w:val="Lienhypertexte"/>
            <w:noProof/>
          </w:rPr>
          <w:t>II.2.3 Ajouter un texte</w:t>
        </w:r>
        <w:r>
          <w:rPr>
            <w:noProof/>
            <w:webHidden/>
          </w:rPr>
          <w:tab/>
        </w:r>
        <w:r>
          <w:rPr>
            <w:noProof/>
            <w:webHidden/>
          </w:rPr>
          <w:fldChar w:fldCharType="begin"/>
        </w:r>
        <w:r>
          <w:rPr>
            <w:noProof/>
            <w:webHidden/>
          </w:rPr>
          <w:instrText xml:space="preserve"> PAGEREF _Toc82354821 \h </w:instrText>
        </w:r>
        <w:r>
          <w:rPr>
            <w:noProof/>
            <w:webHidden/>
          </w:rPr>
        </w:r>
        <w:r>
          <w:rPr>
            <w:noProof/>
            <w:webHidden/>
          </w:rPr>
          <w:fldChar w:fldCharType="separate"/>
        </w:r>
        <w:r>
          <w:rPr>
            <w:noProof/>
            <w:webHidden/>
          </w:rPr>
          <w:t>49</w:t>
        </w:r>
        <w:r>
          <w:rPr>
            <w:noProof/>
            <w:webHidden/>
          </w:rPr>
          <w:fldChar w:fldCharType="end"/>
        </w:r>
      </w:hyperlink>
    </w:p>
    <w:p w14:paraId="27557830" w14:textId="753C0BED" w:rsidR="00EC3FA5" w:rsidRDefault="00EC3FA5">
      <w:pPr>
        <w:pStyle w:val="TM4"/>
        <w:tabs>
          <w:tab w:val="right" w:leader="dot" w:pos="9016"/>
        </w:tabs>
        <w:rPr>
          <w:rFonts w:eastAsiaTheme="minorEastAsia" w:cstheme="minorBidi"/>
          <w:noProof/>
          <w:sz w:val="22"/>
          <w:szCs w:val="22"/>
          <w:lang w:val="fr-DZ" w:eastAsia="fr-DZ"/>
        </w:rPr>
      </w:pPr>
      <w:hyperlink w:anchor="_Toc82354822" w:history="1">
        <w:r w:rsidRPr="00DA1CF0">
          <w:rPr>
            <w:rStyle w:val="Lienhypertexte"/>
            <w:noProof/>
          </w:rPr>
          <w:t>II.2.4 Déplacer un objet</w:t>
        </w:r>
        <w:r>
          <w:rPr>
            <w:noProof/>
            <w:webHidden/>
          </w:rPr>
          <w:tab/>
        </w:r>
        <w:r>
          <w:rPr>
            <w:noProof/>
            <w:webHidden/>
          </w:rPr>
          <w:fldChar w:fldCharType="begin"/>
        </w:r>
        <w:r>
          <w:rPr>
            <w:noProof/>
            <w:webHidden/>
          </w:rPr>
          <w:instrText xml:space="preserve"> PAGEREF _Toc82354822 \h </w:instrText>
        </w:r>
        <w:r>
          <w:rPr>
            <w:noProof/>
            <w:webHidden/>
          </w:rPr>
        </w:r>
        <w:r>
          <w:rPr>
            <w:noProof/>
            <w:webHidden/>
          </w:rPr>
          <w:fldChar w:fldCharType="separate"/>
        </w:r>
        <w:r>
          <w:rPr>
            <w:noProof/>
            <w:webHidden/>
          </w:rPr>
          <w:t>50</w:t>
        </w:r>
        <w:r>
          <w:rPr>
            <w:noProof/>
            <w:webHidden/>
          </w:rPr>
          <w:fldChar w:fldCharType="end"/>
        </w:r>
      </w:hyperlink>
    </w:p>
    <w:p w14:paraId="14F086BB" w14:textId="6D859F76" w:rsidR="00EC3FA5" w:rsidRDefault="00EC3FA5">
      <w:pPr>
        <w:pStyle w:val="TM4"/>
        <w:tabs>
          <w:tab w:val="right" w:leader="dot" w:pos="9016"/>
        </w:tabs>
        <w:rPr>
          <w:rFonts w:eastAsiaTheme="minorEastAsia" w:cstheme="minorBidi"/>
          <w:noProof/>
          <w:sz w:val="22"/>
          <w:szCs w:val="22"/>
          <w:lang w:val="fr-DZ" w:eastAsia="fr-DZ"/>
        </w:rPr>
      </w:pPr>
      <w:hyperlink w:anchor="_Toc82354823" w:history="1">
        <w:r w:rsidRPr="00DA1CF0">
          <w:rPr>
            <w:rStyle w:val="Lienhypertexte"/>
            <w:noProof/>
          </w:rPr>
          <w:t>II.2.5 Supprimer un objet</w:t>
        </w:r>
        <w:r>
          <w:rPr>
            <w:noProof/>
            <w:webHidden/>
          </w:rPr>
          <w:tab/>
        </w:r>
        <w:r>
          <w:rPr>
            <w:noProof/>
            <w:webHidden/>
          </w:rPr>
          <w:fldChar w:fldCharType="begin"/>
        </w:r>
        <w:r>
          <w:rPr>
            <w:noProof/>
            <w:webHidden/>
          </w:rPr>
          <w:instrText xml:space="preserve"> PAGEREF _Toc82354823 \h </w:instrText>
        </w:r>
        <w:r>
          <w:rPr>
            <w:noProof/>
            <w:webHidden/>
          </w:rPr>
        </w:r>
        <w:r>
          <w:rPr>
            <w:noProof/>
            <w:webHidden/>
          </w:rPr>
          <w:fldChar w:fldCharType="separate"/>
        </w:r>
        <w:r>
          <w:rPr>
            <w:noProof/>
            <w:webHidden/>
          </w:rPr>
          <w:t>51</w:t>
        </w:r>
        <w:r>
          <w:rPr>
            <w:noProof/>
            <w:webHidden/>
          </w:rPr>
          <w:fldChar w:fldCharType="end"/>
        </w:r>
      </w:hyperlink>
    </w:p>
    <w:p w14:paraId="6A6D7DBC" w14:textId="7CF7E42D" w:rsidR="00EC3FA5" w:rsidRDefault="00EC3FA5">
      <w:pPr>
        <w:pStyle w:val="TM4"/>
        <w:tabs>
          <w:tab w:val="right" w:leader="dot" w:pos="9016"/>
        </w:tabs>
        <w:rPr>
          <w:rFonts w:eastAsiaTheme="minorEastAsia" w:cstheme="minorBidi"/>
          <w:noProof/>
          <w:sz w:val="22"/>
          <w:szCs w:val="22"/>
          <w:lang w:val="fr-DZ" w:eastAsia="fr-DZ"/>
        </w:rPr>
      </w:pPr>
      <w:hyperlink w:anchor="_Toc82354824" w:history="1">
        <w:r w:rsidRPr="00DA1CF0">
          <w:rPr>
            <w:rStyle w:val="Lienhypertexte"/>
            <w:noProof/>
          </w:rPr>
          <w:t>II.2.6 Sauvegarder un document</w:t>
        </w:r>
        <w:r>
          <w:rPr>
            <w:noProof/>
            <w:webHidden/>
          </w:rPr>
          <w:tab/>
        </w:r>
        <w:r>
          <w:rPr>
            <w:noProof/>
            <w:webHidden/>
          </w:rPr>
          <w:fldChar w:fldCharType="begin"/>
        </w:r>
        <w:r>
          <w:rPr>
            <w:noProof/>
            <w:webHidden/>
          </w:rPr>
          <w:instrText xml:space="preserve"> PAGEREF _Toc82354824 \h </w:instrText>
        </w:r>
        <w:r>
          <w:rPr>
            <w:noProof/>
            <w:webHidden/>
          </w:rPr>
        </w:r>
        <w:r>
          <w:rPr>
            <w:noProof/>
            <w:webHidden/>
          </w:rPr>
          <w:fldChar w:fldCharType="separate"/>
        </w:r>
        <w:r>
          <w:rPr>
            <w:noProof/>
            <w:webHidden/>
          </w:rPr>
          <w:t>52</w:t>
        </w:r>
        <w:r>
          <w:rPr>
            <w:noProof/>
            <w:webHidden/>
          </w:rPr>
          <w:fldChar w:fldCharType="end"/>
        </w:r>
      </w:hyperlink>
    </w:p>
    <w:p w14:paraId="057D9248" w14:textId="440C1008"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25" w:history="1">
        <w:r w:rsidRPr="00DA1CF0">
          <w:rPr>
            <w:rStyle w:val="Lienhypertexte"/>
            <w:rFonts w:eastAsiaTheme="majorEastAsia" w:cstheme="majorBidi"/>
            <w:b/>
            <w:noProof/>
            <w:lang w:val="fr-FR"/>
          </w:rPr>
          <w:t>II.3</w:t>
        </w:r>
        <w:r w:rsidRPr="00DA1CF0">
          <w:rPr>
            <w:rStyle w:val="Lienhypertexte"/>
            <w:rFonts w:eastAsiaTheme="majorEastAsia" w:cstheme="majorBidi"/>
            <w:b/>
            <w:noProof/>
          </w:rPr>
          <w:t xml:space="preserve"> </w:t>
        </w:r>
        <w:r w:rsidRPr="00DA1CF0">
          <w:rPr>
            <w:rStyle w:val="Lienhypertexte"/>
            <w:rFonts w:eastAsiaTheme="majorEastAsia" w:cstheme="majorBidi"/>
            <w:b/>
            <w:noProof/>
            <w:lang w:val="fr-FR"/>
          </w:rPr>
          <w:t xml:space="preserve"> Diagramme de classe</w:t>
        </w:r>
        <w:r>
          <w:rPr>
            <w:noProof/>
            <w:webHidden/>
          </w:rPr>
          <w:tab/>
        </w:r>
        <w:r>
          <w:rPr>
            <w:noProof/>
            <w:webHidden/>
          </w:rPr>
          <w:fldChar w:fldCharType="begin"/>
        </w:r>
        <w:r>
          <w:rPr>
            <w:noProof/>
            <w:webHidden/>
          </w:rPr>
          <w:instrText xml:space="preserve"> PAGEREF _Toc82354825 \h </w:instrText>
        </w:r>
        <w:r>
          <w:rPr>
            <w:noProof/>
            <w:webHidden/>
          </w:rPr>
        </w:r>
        <w:r>
          <w:rPr>
            <w:noProof/>
            <w:webHidden/>
          </w:rPr>
          <w:fldChar w:fldCharType="separate"/>
        </w:r>
        <w:r>
          <w:rPr>
            <w:noProof/>
            <w:webHidden/>
          </w:rPr>
          <w:t>53</w:t>
        </w:r>
        <w:r>
          <w:rPr>
            <w:noProof/>
            <w:webHidden/>
          </w:rPr>
          <w:fldChar w:fldCharType="end"/>
        </w:r>
      </w:hyperlink>
    </w:p>
    <w:p w14:paraId="3D6186BC" w14:textId="15AD57E7"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26" w:history="1">
        <w:r w:rsidRPr="00DA1CF0">
          <w:rPr>
            <w:rStyle w:val="Lienhypertexte"/>
            <w:noProof/>
          </w:rPr>
          <w:t>III Conclusion</w:t>
        </w:r>
        <w:r>
          <w:rPr>
            <w:noProof/>
            <w:webHidden/>
          </w:rPr>
          <w:tab/>
        </w:r>
        <w:r>
          <w:rPr>
            <w:noProof/>
            <w:webHidden/>
          </w:rPr>
          <w:fldChar w:fldCharType="begin"/>
        </w:r>
        <w:r>
          <w:rPr>
            <w:noProof/>
            <w:webHidden/>
          </w:rPr>
          <w:instrText xml:space="preserve"> PAGEREF _Toc82354826 \h </w:instrText>
        </w:r>
        <w:r>
          <w:rPr>
            <w:noProof/>
            <w:webHidden/>
          </w:rPr>
        </w:r>
        <w:r>
          <w:rPr>
            <w:noProof/>
            <w:webHidden/>
          </w:rPr>
          <w:fldChar w:fldCharType="separate"/>
        </w:r>
        <w:r>
          <w:rPr>
            <w:noProof/>
            <w:webHidden/>
          </w:rPr>
          <w:t>54</w:t>
        </w:r>
        <w:r>
          <w:rPr>
            <w:noProof/>
            <w:webHidden/>
          </w:rPr>
          <w:fldChar w:fldCharType="end"/>
        </w:r>
      </w:hyperlink>
    </w:p>
    <w:p w14:paraId="617AA513" w14:textId="545F6034" w:rsidR="00EC3FA5" w:rsidRDefault="00EC3FA5">
      <w:pPr>
        <w:pStyle w:val="TM1"/>
        <w:rPr>
          <w:rFonts w:eastAsiaTheme="minorEastAsia" w:cstheme="minorBidi"/>
          <w:b w:val="0"/>
          <w:bCs w:val="0"/>
          <w:caps w:val="0"/>
          <w:noProof/>
          <w:sz w:val="22"/>
          <w:szCs w:val="22"/>
          <w:lang w:val="fr-DZ" w:eastAsia="fr-DZ"/>
        </w:rPr>
      </w:pPr>
      <w:hyperlink w:anchor="_Toc82354827" w:history="1">
        <w:r w:rsidRPr="00DA1CF0">
          <w:rPr>
            <w:rStyle w:val="Lienhypertexte"/>
            <w:noProof/>
          </w:rPr>
          <w:t>Chapitre 4  Implémentation du système</w:t>
        </w:r>
        <w:r>
          <w:rPr>
            <w:noProof/>
            <w:webHidden/>
          </w:rPr>
          <w:tab/>
        </w:r>
        <w:r>
          <w:rPr>
            <w:noProof/>
            <w:webHidden/>
          </w:rPr>
          <w:fldChar w:fldCharType="begin"/>
        </w:r>
        <w:r>
          <w:rPr>
            <w:noProof/>
            <w:webHidden/>
          </w:rPr>
          <w:instrText xml:space="preserve"> PAGEREF _Toc82354827 \h </w:instrText>
        </w:r>
        <w:r>
          <w:rPr>
            <w:noProof/>
            <w:webHidden/>
          </w:rPr>
        </w:r>
        <w:r>
          <w:rPr>
            <w:noProof/>
            <w:webHidden/>
          </w:rPr>
          <w:fldChar w:fldCharType="separate"/>
        </w:r>
        <w:r>
          <w:rPr>
            <w:noProof/>
            <w:webHidden/>
          </w:rPr>
          <w:t>55</w:t>
        </w:r>
        <w:r>
          <w:rPr>
            <w:noProof/>
            <w:webHidden/>
          </w:rPr>
          <w:fldChar w:fldCharType="end"/>
        </w:r>
      </w:hyperlink>
    </w:p>
    <w:p w14:paraId="391BAE62" w14:textId="65710D28"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28" w:history="1">
        <w:r w:rsidRPr="00DA1CF0">
          <w:rPr>
            <w:rStyle w:val="Lienhypertexte"/>
            <w:noProof/>
            <w:lang w:val="fr-DZ"/>
          </w:rPr>
          <w:t>I</w:t>
        </w:r>
        <w:r w:rsidRPr="00DA1CF0">
          <w:rPr>
            <w:rStyle w:val="Lienhypertexte"/>
            <w:noProof/>
          </w:rPr>
          <w:t xml:space="preserve"> Introduction</w:t>
        </w:r>
        <w:r>
          <w:rPr>
            <w:noProof/>
            <w:webHidden/>
          </w:rPr>
          <w:tab/>
        </w:r>
        <w:r>
          <w:rPr>
            <w:noProof/>
            <w:webHidden/>
          </w:rPr>
          <w:fldChar w:fldCharType="begin"/>
        </w:r>
        <w:r>
          <w:rPr>
            <w:noProof/>
            <w:webHidden/>
          </w:rPr>
          <w:instrText xml:space="preserve"> PAGEREF _Toc82354828 \h </w:instrText>
        </w:r>
        <w:r>
          <w:rPr>
            <w:noProof/>
            <w:webHidden/>
          </w:rPr>
        </w:r>
        <w:r>
          <w:rPr>
            <w:noProof/>
            <w:webHidden/>
          </w:rPr>
          <w:fldChar w:fldCharType="separate"/>
        </w:r>
        <w:r>
          <w:rPr>
            <w:noProof/>
            <w:webHidden/>
          </w:rPr>
          <w:t>56</w:t>
        </w:r>
        <w:r>
          <w:rPr>
            <w:noProof/>
            <w:webHidden/>
          </w:rPr>
          <w:fldChar w:fldCharType="end"/>
        </w:r>
      </w:hyperlink>
    </w:p>
    <w:p w14:paraId="75FDAF54" w14:textId="25CA126E"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29" w:history="1">
        <w:r w:rsidRPr="00DA1CF0">
          <w:rPr>
            <w:rStyle w:val="Lienhypertexte"/>
            <w:noProof/>
            <w:lang w:val="fr-DZ"/>
          </w:rPr>
          <w:t>II</w:t>
        </w:r>
        <w:r w:rsidRPr="00DA1CF0">
          <w:rPr>
            <w:rStyle w:val="Lienhypertexte"/>
            <w:noProof/>
          </w:rPr>
          <w:t xml:space="preserve"> Technologies utilisées</w:t>
        </w:r>
        <w:r>
          <w:rPr>
            <w:noProof/>
            <w:webHidden/>
          </w:rPr>
          <w:tab/>
        </w:r>
        <w:r>
          <w:rPr>
            <w:noProof/>
            <w:webHidden/>
          </w:rPr>
          <w:fldChar w:fldCharType="begin"/>
        </w:r>
        <w:r>
          <w:rPr>
            <w:noProof/>
            <w:webHidden/>
          </w:rPr>
          <w:instrText xml:space="preserve"> PAGEREF _Toc82354829 \h </w:instrText>
        </w:r>
        <w:r>
          <w:rPr>
            <w:noProof/>
            <w:webHidden/>
          </w:rPr>
        </w:r>
        <w:r>
          <w:rPr>
            <w:noProof/>
            <w:webHidden/>
          </w:rPr>
          <w:fldChar w:fldCharType="separate"/>
        </w:r>
        <w:r>
          <w:rPr>
            <w:noProof/>
            <w:webHidden/>
          </w:rPr>
          <w:t>56</w:t>
        </w:r>
        <w:r>
          <w:rPr>
            <w:noProof/>
            <w:webHidden/>
          </w:rPr>
          <w:fldChar w:fldCharType="end"/>
        </w:r>
      </w:hyperlink>
    </w:p>
    <w:p w14:paraId="203C1F88" w14:textId="2490BE84"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0" w:history="1">
        <w:r w:rsidRPr="00DA1CF0">
          <w:rPr>
            <w:rStyle w:val="Lienhypertexte"/>
            <w:noProof/>
            <w:lang w:val="fr-DZ"/>
          </w:rPr>
          <w:t>II.1</w:t>
        </w:r>
        <w:r w:rsidRPr="00DA1CF0">
          <w:rPr>
            <w:rStyle w:val="Lienhypertexte"/>
            <w:noProof/>
          </w:rPr>
          <w:t xml:space="preserve"> HTML5</w:t>
        </w:r>
        <w:r>
          <w:rPr>
            <w:noProof/>
            <w:webHidden/>
          </w:rPr>
          <w:tab/>
        </w:r>
        <w:r>
          <w:rPr>
            <w:noProof/>
            <w:webHidden/>
          </w:rPr>
          <w:fldChar w:fldCharType="begin"/>
        </w:r>
        <w:r>
          <w:rPr>
            <w:noProof/>
            <w:webHidden/>
          </w:rPr>
          <w:instrText xml:space="preserve"> PAGEREF _Toc82354830 \h </w:instrText>
        </w:r>
        <w:r>
          <w:rPr>
            <w:noProof/>
            <w:webHidden/>
          </w:rPr>
        </w:r>
        <w:r>
          <w:rPr>
            <w:noProof/>
            <w:webHidden/>
          </w:rPr>
          <w:fldChar w:fldCharType="separate"/>
        </w:r>
        <w:r>
          <w:rPr>
            <w:noProof/>
            <w:webHidden/>
          </w:rPr>
          <w:t>56</w:t>
        </w:r>
        <w:r>
          <w:rPr>
            <w:noProof/>
            <w:webHidden/>
          </w:rPr>
          <w:fldChar w:fldCharType="end"/>
        </w:r>
      </w:hyperlink>
    </w:p>
    <w:p w14:paraId="3D925B2E" w14:textId="69278586"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1" w:history="1">
        <w:r w:rsidRPr="00DA1CF0">
          <w:rPr>
            <w:rStyle w:val="Lienhypertexte"/>
            <w:noProof/>
          </w:rPr>
          <w:t>II.2 CSS3</w:t>
        </w:r>
        <w:r>
          <w:rPr>
            <w:noProof/>
            <w:webHidden/>
          </w:rPr>
          <w:tab/>
        </w:r>
        <w:r>
          <w:rPr>
            <w:noProof/>
            <w:webHidden/>
          </w:rPr>
          <w:fldChar w:fldCharType="begin"/>
        </w:r>
        <w:r>
          <w:rPr>
            <w:noProof/>
            <w:webHidden/>
          </w:rPr>
          <w:instrText xml:space="preserve"> PAGEREF _Toc82354831 \h </w:instrText>
        </w:r>
        <w:r>
          <w:rPr>
            <w:noProof/>
            <w:webHidden/>
          </w:rPr>
        </w:r>
        <w:r>
          <w:rPr>
            <w:noProof/>
            <w:webHidden/>
          </w:rPr>
          <w:fldChar w:fldCharType="separate"/>
        </w:r>
        <w:r>
          <w:rPr>
            <w:noProof/>
            <w:webHidden/>
          </w:rPr>
          <w:t>56</w:t>
        </w:r>
        <w:r>
          <w:rPr>
            <w:noProof/>
            <w:webHidden/>
          </w:rPr>
          <w:fldChar w:fldCharType="end"/>
        </w:r>
      </w:hyperlink>
    </w:p>
    <w:p w14:paraId="32C0C516" w14:textId="4C648E5B"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2" w:history="1">
        <w:r w:rsidRPr="00DA1CF0">
          <w:rPr>
            <w:rStyle w:val="Lienhypertexte"/>
            <w:noProof/>
          </w:rPr>
          <w:t>II.3 Javascript</w:t>
        </w:r>
        <w:r>
          <w:rPr>
            <w:noProof/>
            <w:webHidden/>
          </w:rPr>
          <w:tab/>
        </w:r>
        <w:r>
          <w:rPr>
            <w:noProof/>
            <w:webHidden/>
          </w:rPr>
          <w:fldChar w:fldCharType="begin"/>
        </w:r>
        <w:r>
          <w:rPr>
            <w:noProof/>
            <w:webHidden/>
          </w:rPr>
          <w:instrText xml:space="preserve"> PAGEREF _Toc82354832 \h </w:instrText>
        </w:r>
        <w:r>
          <w:rPr>
            <w:noProof/>
            <w:webHidden/>
          </w:rPr>
        </w:r>
        <w:r>
          <w:rPr>
            <w:noProof/>
            <w:webHidden/>
          </w:rPr>
          <w:fldChar w:fldCharType="separate"/>
        </w:r>
        <w:r>
          <w:rPr>
            <w:noProof/>
            <w:webHidden/>
          </w:rPr>
          <w:t>57</w:t>
        </w:r>
        <w:r>
          <w:rPr>
            <w:noProof/>
            <w:webHidden/>
          </w:rPr>
          <w:fldChar w:fldCharType="end"/>
        </w:r>
      </w:hyperlink>
    </w:p>
    <w:p w14:paraId="28559A83" w14:textId="753CD80D"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3" w:history="1">
        <w:r w:rsidRPr="00DA1CF0">
          <w:rPr>
            <w:rStyle w:val="Lienhypertexte"/>
            <w:noProof/>
          </w:rPr>
          <w:t>II.4 Bootstrap5</w:t>
        </w:r>
        <w:r>
          <w:rPr>
            <w:noProof/>
            <w:webHidden/>
          </w:rPr>
          <w:tab/>
        </w:r>
        <w:r>
          <w:rPr>
            <w:noProof/>
            <w:webHidden/>
          </w:rPr>
          <w:fldChar w:fldCharType="begin"/>
        </w:r>
        <w:r>
          <w:rPr>
            <w:noProof/>
            <w:webHidden/>
          </w:rPr>
          <w:instrText xml:space="preserve"> PAGEREF _Toc82354833 \h </w:instrText>
        </w:r>
        <w:r>
          <w:rPr>
            <w:noProof/>
            <w:webHidden/>
          </w:rPr>
        </w:r>
        <w:r>
          <w:rPr>
            <w:noProof/>
            <w:webHidden/>
          </w:rPr>
          <w:fldChar w:fldCharType="separate"/>
        </w:r>
        <w:r>
          <w:rPr>
            <w:noProof/>
            <w:webHidden/>
          </w:rPr>
          <w:t>57</w:t>
        </w:r>
        <w:r>
          <w:rPr>
            <w:noProof/>
            <w:webHidden/>
          </w:rPr>
          <w:fldChar w:fldCharType="end"/>
        </w:r>
      </w:hyperlink>
    </w:p>
    <w:p w14:paraId="77154BEF" w14:textId="4CACF9D0"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4" w:history="1">
        <w:r w:rsidRPr="00DA1CF0">
          <w:rPr>
            <w:rStyle w:val="Lienhypertexte"/>
            <w:noProof/>
          </w:rPr>
          <w:t>II.5 Fabric.js</w:t>
        </w:r>
        <w:r>
          <w:rPr>
            <w:noProof/>
            <w:webHidden/>
          </w:rPr>
          <w:tab/>
        </w:r>
        <w:r>
          <w:rPr>
            <w:noProof/>
            <w:webHidden/>
          </w:rPr>
          <w:fldChar w:fldCharType="begin"/>
        </w:r>
        <w:r>
          <w:rPr>
            <w:noProof/>
            <w:webHidden/>
          </w:rPr>
          <w:instrText xml:space="preserve"> PAGEREF _Toc82354834 \h </w:instrText>
        </w:r>
        <w:r>
          <w:rPr>
            <w:noProof/>
            <w:webHidden/>
          </w:rPr>
        </w:r>
        <w:r>
          <w:rPr>
            <w:noProof/>
            <w:webHidden/>
          </w:rPr>
          <w:fldChar w:fldCharType="separate"/>
        </w:r>
        <w:r>
          <w:rPr>
            <w:noProof/>
            <w:webHidden/>
          </w:rPr>
          <w:t>57</w:t>
        </w:r>
        <w:r>
          <w:rPr>
            <w:noProof/>
            <w:webHidden/>
          </w:rPr>
          <w:fldChar w:fldCharType="end"/>
        </w:r>
      </w:hyperlink>
    </w:p>
    <w:p w14:paraId="070F0072" w14:textId="0A2A69BB"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35" w:history="1">
        <w:r w:rsidRPr="00DA1CF0">
          <w:rPr>
            <w:rStyle w:val="Lienhypertexte"/>
            <w:noProof/>
          </w:rPr>
          <w:t>III Outils utilisés</w:t>
        </w:r>
        <w:r>
          <w:rPr>
            <w:noProof/>
            <w:webHidden/>
          </w:rPr>
          <w:tab/>
        </w:r>
        <w:r>
          <w:rPr>
            <w:noProof/>
            <w:webHidden/>
          </w:rPr>
          <w:fldChar w:fldCharType="begin"/>
        </w:r>
        <w:r>
          <w:rPr>
            <w:noProof/>
            <w:webHidden/>
          </w:rPr>
          <w:instrText xml:space="preserve"> PAGEREF _Toc82354835 \h </w:instrText>
        </w:r>
        <w:r>
          <w:rPr>
            <w:noProof/>
            <w:webHidden/>
          </w:rPr>
        </w:r>
        <w:r>
          <w:rPr>
            <w:noProof/>
            <w:webHidden/>
          </w:rPr>
          <w:fldChar w:fldCharType="separate"/>
        </w:r>
        <w:r>
          <w:rPr>
            <w:noProof/>
            <w:webHidden/>
          </w:rPr>
          <w:t>58</w:t>
        </w:r>
        <w:r>
          <w:rPr>
            <w:noProof/>
            <w:webHidden/>
          </w:rPr>
          <w:fldChar w:fldCharType="end"/>
        </w:r>
      </w:hyperlink>
    </w:p>
    <w:p w14:paraId="6590C930" w14:textId="3407EC94"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6" w:history="1">
        <w:r w:rsidRPr="00DA1CF0">
          <w:rPr>
            <w:rStyle w:val="Lienhypertexte"/>
            <w:noProof/>
          </w:rPr>
          <w:t>III.1</w:t>
        </w:r>
        <w:r w:rsidRPr="00DA1CF0">
          <w:rPr>
            <w:rStyle w:val="Lienhypertexte"/>
            <w:noProof/>
            <w:lang w:val="fr-FR"/>
          </w:rPr>
          <w:t xml:space="preserve"> Visual Studio Code</w:t>
        </w:r>
        <w:r>
          <w:rPr>
            <w:noProof/>
            <w:webHidden/>
          </w:rPr>
          <w:tab/>
        </w:r>
        <w:r>
          <w:rPr>
            <w:noProof/>
            <w:webHidden/>
          </w:rPr>
          <w:fldChar w:fldCharType="begin"/>
        </w:r>
        <w:r>
          <w:rPr>
            <w:noProof/>
            <w:webHidden/>
          </w:rPr>
          <w:instrText xml:space="preserve"> PAGEREF _Toc82354836 \h </w:instrText>
        </w:r>
        <w:r>
          <w:rPr>
            <w:noProof/>
            <w:webHidden/>
          </w:rPr>
        </w:r>
        <w:r>
          <w:rPr>
            <w:noProof/>
            <w:webHidden/>
          </w:rPr>
          <w:fldChar w:fldCharType="separate"/>
        </w:r>
        <w:r>
          <w:rPr>
            <w:noProof/>
            <w:webHidden/>
          </w:rPr>
          <w:t>58</w:t>
        </w:r>
        <w:r>
          <w:rPr>
            <w:noProof/>
            <w:webHidden/>
          </w:rPr>
          <w:fldChar w:fldCharType="end"/>
        </w:r>
      </w:hyperlink>
    </w:p>
    <w:p w14:paraId="7E8323FB" w14:textId="18222771"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7" w:history="1">
        <w:r w:rsidRPr="00DA1CF0">
          <w:rPr>
            <w:rStyle w:val="Lienhypertexte"/>
            <w:noProof/>
          </w:rPr>
          <w:t>III.2</w:t>
        </w:r>
        <w:r w:rsidRPr="00DA1CF0">
          <w:rPr>
            <w:rStyle w:val="Lienhypertexte"/>
            <w:noProof/>
            <w:lang w:val="fr-FR"/>
          </w:rPr>
          <w:t xml:space="preserve"> Chrome DevTools</w:t>
        </w:r>
        <w:r>
          <w:rPr>
            <w:noProof/>
            <w:webHidden/>
          </w:rPr>
          <w:tab/>
        </w:r>
        <w:r>
          <w:rPr>
            <w:noProof/>
            <w:webHidden/>
          </w:rPr>
          <w:fldChar w:fldCharType="begin"/>
        </w:r>
        <w:r>
          <w:rPr>
            <w:noProof/>
            <w:webHidden/>
          </w:rPr>
          <w:instrText xml:space="preserve"> PAGEREF _Toc82354837 \h </w:instrText>
        </w:r>
        <w:r>
          <w:rPr>
            <w:noProof/>
            <w:webHidden/>
          </w:rPr>
        </w:r>
        <w:r>
          <w:rPr>
            <w:noProof/>
            <w:webHidden/>
          </w:rPr>
          <w:fldChar w:fldCharType="separate"/>
        </w:r>
        <w:r>
          <w:rPr>
            <w:noProof/>
            <w:webHidden/>
          </w:rPr>
          <w:t>58</w:t>
        </w:r>
        <w:r>
          <w:rPr>
            <w:noProof/>
            <w:webHidden/>
          </w:rPr>
          <w:fldChar w:fldCharType="end"/>
        </w:r>
      </w:hyperlink>
    </w:p>
    <w:p w14:paraId="08084375" w14:textId="2FBAC58B"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8" w:history="1">
        <w:r w:rsidRPr="00DA1CF0">
          <w:rPr>
            <w:rStyle w:val="Lienhypertexte"/>
            <w:noProof/>
          </w:rPr>
          <w:t>III.3</w:t>
        </w:r>
        <w:r w:rsidRPr="00DA1CF0">
          <w:rPr>
            <w:rStyle w:val="Lienhypertexte"/>
            <w:noProof/>
            <w:lang w:val="fr-FR"/>
          </w:rPr>
          <w:t xml:space="preserve"> Git</w:t>
        </w:r>
        <w:r>
          <w:rPr>
            <w:noProof/>
            <w:webHidden/>
          </w:rPr>
          <w:tab/>
        </w:r>
        <w:r>
          <w:rPr>
            <w:noProof/>
            <w:webHidden/>
          </w:rPr>
          <w:fldChar w:fldCharType="begin"/>
        </w:r>
        <w:r>
          <w:rPr>
            <w:noProof/>
            <w:webHidden/>
          </w:rPr>
          <w:instrText xml:space="preserve"> PAGEREF _Toc82354838 \h </w:instrText>
        </w:r>
        <w:r>
          <w:rPr>
            <w:noProof/>
            <w:webHidden/>
          </w:rPr>
        </w:r>
        <w:r>
          <w:rPr>
            <w:noProof/>
            <w:webHidden/>
          </w:rPr>
          <w:fldChar w:fldCharType="separate"/>
        </w:r>
        <w:r>
          <w:rPr>
            <w:noProof/>
            <w:webHidden/>
          </w:rPr>
          <w:t>58</w:t>
        </w:r>
        <w:r>
          <w:rPr>
            <w:noProof/>
            <w:webHidden/>
          </w:rPr>
          <w:fldChar w:fldCharType="end"/>
        </w:r>
      </w:hyperlink>
    </w:p>
    <w:p w14:paraId="401088F1" w14:textId="68238CB7"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39" w:history="1">
        <w:r w:rsidRPr="00DA1CF0">
          <w:rPr>
            <w:rStyle w:val="Lienhypertexte"/>
            <w:noProof/>
          </w:rPr>
          <w:t>III.4</w:t>
        </w:r>
        <w:r w:rsidRPr="00DA1CF0">
          <w:rPr>
            <w:rStyle w:val="Lienhypertexte"/>
            <w:noProof/>
            <w:lang w:val="fr-FR"/>
          </w:rPr>
          <w:t xml:space="preserve"> GitHub</w:t>
        </w:r>
        <w:r>
          <w:rPr>
            <w:noProof/>
            <w:webHidden/>
          </w:rPr>
          <w:tab/>
        </w:r>
        <w:r>
          <w:rPr>
            <w:noProof/>
            <w:webHidden/>
          </w:rPr>
          <w:fldChar w:fldCharType="begin"/>
        </w:r>
        <w:r>
          <w:rPr>
            <w:noProof/>
            <w:webHidden/>
          </w:rPr>
          <w:instrText xml:space="preserve"> PAGEREF _Toc82354839 \h </w:instrText>
        </w:r>
        <w:r>
          <w:rPr>
            <w:noProof/>
            <w:webHidden/>
          </w:rPr>
        </w:r>
        <w:r>
          <w:rPr>
            <w:noProof/>
            <w:webHidden/>
          </w:rPr>
          <w:fldChar w:fldCharType="separate"/>
        </w:r>
        <w:r>
          <w:rPr>
            <w:noProof/>
            <w:webHidden/>
          </w:rPr>
          <w:t>59</w:t>
        </w:r>
        <w:r>
          <w:rPr>
            <w:noProof/>
            <w:webHidden/>
          </w:rPr>
          <w:fldChar w:fldCharType="end"/>
        </w:r>
      </w:hyperlink>
    </w:p>
    <w:p w14:paraId="55624A2F" w14:textId="2BAE4BFE"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40" w:history="1">
        <w:r w:rsidRPr="00DA1CF0">
          <w:rPr>
            <w:rStyle w:val="Lienhypertexte"/>
            <w:noProof/>
            <w:lang w:val="fr-FR"/>
          </w:rPr>
          <w:t>III.5 Visual Paradigm</w:t>
        </w:r>
        <w:r>
          <w:rPr>
            <w:noProof/>
            <w:webHidden/>
          </w:rPr>
          <w:tab/>
        </w:r>
        <w:r>
          <w:rPr>
            <w:noProof/>
            <w:webHidden/>
          </w:rPr>
          <w:fldChar w:fldCharType="begin"/>
        </w:r>
        <w:r>
          <w:rPr>
            <w:noProof/>
            <w:webHidden/>
          </w:rPr>
          <w:instrText xml:space="preserve"> PAGEREF _Toc82354840 \h </w:instrText>
        </w:r>
        <w:r>
          <w:rPr>
            <w:noProof/>
            <w:webHidden/>
          </w:rPr>
        </w:r>
        <w:r>
          <w:rPr>
            <w:noProof/>
            <w:webHidden/>
          </w:rPr>
          <w:fldChar w:fldCharType="separate"/>
        </w:r>
        <w:r>
          <w:rPr>
            <w:noProof/>
            <w:webHidden/>
          </w:rPr>
          <w:t>59</w:t>
        </w:r>
        <w:r>
          <w:rPr>
            <w:noProof/>
            <w:webHidden/>
          </w:rPr>
          <w:fldChar w:fldCharType="end"/>
        </w:r>
      </w:hyperlink>
    </w:p>
    <w:p w14:paraId="36C4D59A" w14:textId="7E90AED3"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41" w:history="1">
        <w:r w:rsidRPr="00DA1CF0">
          <w:rPr>
            <w:rStyle w:val="Lienhypertexte"/>
            <w:noProof/>
          </w:rPr>
          <w:t>IV Justification du choix des technologies utilisées</w:t>
        </w:r>
        <w:r>
          <w:rPr>
            <w:noProof/>
            <w:webHidden/>
          </w:rPr>
          <w:tab/>
        </w:r>
        <w:r>
          <w:rPr>
            <w:noProof/>
            <w:webHidden/>
          </w:rPr>
          <w:fldChar w:fldCharType="begin"/>
        </w:r>
        <w:r>
          <w:rPr>
            <w:noProof/>
            <w:webHidden/>
          </w:rPr>
          <w:instrText xml:space="preserve"> PAGEREF _Toc82354841 \h </w:instrText>
        </w:r>
        <w:r>
          <w:rPr>
            <w:noProof/>
            <w:webHidden/>
          </w:rPr>
        </w:r>
        <w:r>
          <w:rPr>
            <w:noProof/>
            <w:webHidden/>
          </w:rPr>
          <w:fldChar w:fldCharType="separate"/>
        </w:r>
        <w:r>
          <w:rPr>
            <w:noProof/>
            <w:webHidden/>
          </w:rPr>
          <w:t>59</w:t>
        </w:r>
        <w:r>
          <w:rPr>
            <w:noProof/>
            <w:webHidden/>
          </w:rPr>
          <w:fldChar w:fldCharType="end"/>
        </w:r>
      </w:hyperlink>
    </w:p>
    <w:p w14:paraId="38433755" w14:textId="6BA75254"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42" w:history="1">
        <w:r w:rsidRPr="00DA1CF0">
          <w:rPr>
            <w:rStyle w:val="Lienhypertexte"/>
            <w:noProof/>
            <w:lang w:val="fr-FR"/>
          </w:rPr>
          <w:t>IV.1 Pourquoi une application Web ?</w:t>
        </w:r>
        <w:r>
          <w:rPr>
            <w:noProof/>
            <w:webHidden/>
          </w:rPr>
          <w:tab/>
        </w:r>
        <w:r>
          <w:rPr>
            <w:noProof/>
            <w:webHidden/>
          </w:rPr>
          <w:fldChar w:fldCharType="begin"/>
        </w:r>
        <w:r>
          <w:rPr>
            <w:noProof/>
            <w:webHidden/>
          </w:rPr>
          <w:instrText xml:space="preserve"> PAGEREF _Toc82354842 \h </w:instrText>
        </w:r>
        <w:r>
          <w:rPr>
            <w:noProof/>
            <w:webHidden/>
          </w:rPr>
        </w:r>
        <w:r>
          <w:rPr>
            <w:noProof/>
            <w:webHidden/>
          </w:rPr>
          <w:fldChar w:fldCharType="separate"/>
        </w:r>
        <w:r>
          <w:rPr>
            <w:noProof/>
            <w:webHidden/>
          </w:rPr>
          <w:t>59</w:t>
        </w:r>
        <w:r>
          <w:rPr>
            <w:noProof/>
            <w:webHidden/>
          </w:rPr>
          <w:fldChar w:fldCharType="end"/>
        </w:r>
      </w:hyperlink>
    </w:p>
    <w:p w14:paraId="05AE8F2D" w14:textId="2CE86895" w:rsidR="00EC3FA5" w:rsidRDefault="00EC3FA5">
      <w:pPr>
        <w:pStyle w:val="TM4"/>
        <w:tabs>
          <w:tab w:val="right" w:leader="dot" w:pos="9016"/>
        </w:tabs>
        <w:rPr>
          <w:rFonts w:eastAsiaTheme="minorEastAsia" w:cstheme="minorBidi"/>
          <w:noProof/>
          <w:sz w:val="22"/>
          <w:szCs w:val="22"/>
          <w:lang w:val="fr-DZ" w:eastAsia="fr-DZ"/>
        </w:rPr>
      </w:pPr>
      <w:hyperlink w:anchor="_Toc82354843" w:history="1">
        <w:r w:rsidRPr="00DA1CF0">
          <w:rPr>
            <w:rStyle w:val="Lienhypertexte"/>
            <w:noProof/>
          </w:rPr>
          <w:t>IV.1.1 Accessibles partout</w:t>
        </w:r>
        <w:r>
          <w:rPr>
            <w:noProof/>
            <w:webHidden/>
          </w:rPr>
          <w:tab/>
        </w:r>
        <w:r>
          <w:rPr>
            <w:noProof/>
            <w:webHidden/>
          </w:rPr>
          <w:fldChar w:fldCharType="begin"/>
        </w:r>
        <w:r>
          <w:rPr>
            <w:noProof/>
            <w:webHidden/>
          </w:rPr>
          <w:instrText xml:space="preserve"> PAGEREF _Toc82354843 \h </w:instrText>
        </w:r>
        <w:r>
          <w:rPr>
            <w:noProof/>
            <w:webHidden/>
          </w:rPr>
        </w:r>
        <w:r>
          <w:rPr>
            <w:noProof/>
            <w:webHidden/>
          </w:rPr>
          <w:fldChar w:fldCharType="separate"/>
        </w:r>
        <w:r>
          <w:rPr>
            <w:noProof/>
            <w:webHidden/>
          </w:rPr>
          <w:t>59</w:t>
        </w:r>
        <w:r>
          <w:rPr>
            <w:noProof/>
            <w:webHidden/>
          </w:rPr>
          <w:fldChar w:fldCharType="end"/>
        </w:r>
      </w:hyperlink>
    </w:p>
    <w:p w14:paraId="14B755EA" w14:textId="00F75B95" w:rsidR="00EC3FA5" w:rsidRDefault="00EC3FA5">
      <w:pPr>
        <w:pStyle w:val="TM4"/>
        <w:tabs>
          <w:tab w:val="right" w:leader="dot" w:pos="9016"/>
        </w:tabs>
        <w:rPr>
          <w:rFonts w:eastAsiaTheme="minorEastAsia" w:cstheme="minorBidi"/>
          <w:noProof/>
          <w:sz w:val="22"/>
          <w:szCs w:val="22"/>
          <w:lang w:val="fr-DZ" w:eastAsia="fr-DZ"/>
        </w:rPr>
      </w:pPr>
      <w:hyperlink w:anchor="_Toc82354844" w:history="1">
        <w:r w:rsidRPr="00DA1CF0">
          <w:rPr>
            <w:rStyle w:val="Lienhypertexte"/>
            <w:noProof/>
          </w:rPr>
          <w:t>IV.1.2 Facilement personnalisables</w:t>
        </w:r>
        <w:r>
          <w:rPr>
            <w:noProof/>
            <w:webHidden/>
          </w:rPr>
          <w:tab/>
        </w:r>
        <w:r>
          <w:rPr>
            <w:noProof/>
            <w:webHidden/>
          </w:rPr>
          <w:fldChar w:fldCharType="begin"/>
        </w:r>
        <w:r>
          <w:rPr>
            <w:noProof/>
            <w:webHidden/>
          </w:rPr>
          <w:instrText xml:space="preserve"> PAGEREF _Toc82354844 \h </w:instrText>
        </w:r>
        <w:r>
          <w:rPr>
            <w:noProof/>
            <w:webHidden/>
          </w:rPr>
        </w:r>
        <w:r>
          <w:rPr>
            <w:noProof/>
            <w:webHidden/>
          </w:rPr>
          <w:fldChar w:fldCharType="separate"/>
        </w:r>
        <w:r>
          <w:rPr>
            <w:noProof/>
            <w:webHidden/>
          </w:rPr>
          <w:t>60</w:t>
        </w:r>
        <w:r>
          <w:rPr>
            <w:noProof/>
            <w:webHidden/>
          </w:rPr>
          <w:fldChar w:fldCharType="end"/>
        </w:r>
      </w:hyperlink>
    </w:p>
    <w:p w14:paraId="5867BE0F" w14:textId="7A11C0A0" w:rsidR="00EC3FA5" w:rsidRDefault="00EC3FA5">
      <w:pPr>
        <w:pStyle w:val="TM4"/>
        <w:tabs>
          <w:tab w:val="right" w:leader="dot" w:pos="9016"/>
        </w:tabs>
        <w:rPr>
          <w:rFonts w:eastAsiaTheme="minorEastAsia" w:cstheme="minorBidi"/>
          <w:noProof/>
          <w:sz w:val="22"/>
          <w:szCs w:val="22"/>
          <w:lang w:val="fr-DZ" w:eastAsia="fr-DZ"/>
        </w:rPr>
      </w:pPr>
      <w:hyperlink w:anchor="_Toc82354845" w:history="1">
        <w:r w:rsidRPr="00DA1CF0">
          <w:rPr>
            <w:rStyle w:val="Lienhypertexte"/>
            <w:noProof/>
          </w:rPr>
          <w:t>IV.1.3 Pas besoin d’une machine puissante</w:t>
        </w:r>
        <w:r>
          <w:rPr>
            <w:noProof/>
            <w:webHidden/>
          </w:rPr>
          <w:tab/>
        </w:r>
        <w:r>
          <w:rPr>
            <w:noProof/>
            <w:webHidden/>
          </w:rPr>
          <w:fldChar w:fldCharType="begin"/>
        </w:r>
        <w:r>
          <w:rPr>
            <w:noProof/>
            <w:webHidden/>
          </w:rPr>
          <w:instrText xml:space="preserve"> PAGEREF _Toc82354845 \h </w:instrText>
        </w:r>
        <w:r>
          <w:rPr>
            <w:noProof/>
            <w:webHidden/>
          </w:rPr>
        </w:r>
        <w:r>
          <w:rPr>
            <w:noProof/>
            <w:webHidden/>
          </w:rPr>
          <w:fldChar w:fldCharType="separate"/>
        </w:r>
        <w:r>
          <w:rPr>
            <w:noProof/>
            <w:webHidden/>
          </w:rPr>
          <w:t>60</w:t>
        </w:r>
        <w:r>
          <w:rPr>
            <w:noProof/>
            <w:webHidden/>
          </w:rPr>
          <w:fldChar w:fldCharType="end"/>
        </w:r>
      </w:hyperlink>
    </w:p>
    <w:p w14:paraId="1EF32D4D" w14:textId="79710E6C" w:rsidR="00EC3FA5" w:rsidRDefault="00EC3FA5">
      <w:pPr>
        <w:pStyle w:val="TM4"/>
        <w:tabs>
          <w:tab w:val="right" w:leader="dot" w:pos="9016"/>
        </w:tabs>
        <w:rPr>
          <w:rFonts w:eastAsiaTheme="minorEastAsia" w:cstheme="minorBidi"/>
          <w:noProof/>
          <w:sz w:val="22"/>
          <w:szCs w:val="22"/>
          <w:lang w:val="fr-DZ" w:eastAsia="fr-DZ"/>
        </w:rPr>
      </w:pPr>
      <w:hyperlink w:anchor="_Toc82354846" w:history="1">
        <w:r w:rsidRPr="00DA1CF0">
          <w:rPr>
            <w:rStyle w:val="Lienhypertexte"/>
            <w:noProof/>
          </w:rPr>
          <w:t>IV.1.4 Ne dépendent pas du système d’exploitation</w:t>
        </w:r>
        <w:r>
          <w:rPr>
            <w:noProof/>
            <w:webHidden/>
          </w:rPr>
          <w:tab/>
        </w:r>
        <w:r>
          <w:rPr>
            <w:noProof/>
            <w:webHidden/>
          </w:rPr>
          <w:fldChar w:fldCharType="begin"/>
        </w:r>
        <w:r>
          <w:rPr>
            <w:noProof/>
            <w:webHidden/>
          </w:rPr>
          <w:instrText xml:space="preserve"> PAGEREF _Toc82354846 \h </w:instrText>
        </w:r>
        <w:r>
          <w:rPr>
            <w:noProof/>
            <w:webHidden/>
          </w:rPr>
        </w:r>
        <w:r>
          <w:rPr>
            <w:noProof/>
            <w:webHidden/>
          </w:rPr>
          <w:fldChar w:fldCharType="separate"/>
        </w:r>
        <w:r>
          <w:rPr>
            <w:noProof/>
            <w:webHidden/>
          </w:rPr>
          <w:t>60</w:t>
        </w:r>
        <w:r>
          <w:rPr>
            <w:noProof/>
            <w:webHidden/>
          </w:rPr>
          <w:fldChar w:fldCharType="end"/>
        </w:r>
      </w:hyperlink>
    </w:p>
    <w:p w14:paraId="721DB35E" w14:textId="318D6038"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47" w:history="1">
        <w:r w:rsidRPr="00DA1CF0">
          <w:rPr>
            <w:rStyle w:val="Lienhypertexte"/>
            <w:noProof/>
            <w:lang w:val="fr-FR"/>
          </w:rPr>
          <w:t>IV.2 Pourquoi Fabric.js ?</w:t>
        </w:r>
        <w:r>
          <w:rPr>
            <w:noProof/>
            <w:webHidden/>
          </w:rPr>
          <w:tab/>
        </w:r>
        <w:r>
          <w:rPr>
            <w:noProof/>
            <w:webHidden/>
          </w:rPr>
          <w:fldChar w:fldCharType="begin"/>
        </w:r>
        <w:r>
          <w:rPr>
            <w:noProof/>
            <w:webHidden/>
          </w:rPr>
          <w:instrText xml:space="preserve"> PAGEREF _Toc82354847 \h </w:instrText>
        </w:r>
        <w:r>
          <w:rPr>
            <w:noProof/>
            <w:webHidden/>
          </w:rPr>
        </w:r>
        <w:r>
          <w:rPr>
            <w:noProof/>
            <w:webHidden/>
          </w:rPr>
          <w:fldChar w:fldCharType="separate"/>
        </w:r>
        <w:r>
          <w:rPr>
            <w:noProof/>
            <w:webHidden/>
          </w:rPr>
          <w:t>60</w:t>
        </w:r>
        <w:r>
          <w:rPr>
            <w:noProof/>
            <w:webHidden/>
          </w:rPr>
          <w:fldChar w:fldCharType="end"/>
        </w:r>
      </w:hyperlink>
    </w:p>
    <w:p w14:paraId="78771987" w14:textId="0B12A645" w:rsidR="00EC3FA5" w:rsidRDefault="00EC3FA5">
      <w:pPr>
        <w:pStyle w:val="TM2"/>
        <w:tabs>
          <w:tab w:val="right" w:leader="dot" w:pos="9016"/>
        </w:tabs>
        <w:rPr>
          <w:rFonts w:eastAsiaTheme="minorEastAsia" w:cstheme="minorBidi"/>
          <w:smallCaps w:val="0"/>
          <w:noProof/>
          <w:sz w:val="22"/>
          <w:szCs w:val="22"/>
          <w:lang w:val="fr-DZ" w:eastAsia="fr-DZ"/>
        </w:rPr>
      </w:pPr>
      <w:hyperlink w:anchor="_Toc82354848" w:history="1">
        <w:r w:rsidRPr="00DA1CF0">
          <w:rPr>
            <w:rStyle w:val="Lienhypertexte"/>
            <w:noProof/>
          </w:rPr>
          <w:t>V Obstacles et défis</w:t>
        </w:r>
        <w:r>
          <w:rPr>
            <w:noProof/>
            <w:webHidden/>
          </w:rPr>
          <w:tab/>
        </w:r>
        <w:r>
          <w:rPr>
            <w:noProof/>
            <w:webHidden/>
          </w:rPr>
          <w:fldChar w:fldCharType="begin"/>
        </w:r>
        <w:r>
          <w:rPr>
            <w:noProof/>
            <w:webHidden/>
          </w:rPr>
          <w:instrText xml:space="preserve"> PAGEREF _Toc82354848 \h </w:instrText>
        </w:r>
        <w:r>
          <w:rPr>
            <w:noProof/>
            <w:webHidden/>
          </w:rPr>
        </w:r>
        <w:r>
          <w:rPr>
            <w:noProof/>
            <w:webHidden/>
          </w:rPr>
          <w:fldChar w:fldCharType="separate"/>
        </w:r>
        <w:r>
          <w:rPr>
            <w:noProof/>
            <w:webHidden/>
          </w:rPr>
          <w:t>61</w:t>
        </w:r>
        <w:r>
          <w:rPr>
            <w:noProof/>
            <w:webHidden/>
          </w:rPr>
          <w:fldChar w:fldCharType="end"/>
        </w:r>
      </w:hyperlink>
    </w:p>
    <w:p w14:paraId="0C1B3DF7" w14:textId="53CD5D49"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49" w:history="1">
        <w:r w:rsidRPr="00DA1CF0">
          <w:rPr>
            <w:rStyle w:val="Lienhypertexte"/>
            <w:noProof/>
            <w:lang w:val="fr-FR"/>
          </w:rPr>
          <w:t>V.1 Mauvais choix</w:t>
        </w:r>
        <w:r>
          <w:rPr>
            <w:noProof/>
            <w:webHidden/>
          </w:rPr>
          <w:tab/>
        </w:r>
        <w:r>
          <w:rPr>
            <w:noProof/>
            <w:webHidden/>
          </w:rPr>
          <w:fldChar w:fldCharType="begin"/>
        </w:r>
        <w:r>
          <w:rPr>
            <w:noProof/>
            <w:webHidden/>
          </w:rPr>
          <w:instrText xml:space="preserve"> PAGEREF _Toc82354849 \h </w:instrText>
        </w:r>
        <w:r>
          <w:rPr>
            <w:noProof/>
            <w:webHidden/>
          </w:rPr>
        </w:r>
        <w:r>
          <w:rPr>
            <w:noProof/>
            <w:webHidden/>
          </w:rPr>
          <w:fldChar w:fldCharType="separate"/>
        </w:r>
        <w:r>
          <w:rPr>
            <w:noProof/>
            <w:webHidden/>
          </w:rPr>
          <w:t>61</w:t>
        </w:r>
        <w:r>
          <w:rPr>
            <w:noProof/>
            <w:webHidden/>
          </w:rPr>
          <w:fldChar w:fldCharType="end"/>
        </w:r>
      </w:hyperlink>
    </w:p>
    <w:p w14:paraId="0C24F231" w14:textId="5133DAE0"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50" w:history="1">
        <w:r w:rsidRPr="00DA1CF0">
          <w:rPr>
            <w:rStyle w:val="Lienhypertexte"/>
            <w:noProof/>
            <w:lang w:val="fr-FR"/>
          </w:rPr>
          <w:t>V.2 Des notions en chimie</w:t>
        </w:r>
        <w:r>
          <w:rPr>
            <w:noProof/>
            <w:webHidden/>
          </w:rPr>
          <w:tab/>
        </w:r>
        <w:r>
          <w:rPr>
            <w:noProof/>
            <w:webHidden/>
          </w:rPr>
          <w:fldChar w:fldCharType="begin"/>
        </w:r>
        <w:r>
          <w:rPr>
            <w:noProof/>
            <w:webHidden/>
          </w:rPr>
          <w:instrText xml:space="preserve"> PAGEREF _Toc82354850 \h </w:instrText>
        </w:r>
        <w:r>
          <w:rPr>
            <w:noProof/>
            <w:webHidden/>
          </w:rPr>
        </w:r>
        <w:r>
          <w:rPr>
            <w:noProof/>
            <w:webHidden/>
          </w:rPr>
          <w:fldChar w:fldCharType="separate"/>
        </w:r>
        <w:r>
          <w:rPr>
            <w:noProof/>
            <w:webHidden/>
          </w:rPr>
          <w:t>61</w:t>
        </w:r>
        <w:r>
          <w:rPr>
            <w:noProof/>
            <w:webHidden/>
          </w:rPr>
          <w:fldChar w:fldCharType="end"/>
        </w:r>
      </w:hyperlink>
    </w:p>
    <w:p w14:paraId="006C03E4" w14:textId="2BC853B3"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51" w:history="1">
        <w:r w:rsidRPr="00DA1CF0">
          <w:rPr>
            <w:rStyle w:val="Lienhypertexte"/>
            <w:noProof/>
            <w:lang w:val="fr-FR"/>
          </w:rPr>
          <w:t>V.3 La géométrie dans l’espace</w:t>
        </w:r>
        <w:r>
          <w:rPr>
            <w:noProof/>
            <w:webHidden/>
          </w:rPr>
          <w:tab/>
        </w:r>
        <w:r>
          <w:rPr>
            <w:noProof/>
            <w:webHidden/>
          </w:rPr>
          <w:fldChar w:fldCharType="begin"/>
        </w:r>
        <w:r>
          <w:rPr>
            <w:noProof/>
            <w:webHidden/>
          </w:rPr>
          <w:instrText xml:space="preserve"> PAGEREF _Toc82354851 \h </w:instrText>
        </w:r>
        <w:r>
          <w:rPr>
            <w:noProof/>
            <w:webHidden/>
          </w:rPr>
        </w:r>
        <w:r>
          <w:rPr>
            <w:noProof/>
            <w:webHidden/>
          </w:rPr>
          <w:fldChar w:fldCharType="separate"/>
        </w:r>
        <w:r>
          <w:rPr>
            <w:noProof/>
            <w:webHidden/>
          </w:rPr>
          <w:t>61</w:t>
        </w:r>
        <w:r>
          <w:rPr>
            <w:noProof/>
            <w:webHidden/>
          </w:rPr>
          <w:fldChar w:fldCharType="end"/>
        </w:r>
      </w:hyperlink>
    </w:p>
    <w:p w14:paraId="4ADDFD3F" w14:textId="7F83F8EC" w:rsidR="00EC3FA5" w:rsidRDefault="00EC3FA5">
      <w:pPr>
        <w:pStyle w:val="TM3"/>
        <w:tabs>
          <w:tab w:val="right" w:leader="dot" w:pos="9016"/>
        </w:tabs>
        <w:rPr>
          <w:rFonts w:eastAsiaTheme="minorEastAsia" w:cstheme="minorBidi"/>
          <w:i w:val="0"/>
          <w:iCs w:val="0"/>
          <w:noProof/>
          <w:sz w:val="22"/>
          <w:szCs w:val="22"/>
          <w:lang w:val="fr-DZ" w:eastAsia="fr-DZ"/>
        </w:rPr>
      </w:pPr>
      <w:hyperlink w:anchor="_Toc82354852" w:history="1">
        <w:r w:rsidRPr="00DA1CF0">
          <w:rPr>
            <w:rStyle w:val="Lienhypertexte"/>
            <w:noProof/>
            <w:lang w:val="fr-FR"/>
          </w:rPr>
          <w:t>V.4 Se familiariser avec Fabric.js</w:t>
        </w:r>
        <w:r>
          <w:rPr>
            <w:noProof/>
            <w:webHidden/>
          </w:rPr>
          <w:tab/>
        </w:r>
        <w:r>
          <w:rPr>
            <w:noProof/>
            <w:webHidden/>
          </w:rPr>
          <w:fldChar w:fldCharType="begin"/>
        </w:r>
        <w:r>
          <w:rPr>
            <w:noProof/>
            <w:webHidden/>
          </w:rPr>
          <w:instrText xml:space="preserve"> PAGEREF _Toc82354852 \h </w:instrText>
        </w:r>
        <w:r>
          <w:rPr>
            <w:noProof/>
            <w:webHidden/>
          </w:rPr>
        </w:r>
        <w:r>
          <w:rPr>
            <w:noProof/>
            <w:webHidden/>
          </w:rPr>
          <w:fldChar w:fldCharType="separate"/>
        </w:r>
        <w:r>
          <w:rPr>
            <w:noProof/>
            <w:webHidden/>
          </w:rPr>
          <w:t>61</w:t>
        </w:r>
        <w:r>
          <w:rPr>
            <w:noProof/>
            <w:webHidden/>
          </w:rPr>
          <w:fldChar w:fldCharType="end"/>
        </w:r>
      </w:hyperlink>
    </w:p>
    <w:p w14:paraId="4149354D" w14:textId="5BFE0184" w:rsidR="00EC3FA5" w:rsidRDefault="00EC3FA5">
      <w:pPr>
        <w:pStyle w:val="TM1"/>
        <w:rPr>
          <w:rFonts w:eastAsiaTheme="minorEastAsia" w:cstheme="minorBidi"/>
          <w:b w:val="0"/>
          <w:bCs w:val="0"/>
          <w:caps w:val="0"/>
          <w:noProof/>
          <w:sz w:val="22"/>
          <w:szCs w:val="22"/>
          <w:lang w:val="fr-DZ" w:eastAsia="fr-DZ"/>
        </w:rPr>
      </w:pPr>
      <w:hyperlink w:anchor="_Toc82354853" w:history="1">
        <w:r w:rsidRPr="00DA1CF0">
          <w:rPr>
            <w:rStyle w:val="Lienhypertexte"/>
            <w:noProof/>
          </w:rPr>
          <w:t>Bibliographie</w:t>
        </w:r>
        <w:r>
          <w:rPr>
            <w:noProof/>
            <w:webHidden/>
          </w:rPr>
          <w:tab/>
        </w:r>
        <w:r>
          <w:rPr>
            <w:noProof/>
            <w:webHidden/>
          </w:rPr>
          <w:fldChar w:fldCharType="begin"/>
        </w:r>
        <w:r>
          <w:rPr>
            <w:noProof/>
            <w:webHidden/>
          </w:rPr>
          <w:instrText xml:space="preserve"> PAGEREF _Toc82354853 \h </w:instrText>
        </w:r>
        <w:r>
          <w:rPr>
            <w:noProof/>
            <w:webHidden/>
          </w:rPr>
        </w:r>
        <w:r>
          <w:rPr>
            <w:noProof/>
            <w:webHidden/>
          </w:rPr>
          <w:fldChar w:fldCharType="separate"/>
        </w:r>
        <w:r>
          <w:rPr>
            <w:noProof/>
            <w:webHidden/>
          </w:rPr>
          <w:t>63</w:t>
        </w:r>
        <w:r>
          <w:rPr>
            <w:noProof/>
            <w:webHidden/>
          </w:rPr>
          <w:fldChar w:fldCharType="end"/>
        </w:r>
      </w:hyperlink>
    </w:p>
    <w:p w14:paraId="21686CDF" w14:textId="308EA0FE" w:rsidR="008A2B7C" w:rsidRDefault="007E6CBA" w:rsidP="001949FD">
      <w:pPr>
        <w:pStyle w:val="Titre1"/>
      </w:pPr>
      <w:r>
        <w:fldChar w:fldCharType="end"/>
      </w:r>
      <w:r>
        <w:br w:type="page"/>
      </w:r>
    </w:p>
    <w:p w14:paraId="238EA35C" w14:textId="32262D25" w:rsidR="008A2B7C" w:rsidRDefault="00131D18" w:rsidP="00A87950">
      <w:pPr>
        <w:pStyle w:val="titrepersonalis"/>
        <w:rPr>
          <w:rFonts w:eastAsiaTheme="majorEastAsia" w:cstheme="majorBidi"/>
          <w:color w:val="000000" w:themeColor="text1"/>
          <w:sz w:val="36"/>
          <w:szCs w:val="32"/>
        </w:rPr>
      </w:pPr>
      <w:r>
        <w:lastRenderedPageBreak/>
        <w:t>Liste</w:t>
      </w:r>
      <w:r w:rsidR="00A87950">
        <w:t xml:space="preserve"> des </w:t>
      </w:r>
      <w:r w:rsidR="008C37A9">
        <w:t>Figures</w:t>
      </w:r>
    </w:p>
    <w:p w14:paraId="16E39F5A" w14:textId="66307A50" w:rsidR="00AB409A" w:rsidRDefault="008A2B7C">
      <w:pPr>
        <w:pStyle w:val="Tabledesillustrations"/>
        <w:tabs>
          <w:tab w:val="right" w:leader="dot" w:pos="9016"/>
        </w:tabs>
        <w:rPr>
          <w:rFonts w:asciiTheme="minorHAnsi" w:eastAsiaTheme="minorEastAsia" w:hAnsiTheme="minorHAnsi"/>
          <w:noProof/>
          <w:sz w:val="22"/>
          <w:lang w:val="fr-DZ" w:eastAsia="fr-DZ"/>
        </w:rPr>
      </w:pPr>
      <w:r>
        <w:rPr>
          <w:b/>
          <w:lang w:val="fr-FR"/>
        </w:rPr>
        <w:fldChar w:fldCharType="begin"/>
      </w:r>
      <w:r>
        <w:rPr>
          <w:b/>
          <w:lang w:val="fr-FR"/>
        </w:rPr>
        <w:instrText xml:space="preserve"> TOC \h \z \c "Figure" </w:instrText>
      </w:r>
      <w:r>
        <w:rPr>
          <w:b/>
          <w:lang w:val="fr-FR"/>
        </w:rPr>
        <w:fldChar w:fldCharType="separate"/>
      </w:r>
      <w:hyperlink r:id="rId8" w:anchor="_Toc82123941" w:history="1">
        <w:r w:rsidR="00AB409A" w:rsidRPr="00F96E1B">
          <w:rPr>
            <w:rStyle w:val="Lienhypertexte"/>
            <w:noProof/>
          </w:rPr>
          <w:t>Figure 1</w:t>
        </w:r>
        <w:r w:rsidR="00AB409A" w:rsidRPr="00F96E1B">
          <w:rPr>
            <w:rStyle w:val="Lienhypertexte"/>
            <w:noProof/>
            <w:lang w:val="fr-FR"/>
          </w:rPr>
          <w:t xml:space="preserve"> Formules chimiques de molécules organiques</w:t>
        </w:r>
        <w:r w:rsidR="00AB409A">
          <w:rPr>
            <w:noProof/>
            <w:webHidden/>
          </w:rPr>
          <w:tab/>
        </w:r>
        <w:r w:rsidR="00AB409A">
          <w:rPr>
            <w:noProof/>
            <w:webHidden/>
          </w:rPr>
          <w:fldChar w:fldCharType="begin"/>
        </w:r>
        <w:r w:rsidR="00AB409A">
          <w:rPr>
            <w:noProof/>
            <w:webHidden/>
          </w:rPr>
          <w:instrText xml:space="preserve"> PAGEREF _Toc82123941 \h </w:instrText>
        </w:r>
        <w:r w:rsidR="00AB409A">
          <w:rPr>
            <w:noProof/>
            <w:webHidden/>
          </w:rPr>
        </w:r>
        <w:r w:rsidR="00AB409A">
          <w:rPr>
            <w:noProof/>
            <w:webHidden/>
          </w:rPr>
          <w:fldChar w:fldCharType="separate"/>
        </w:r>
        <w:r w:rsidR="00AB409A">
          <w:rPr>
            <w:noProof/>
            <w:webHidden/>
          </w:rPr>
          <w:t>8</w:t>
        </w:r>
        <w:r w:rsidR="00AB409A">
          <w:rPr>
            <w:noProof/>
            <w:webHidden/>
          </w:rPr>
          <w:fldChar w:fldCharType="end"/>
        </w:r>
      </w:hyperlink>
    </w:p>
    <w:p w14:paraId="3564F199" w14:textId="2FD44481"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9" w:anchor="_Toc82123942" w:history="1">
        <w:r w:rsidRPr="00F96E1B">
          <w:rPr>
            <w:rStyle w:val="Lienhypertexte"/>
            <w:noProof/>
          </w:rPr>
          <w:t>Figure 2</w:t>
        </w:r>
        <w:r w:rsidRPr="00F96E1B">
          <w:rPr>
            <w:rStyle w:val="Lienhypertexte"/>
            <w:noProof/>
            <w:lang w:val="fr-FR"/>
          </w:rPr>
          <w:t xml:space="preserve"> La représentation de Cram</w:t>
        </w:r>
        <w:r>
          <w:rPr>
            <w:noProof/>
            <w:webHidden/>
          </w:rPr>
          <w:tab/>
        </w:r>
        <w:r>
          <w:rPr>
            <w:noProof/>
            <w:webHidden/>
          </w:rPr>
          <w:fldChar w:fldCharType="begin"/>
        </w:r>
        <w:r>
          <w:rPr>
            <w:noProof/>
            <w:webHidden/>
          </w:rPr>
          <w:instrText xml:space="preserve"> PAGEREF _Toc82123942 \h </w:instrText>
        </w:r>
        <w:r>
          <w:rPr>
            <w:noProof/>
            <w:webHidden/>
          </w:rPr>
        </w:r>
        <w:r>
          <w:rPr>
            <w:noProof/>
            <w:webHidden/>
          </w:rPr>
          <w:fldChar w:fldCharType="separate"/>
        </w:r>
        <w:r>
          <w:rPr>
            <w:noProof/>
            <w:webHidden/>
          </w:rPr>
          <w:t>8</w:t>
        </w:r>
        <w:r>
          <w:rPr>
            <w:noProof/>
            <w:webHidden/>
          </w:rPr>
          <w:fldChar w:fldCharType="end"/>
        </w:r>
      </w:hyperlink>
    </w:p>
    <w:p w14:paraId="7C95535E" w14:textId="3DE2765D"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0" w:anchor="_Toc82123943" w:history="1">
        <w:r w:rsidRPr="00F96E1B">
          <w:rPr>
            <w:rStyle w:val="Lienhypertexte"/>
            <w:noProof/>
          </w:rPr>
          <w:t>Figure 3</w:t>
        </w:r>
        <w:r w:rsidRPr="00F96E1B">
          <w:rPr>
            <w:rStyle w:val="Lienhypertexte"/>
            <w:noProof/>
            <w:lang w:val="fr-FR"/>
          </w:rPr>
          <w:t xml:space="preserve"> La projection de Fischer</w:t>
        </w:r>
        <w:r>
          <w:rPr>
            <w:noProof/>
            <w:webHidden/>
          </w:rPr>
          <w:tab/>
        </w:r>
        <w:r>
          <w:rPr>
            <w:noProof/>
            <w:webHidden/>
          </w:rPr>
          <w:fldChar w:fldCharType="begin"/>
        </w:r>
        <w:r>
          <w:rPr>
            <w:noProof/>
            <w:webHidden/>
          </w:rPr>
          <w:instrText xml:space="preserve"> PAGEREF _Toc82123943 \h </w:instrText>
        </w:r>
        <w:r>
          <w:rPr>
            <w:noProof/>
            <w:webHidden/>
          </w:rPr>
        </w:r>
        <w:r>
          <w:rPr>
            <w:noProof/>
            <w:webHidden/>
          </w:rPr>
          <w:fldChar w:fldCharType="separate"/>
        </w:r>
        <w:r>
          <w:rPr>
            <w:noProof/>
            <w:webHidden/>
          </w:rPr>
          <w:t>9</w:t>
        </w:r>
        <w:r>
          <w:rPr>
            <w:noProof/>
            <w:webHidden/>
          </w:rPr>
          <w:fldChar w:fldCharType="end"/>
        </w:r>
      </w:hyperlink>
    </w:p>
    <w:p w14:paraId="07AC46B8" w14:textId="52430F2B"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1" w:anchor="_Toc82123944" w:history="1">
        <w:r w:rsidRPr="00F96E1B">
          <w:rPr>
            <w:rStyle w:val="Lienhypertexte"/>
            <w:noProof/>
          </w:rPr>
          <w:t>Figure 4</w:t>
        </w:r>
        <w:r w:rsidRPr="00F96E1B">
          <w:rPr>
            <w:rStyle w:val="Lienhypertexte"/>
            <w:noProof/>
            <w:lang w:val="fr-FR"/>
          </w:rPr>
          <w:t xml:space="preserve"> exemple d’un</w:t>
        </w:r>
        <w:r w:rsidRPr="00F96E1B">
          <w:rPr>
            <w:rStyle w:val="Lienhypertexte"/>
            <w:noProof/>
          </w:rPr>
          <w:t xml:space="preserve"> énantiomère</w:t>
        </w:r>
        <w:r>
          <w:rPr>
            <w:noProof/>
            <w:webHidden/>
          </w:rPr>
          <w:tab/>
        </w:r>
        <w:r>
          <w:rPr>
            <w:noProof/>
            <w:webHidden/>
          </w:rPr>
          <w:fldChar w:fldCharType="begin"/>
        </w:r>
        <w:r>
          <w:rPr>
            <w:noProof/>
            <w:webHidden/>
          </w:rPr>
          <w:instrText xml:space="preserve"> PAGEREF _Toc82123944 \h </w:instrText>
        </w:r>
        <w:r>
          <w:rPr>
            <w:noProof/>
            <w:webHidden/>
          </w:rPr>
        </w:r>
        <w:r>
          <w:rPr>
            <w:noProof/>
            <w:webHidden/>
          </w:rPr>
          <w:fldChar w:fldCharType="separate"/>
        </w:r>
        <w:r>
          <w:rPr>
            <w:noProof/>
            <w:webHidden/>
          </w:rPr>
          <w:t>10</w:t>
        </w:r>
        <w:r>
          <w:rPr>
            <w:noProof/>
            <w:webHidden/>
          </w:rPr>
          <w:fldChar w:fldCharType="end"/>
        </w:r>
      </w:hyperlink>
    </w:p>
    <w:p w14:paraId="7721C733" w14:textId="0ECDF2F9"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2" w:anchor="_Toc82123945" w:history="1">
        <w:r w:rsidRPr="00F96E1B">
          <w:rPr>
            <w:rStyle w:val="Lienhypertexte"/>
            <w:noProof/>
          </w:rPr>
          <w:t>Figure 5</w:t>
        </w:r>
        <w:r w:rsidRPr="00F96E1B">
          <w:rPr>
            <w:rStyle w:val="Lienhypertexte"/>
            <w:noProof/>
            <w:lang w:val="fr-FR"/>
          </w:rPr>
          <w:t xml:space="preserve"> structure chimique de la morphine et de l’héroïne</w:t>
        </w:r>
        <w:r>
          <w:rPr>
            <w:noProof/>
            <w:webHidden/>
          </w:rPr>
          <w:tab/>
        </w:r>
        <w:r>
          <w:rPr>
            <w:noProof/>
            <w:webHidden/>
          </w:rPr>
          <w:fldChar w:fldCharType="begin"/>
        </w:r>
        <w:r>
          <w:rPr>
            <w:noProof/>
            <w:webHidden/>
          </w:rPr>
          <w:instrText xml:space="preserve"> PAGEREF _Toc82123945 \h </w:instrText>
        </w:r>
        <w:r>
          <w:rPr>
            <w:noProof/>
            <w:webHidden/>
          </w:rPr>
        </w:r>
        <w:r>
          <w:rPr>
            <w:noProof/>
            <w:webHidden/>
          </w:rPr>
          <w:fldChar w:fldCharType="separate"/>
        </w:r>
        <w:r>
          <w:rPr>
            <w:noProof/>
            <w:webHidden/>
          </w:rPr>
          <w:t>10</w:t>
        </w:r>
        <w:r>
          <w:rPr>
            <w:noProof/>
            <w:webHidden/>
          </w:rPr>
          <w:fldChar w:fldCharType="end"/>
        </w:r>
      </w:hyperlink>
    </w:p>
    <w:p w14:paraId="65E3DEDE" w14:textId="6687223F"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3" w:anchor="_Toc82123946" w:history="1">
        <w:r w:rsidRPr="00F96E1B">
          <w:rPr>
            <w:rStyle w:val="Lienhypertexte"/>
            <w:noProof/>
          </w:rPr>
          <w:t>Figure 6</w:t>
        </w:r>
        <w:r w:rsidRPr="00F96E1B">
          <w:rPr>
            <w:rStyle w:val="Lienhypertexte"/>
            <w:noProof/>
            <w:lang w:val="fr-FR"/>
          </w:rPr>
          <w:t xml:space="preserve"> Deux </w:t>
        </w:r>
        <w:r w:rsidRPr="00F96E1B">
          <w:rPr>
            <w:rStyle w:val="Lienhypertexte"/>
            <w:noProof/>
          </w:rPr>
          <w:t xml:space="preserve">énantiomères </w:t>
        </w:r>
        <w:r w:rsidRPr="00F96E1B">
          <w:rPr>
            <w:rStyle w:val="Lienhypertexte"/>
            <w:noProof/>
            <w:lang w:val="fr-FR"/>
          </w:rPr>
          <w:t>du thalidomide</w:t>
        </w:r>
        <w:r>
          <w:rPr>
            <w:noProof/>
            <w:webHidden/>
          </w:rPr>
          <w:tab/>
        </w:r>
        <w:r>
          <w:rPr>
            <w:noProof/>
            <w:webHidden/>
          </w:rPr>
          <w:fldChar w:fldCharType="begin"/>
        </w:r>
        <w:r>
          <w:rPr>
            <w:noProof/>
            <w:webHidden/>
          </w:rPr>
          <w:instrText xml:space="preserve"> PAGEREF _Toc82123946 \h </w:instrText>
        </w:r>
        <w:r>
          <w:rPr>
            <w:noProof/>
            <w:webHidden/>
          </w:rPr>
        </w:r>
        <w:r>
          <w:rPr>
            <w:noProof/>
            <w:webHidden/>
          </w:rPr>
          <w:fldChar w:fldCharType="separate"/>
        </w:r>
        <w:r>
          <w:rPr>
            <w:noProof/>
            <w:webHidden/>
          </w:rPr>
          <w:t>11</w:t>
        </w:r>
        <w:r>
          <w:rPr>
            <w:noProof/>
            <w:webHidden/>
          </w:rPr>
          <w:fldChar w:fldCharType="end"/>
        </w:r>
      </w:hyperlink>
    </w:p>
    <w:p w14:paraId="71E9E7DA" w14:textId="1C6F5CFC"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4" w:anchor="_Toc82123947" w:history="1">
        <w:r w:rsidRPr="00F96E1B">
          <w:rPr>
            <w:rStyle w:val="Lienhypertexte"/>
            <w:noProof/>
          </w:rPr>
          <w:t>Figure 7</w:t>
        </w:r>
        <w:r w:rsidRPr="00F96E1B">
          <w:rPr>
            <w:rStyle w:val="Lienhypertexte"/>
            <w:noProof/>
            <w:lang w:val="fr-FR"/>
          </w:rPr>
          <w:t xml:space="preserve"> Classe de dessin début des années 70</w:t>
        </w:r>
        <w:r>
          <w:rPr>
            <w:noProof/>
            <w:webHidden/>
          </w:rPr>
          <w:tab/>
        </w:r>
        <w:r>
          <w:rPr>
            <w:noProof/>
            <w:webHidden/>
          </w:rPr>
          <w:fldChar w:fldCharType="begin"/>
        </w:r>
        <w:r>
          <w:rPr>
            <w:noProof/>
            <w:webHidden/>
          </w:rPr>
          <w:instrText xml:space="preserve"> PAGEREF _Toc82123947 \h </w:instrText>
        </w:r>
        <w:r>
          <w:rPr>
            <w:noProof/>
            <w:webHidden/>
          </w:rPr>
        </w:r>
        <w:r>
          <w:rPr>
            <w:noProof/>
            <w:webHidden/>
          </w:rPr>
          <w:fldChar w:fldCharType="separate"/>
        </w:r>
        <w:r>
          <w:rPr>
            <w:noProof/>
            <w:webHidden/>
          </w:rPr>
          <w:t>17</w:t>
        </w:r>
        <w:r>
          <w:rPr>
            <w:noProof/>
            <w:webHidden/>
          </w:rPr>
          <w:fldChar w:fldCharType="end"/>
        </w:r>
      </w:hyperlink>
    </w:p>
    <w:p w14:paraId="3570840B" w14:textId="5240ECE5"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5" w:anchor="_Toc82123948" w:history="1">
        <w:r w:rsidRPr="00F96E1B">
          <w:rPr>
            <w:rStyle w:val="Lienhypertexte"/>
            <w:noProof/>
          </w:rPr>
          <w:t>Figure 8</w:t>
        </w:r>
        <w:r w:rsidRPr="00F96E1B">
          <w:rPr>
            <w:rStyle w:val="Lienhypertexte"/>
            <w:noProof/>
            <w:lang w:val="fr-FR"/>
          </w:rPr>
          <w:t xml:space="preserve"> Divers outils de dessin pour la réalisation de structures chimiques : a) Leroy Lettering Set, b) Leroy Lettering Pen, c) Le Triangle du Chimiste développé par le Professeur Louis Fieser, d) portrait de Louis Fieser à l’université d’Harvard</w:t>
        </w:r>
        <w:r>
          <w:rPr>
            <w:noProof/>
            <w:webHidden/>
          </w:rPr>
          <w:tab/>
        </w:r>
        <w:r>
          <w:rPr>
            <w:noProof/>
            <w:webHidden/>
          </w:rPr>
          <w:fldChar w:fldCharType="begin"/>
        </w:r>
        <w:r>
          <w:rPr>
            <w:noProof/>
            <w:webHidden/>
          </w:rPr>
          <w:instrText xml:space="preserve"> PAGEREF _Toc82123948 \h </w:instrText>
        </w:r>
        <w:r>
          <w:rPr>
            <w:noProof/>
            <w:webHidden/>
          </w:rPr>
        </w:r>
        <w:r>
          <w:rPr>
            <w:noProof/>
            <w:webHidden/>
          </w:rPr>
          <w:fldChar w:fldCharType="separate"/>
        </w:r>
        <w:r>
          <w:rPr>
            <w:noProof/>
            <w:webHidden/>
          </w:rPr>
          <w:t>22</w:t>
        </w:r>
        <w:r>
          <w:rPr>
            <w:noProof/>
            <w:webHidden/>
          </w:rPr>
          <w:fldChar w:fldCharType="end"/>
        </w:r>
      </w:hyperlink>
    </w:p>
    <w:p w14:paraId="38865890" w14:textId="7A7C0424"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6" w:anchor="_Toc82123949" w:history="1">
        <w:r w:rsidRPr="00F96E1B">
          <w:rPr>
            <w:rStyle w:val="Lienhypertexte"/>
            <w:noProof/>
          </w:rPr>
          <w:t>Figure 9</w:t>
        </w:r>
        <w:r w:rsidRPr="00F96E1B">
          <w:rPr>
            <w:rStyle w:val="Lienhypertexte"/>
            <w:noProof/>
            <w:lang w:val="fr-FR"/>
          </w:rPr>
          <w:t xml:space="preserve"> Exemple d'une structure chimique</w:t>
        </w:r>
        <w:r>
          <w:rPr>
            <w:noProof/>
            <w:webHidden/>
          </w:rPr>
          <w:tab/>
        </w:r>
        <w:r>
          <w:rPr>
            <w:noProof/>
            <w:webHidden/>
          </w:rPr>
          <w:fldChar w:fldCharType="begin"/>
        </w:r>
        <w:r>
          <w:rPr>
            <w:noProof/>
            <w:webHidden/>
          </w:rPr>
          <w:instrText xml:space="preserve"> PAGEREF _Toc82123949 \h </w:instrText>
        </w:r>
        <w:r>
          <w:rPr>
            <w:noProof/>
            <w:webHidden/>
          </w:rPr>
        </w:r>
        <w:r>
          <w:rPr>
            <w:noProof/>
            <w:webHidden/>
          </w:rPr>
          <w:fldChar w:fldCharType="separate"/>
        </w:r>
        <w:r>
          <w:rPr>
            <w:noProof/>
            <w:webHidden/>
          </w:rPr>
          <w:t>23</w:t>
        </w:r>
        <w:r>
          <w:rPr>
            <w:noProof/>
            <w:webHidden/>
          </w:rPr>
          <w:fldChar w:fldCharType="end"/>
        </w:r>
      </w:hyperlink>
    </w:p>
    <w:p w14:paraId="1500597E" w14:textId="26DFDCAC"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7" w:anchor="_Toc82123950" w:history="1">
        <w:r w:rsidRPr="00F96E1B">
          <w:rPr>
            <w:rStyle w:val="Lienhypertexte"/>
            <w:noProof/>
          </w:rPr>
          <w:t>Figure 10</w:t>
        </w:r>
        <w:r w:rsidRPr="00F96E1B">
          <w:rPr>
            <w:rStyle w:val="Lienhypertexte"/>
            <w:noProof/>
            <w:lang w:val="fr-FR"/>
          </w:rPr>
          <w:t xml:space="preserve"> Exemple d'une structure chimique avec son nom exact</w:t>
        </w:r>
        <w:r>
          <w:rPr>
            <w:noProof/>
            <w:webHidden/>
          </w:rPr>
          <w:tab/>
        </w:r>
        <w:r>
          <w:rPr>
            <w:noProof/>
            <w:webHidden/>
          </w:rPr>
          <w:fldChar w:fldCharType="begin"/>
        </w:r>
        <w:r>
          <w:rPr>
            <w:noProof/>
            <w:webHidden/>
          </w:rPr>
          <w:instrText xml:space="preserve"> PAGEREF _Toc82123950 \h </w:instrText>
        </w:r>
        <w:r>
          <w:rPr>
            <w:noProof/>
            <w:webHidden/>
          </w:rPr>
        </w:r>
        <w:r>
          <w:rPr>
            <w:noProof/>
            <w:webHidden/>
          </w:rPr>
          <w:fldChar w:fldCharType="separate"/>
        </w:r>
        <w:r>
          <w:rPr>
            <w:noProof/>
            <w:webHidden/>
          </w:rPr>
          <w:t>24</w:t>
        </w:r>
        <w:r>
          <w:rPr>
            <w:noProof/>
            <w:webHidden/>
          </w:rPr>
          <w:fldChar w:fldCharType="end"/>
        </w:r>
      </w:hyperlink>
    </w:p>
    <w:p w14:paraId="4975EDB2" w14:textId="0619E8B2"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8" w:anchor="_Toc82123951" w:history="1">
        <w:r w:rsidRPr="00F96E1B">
          <w:rPr>
            <w:rStyle w:val="Lienhypertexte"/>
            <w:noProof/>
          </w:rPr>
          <w:t>Figure 11</w:t>
        </w:r>
        <w:r w:rsidRPr="00F96E1B">
          <w:rPr>
            <w:rStyle w:val="Lienhypertexte"/>
            <w:noProof/>
            <w:lang w:val="fr-FR"/>
          </w:rPr>
          <w:t xml:space="preserve"> Exemple de conversion de nom à structure</w:t>
        </w:r>
        <w:r>
          <w:rPr>
            <w:noProof/>
            <w:webHidden/>
          </w:rPr>
          <w:tab/>
        </w:r>
        <w:r>
          <w:rPr>
            <w:noProof/>
            <w:webHidden/>
          </w:rPr>
          <w:fldChar w:fldCharType="begin"/>
        </w:r>
        <w:r>
          <w:rPr>
            <w:noProof/>
            <w:webHidden/>
          </w:rPr>
          <w:instrText xml:space="preserve"> PAGEREF _Toc82123951 \h </w:instrText>
        </w:r>
        <w:r>
          <w:rPr>
            <w:noProof/>
            <w:webHidden/>
          </w:rPr>
        </w:r>
        <w:r>
          <w:rPr>
            <w:noProof/>
            <w:webHidden/>
          </w:rPr>
          <w:fldChar w:fldCharType="separate"/>
        </w:r>
        <w:r>
          <w:rPr>
            <w:noProof/>
            <w:webHidden/>
          </w:rPr>
          <w:t>24</w:t>
        </w:r>
        <w:r>
          <w:rPr>
            <w:noProof/>
            <w:webHidden/>
          </w:rPr>
          <w:fldChar w:fldCharType="end"/>
        </w:r>
      </w:hyperlink>
    </w:p>
    <w:p w14:paraId="4C2CA4F9" w14:textId="44D086BC"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19" w:anchor="_Toc82123952" w:history="1">
        <w:r w:rsidRPr="00F96E1B">
          <w:rPr>
            <w:rStyle w:val="Lienhypertexte"/>
            <w:noProof/>
          </w:rPr>
          <w:t>Figure 12</w:t>
        </w:r>
        <w:r w:rsidRPr="00F96E1B">
          <w:rPr>
            <w:rStyle w:val="Lienhypertexte"/>
            <w:noProof/>
            <w:lang w:val="fr-FR"/>
          </w:rPr>
          <w:t xml:space="preserve"> Dessin des structures 2D de différents isomères d'alcane avec formule moléculaire C5H12 et prédire leur point d'ébullition.</w:t>
        </w:r>
        <w:r>
          <w:rPr>
            <w:noProof/>
            <w:webHidden/>
          </w:rPr>
          <w:tab/>
        </w:r>
        <w:r>
          <w:rPr>
            <w:noProof/>
            <w:webHidden/>
          </w:rPr>
          <w:fldChar w:fldCharType="begin"/>
        </w:r>
        <w:r>
          <w:rPr>
            <w:noProof/>
            <w:webHidden/>
          </w:rPr>
          <w:instrText xml:space="preserve"> PAGEREF _Toc82123952 \h </w:instrText>
        </w:r>
        <w:r>
          <w:rPr>
            <w:noProof/>
            <w:webHidden/>
          </w:rPr>
        </w:r>
        <w:r>
          <w:rPr>
            <w:noProof/>
            <w:webHidden/>
          </w:rPr>
          <w:fldChar w:fldCharType="separate"/>
        </w:r>
        <w:r>
          <w:rPr>
            <w:noProof/>
            <w:webHidden/>
          </w:rPr>
          <w:t>25</w:t>
        </w:r>
        <w:r>
          <w:rPr>
            <w:noProof/>
            <w:webHidden/>
          </w:rPr>
          <w:fldChar w:fldCharType="end"/>
        </w:r>
      </w:hyperlink>
    </w:p>
    <w:p w14:paraId="67C1C018" w14:textId="20D4A2B5"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0" w:anchor="_Toc82123953" w:history="1">
        <w:r w:rsidRPr="00F96E1B">
          <w:rPr>
            <w:rStyle w:val="Lienhypertexte"/>
            <w:noProof/>
          </w:rPr>
          <w:t>Figure 13</w:t>
        </w:r>
        <w:r w:rsidRPr="00F96E1B">
          <w:rPr>
            <w:rStyle w:val="Lienhypertexte"/>
            <w:noProof/>
            <w:lang w:val="fr-FR"/>
          </w:rPr>
          <w:t xml:space="preserve"> Dessin de structures 2D de propane, butane, pentane et prédire leurs propriétés (telles que le point d'ébullition, le log P, la chaleur de formation)</w:t>
        </w:r>
        <w:r>
          <w:rPr>
            <w:noProof/>
            <w:webHidden/>
          </w:rPr>
          <w:tab/>
        </w:r>
        <w:r>
          <w:rPr>
            <w:noProof/>
            <w:webHidden/>
          </w:rPr>
          <w:fldChar w:fldCharType="begin"/>
        </w:r>
        <w:r>
          <w:rPr>
            <w:noProof/>
            <w:webHidden/>
          </w:rPr>
          <w:instrText xml:space="preserve"> PAGEREF _Toc82123953 \h </w:instrText>
        </w:r>
        <w:r>
          <w:rPr>
            <w:noProof/>
            <w:webHidden/>
          </w:rPr>
        </w:r>
        <w:r>
          <w:rPr>
            <w:noProof/>
            <w:webHidden/>
          </w:rPr>
          <w:fldChar w:fldCharType="separate"/>
        </w:r>
        <w:r>
          <w:rPr>
            <w:noProof/>
            <w:webHidden/>
          </w:rPr>
          <w:t>25</w:t>
        </w:r>
        <w:r>
          <w:rPr>
            <w:noProof/>
            <w:webHidden/>
          </w:rPr>
          <w:fldChar w:fldCharType="end"/>
        </w:r>
      </w:hyperlink>
    </w:p>
    <w:p w14:paraId="0EF3382E" w14:textId="174E82D2"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1" w:anchor="_Toc82123954" w:history="1">
        <w:r w:rsidRPr="00F96E1B">
          <w:rPr>
            <w:rStyle w:val="Lienhypertexte"/>
            <w:noProof/>
          </w:rPr>
          <w:t>Figure 14</w:t>
        </w:r>
        <w:r w:rsidRPr="00F96E1B">
          <w:rPr>
            <w:rStyle w:val="Lienhypertexte"/>
            <w:noProof/>
            <w:lang w:val="fr-FR"/>
          </w:rPr>
          <w:t xml:space="preserve">  conformateur minimisé no. 1</w:t>
        </w:r>
        <w:r>
          <w:rPr>
            <w:noProof/>
            <w:webHidden/>
          </w:rPr>
          <w:tab/>
        </w:r>
        <w:r>
          <w:rPr>
            <w:noProof/>
            <w:webHidden/>
          </w:rPr>
          <w:fldChar w:fldCharType="begin"/>
        </w:r>
        <w:r>
          <w:rPr>
            <w:noProof/>
            <w:webHidden/>
          </w:rPr>
          <w:instrText xml:space="preserve"> PAGEREF _Toc82123954 \h </w:instrText>
        </w:r>
        <w:r>
          <w:rPr>
            <w:noProof/>
            <w:webHidden/>
          </w:rPr>
        </w:r>
        <w:r>
          <w:rPr>
            <w:noProof/>
            <w:webHidden/>
          </w:rPr>
          <w:fldChar w:fldCharType="separate"/>
        </w:r>
        <w:r>
          <w:rPr>
            <w:noProof/>
            <w:webHidden/>
          </w:rPr>
          <w:t>26</w:t>
        </w:r>
        <w:r>
          <w:rPr>
            <w:noProof/>
            <w:webHidden/>
          </w:rPr>
          <w:fldChar w:fldCharType="end"/>
        </w:r>
      </w:hyperlink>
    </w:p>
    <w:p w14:paraId="23BEFFEC" w14:textId="027BFF66"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2" w:anchor="_Toc82123955" w:history="1">
        <w:r w:rsidRPr="00F96E1B">
          <w:rPr>
            <w:rStyle w:val="Lienhypertexte"/>
            <w:noProof/>
          </w:rPr>
          <w:t>Figure 15</w:t>
        </w:r>
        <w:r w:rsidRPr="00F96E1B">
          <w:rPr>
            <w:rStyle w:val="Lienhypertexte"/>
            <w:noProof/>
            <w:lang w:val="fr-FR"/>
          </w:rPr>
          <w:t xml:space="preserve">  conformateur minimisé no. 2</w:t>
        </w:r>
        <w:r>
          <w:rPr>
            <w:noProof/>
            <w:webHidden/>
          </w:rPr>
          <w:tab/>
        </w:r>
        <w:r>
          <w:rPr>
            <w:noProof/>
            <w:webHidden/>
          </w:rPr>
          <w:fldChar w:fldCharType="begin"/>
        </w:r>
        <w:r>
          <w:rPr>
            <w:noProof/>
            <w:webHidden/>
          </w:rPr>
          <w:instrText xml:space="preserve"> PAGEREF _Toc82123955 \h </w:instrText>
        </w:r>
        <w:r>
          <w:rPr>
            <w:noProof/>
            <w:webHidden/>
          </w:rPr>
        </w:r>
        <w:r>
          <w:rPr>
            <w:noProof/>
            <w:webHidden/>
          </w:rPr>
          <w:fldChar w:fldCharType="separate"/>
        </w:r>
        <w:r>
          <w:rPr>
            <w:noProof/>
            <w:webHidden/>
          </w:rPr>
          <w:t>26</w:t>
        </w:r>
        <w:r>
          <w:rPr>
            <w:noProof/>
            <w:webHidden/>
          </w:rPr>
          <w:fldChar w:fldCharType="end"/>
        </w:r>
      </w:hyperlink>
    </w:p>
    <w:p w14:paraId="716CD7F3" w14:textId="76F68E6F"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3" w:anchor="_Toc82123956" w:history="1">
        <w:r w:rsidRPr="00F96E1B">
          <w:rPr>
            <w:rStyle w:val="Lienhypertexte"/>
            <w:noProof/>
          </w:rPr>
          <w:t>Figure 16</w:t>
        </w:r>
        <w:r w:rsidRPr="00F96E1B">
          <w:rPr>
            <w:rStyle w:val="Lienhypertexte"/>
            <w:noProof/>
            <w:lang w:val="fr-FR"/>
          </w:rPr>
          <w:t xml:space="preserve"> Les différentes liaisons disponibles dans chaque logiciel</w:t>
        </w:r>
        <w:r>
          <w:rPr>
            <w:noProof/>
            <w:webHidden/>
          </w:rPr>
          <w:tab/>
        </w:r>
        <w:r>
          <w:rPr>
            <w:noProof/>
            <w:webHidden/>
          </w:rPr>
          <w:fldChar w:fldCharType="begin"/>
        </w:r>
        <w:r>
          <w:rPr>
            <w:noProof/>
            <w:webHidden/>
          </w:rPr>
          <w:instrText xml:space="preserve"> PAGEREF _Toc82123956 \h </w:instrText>
        </w:r>
        <w:r>
          <w:rPr>
            <w:noProof/>
            <w:webHidden/>
          </w:rPr>
        </w:r>
        <w:r>
          <w:rPr>
            <w:noProof/>
            <w:webHidden/>
          </w:rPr>
          <w:fldChar w:fldCharType="separate"/>
        </w:r>
        <w:r>
          <w:rPr>
            <w:noProof/>
            <w:webHidden/>
          </w:rPr>
          <w:t>32</w:t>
        </w:r>
        <w:r>
          <w:rPr>
            <w:noProof/>
            <w:webHidden/>
          </w:rPr>
          <w:fldChar w:fldCharType="end"/>
        </w:r>
      </w:hyperlink>
    </w:p>
    <w:p w14:paraId="77A56F99" w14:textId="0ABDF7DB"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4" w:anchor="_Toc82123957" w:history="1">
        <w:r w:rsidRPr="00F96E1B">
          <w:rPr>
            <w:rStyle w:val="Lienhypertexte"/>
            <w:noProof/>
          </w:rPr>
          <w:t>Figure 17</w:t>
        </w:r>
        <w:r w:rsidRPr="00F96E1B">
          <w:rPr>
            <w:rStyle w:val="Lienhypertexte"/>
            <w:noProof/>
            <w:lang w:val="fr-FR"/>
          </w:rPr>
          <w:t xml:space="preserve"> Exemple de modèle (Template) dans le logiciel</w:t>
        </w:r>
        <w:r>
          <w:rPr>
            <w:noProof/>
            <w:webHidden/>
          </w:rPr>
          <w:tab/>
        </w:r>
        <w:r>
          <w:rPr>
            <w:noProof/>
            <w:webHidden/>
          </w:rPr>
          <w:fldChar w:fldCharType="begin"/>
        </w:r>
        <w:r>
          <w:rPr>
            <w:noProof/>
            <w:webHidden/>
          </w:rPr>
          <w:instrText xml:space="preserve"> PAGEREF _Toc82123957 \h </w:instrText>
        </w:r>
        <w:r>
          <w:rPr>
            <w:noProof/>
            <w:webHidden/>
          </w:rPr>
        </w:r>
        <w:r>
          <w:rPr>
            <w:noProof/>
            <w:webHidden/>
          </w:rPr>
          <w:fldChar w:fldCharType="separate"/>
        </w:r>
        <w:r>
          <w:rPr>
            <w:noProof/>
            <w:webHidden/>
          </w:rPr>
          <w:t>33</w:t>
        </w:r>
        <w:r>
          <w:rPr>
            <w:noProof/>
            <w:webHidden/>
          </w:rPr>
          <w:fldChar w:fldCharType="end"/>
        </w:r>
      </w:hyperlink>
    </w:p>
    <w:p w14:paraId="20B73732" w14:textId="2A3F5234"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5" w:anchor="_Toc82123958" w:history="1">
        <w:r w:rsidRPr="00F96E1B">
          <w:rPr>
            <w:rStyle w:val="Lienhypertexte"/>
            <w:noProof/>
          </w:rPr>
          <w:t>Figure 18</w:t>
        </w:r>
        <w:r w:rsidRPr="00F96E1B">
          <w:rPr>
            <w:rStyle w:val="Lienhypertexte"/>
            <w:noProof/>
            <w:lang w:val="fr-FR"/>
          </w:rPr>
          <w:t xml:space="preserve"> Rétro synthèse du taxol par le groupe Nicolaou</w:t>
        </w:r>
        <w:r>
          <w:rPr>
            <w:noProof/>
            <w:webHidden/>
          </w:rPr>
          <w:tab/>
        </w:r>
        <w:r>
          <w:rPr>
            <w:noProof/>
            <w:webHidden/>
          </w:rPr>
          <w:fldChar w:fldCharType="begin"/>
        </w:r>
        <w:r>
          <w:rPr>
            <w:noProof/>
            <w:webHidden/>
          </w:rPr>
          <w:instrText xml:space="preserve"> PAGEREF _Toc82123958 \h </w:instrText>
        </w:r>
        <w:r>
          <w:rPr>
            <w:noProof/>
            <w:webHidden/>
          </w:rPr>
        </w:r>
        <w:r>
          <w:rPr>
            <w:noProof/>
            <w:webHidden/>
          </w:rPr>
          <w:fldChar w:fldCharType="separate"/>
        </w:r>
        <w:r>
          <w:rPr>
            <w:noProof/>
            <w:webHidden/>
          </w:rPr>
          <w:t>33</w:t>
        </w:r>
        <w:r>
          <w:rPr>
            <w:noProof/>
            <w:webHidden/>
          </w:rPr>
          <w:fldChar w:fldCharType="end"/>
        </w:r>
      </w:hyperlink>
    </w:p>
    <w:p w14:paraId="2FCD4152" w14:textId="5FBC26F6"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6" w:anchor="_Toc82123959" w:history="1">
        <w:r w:rsidRPr="00F96E1B">
          <w:rPr>
            <w:rStyle w:val="Lienhypertexte"/>
            <w:noProof/>
          </w:rPr>
          <w:t>Figure 19</w:t>
        </w:r>
        <w:r w:rsidRPr="00F96E1B">
          <w:rPr>
            <w:rStyle w:val="Lienhypertexte"/>
            <w:noProof/>
            <w:lang w:val="fr-FR"/>
          </w:rPr>
          <w:t xml:space="preserve"> Diagramme de cas d'utilisation</w:t>
        </w:r>
        <w:r>
          <w:rPr>
            <w:noProof/>
            <w:webHidden/>
          </w:rPr>
          <w:tab/>
        </w:r>
        <w:r>
          <w:rPr>
            <w:noProof/>
            <w:webHidden/>
          </w:rPr>
          <w:fldChar w:fldCharType="begin"/>
        </w:r>
        <w:r>
          <w:rPr>
            <w:noProof/>
            <w:webHidden/>
          </w:rPr>
          <w:instrText xml:space="preserve"> PAGEREF _Toc82123959 \h </w:instrText>
        </w:r>
        <w:r>
          <w:rPr>
            <w:noProof/>
            <w:webHidden/>
          </w:rPr>
        </w:r>
        <w:r>
          <w:rPr>
            <w:noProof/>
            <w:webHidden/>
          </w:rPr>
          <w:fldChar w:fldCharType="separate"/>
        </w:r>
        <w:r>
          <w:rPr>
            <w:noProof/>
            <w:webHidden/>
          </w:rPr>
          <w:t>44</w:t>
        </w:r>
        <w:r>
          <w:rPr>
            <w:noProof/>
            <w:webHidden/>
          </w:rPr>
          <w:fldChar w:fldCharType="end"/>
        </w:r>
      </w:hyperlink>
    </w:p>
    <w:p w14:paraId="704FBD8E" w14:textId="63E9096F"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7" w:anchor="_Toc82123960" w:history="1">
        <w:r w:rsidRPr="00F96E1B">
          <w:rPr>
            <w:rStyle w:val="Lienhypertexte"/>
            <w:noProof/>
          </w:rPr>
          <w:t>Figure 20</w:t>
        </w:r>
        <w:r w:rsidRPr="00F96E1B">
          <w:rPr>
            <w:rStyle w:val="Lienhypertexte"/>
            <w:noProof/>
            <w:lang w:val="fr-FR"/>
          </w:rPr>
          <w:t xml:space="preserve"> Diagramme de séquence du cas : dessiner un cycle</w:t>
        </w:r>
        <w:r>
          <w:rPr>
            <w:noProof/>
            <w:webHidden/>
          </w:rPr>
          <w:tab/>
        </w:r>
        <w:r>
          <w:rPr>
            <w:noProof/>
            <w:webHidden/>
          </w:rPr>
          <w:fldChar w:fldCharType="begin"/>
        </w:r>
        <w:r>
          <w:rPr>
            <w:noProof/>
            <w:webHidden/>
          </w:rPr>
          <w:instrText xml:space="preserve"> PAGEREF _Toc82123960 \h </w:instrText>
        </w:r>
        <w:r>
          <w:rPr>
            <w:noProof/>
            <w:webHidden/>
          </w:rPr>
        </w:r>
        <w:r>
          <w:rPr>
            <w:noProof/>
            <w:webHidden/>
          </w:rPr>
          <w:fldChar w:fldCharType="separate"/>
        </w:r>
        <w:r>
          <w:rPr>
            <w:noProof/>
            <w:webHidden/>
          </w:rPr>
          <w:t>46</w:t>
        </w:r>
        <w:r>
          <w:rPr>
            <w:noProof/>
            <w:webHidden/>
          </w:rPr>
          <w:fldChar w:fldCharType="end"/>
        </w:r>
      </w:hyperlink>
    </w:p>
    <w:p w14:paraId="3E27D777" w14:textId="4B5182AF"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8" w:anchor="_Toc82123961" w:history="1">
        <w:r w:rsidRPr="00F96E1B">
          <w:rPr>
            <w:rStyle w:val="Lienhypertexte"/>
            <w:noProof/>
          </w:rPr>
          <w:t>Figure 21</w:t>
        </w:r>
        <w:r w:rsidRPr="00F96E1B">
          <w:rPr>
            <w:rStyle w:val="Lienhypertexte"/>
            <w:noProof/>
            <w:lang w:val="fr-FR"/>
          </w:rPr>
          <w:t xml:space="preserve"> Diagramme de séquence du cas : dessiner une liaison</w:t>
        </w:r>
        <w:r>
          <w:rPr>
            <w:noProof/>
            <w:webHidden/>
          </w:rPr>
          <w:tab/>
        </w:r>
        <w:r>
          <w:rPr>
            <w:noProof/>
            <w:webHidden/>
          </w:rPr>
          <w:fldChar w:fldCharType="begin"/>
        </w:r>
        <w:r>
          <w:rPr>
            <w:noProof/>
            <w:webHidden/>
          </w:rPr>
          <w:instrText xml:space="preserve"> PAGEREF _Toc82123961 \h </w:instrText>
        </w:r>
        <w:r>
          <w:rPr>
            <w:noProof/>
            <w:webHidden/>
          </w:rPr>
        </w:r>
        <w:r>
          <w:rPr>
            <w:noProof/>
            <w:webHidden/>
          </w:rPr>
          <w:fldChar w:fldCharType="separate"/>
        </w:r>
        <w:r>
          <w:rPr>
            <w:noProof/>
            <w:webHidden/>
          </w:rPr>
          <w:t>47</w:t>
        </w:r>
        <w:r>
          <w:rPr>
            <w:noProof/>
            <w:webHidden/>
          </w:rPr>
          <w:fldChar w:fldCharType="end"/>
        </w:r>
      </w:hyperlink>
    </w:p>
    <w:p w14:paraId="1981B2D8" w14:textId="16A8442A"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29" w:anchor="_Toc82123962" w:history="1">
        <w:r w:rsidRPr="00F96E1B">
          <w:rPr>
            <w:rStyle w:val="Lienhypertexte"/>
            <w:noProof/>
          </w:rPr>
          <w:t>Figure 22</w:t>
        </w:r>
        <w:r w:rsidRPr="00F96E1B">
          <w:rPr>
            <w:rStyle w:val="Lienhypertexte"/>
            <w:noProof/>
            <w:lang w:val="fr-FR"/>
          </w:rPr>
          <w:t xml:space="preserve"> Diagramme de séquence du cas : ajouter un texte</w:t>
        </w:r>
        <w:r>
          <w:rPr>
            <w:noProof/>
            <w:webHidden/>
          </w:rPr>
          <w:tab/>
        </w:r>
        <w:r>
          <w:rPr>
            <w:noProof/>
            <w:webHidden/>
          </w:rPr>
          <w:fldChar w:fldCharType="begin"/>
        </w:r>
        <w:r>
          <w:rPr>
            <w:noProof/>
            <w:webHidden/>
          </w:rPr>
          <w:instrText xml:space="preserve"> PAGEREF _Toc82123962 \h </w:instrText>
        </w:r>
        <w:r>
          <w:rPr>
            <w:noProof/>
            <w:webHidden/>
          </w:rPr>
        </w:r>
        <w:r>
          <w:rPr>
            <w:noProof/>
            <w:webHidden/>
          </w:rPr>
          <w:fldChar w:fldCharType="separate"/>
        </w:r>
        <w:r>
          <w:rPr>
            <w:noProof/>
            <w:webHidden/>
          </w:rPr>
          <w:t>48</w:t>
        </w:r>
        <w:r>
          <w:rPr>
            <w:noProof/>
            <w:webHidden/>
          </w:rPr>
          <w:fldChar w:fldCharType="end"/>
        </w:r>
      </w:hyperlink>
    </w:p>
    <w:p w14:paraId="1FB6CE4E" w14:textId="746AD633"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30" w:anchor="_Toc82123963" w:history="1">
        <w:r w:rsidRPr="00F96E1B">
          <w:rPr>
            <w:rStyle w:val="Lienhypertexte"/>
            <w:noProof/>
          </w:rPr>
          <w:t>Figure 23</w:t>
        </w:r>
        <w:r w:rsidRPr="00F96E1B">
          <w:rPr>
            <w:rStyle w:val="Lienhypertexte"/>
            <w:noProof/>
            <w:lang w:val="fr-FR"/>
          </w:rPr>
          <w:t xml:space="preserve"> Diagramme de séquence du cas : déplacer un objet</w:t>
        </w:r>
        <w:r>
          <w:rPr>
            <w:noProof/>
            <w:webHidden/>
          </w:rPr>
          <w:tab/>
        </w:r>
        <w:r>
          <w:rPr>
            <w:noProof/>
            <w:webHidden/>
          </w:rPr>
          <w:fldChar w:fldCharType="begin"/>
        </w:r>
        <w:r>
          <w:rPr>
            <w:noProof/>
            <w:webHidden/>
          </w:rPr>
          <w:instrText xml:space="preserve"> PAGEREF _Toc82123963 \h </w:instrText>
        </w:r>
        <w:r>
          <w:rPr>
            <w:noProof/>
            <w:webHidden/>
          </w:rPr>
        </w:r>
        <w:r>
          <w:rPr>
            <w:noProof/>
            <w:webHidden/>
          </w:rPr>
          <w:fldChar w:fldCharType="separate"/>
        </w:r>
        <w:r>
          <w:rPr>
            <w:noProof/>
            <w:webHidden/>
          </w:rPr>
          <w:t>49</w:t>
        </w:r>
        <w:r>
          <w:rPr>
            <w:noProof/>
            <w:webHidden/>
          </w:rPr>
          <w:fldChar w:fldCharType="end"/>
        </w:r>
      </w:hyperlink>
    </w:p>
    <w:p w14:paraId="431544E7" w14:textId="3EEE5448"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31" w:anchor="_Toc82123964" w:history="1">
        <w:r w:rsidRPr="00F96E1B">
          <w:rPr>
            <w:rStyle w:val="Lienhypertexte"/>
            <w:noProof/>
          </w:rPr>
          <w:t>Figure 24</w:t>
        </w:r>
        <w:r w:rsidRPr="00F96E1B">
          <w:rPr>
            <w:rStyle w:val="Lienhypertexte"/>
            <w:noProof/>
            <w:lang w:val="fr-FR"/>
          </w:rPr>
          <w:t xml:space="preserve"> Diagramme de séquence du cas : supprimer un objet</w:t>
        </w:r>
        <w:r>
          <w:rPr>
            <w:noProof/>
            <w:webHidden/>
          </w:rPr>
          <w:tab/>
        </w:r>
        <w:r>
          <w:rPr>
            <w:noProof/>
            <w:webHidden/>
          </w:rPr>
          <w:fldChar w:fldCharType="begin"/>
        </w:r>
        <w:r>
          <w:rPr>
            <w:noProof/>
            <w:webHidden/>
          </w:rPr>
          <w:instrText xml:space="preserve"> PAGEREF _Toc82123964 \h </w:instrText>
        </w:r>
        <w:r>
          <w:rPr>
            <w:noProof/>
            <w:webHidden/>
          </w:rPr>
        </w:r>
        <w:r>
          <w:rPr>
            <w:noProof/>
            <w:webHidden/>
          </w:rPr>
          <w:fldChar w:fldCharType="separate"/>
        </w:r>
        <w:r>
          <w:rPr>
            <w:noProof/>
            <w:webHidden/>
          </w:rPr>
          <w:t>50</w:t>
        </w:r>
        <w:r>
          <w:rPr>
            <w:noProof/>
            <w:webHidden/>
          </w:rPr>
          <w:fldChar w:fldCharType="end"/>
        </w:r>
      </w:hyperlink>
    </w:p>
    <w:p w14:paraId="22011F19" w14:textId="7EDF65C9"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32" w:anchor="_Toc82123965" w:history="1">
        <w:r w:rsidRPr="00F96E1B">
          <w:rPr>
            <w:rStyle w:val="Lienhypertexte"/>
            <w:noProof/>
          </w:rPr>
          <w:t>Figure 25</w:t>
        </w:r>
        <w:r w:rsidRPr="00F96E1B">
          <w:rPr>
            <w:rStyle w:val="Lienhypertexte"/>
            <w:noProof/>
            <w:lang w:val="fr-FR"/>
          </w:rPr>
          <w:t xml:space="preserve"> Diagramme de séquence du cas : sauvegarder un document</w:t>
        </w:r>
        <w:r>
          <w:rPr>
            <w:noProof/>
            <w:webHidden/>
          </w:rPr>
          <w:tab/>
        </w:r>
        <w:r>
          <w:rPr>
            <w:noProof/>
            <w:webHidden/>
          </w:rPr>
          <w:fldChar w:fldCharType="begin"/>
        </w:r>
        <w:r>
          <w:rPr>
            <w:noProof/>
            <w:webHidden/>
          </w:rPr>
          <w:instrText xml:space="preserve"> PAGEREF _Toc82123965 \h </w:instrText>
        </w:r>
        <w:r>
          <w:rPr>
            <w:noProof/>
            <w:webHidden/>
          </w:rPr>
        </w:r>
        <w:r>
          <w:rPr>
            <w:noProof/>
            <w:webHidden/>
          </w:rPr>
          <w:fldChar w:fldCharType="separate"/>
        </w:r>
        <w:r>
          <w:rPr>
            <w:noProof/>
            <w:webHidden/>
          </w:rPr>
          <w:t>51</w:t>
        </w:r>
        <w:r>
          <w:rPr>
            <w:noProof/>
            <w:webHidden/>
          </w:rPr>
          <w:fldChar w:fldCharType="end"/>
        </w:r>
      </w:hyperlink>
    </w:p>
    <w:p w14:paraId="2012B902" w14:textId="3FA0158C" w:rsidR="00AB409A" w:rsidRDefault="00AB409A">
      <w:pPr>
        <w:pStyle w:val="Tabledesillustrations"/>
        <w:tabs>
          <w:tab w:val="right" w:leader="dot" w:pos="9016"/>
        </w:tabs>
        <w:rPr>
          <w:rFonts w:asciiTheme="minorHAnsi" w:eastAsiaTheme="minorEastAsia" w:hAnsiTheme="minorHAnsi"/>
          <w:noProof/>
          <w:sz w:val="22"/>
          <w:lang w:val="fr-DZ" w:eastAsia="fr-DZ"/>
        </w:rPr>
      </w:pPr>
      <w:hyperlink r:id="rId33" w:anchor="_Toc82123966" w:history="1">
        <w:r w:rsidRPr="00F96E1B">
          <w:rPr>
            <w:rStyle w:val="Lienhypertexte"/>
            <w:noProof/>
          </w:rPr>
          <w:t>Figure 26</w:t>
        </w:r>
        <w:r w:rsidRPr="00F96E1B">
          <w:rPr>
            <w:rStyle w:val="Lienhypertexte"/>
            <w:noProof/>
            <w:lang w:val="fr-FR"/>
          </w:rPr>
          <w:t xml:space="preserve"> Diagramme de classe</w:t>
        </w:r>
        <w:r>
          <w:rPr>
            <w:noProof/>
            <w:webHidden/>
          </w:rPr>
          <w:tab/>
        </w:r>
        <w:r>
          <w:rPr>
            <w:noProof/>
            <w:webHidden/>
          </w:rPr>
          <w:fldChar w:fldCharType="begin"/>
        </w:r>
        <w:r>
          <w:rPr>
            <w:noProof/>
            <w:webHidden/>
          </w:rPr>
          <w:instrText xml:space="preserve"> PAGEREF _Toc82123966 \h </w:instrText>
        </w:r>
        <w:r>
          <w:rPr>
            <w:noProof/>
            <w:webHidden/>
          </w:rPr>
        </w:r>
        <w:r>
          <w:rPr>
            <w:noProof/>
            <w:webHidden/>
          </w:rPr>
          <w:fldChar w:fldCharType="separate"/>
        </w:r>
        <w:r>
          <w:rPr>
            <w:noProof/>
            <w:webHidden/>
          </w:rPr>
          <w:t>52</w:t>
        </w:r>
        <w:r>
          <w:rPr>
            <w:noProof/>
            <w:webHidden/>
          </w:rPr>
          <w:fldChar w:fldCharType="end"/>
        </w:r>
      </w:hyperlink>
    </w:p>
    <w:p w14:paraId="0F6B7BE7" w14:textId="30AC7E72" w:rsidR="00AB409A" w:rsidRDefault="008A2B7C" w:rsidP="006E3948">
      <w:pPr>
        <w:rPr>
          <w:lang w:val="fr-FR"/>
        </w:rPr>
      </w:pPr>
      <w:r>
        <w:rPr>
          <w:lang w:val="fr-FR"/>
        </w:rPr>
        <w:fldChar w:fldCharType="end"/>
      </w:r>
    </w:p>
    <w:p w14:paraId="647B9BC7" w14:textId="77777777" w:rsidR="00AB409A" w:rsidRDefault="00AB409A">
      <w:pPr>
        <w:rPr>
          <w:lang w:val="fr-FR"/>
        </w:rPr>
      </w:pPr>
      <w:r>
        <w:rPr>
          <w:lang w:val="fr-FR"/>
        </w:rPr>
        <w:br w:type="page"/>
      </w:r>
    </w:p>
    <w:p w14:paraId="6EF10DD4" w14:textId="77777777" w:rsidR="008C37A9" w:rsidRPr="006E3948" w:rsidRDefault="008C37A9" w:rsidP="006E3948">
      <w:pPr>
        <w:rPr>
          <w:rFonts w:eastAsiaTheme="majorEastAsia" w:cstheme="majorBidi"/>
          <w:color w:val="000000" w:themeColor="text1"/>
          <w:sz w:val="36"/>
          <w:szCs w:val="32"/>
          <w:lang w:val="fr-FR"/>
        </w:rPr>
      </w:pPr>
    </w:p>
    <w:p w14:paraId="741DDD7C" w14:textId="01DA4BE9" w:rsidR="008C37A9" w:rsidRPr="008C37A9" w:rsidRDefault="008C37A9" w:rsidP="008C37A9">
      <w:pPr>
        <w:tabs>
          <w:tab w:val="right" w:leader="dot" w:pos="9016"/>
        </w:tabs>
        <w:spacing w:before="120" w:after="120"/>
        <w:jc w:val="center"/>
        <w:rPr>
          <w:rFonts w:eastAsiaTheme="majorEastAsia" w:cstheme="majorBidi"/>
          <w:b/>
          <w:bCs/>
          <w:caps/>
          <w:color w:val="000000" w:themeColor="text1"/>
          <w:sz w:val="36"/>
          <w:szCs w:val="32"/>
          <w:lang w:val="fr-FR"/>
        </w:rPr>
      </w:pPr>
      <w:r w:rsidRPr="008C37A9">
        <w:rPr>
          <w:rFonts w:cstheme="minorHAnsi"/>
          <w:b/>
          <w:bCs/>
          <w:caps/>
          <w:szCs w:val="20"/>
          <w:lang w:val="fr-FR"/>
        </w:rPr>
        <w:t xml:space="preserve">Liste des </w:t>
      </w:r>
      <w:r>
        <w:rPr>
          <w:rFonts w:cstheme="minorHAnsi"/>
          <w:b/>
          <w:bCs/>
          <w:caps/>
          <w:szCs w:val="20"/>
          <w:lang w:val="fr-FR"/>
        </w:rPr>
        <w:t>tableaux</w:t>
      </w:r>
    </w:p>
    <w:p w14:paraId="4F690B92" w14:textId="77777777" w:rsidR="00AB409A" w:rsidRDefault="008C37A9" w:rsidP="008C37A9">
      <w:pPr>
        <w:pStyle w:val="Tabledesillustrations"/>
        <w:tabs>
          <w:tab w:val="right" w:leader="dot" w:pos="9016"/>
        </w:tabs>
        <w:ind w:left="284" w:firstLine="0"/>
        <w:rPr>
          <w:noProof/>
        </w:rPr>
      </w:pPr>
      <w:r>
        <w:rPr>
          <w:b/>
          <w:lang w:val="fr-FR"/>
        </w:rPr>
        <w:br/>
      </w:r>
      <w:r>
        <w:rPr>
          <w:b/>
          <w:lang w:val="fr-FR"/>
        </w:rPr>
        <w:fldChar w:fldCharType="begin"/>
      </w:r>
      <w:r>
        <w:rPr>
          <w:b/>
          <w:lang w:val="fr-FR"/>
        </w:rPr>
        <w:instrText xml:space="preserve"> TOC \h \z \c "Tableau" </w:instrText>
      </w:r>
      <w:r>
        <w:rPr>
          <w:b/>
          <w:lang w:val="fr-FR"/>
        </w:rPr>
        <w:fldChar w:fldCharType="separate"/>
      </w:r>
    </w:p>
    <w:p w14:paraId="0BEDAD72" w14:textId="68E6350E" w:rsidR="00AB409A" w:rsidRDefault="00AB409A">
      <w:pPr>
        <w:pStyle w:val="Tabledesillustrations"/>
        <w:tabs>
          <w:tab w:val="right" w:leader="dot" w:pos="9016"/>
        </w:tabs>
        <w:rPr>
          <w:rFonts w:asciiTheme="minorHAnsi" w:eastAsiaTheme="minorEastAsia" w:hAnsiTheme="minorHAnsi"/>
          <w:noProof/>
          <w:sz w:val="22"/>
          <w:lang w:val="fr-DZ" w:eastAsia="fr-DZ"/>
        </w:rPr>
      </w:pPr>
      <w:hyperlink w:anchor="_Toc82123967" w:history="1">
        <w:r w:rsidRPr="006B0245">
          <w:rPr>
            <w:rStyle w:val="Lienhypertexte"/>
            <w:noProof/>
          </w:rPr>
          <w:t>Tableau 1</w:t>
        </w:r>
        <w:r w:rsidRPr="006B0245">
          <w:rPr>
            <w:rStyle w:val="Lienhypertexte"/>
            <w:noProof/>
            <w:lang w:val="fr-FR"/>
          </w:rPr>
          <w:t xml:space="preserve"> Liste des éditeurs de dessin chimique et de modélisation sur Windows</w:t>
        </w:r>
        <w:r>
          <w:rPr>
            <w:noProof/>
            <w:webHidden/>
          </w:rPr>
          <w:tab/>
        </w:r>
        <w:r>
          <w:rPr>
            <w:noProof/>
            <w:webHidden/>
          </w:rPr>
          <w:fldChar w:fldCharType="begin"/>
        </w:r>
        <w:r>
          <w:rPr>
            <w:noProof/>
            <w:webHidden/>
          </w:rPr>
          <w:instrText xml:space="preserve"> PAGEREF _Toc82123967 \h </w:instrText>
        </w:r>
        <w:r>
          <w:rPr>
            <w:noProof/>
            <w:webHidden/>
          </w:rPr>
        </w:r>
        <w:r>
          <w:rPr>
            <w:noProof/>
            <w:webHidden/>
          </w:rPr>
          <w:fldChar w:fldCharType="separate"/>
        </w:r>
        <w:r>
          <w:rPr>
            <w:noProof/>
            <w:webHidden/>
          </w:rPr>
          <w:t>14</w:t>
        </w:r>
        <w:r>
          <w:rPr>
            <w:noProof/>
            <w:webHidden/>
          </w:rPr>
          <w:fldChar w:fldCharType="end"/>
        </w:r>
      </w:hyperlink>
    </w:p>
    <w:p w14:paraId="382393E1" w14:textId="550E682A" w:rsidR="00AB409A" w:rsidRDefault="00AB409A">
      <w:pPr>
        <w:pStyle w:val="Tabledesillustrations"/>
        <w:tabs>
          <w:tab w:val="right" w:leader="dot" w:pos="9016"/>
        </w:tabs>
        <w:rPr>
          <w:rFonts w:asciiTheme="minorHAnsi" w:eastAsiaTheme="minorEastAsia" w:hAnsiTheme="minorHAnsi"/>
          <w:noProof/>
          <w:sz w:val="22"/>
          <w:lang w:val="fr-DZ" w:eastAsia="fr-DZ"/>
        </w:rPr>
      </w:pPr>
      <w:hyperlink w:anchor="_Toc82123968" w:history="1">
        <w:r w:rsidRPr="006B0245">
          <w:rPr>
            <w:rStyle w:val="Lienhypertexte"/>
            <w:noProof/>
          </w:rPr>
          <w:t>Tableau 2</w:t>
        </w:r>
        <w:r w:rsidRPr="006B0245">
          <w:rPr>
            <w:rStyle w:val="Lienhypertexte"/>
            <w:noProof/>
            <w:lang w:val="fr-FR"/>
          </w:rPr>
          <w:t xml:space="preserve"> Les logiciels de DAO</w:t>
        </w:r>
        <w:r>
          <w:rPr>
            <w:noProof/>
            <w:webHidden/>
          </w:rPr>
          <w:tab/>
        </w:r>
        <w:r>
          <w:rPr>
            <w:noProof/>
            <w:webHidden/>
          </w:rPr>
          <w:fldChar w:fldCharType="begin"/>
        </w:r>
        <w:r>
          <w:rPr>
            <w:noProof/>
            <w:webHidden/>
          </w:rPr>
          <w:instrText xml:space="preserve"> PAGEREF _Toc82123968 \h </w:instrText>
        </w:r>
        <w:r>
          <w:rPr>
            <w:noProof/>
            <w:webHidden/>
          </w:rPr>
        </w:r>
        <w:r>
          <w:rPr>
            <w:noProof/>
            <w:webHidden/>
          </w:rPr>
          <w:fldChar w:fldCharType="separate"/>
        </w:r>
        <w:r>
          <w:rPr>
            <w:noProof/>
            <w:webHidden/>
          </w:rPr>
          <w:t>19</w:t>
        </w:r>
        <w:r>
          <w:rPr>
            <w:noProof/>
            <w:webHidden/>
          </w:rPr>
          <w:fldChar w:fldCharType="end"/>
        </w:r>
      </w:hyperlink>
    </w:p>
    <w:p w14:paraId="47ECF1AF" w14:textId="0D3F6A3D" w:rsidR="00AB409A" w:rsidRDefault="00AB409A">
      <w:pPr>
        <w:pStyle w:val="Tabledesillustrations"/>
        <w:tabs>
          <w:tab w:val="right" w:leader="dot" w:pos="9016"/>
        </w:tabs>
        <w:rPr>
          <w:rFonts w:asciiTheme="minorHAnsi" w:eastAsiaTheme="minorEastAsia" w:hAnsiTheme="minorHAnsi"/>
          <w:noProof/>
          <w:sz w:val="22"/>
          <w:lang w:val="fr-DZ" w:eastAsia="fr-DZ"/>
        </w:rPr>
      </w:pPr>
      <w:hyperlink w:anchor="_Toc82123969" w:history="1">
        <w:r w:rsidRPr="006B0245">
          <w:rPr>
            <w:rStyle w:val="Lienhypertexte"/>
            <w:noProof/>
          </w:rPr>
          <w:t>Tableau 3</w:t>
        </w:r>
        <w:r w:rsidRPr="006B0245">
          <w:rPr>
            <w:rStyle w:val="Lienhypertexte"/>
            <w:noProof/>
            <w:lang w:val="fr-FR"/>
          </w:rPr>
          <w:t xml:space="preserve"> les résultats des étudiants aux examens (ET = Ecart-Type)</w:t>
        </w:r>
        <w:r>
          <w:rPr>
            <w:noProof/>
            <w:webHidden/>
          </w:rPr>
          <w:tab/>
        </w:r>
        <w:r>
          <w:rPr>
            <w:noProof/>
            <w:webHidden/>
          </w:rPr>
          <w:fldChar w:fldCharType="begin"/>
        </w:r>
        <w:r>
          <w:rPr>
            <w:noProof/>
            <w:webHidden/>
          </w:rPr>
          <w:instrText xml:space="preserve"> PAGEREF _Toc82123969 \h </w:instrText>
        </w:r>
        <w:r>
          <w:rPr>
            <w:noProof/>
            <w:webHidden/>
          </w:rPr>
        </w:r>
        <w:r>
          <w:rPr>
            <w:noProof/>
            <w:webHidden/>
          </w:rPr>
          <w:fldChar w:fldCharType="separate"/>
        </w:r>
        <w:r>
          <w:rPr>
            <w:noProof/>
            <w:webHidden/>
          </w:rPr>
          <w:t>28</w:t>
        </w:r>
        <w:r>
          <w:rPr>
            <w:noProof/>
            <w:webHidden/>
          </w:rPr>
          <w:fldChar w:fldCharType="end"/>
        </w:r>
      </w:hyperlink>
    </w:p>
    <w:p w14:paraId="6800A355" w14:textId="43D32636" w:rsidR="00AB409A" w:rsidRDefault="00AB409A">
      <w:pPr>
        <w:pStyle w:val="Tabledesillustrations"/>
        <w:tabs>
          <w:tab w:val="right" w:leader="dot" w:pos="9016"/>
        </w:tabs>
        <w:rPr>
          <w:rFonts w:asciiTheme="minorHAnsi" w:eastAsiaTheme="minorEastAsia" w:hAnsiTheme="minorHAnsi"/>
          <w:noProof/>
          <w:sz w:val="22"/>
          <w:lang w:val="fr-DZ" w:eastAsia="fr-DZ"/>
        </w:rPr>
      </w:pPr>
      <w:hyperlink w:anchor="_Toc82123970" w:history="1">
        <w:r w:rsidRPr="006B0245">
          <w:rPr>
            <w:rStyle w:val="Lienhypertexte"/>
            <w:noProof/>
          </w:rPr>
          <w:t>Tableau 4</w:t>
        </w:r>
        <w:r w:rsidRPr="006B0245">
          <w:rPr>
            <w:rStyle w:val="Lienhypertexte"/>
            <w:noProof/>
            <w:lang w:val="fr-FR"/>
          </w:rPr>
          <w:t xml:space="preserve"> Bref résumé et comparaison des quatre types de logiciels chimiques</w:t>
        </w:r>
        <w:r>
          <w:rPr>
            <w:noProof/>
            <w:webHidden/>
          </w:rPr>
          <w:tab/>
        </w:r>
        <w:r>
          <w:rPr>
            <w:noProof/>
            <w:webHidden/>
          </w:rPr>
          <w:fldChar w:fldCharType="begin"/>
        </w:r>
        <w:r>
          <w:rPr>
            <w:noProof/>
            <w:webHidden/>
          </w:rPr>
          <w:instrText xml:space="preserve"> PAGEREF _Toc82123970 \h </w:instrText>
        </w:r>
        <w:r>
          <w:rPr>
            <w:noProof/>
            <w:webHidden/>
          </w:rPr>
        </w:r>
        <w:r>
          <w:rPr>
            <w:noProof/>
            <w:webHidden/>
          </w:rPr>
          <w:fldChar w:fldCharType="separate"/>
        </w:r>
        <w:r>
          <w:rPr>
            <w:noProof/>
            <w:webHidden/>
          </w:rPr>
          <w:t>30</w:t>
        </w:r>
        <w:r>
          <w:rPr>
            <w:noProof/>
            <w:webHidden/>
          </w:rPr>
          <w:fldChar w:fldCharType="end"/>
        </w:r>
      </w:hyperlink>
    </w:p>
    <w:p w14:paraId="7B86EF22" w14:textId="1150A402" w:rsidR="00AB409A" w:rsidRDefault="00AB409A">
      <w:pPr>
        <w:pStyle w:val="Tabledesillustrations"/>
        <w:tabs>
          <w:tab w:val="right" w:leader="dot" w:pos="9016"/>
        </w:tabs>
        <w:rPr>
          <w:rFonts w:asciiTheme="minorHAnsi" w:eastAsiaTheme="minorEastAsia" w:hAnsiTheme="minorHAnsi"/>
          <w:noProof/>
          <w:sz w:val="22"/>
          <w:lang w:val="fr-DZ" w:eastAsia="fr-DZ"/>
        </w:rPr>
      </w:pPr>
      <w:hyperlink w:anchor="_Toc82123971" w:history="1">
        <w:r w:rsidRPr="006B0245">
          <w:rPr>
            <w:rStyle w:val="Lienhypertexte"/>
            <w:noProof/>
          </w:rPr>
          <w:t>Tableau 5</w:t>
        </w:r>
        <w:r w:rsidRPr="006B0245">
          <w:rPr>
            <w:rStyle w:val="Lienhypertexte"/>
            <w:noProof/>
            <w:lang w:val="fr-FR"/>
          </w:rPr>
          <w:t xml:space="preserve"> Caractéristiques fonctionnelles des quatre types de logiciels chimiques</w:t>
        </w:r>
        <w:r>
          <w:rPr>
            <w:noProof/>
            <w:webHidden/>
          </w:rPr>
          <w:tab/>
        </w:r>
        <w:r>
          <w:rPr>
            <w:noProof/>
            <w:webHidden/>
          </w:rPr>
          <w:fldChar w:fldCharType="begin"/>
        </w:r>
        <w:r>
          <w:rPr>
            <w:noProof/>
            <w:webHidden/>
          </w:rPr>
          <w:instrText xml:space="preserve"> PAGEREF _Toc82123971 \h </w:instrText>
        </w:r>
        <w:r>
          <w:rPr>
            <w:noProof/>
            <w:webHidden/>
          </w:rPr>
        </w:r>
        <w:r>
          <w:rPr>
            <w:noProof/>
            <w:webHidden/>
          </w:rPr>
          <w:fldChar w:fldCharType="separate"/>
        </w:r>
        <w:r>
          <w:rPr>
            <w:noProof/>
            <w:webHidden/>
          </w:rPr>
          <w:t>34</w:t>
        </w:r>
        <w:r>
          <w:rPr>
            <w:noProof/>
            <w:webHidden/>
          </w:rPr>
          <w:fldChar w:fldCharType="end"/>
        </w:r>
      </w:hyperlink>
    </w:p>
    <w:p w14:paraId="1917D7F2" w14:textId="3EAE1EC6" w:rsidR="00795189" w:rsidRPr="00AB409A" w:rsidRDefault="008C37A9" w:rsidP="00AB409A">
      <w:pPr>
        <w:pStyle w:val="Titre1"/>
        <w:numPr>
          <w:ilvl w:val="0"/>
          <w:numId w:val="0"/>
        </w:numPr>
        <w:jc w:val="both"/>
      </w:pPr>
      <w:r>
        <w:fldChar w:fldCharType="end"/>
      </w:r>
      <w:r w:rsidR="00795189">
        <w:br w:type="page"/>
      </w:r>
    </w:p>
    <w:p w14:paraId="349B7A75" w14:textId="77777777" w:rsidR="00470193" w:rsidRDefault="00470193" w:rsidP="001949FD">
      <w:pPr>
        <w:pStyle w:val="Titre1"/>
        <w:sectPr w:rsidR="00470193" w:rsidSect="00470193">
          <w:footerReference w:type="default" r:id="rId34"/>
          <w:pgSz w:w="11906" w:h="16838" w:code="9"/>
          <w:pgMar w:top="1418" w:right="1440" w:bottom="1440" w:left="1440" w:header="709" w:footer="709" w:gutter="0"/>
          <w:cols w:space="708"/>
          <w:docGrid w:linePitch="360"/>
        </w:sectPr>
      </w:pPr>
    </w:p>
    <w:p w14:paraId="12D1DCCB" w14:textId="0E04D9DB" w:rsidR="00470193" w:rsidRDefault="00E50CBE" w:rsidP="001949FD">
      <w:pPr>
        <w:pStyle w:val="Titre1"/>
        <w:numPr>
          <w:ilvl w:val="0"/>
          <w:numId w:val="21"/>
        </w:numPr>
        <w:sectPr w:rsidR="00470193" w:rsidSect="00470193">
          <w:pgSz w:w="11906" w:h="16838" w:code="9"/>
          <w:pgMar w:top="1418" w:right="1440" w:bottom="1440" w:left="1440" w:header="709" w:footer="709" w:gutter="0"/>
          <w:cols w:space="708"/>
          <w:vAlign w:val="center"/>
          <w:docGrid w:linePitch="360"/>
        </w:sectPr>
      </w:pPr>
      <w:r>
        <w:lastRenderedPageBreak/>
        <w:br/>
      </w:r>
      <w:r w:rsidR="00EC3FA5" w:rsidRPr="00EC3FA5">
        <w:t>Retour sur quelques notions en chimie</w:t>
      </w:r>
    </w:p>
    <w:p w14:paraId="32850E8C" w14:textId="0233A76C" w:rsidR="00B0134E" w:rsidRPr="00F36049" w:rsidRDefault="00B0134E" w:rsidP="008252CA">
      <w:pPr>
        <w:pStyle w:val="Titre2"/>
      </w:pPr>
      <w:r>
        <w:lastRenderedPageBreak/>
        <w:t xml:space="preserve"> </w:t>
      </w:r>
      <w:bookmarkStart w:id="0" w:name="_Toc82354778"/>
      <w:r>
        <w:t>Définition d</w:t>
      </w:r>
      <w:r>
        <w:t>’une</w:t>
      </w:r>
      <w:r>
        <w:t xml:space="preserve"> molécule</w:t>
      </w:r>
      <w:bookmarkEnd w:id="0"/>
    </w:p>
    <w:p w14:paraId="358BDD10" w14:textId="77777777" w:rsidR="00B0134E" w:rsidRDefault="00B0134E" w:rsidP="00B0134E">
      <w:r>
        <w:t>Une molécule est un ensemble d'atomes (au moins deux) identiques ou non, unis les uns aux autres par le biais de liaisons chimiques. Ces dernières sont les résultats de la mise en commun d'un certain nombre d'électrons gravitant sur la couche externe des atomes.</w:t>
      </w:r>
    </w:p>
    <w:p w14:paraId="51AC7E3C" w14:textId="4DCBE0CE" w:rsidR="00B0134E" w:rsidRDefault="00B0134E" w:rsidP="00B0134E">
      <w:r>
        <w:t>La liaison dite covalente simple est la plus simple des liaisons que l'on puisse rencontrer entre deux atomes lorsque ceux-ci mettent en commun un unique électron de leur couche externe</w:t>
      </w:r>
      <w:r w:rsidR="00AC12F9">
        <w:rPr>
          <w:lang w:val="fr-FR"/>
        </w:rPr>
        <w:t>s</w:t>
      </w:r>
      <w:r>
        <w:t xml:space="preserve"> </w:t>
      </w:r>
      <w:r w:rsidR="00AC12F9">
        <w:rPr>
          <w:lang w:val="fr-FR"/>
        </w:rPr>
        <w:t>respectives</w:t>
      </w:r>
      <w:r>
        <w:t>. Les deux électrons en question forment ainsi un doublet liant.</w:t>
      </w:r>
    </w:p>
    <w:p w14:paraId="6173B250" w14:textId="1242D292" w:rsidR="00B0134E" w:rsidRDefault="00B0134E" w:rsidP="00B0134E">
      <w:r>
        <w:t>La structure d'une molécule est déterminée par le nombre de doublets d'électrons, liants ou non. Une molécule qui compte quatre liaisons covalentes simples, comme le méthane (CH4), présente une forme tétraédrique. En revanche, une molécule qui présente quatre liaisons covalentes dont une triple, comme l'acétylène (C2H2), sera de forme linéaire. L'objectif étant de minimiser les forces de répulsions entre doublets</w:t>
      </w:r>
      <w:r>
        <w:rPr>
          <w:lang w:val="fr-FR"/>
        </w:rPr>
        <w:t xml:space="preserve"> </w:t>
      </w:r>
      <w:sdt>
        <w:sdtPr>
          <w:rPr>
            <w:lang w:val="fr-FR"/>
          </w:rPr>
          <w:id w:val="406185273"/>
          <w:citation/>
        </w:sdtPr>
        <w:sdtContent>
          <w:r>
            <w:rPr>
              <w:lang w:val="fr-FR"/>
            </w:rPr>
            <w:fldChar w:fldCharType="begin"/>
          </w:r>
          <w:r>
            <w:rPr>
              <w:lang w:val="fr-FR"/>
            </w:rPr>
            <w:instrText xml:space="preserve">CITATION Mol \l 1036 </w:instrText>
          </w:r>
          <w:r>
            <w:rPr>
              <w:lang w:val="fr-FR"/>
            </w:rPr>
            <w:fldChar w:fldCharType="separate"/>
          </w:r>
          <w:r>
            <w:rPr>
              <w:noProof/>
              <w:lang w:val="fr-FR"/>
            </w:rPr>
            <w:t>(Sciences, s.d.)</w:t>
          </w:r>
          <w:r>
            <w:rPr>
              <w:lang w:val="fr-FR"/>
            </w:rPr>
            <w:fldChar w:fldCharType="end"/>
          </w:r>
        </w:sdtContent>
      </w:sdt>
      <w:r>
        <w:t>.</w:t>
      </w:r>
    </w:p>
    <w:p w14:paraId="2894D500" w14:textId="485B19B6" w:rsidR="00B0134E" w:rsidRDefault="00B0134E" w:rsidP="008252CA">
      <w:pPr>
        <w:pStyle w:val="Titre2"/>
      </w:pPr>
      <w:bookmarkStart w:id="1" w:name="_Toc82354779"/>
      <w:r w:rsidRPr="00B0134E">
        <w:t>La représentation graphique des molécules</w:t>
      </w:r>
      <w:bookmarkEnd w:id="1"/>
    </w:p>
    <w:p w14:paraId="19488B9C" w14:textId="77777777" w:rsidR="00616827" w:rsidRDefault="00616827" w:rsidP="001E245E">
      <w:pPr>
        <w:rPr>
          <w:rStyle w:val="jlqj4b"/>
          <w:lang w:val="fr-FR"/>
        </w:rPr>
      </w:pPr>
      <w:r w:rsidRPr="00616827">
        <w:rPr>
          <w:rStyle w:val="jlqj4b"/>
          <w:lang w:val="fr-FR"/>
        </w:rPr>
        <w:t>La chimie est, par excellence, la science qui étudie la matière et ses transformations. Cette étude repose sur celle des éléments naturels qui composent cette matière, jusqu’au niveau atomique et/ou moléculaire, ainsi que l’ensemble des interactions qui peuvent se manifester à divers niveaux.</w:t>
      </w:r>
    </w:p>
    <w:p w14:paraId="2D7A1C50" w14:textId="77777777" w:rsidR="00616827" w:rsidRDefault="001E245E" w:rsidP="001E245E">
      <w:r>
        <w:t xml:space="preserve">La représentation des molécules </w:t>
      </w:r>
      <w:r w:rsidR="00616827">
        <w:rPr>
          <w:lang w:val="fr-FR"/>
        </w:rPr>
        <w:t>y</w:t>
      </w:r>
      <w:r>
        <w:t xml:space="preserve"> utilisée pour décrire les </w:t>
      </w:r>
      <w:r w:rsidR="00616827">
        <w:rPr>
          <w:lang w:val="fr-FR"/>
        </w:rPr>
        <w:t>dynamiques</w:t>
      </w:r>
      <w:r>
        <w:t xml:space="preserve"> et les structures possibles des molécules, puis pour décrire d'autres substances chimiques.</w:t>
      </w:r>
    </w:p>
    <w:p w14:paraId="084B5874" w14:textId="4570B35C" w:rsidR="001E245E" w:rsidRDefault="00616827" w:rsidP="001E245E">
      <w:r>
        <w:rPr>
          <w:lang w:val="fr-FR"/>
        </w:rPr>
        <w:t>L</w:t>
      </w:r>
      <w:r w:rsidR="001E245E">
        <w:t xml:space="preserve">es formules et représentations graphiques peuvent exprimer plus ou moins complètement le nombre et les types d'atomes qui </w:t>
      </w:r>
      <w:r w:rsidRPr="00616827">
        <w:t xml:space="preserve">constituent </w:t>
      </w:r>
      <w:r w:rsidR="001E245E">
        <w:t xml:space="preserve">un </w:t>
      </w:r>
      <w:r>
        <w:rPr>
          <w:lang w:val="fr-FR"/>
        </w:rPr>
        <w:t>composé</w:t>
      </w:r>
      <w:r w:rsidR="001E245E">
        <w:t xml:space="preserve"> chimique, les liaisons entre </w:t>
      </w:r>
      <w:r>
        <w:rPr>
          <w:lang w:val="fr-FR"/>
        </w:rPr>
        <w:t>s</w:t>
      </w:r>
      <w:r w:rsidR="001E245E">
        <w:t xml:space="preserve">es atomes et </w:t>
      </w:r>
      <w:r>
        <w:rPr>
          <w:lang w:val="fr-FR"/>
        </w:rPr>
        <w:t>s</w:t>
      </w:r>
      <w:r w:rsidR="001E245E">
        <w:t>a forme d</w:t>
      </w:r>
      <w:r>
        <w:rPr>
          <w:lang w:val="fr-FR"/>
        </w:rPr>
        <w:t>ans</w:t>
      </w:r>
      <w:r w:rsidR="001E245E">
        <w:t xml:space="preserve"> l'espace. Plus précisément, il est utilisé en chimie organique et en biochimie.</w:t>
      </w:r>
    </w:p>
    <w:p w14:paraId="16A77BD4" w14:textId="4737CE93" w:rsidR="00415AD3" w:rsidRDefault="002D5562" w:rsidP="00415AD3">
      <w:pPr>
        <w:rPr>
          <w:lang w:eastAsia="fr-DZ"/>
        </w:rPr>
      </w:pPr>
      <w:r w:rsidRPr="00415AD3">
        <w:t>Différentes terminologies</w:t>
      </w:r>
      <w:r w:rsidRPr="002D5562">
        <w:t xml:space="preserve"> </w:t>
      </w:r>
      <w:r w:rsidR="00415AD3" w:rsidRPr="00415AD3">
        <w:t>sont utilisé</w:t>
      </w:r>
      <w:r>
        <w:rPr>
          <w:lang w:val="fr-FR"/>
        </w:rPr>
        <w:t>e</w:t>
      </w:r>
      <w:r w:rsidR="00415AD3" w:rsidRPr="00415AD3">
        <w:t xml:space="preserve">s pour désigner les représentations graphiques de molécules : on parle ainsi de </w:t>
      </w:r>
      <w:hyperlink r:id="rId35" w:tooltip="Formule brute" w:history="1">
        <w:r w:rsidR="00415AD3" w:rsidRPr="002D5562">
          <w:rPr>
            <w:i/>
            <w:iCs/>
          </w:rPr>
          <w:t>formule brute</w:t>
        </w:r>
      </w:hyperlink>
      <w:r w:rsidR="00415AD3" w:rsidRPr="00415AD3">
        <w:t xml:space="preserve">, de </w:t>
      </w:r>
      <w:r w:rsidR="00415AD3" w:rsidRPr="002D5562">
        <w:rPr>
          <w:i/>
          <w:iCs/>
        </w:rPr>
        <w:t>représentation de Cram</w:t>
      </w:r>
      <w:r w:rsidR="00415AD3" w:rsidRPr="00415AD3">
        <w:t xml:space="preserve"> ou de </w:t>
      </w:r>
      <w:r w:rsidR="00415AD3" w:rsidRPr="002D5562">
        <w:rPr>
          <w:i/>
          <w:iCs/>
        </w:rPr>
        <w:t>projection de Fischer</w:t>
      </w:r>
      <w:r w:rsidR="001E245E" w:rsidRPr="001E245E">
        <w:rPr>
          <w:lang w:eastAsia="fr-DZ"/>
        </w:rPr>
        <w:t>.</w:t>
      </w:r>
    </w:p>
    <w:p w14:paraId="6A75D891" w14:textId="76A20B38" w:rsidR="002D5562" w:rsidRDefault="002D5562" w:rsidP="00415AD3">
      <w:pPr>
        <w:pStyle w:val="Paragraphedeliste"/>
        <w:numPr>
          <w:ilvl w:val="0"/>
          <w:numId w:val="8"/>
        </w:numPr>
        <w:rPr>
          <w:lang w:eastAsia="fr-DZ"/>
        </w:rPr>
      </w:pPr>
      <w:r w:rsidRPr="002D5562">
        <w:rPr>
          <w:i/>
          <w:iCs/>
          <w:noProof/>
        </w:rPr>
        <w:lastRenderedPageBreak/>
        <mc:AlternateContent>
          <mc:Choice Requires="wps">
            <w:drawing>
              <wp:anchor distT="0" distB="0" distL="114300" distR="114300" simplePos="0" relativeHeight="251712512" behindDoc="0" locked="0" layoutInCell="1" allowOverlap="1" wp14:anchorId="6EDF44AA" wp14:editId="26E675BF">
                <wp:simplePos x="0" y="0"/>
                <wp:positionH relativeFrom="column">
                  <wp:posOffset>1257300</wp:posOffset>
                </wp:positionH>
                <wp:positionV relativeFrom="paragraph">
                  <wp:posOffset>3366770</wp:posOffset>
                </wp:positionV>
                <wp:extent cx="3930650" cy="297180"/>
                <wp:effectExtent l="0" t="0" r="0" b="7620"/>
                <wp:wrapTopAndBottom/>
                <wp:docPr id="34" name="Zone de texte 34"/>
                <wp:cNvGraphicFramePr/>
                <a:graphic xmlns:a="http://schemas.openxmlformats.org/drawingml/2006/main">
                  <a:graphicData uri="http://schemas.microsoft.com/office/word/2010/wordprocessingShape">
                    <wps:wsp>
                      <wps:cNvSpPr txBox="1"/>
                      <wps:spPr>
                        <a:xfrm>
                          <a:off x="0" y="0"/>
                          <a:ext cx="3930650" cy="297180"/>
                        </a:xfrm>
                        <a:prstGeom prst="rect">
                          <a:avLst/>
                        </a:prstGeom>
                        <a:solidFill>
                          <a:prstClr val="white"/>
                        </a:solidFill>
                        <a:ln>
                          <a:noFill/>
                        </a:ln>
                      </wps:spPr>
                      <wps:txbx>
                        <w:txbxContent>
                          <w:p w14:paraId="257EC379" w14:textId="0D33026E" w:rsidR="00DA766F" w:rsidRPr="00677762" w:rsidRDefault="00DA766F" w:rsidP="00DA766F">
                            <w:pPr>
                              <w:pStyle w:val="Lgende"/>
                              <w:rPr>
                                <w:sz w:val="24"/>
                              </w:rPr>
                            </w:pPr>
                            <w:bookmarkStart w:id="2" w:name="_Toc82123941"/>
                            <w:r>
                              <w:t xml:space="preserve">Figure </w:t>
                            </w:r>
                            <w:r>
                              <w:fldChar w:fldCharType="begin"/>
                            </w:r>
                            <w:r>
                              <w:instrText xml:space="preserve"> SEQ Figure \* ARABIC </w:instrText>
                            </w:r>
                            <w:r>
                              <w:fldChar w:fldCharType="separate"/>
                            </w:r>
                            <w:r w:rsidR="00F12D4F">
                              <w:rPr>
                                <w:noProof/>
                              </w:rPr>
                              <w:t>1</w:t>
                            </w:r>
                            <w:r>
                              <w:fldChar w:fldCharType="end"/>
                            </w:r>
                            <w:r>
                              <w:rPr>
                                <w:lang w:val="fr-FR"/>
                              </w:rPr>
                              <w:t xml:space="preserve"> </w:t>
                            </w:r>
                            <w:r w:rsidRPr="00B5638B">
                              <w:rPr>
                                <w:lang w:val="fr-FR"/>
                              </w:rPr>
                              <w:t>Formules chimiques de molécules organiques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F44AA" id="_x0000_t202" coordsize="21600,21600" o:spt="202" path="m,l,21600r21600,l21600,xe">
                <v:stroke joinstyle="miter"/>
                <v:path gradientshapeok="t" o:connecttype="rect"/>
              </v:shapetype>
              <v:shape id="Zone de texte 34" o:spid="_x0000_s1026" type="#_x0000_t202" style="position:absolute;left:0;text-align:left;margin-left:99pt;margin-top:265.1pt;width:309.5pt;height:2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" stroked="f">
                <v:textbox inset="0,0,0,0">
                  <w:txbxContent>
                    <w:p w14:paraId="257EC379" w14:textId="0D33026E" w:rsidR="00DA766F" w:rsidRPr="00677762" w:rsidRDefault="00DA766F" w:rsidP="00DA766F">
                      <w:pPr>
                        <w:pStyle w:val="Lgende"/>
                        <w:rPr>
                          <w:sz w:val="24"/>
                        </w:rPr>
                      </w:pPr>
                      <w:bookmarkStart w:id="3" w:name="_Toc82123941"/>
                      <w:r>
                        <w:t xml:space="preserve">Figure </w:t>
                      </w:r>
                      <w:r>
                        <w:fldChar w:fldCharType="begin"/>
                      </w:r>
                      <w:r>
                        <w:instrText xml:space="preserve"> SEQ Figure \* ARABIC </w:instrText>
                      </w:r>
                      <w:r>
                        <w:fldChar w:fldCharType="separate"/>
                      </w:r>
                      <w:r w:rsidR="00F12D4F">
                        <w:rPr>
                          <w:noProof/>
                        </w:rPr>
                        <w:t>1</w:t>
                      </w:r>
                      <w:r>
                        <w:fldChar w:fldCharType="end"/>
                      </w:r>
                      <w:r>
                        <w:rPr>
                          <w:lang w:val="fr-FR"/>
                        </w:rPr>
                        <w:t xml:space="preserve"> </w:t>
                      </w:r>
                      <w:r w:rsidRPr="00B5638B">
                        <w:rPr>
                          <w:lang w:val="fr-FR"/>
                        </w:rPr>
                        <w:t>Formules chimiques de molécules organiques</w:t>
                      </w:r>
                      <w:bookmarkEnd w:id="3"/>
                    </w:p>
                  </w:txbxContent>
                </v:textbox>
                <w10:wrap type="topAndBottom"/>
              </v:shape>
            </w:pict>
          </mc:Fallback>
        </mc:AlternateContent>
      </w:r>
      <w:r w:rsidRPr="002D5562">
        <w:rPr>
          <w:i/>
          <w:iCs/>
          <w:noProof/>
        </w:rPr>
        <w:drawing>
          <wp:anchor distT="0" distB="0" distL="114300" distR="114300" simplePos="0" relativeHeight="251710464" behindDoc="0" locked="0" layoutInCell="1" allowOverlap="1" wp14:anchorId="7567B070" wp14:editId="1E2AE237">
            <wp:simplePos x="0" y="0"/>
            <wp:positionH relativeFrom="column">
              <wp:posOffset>1408430</wp:posOffset>
            </wp:positionH>
            <wp:positionV relativeFrom="paragraph">
              <wp:posOffset>832485</wp:posOffset>
            </wp:positionV>
            <wp:extent cx="3642360" cy="2495550"/>
            <wp:effectExtent l="19050" t="19050" r="15240" b="19050"/>
            <wp:wrapTopAndBottom/>
            <wp:docPr id="33" name="Image 33" descr="Formules chimiques de molécules organiques - SPC pour la S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s chimiques de molécules organiques - SPC pour la ST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2360" cy="2495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5AD3" w:rsidRPr="002D5562">
        <w:rPr>
          <w:i/>
          <w:iCs/>
          <w:lang w:eastAsia="fr-DZ"/>
        </w:rPr>
        <w:t>Les formules</w:t>
      </w:r>
      <w:r w:rsidRPr="002D5562">
        <w:rPr>
          <w:i/>
          <w:iCs/>
          <w:lang w:val="fr-FR" w:eastAsia="fr-DZ"/>
        </w:rPr>
        <w:t xml:space="preserve"> brutes</w:t>
      </w:r>
      <w:r w:rsidR="00415AD3" w:rsidRPr="00415AD3">
        <w:rPr>
          <w:lang w:eastAsia="fr-DZ"/>
        </w:rPr>
        <w:t xml:space="preserve"> sont utilisées pour décrire le nombre et le type d'atomes dans la molécule</w:t>
      </w:r>
      <w:r>
        <w:rPr>
          <w:lang w:val="fr-FR" w:eastAsia="fr-DZ"/>
        </w:rPr>
        <w:t xml:space="preserve">, </w:t>
      </w:r>
      <w:r w:rsidR="00415AD3" w:rsidRPr="00415AD3">
        <w:rPr>
          <w:lang w:eastAsia="fr-DZ"/>
        </w:rPr>
        <w:t>montrer comment ils sont liés entre eux (formule développée</w:t>
      </w:r>
      <w:r w:rsidR="00DA766F">
        <w:rPr>
          <w:lang w:val="fr-FR" w:eastAsia="fr-DZ"/>
        </w:rPr>
        <w:t>, semi-développée, topologique…</w:t>
      </w:r>
      <w:r w:rsidR="00415AD3" w:rsidRPr="00415AD3">
        <w:rPr>
          <w:lang w:eastAsia="fr-DZ"/>
        </w:rPr>
        <w:t>)</w:t>
      </w:r>
      <w:r>
        <w:rPr>
          <w:lang w:val="fr-FR" w:eastAsia="fr-DZ"/>
        </w:rPr>
        <w:t xml:space="preserve"> [</w:t>
      </w:r>
      <w:r w:rsidRPr="002D5562">
        <w:rPr>
          <w:i/>
          <w:iCs/>
          <w:lang w:val="fr-FR" w:eastAsia="fr-DZ"/>
        </w:rPr>
        <w:t>figure 1</w:t>
      </w:r>
      <w:r>
        <w:rPr>
          <w:lang w:val="fr-FR" w:eastAsia="fr-DZ"/>
        </w:rPr>
        <w:t>]</w:t>
      </w:r>
      <w:r w:rsidR="00415AD3" w:rsidRPr="00415AD3">
        <w:rPr>
          <w:lang w:eastAsia="fr-DZ"/>
        </w:rPr>
        <w:t>.</w:t>
      </w:r>
    </w:p>
    <w:p w14:paraId="24F76AF0" w14:textId="0499D615" w:rsidR="001E245E" w:rsidRPr="0093473F" w:rsidRDefault="00415AD3" w:rsidP="002D5562">
      <w:pPr>
        <w:pStyle w:val="Paragraphedeliste"/>
        <w:ind w:left="1004" w:firstLine="0"/>
        <w:rPr>
          <w:lang w:eastAsia="fr-DZ"/>
        </w:rPr>
      </w:pPr>
      <w:r w:rsidRPr="00415AD3">
        <w:rPr>
          <w:lang w:eastAsia="fr-DZ"/>
        </w:rPr>
        <w:t>Les formules servent en particulier à représenter simplement et sommairement les molécules et sont par conséquent fréquemment utilisées dans les équations chimiques</w:t>
      </w:r>
      <w:r w:rsidR="001E245E" w:rsidRPr="00415AD3">
        <w:rPr>
          <w:lang w:eastAsia="fr-DZ"/>
        </w:rPr>
        <w:t>.</w:t>
      </w:r>
      <w:r w:rsidR="00DA766F" w:rsidRPr="00DA766F">
        <w:t xml:space="preserve"> </w:t>
      </w:r>
    </w:p>
    <w:p w14:paraId="35F21A2E" w14:textId="74FD62D6" w:rsidR="0093473F" w:rsidRPr="00415AD3" w:rsidRDefault="0093473F" w:rsidP="0093473F">
      <w:pPr>
        <w:pStyle w:val="Paragraphedeliste"/>
        <w:ind w:left="1004" w:firstLine="0"/>
        <w:rPr>
          <w:lang w:eastAsia="fr-DZ"/>
        </w:rPr>
      </w:pPr>
    </w:p>
    <w:p w14:paraId="057F7A17" w14:textId="17729781" w:rsidR="001E245E" w:rsidRPr="00415AD3" w:rsidRDefault="009D4E43" w:rsidP="00415AD3">
      <w:pPr>
        <w:pStyle w:val="Paragraphedeliste"/>
        <w:numPr>
          <w:ilvl w:val="0"/>
          <w:numId w:val="8"/>
        </w:numPr>
        <w:rPr>
          <w:lang w:eastAsia="fr-DZ"/>
        </w:rPr>
      </w:pPr>
      <w:r w:rsidRPr="002D5562">
        <w:rPr>
          <w:i/>
          <w:iCs/>
          <w:noProof/>
        </w:rPr>
        <mc:AlternateContent>
          <mc:Choice Requires="wps">
            <w:drawing>
              <wp:anchor distT="0" distB="0" distL="114300" distR="114300" simplePos="0" relativeHeight="251715584" behindDoc="0" locked="0" layoutInCell="1" allowOverlap="1" wp14:anchorId="5B756BA8" wp14:editId="43BD5860">
                <wp:simplePos x="0" y="0"/>
                <wp:positionH relativeFrom="column">
                  <wp:posOffset>1069340</wp:posOffset>
                </wp:positionH>
                <wp:positionV relativeFrom="paragraph">
                  <wp:posOffset>2889885</wp:posOffset>
                </wp:positionV>
                <wp:extent cx="439928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16A73D93" w14:textId="0C798A04" w:rsidR="00272791" w:rsidRPr="00874088" w:rsidRDefault="00272791" w:rsidP="00272791">
                            <w:pPr>
                              <w:pStyle w:val="Lgende"/>
                              <w:rPr>
                                <w:noProof/>
                                <w:sz w:val="24"/>
                              </w:rPr>
                            </w:pPr>
                            <w:bookmarkStart w:id="4" w:name="_Toc82123942"/>
                            <w:r>
                              <w:t xml:space="preserve">Figure </w:t>
                            </w:r>
                            <w:r>
                              <w:fldChar w:fldCharType="begin"/>
                            </w:r>
                            <w:r>
                              <w:instrText xml:space="preserve"> SEQ Figure \* ARABIC </w:instrText>
                            </w:r>
                            <w:r>
                              <w:fldChar w:fldCharType="separate"/>
                            </w:r>
                            <w:r w:rsidR="00F12D4F">
                              <w:rPr>
                                <w:noProof/>
                              </w:rPr>
                              <w:t>2</w:t>
                            </w:r>
                            <w:r>
                              <w:fldChar w:fldCharType="end"/>
                            </w:r>
                            <w:r>
                              <w:rPr>
                                <w:lang w:val="fr-FR"/>
                              </w:rPr>
                              <w:t xml:space="preserve"> La représentation de Cram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756BA8" id="Zone de texte 36" o:spid="_x0000_s1027" type="#_x0000_t202" style="position:absolute;left:0;text-align:left;margin-left:84.2pt;margin-top:227.55pt;width:346.4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" stroked="f">
                <v:textbox style="mso-fit-shape-to-text:t" inset="0,0,0,0">
                  <w:txbxContent>
                    <w:p w14:paraId="16A73D93" w14:textId="0C798A04" w:rsidR="00272791" w:rsidRPr="00874088" w:rsidRDefault="00272791" w:rsidP="00272791">
                      <w:pPr>
                        <w:pStyle w:val="Lgende"/>
                        <w:rPr>
                          <w:noProof/>
                          <w:sz w:val="24"/>
                        </w:rPr>
                      </w:pPr>
                      <w:bookmarkStart w:id="5" w:name="_Toc82123942"/>
                      <w:r>
                        <w:t xml:space="preserve">Figure </w:t>
                      </w:r>
                      <w:r>
                        <w:fldChar w:fldCharType="begin"/>
                      </w:r>
                      <w:r>
                        <w:instrText xml:space="preserve"> SEQ Figure \* ARABIC </w:instrText>
                      </w:r>
                      <w:r>
                        <w:fldChar w:fldCharType="separate"/>
                      </w:r>
                      <w:r w:rsidR="00F12D4F">
                        <w:rPr>
                          <w:noProof/>
                        </w:rPr>
                        <w:t>2</w:t>
                      </w:r>
                      <w:r>
                        <w:fldChar w:fldCharType="end"/>
                      </w:r>
                      <w:r>
                        <w:rPr>
                          <w:lang w:val="fr-FR"/>
                        </w:rPr>
                        <w:t xml:space="preserve"> La représentation de Cram</w:t>
                      </w:r>
                      <w:bookmarkEnd w:id="5"/>
                    </w:p>
                  </w:txbxContent>
                </v:textbox>
                <w10:wrap type="topAndBottom"/>
              </v:shape>
            </w:pict>
          </mc:Fallback>
        </mc:AlternateContent>
      </w:r>
      <w:r w:rsidRPr="002D5562">
        <w:rPr>
          <w:i/>
          <w:iCs/>
          <w:noProof/>
        </w:rPr>
        <w:drawing>
          <wp:anchor distT="180340" distB="180340" distL="114300" distR="114300" simplePos="0" relativeHeight="251713536" behindDoc="0" locked="0" layoutInCell="1" allowOverlap="1" wp14:anchorId="01B19EF7" wp14:editId="18530396">
            <wp:simplePos x="0" y="0"/>
            <wp:positionH relativeFrom="margin">
              <wp:posOffset>1123950</wp:posOffset>
            </wp:positionH>
            <wp:positionV relativeFrom="paragraph">
              <wp:posOffset>1180465</wp:posOffset>
            </wp:positionV>
            <wp:extent cx="4399280" cy="1649730"/>
            <wp:effectExtent l="19050" t="19050" r="20320" b="26670"/>
            <wp:wrapTopAndBottom/>
            <wp:docPr id="35" name="Image 35" descr="Cours | Représentation spatiale des moléc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 | Représentation spatiale des molécu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280" cy="16497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5AD3" w:rsidRPr="002D5562">
        <w:rPr>
          <w:i/>
          <w:iCs/>
        </w:rPr>
        <w:t>La représentation de Cram</w:t>
      </w:r>
      <w:r w:rsidR="00415AD3">
        <w:t xml:space="preserve"> sert à décrire directement la structure tridimensionnelle d'une molécule</w:t>
      </w:r>
      <w:r w:rsidR="00AC12F9">
        <w:rPr>
          <w:lang w:val="fr-FR"/>
        </w:rPr>
        <w:t xml:space="preserve"> sur un plan 2D</w:t>
      </w:r>
      <w:r w:rsidR="00415AD3">
        <w:t xml:space="preserve">, par un schéma qui </w:t>
      </w:r>
      <w:r w:rsidR="002D5562" w:rsidRPr="002D5562">
        <w:t>permet de représenter</w:t>
      </w:r>
      <w:r w:rsidR="00415AD3">
        <w:t xml:space="preserve"> la molécule telle qu'elle existe dans l'espace</w:t>
      </w:r>
      <w:r>
        <w:rPr>
          <w:lang w:val="fr-FR"/>
        </w:rPr>
        <w:t>. Nous nous appuierons sur cette représentation pour réaliser notre projet</w:t>
      </w:r>
      <w:r w:rsidR="001E245E" w:rsidRPr="00415AD3">
        <w:rPr>
          <w:lang w:eastAsia="fr-DZ"/>
        </w:rPr>
        <w:t>.</w:t>
      </w:r>
      <w:r w:rsidR="00DA766F" w:rsidRPr="00DA766F">
        <w:t xml:space="preserve"> </w:t>
      </w:r>
    </w:p>
    <w:p w14:paraId="2666951E" w14:textId="71F99DFB" w:rsidR="008A74D6" w:rsidRPr="0093473F" w:rsidRDefault="00415AD3" w:rsidP="0093473F">
      <w:pPr>
        <w:pStyle w:val="Paragraphedeliste"/>
        <w:numPr>
          <w:ilvl w:val="0"/>
          <w:numId w:val="8"/>
        </w:numPr>
        <w:rPr>
          <w:lang w:eastAsia="fr-DZ"/>
        </w:rPr>
      </w:pPr>
      <w:r w:rsidRPr="002D5562">
        <w:rPr>
          <w:i/>
          <w:iCs/>
        </w:rPr>
        <w:t xml:space="preserve">Les projections de </w:t>
      </w:r>
      <w:r w:rsidR="002D5562">
        <w:rPr>
          <w:i/>
          <w:iCs/>
          <w:lang w:val="fr-FR"/>
        </w:rPr>
        <w:t>molécule</w:t>
      </w:r>
      <w:r>
        <w:t xml:space="preserve"> ne les représentent pas </w:t>
      </w:r>
      <w:r w:rsidRPr="00415AD3">
        <w:t>directement</w:t>
      </w:r>
      <w:r>
        <w:t> : les molécules sont projetées et aplaties sur</w:t>
      </w:r>
      <w:r w:rsidR="002D5562">
        <w:rPr>
          <w:lang w:val="fr-FR"/>
        </w:rPr>
        <w:t xml:space="preserve"> un plan à</w:t>
      </w:r>
      <w:r>
        <w:t xml:space="preserve"> deux dimensions de différentes manières selon la projection employée. Elles permettent de représenter indirectement des parties de </w:t>
      </w:r>
      <w:r>
        <w:lastRenderedPageBreak/>
        <w:t>molécules telles qu'elles existent dans l'espace en appliquant des règles strictes de projection</w:t>
      </w:r>
      <w:r w:rsidR="00AC12F9">
        <w:rPr>
          <w:lang w:val="fr-FR"/>
        </w:rPr>
        <w:t>.</w:t>
      </w:r>
      <w:r w:rsidR="002A5D8A">
        <w:rPr>
          <w:lang w:val="fr-FR"/>
        </w:rPr>
        <w:t xml:space="preserve"> </w:t>
      </w:r>
      <w:sdt>
        <w:sdtPr>
          <w:rPr>
            <w:lang w:val="fr-FR"/>
          </w:rPr>
          <w:id w:val="988683859"/>
          <w:citation/>
        </w:sdtPr>
        <w:sdtEndPr/>
        <w:sdtContent>
          <w:r w:rsidR="002A5D8A">
            <w:rPr>
              <w:lang w:val="fr-FR"/>
            </w:rPr>
            <w:fldChar w:fldCharType="begin"/>
          </w:r>
          <w:r w:rsidR="00642494">
            <w:rPr>
              <w:lang w:val="fr-FR"/>
            </w:rPr>
            <w:instrText xml:space="preserve">CITATION Rep21 \l 1036 </w:instrText>
          </w:r>
          <w:r w:rsidR="002A5D8A">
            <w:rPr>
              <w:lang w:val="fr-FR"/>
            </w:rPr>
            <w:fldChar w:fldCharType="separate"/>
          </w:r>
          <w:r w:rsidR="00DD5F71">
            <w:rPr>
              <w:noProof/>
              <w:lang w:val="fr-FR"/>
            </w:rPr>
            <w:t>(Wikipedia, 2021)</w:t>
          </w:r>
          <w:r w:rsidR="002A5D8A">
            <w:rPr>
              <w:lang w:val="fr-FR"/>
            </w:rPr>
            <w:fldChar w:fldCharType="end"/>
          </w:r>
        </w:sdtContent>
      </w:sdt>
    </w:p>
    <w:p w14:paraId="2B6C8525" w14:textId="700E852D" w:rsidR="0093473F" w:rsidRPr="00E80319" w:rsidRDefault="00E80319" w:rsidP="00E80319">
      <w:pPr>
        <w:pStyle w:val="Paragraphedeliste"/>
        <w:ind w:left="1004" w:firstLine="0"/>
      </w:pPr>
      <w:r>
        <w:rPr>
          <w:noProof/>
        </w:rPr>
        <mc:AlternateContent>
          <mc:Choice Requires="wps">
            <w:drawing>
              <wp:anchor distT="0" distB="0" distL="114300" distR="114300" simplePos="0" relativeHeight="251718656" behindDoc="0" locked="0" layoutInCell="1" allowOverlap="1" wp14:anchorId="786A171A" wp14:editId="5B9D7E9E">
                <wp:simplePos x="0" y="0"/>
                <wp:positionH relativeFrom="column">
                  <wp:posOffset>1203960</wp:posOffset>
                </wp:positionH>
                <wp:positionV relativeFrom="paragraph">
                  <wp:posOffset>2688590</wp:posOffset>
                </wp:positionV>
                <wp:extent cx="3935730" cy="304800"/>
                <wp:effectExtent l="0" t="0" r="7620" b="0"/>
                <wp:wrapTopAndBottom/>
                <wp:docPr id="39" name="Zone de texte 39"/>
                <wp:cNvGraphicFramePr/>
                <a:graphic xmlns:a="http://schemas.openxmlformats.org/drawingml/2006/main">
                  <a:graphicData uri="http://schemas.microsoft.com/office/word/2010/wordprocessingShape">
                    <wps:wsp>
                      <wps:cNvSpPr txBox="1"/>
                      <wps:spPr>
                        <a:xfrm>
                          <a:off x="0" y="0"/>
                          <a:ext cx="3935730" cy="304800"/>
                        </a:xfrm>
                        <a:prstGeom prst="rect">
                          <a:avLst/>
                        </a:prstGeom>
                        <a:solidFill>
                          <a:prstClr val="white"/>
                        </a:solidFill>
                        <a:ln>
                          <a:noFill/>
                        </a:ln>
                      </wps:spPr>
                      <wps:txbx>
                        <w:txbxContent>
                          <w:p w14:paraId="1D0B1AB1" w14:textId="6D2AE9C0" w:rsidR="008A74D6" w:rsidRPr="00CD2FD8" w:rsidRDefault="008A74D6" w:rsidP="008A74D6">
                            <w:pPr>
                              <w:pStyle w:val="Lgende"/>
                              <w:rPr>
                                <w:noProof/>
                                <w:sz w:val="24"/>
                              </w:rPr>
                            </w:pPr>
                            <w:bookmarkStart w:id="6" w:name="_Toc82123943"/>
                            <w:r>
                              <w:t xml:space="preserve">Figure </w:t>
                            </w:r>
                            <w:r>
                              <w:fldChar w:fldCharType="begin"/>
                            </w:r>
                            <w:r>
                              <w:instrText xml:space="preserve"> SEQ Figure \* ARABIC </w:instrText>
                            </w:r>
                            <w:r>
                              <w:fldChar w:fldCharType="separate"/>
                            </w:r>
                            <w:r w:rsidR="00F12D4F">
                              <w:rPr>
                                <w:noProof/>
                              </w:rPr>
                              <w:t>3</w:t>
                            </w:r>
                            <w:r>
                              <w:fldChar w:fldCharType="end"/>
                            </w:r>
                            <w:r>
                              <w:rPr>
                                <w:lang w:val="fr-FR"/>
                              </w:rPr>
                              <w:t xml:space="preserve"> La projection de Fischer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A171A" id="Zone de texte 39" o:spid="_x0000_s1028" type="#_x0000_t202" style="position:absolute;left:0;text-align:left;margin-left:94.8pt;margin-top:211.7pt;width:309.9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" stroked="f">
                <v:textbox inset="0,0,0,0">
                  <w:txbxContent>
                    <w:p w14:paraId="1D0B1AB1" w14:textId="6D2AE9C0" w:rsidR="008A74D6" w:rsidRPr="00CD2FD8" w:rsidRDefault="008A74D6" w:rsidP="008A74D6">
                      <w:pPr>
                        <w:pStyle w:val="Lgende"/>
                        <w:rPr>
                          <w:noProof/>
                          <w:sz w:val="24"/>
                        </w:rPr>
                      </w:pPr>
                      <w:bookmarkStart w:id="7" w:name="_Toc82123943"/>
                      <w:r>
                        <w:t xml:space="preserve">Figure </w:t>
                      </w:r>
                      <w:r>
                        <w:fldChar w:fldCharType="begin"/>
                      </w:r>
                      <w:r>
                        <w:instrText xml:space="preserve"> SEQ Figure \* ARABIC </w:instrText>
                      </w:r>
                      <w:r>
                        <w:fldChar w:fldCharType="separate"/>
                      </w:r>
                      <w:r w:rsidR="00F12D4F">
                        <w:rPr>
                          <w:noProof/>
                        </w:rPr>
                        <w:t>3</w:t>
                      </w:r>
                      <w:r>
                        <w:fldChar w:fldCharType="end"/>
                      </w:r>
                      <w:r>
                        <w:rPr>
                          <w:lang w:val="fr-FR"/>
                        </w:rPr>
                        <w:t xml:space="preserve"> La projection de Fischer</w:t>
                      </w:r>
                      <w:bookmarkEnd w:id="7"/>
                    </w:p>
                  </w:txbxContent>
                </v:textbox>
                <w10:wrap type="topAndBottom"/>
              </v:shape>
            </w:pict>
          </mc:Fallback>
        </mc:AlternateContent>
      </w:r>
      <w:r>
        <w:rPr>
          <w:noProof/>
        </w:rPr>
        <w:drawing>
          <wp:anchor distT="0" distB="0" distL="114300" distR="114300" simplePos="0" relativeHeight="251716608" behindDoc="0" locked="0" layoutInCell="1" allowOverlap="1" wp14:anchorId="10B4AA6D" wp14:editId="2AC79C7B">
            <wp:simplePos x="0" y="0"/>
            <wp:positionH relativeFrom="column">
              <wp:posOffset>1207770</wp:posOffset>
            </wp:positionH>
            <wp:positionV relativeFrom="paragraph">
              <wp:posOffset>208915</wp:posOffset>
            </wp:positionV>
            <wp:extent cx="3934460" cy="2440305"/>
            <wp:effectExtent l="19050" t="19050" r="27940" b="17145"/>
            <wp:wrapTopAndBottom/>
            <wp:docPr id="38" name="Image 38" descr="Représentation de Fischer | chimie organique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résentation de Fischer | chimie organique 1 - YouTube"/>
                    <pic:cNvPicPr>
                      <a:picLocks noChangeAspect="1" noChangeArrowheads="1"/>
                    </pic:cNvPicPr>
                  </pic:nvPicPr>
                  <pic:blipFill rotWithShape="1">
                    <a:blip r:embed="rId38">
                      <a:extLst>
                        <a:ext uri="{28A0092B-C50C-407E-A947-70E740481C1C}">
                          <a14:useLocalDpi xmlns:a14="http://schemas.microsoft.com/office/drawing/2010/main" val="0"/>
                        </a:ext>
                      </a:extLst>
                    </a:blip>
                    <a:srcRect t="5556" b="3556"/>
                    <a:stretch/>
                  </pic:blipFill>
                  <pic:spPr bwMode="auto">
                    <a:xfrm>
                      <a:off x="0" y="0"/>
                      <a:ext cx="3934460" cy="24403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28A44D" w14:textId="2910549C" w:rsidR="00D56921" w:rsidRPr="00286D1A" w:rsidRDefault="00D56921" w:rsidP="008252CA">
      <w:pPr>
        <w:pStyle w:val="Titre2"/>
      </w:pPr>
      <w:bookmarkStart w:id="8" w:name="_Toc82354780"/>
      <w:r w:rsidRPr="00011CC6">
        <w:t xml:space="preserve">L'importance de la structure </w:t>
      </w:r>
      <w:r w:rsidR="00B410EA">
        <w:t>chimique</w:t>
      </w:r>
      <w:bookmarkEnd w:id="8"/>
    </w:p>
    <w:p w14:paraId="5C93173B" w14:textId="3D5166EB" w:rsidR="00B74479" w:rsidRPr="00B74479" w:rsidRDefault="00931C3A" w:rsidP="00B74479">
      <w:pPr>
        <w:rPr>
          <w:lang w:val="fr-FR"/>
        </w:rPr>
      </w:pPr>
      <w:r w:rsidRPr="00931C3A">
        <w:t>Dans le monde de la chimie, la structure</w:t>
      </w:r>
      <w:r w:rsidR="00B410EA">
        <w:rPr>
          <w:lang w:val="fr-FR"/>
        </w:rPr>
        <w:t>/</w:t>
      </w:r>
      <w:r w:rsidR="00623041">
        <w:rPr>
          <w:lang w:val="fr-FR"/>
        </w:rPr>
        <w:t>représentation des molécules</w:t>
      </w:r>
      <w:r w:rsidRPr="00931C3A">
        <w:t xml:space="preserve"> peut faire la différence entre la vie et la mort</w:t>
      </w:r>
      <w:r w:rsidR="00623041">
        <w:rPr>
          <w:lang w:val="fr-FR"/>
        </w:rPr>
        <w:t>,</w:t>
      </w:r>
      <w:r w:rsidRPr="00931C3A">
        <w:t xml:space="preserve"> littéralement. Il existe de nombreux composés pour lesquels une légère modification de la structure ou le choix d'un énantiomère</w:t>
      </w:r>
      <w:r>
        <w:rPr>
          <w:lang w:val="fr-FR"/>
        </w:rPr>
        <w:t xml:space="preserve"> </w:t>
      </w:r>
      <w:r w:rsidRPr="00931C3A">
        <w:rPr>
          <w:lang w:val="fr-FR"/>
        </w:rPr>
        <w:t>[Caractéristique de certaines molécules stéréoisomères dans lesquelles les deux isomères sont des images miroir l'un de l'autre dans un miroir plan, mais ils ne peuvent pas se chevaucher]</w:t>
      </w:r>
      <w:r w:rsidRPr="00931C3A">
        <w:t xml:space="preserve"> différent peut faire passer le composé d'un médicament utile à un médicament dangereux. C'est pourquoi les chimistes sont toujours très conscients de la structure exacte et de certains énantiomères et de leurs effets biologiques spécifiques, car cette information est très importante pour déterminer les effets biologiques des composés, bons et mauvais</w:t>
      </w:r>
      <w:r>
        <w:rPr>
          <w:lang w:val="fr-FR"/>
        </w:rPr>
        <w:t>.</w:t>
      </w:r>
    </w:p>
    <w:p w14:paraId="4F653D24" w14:textId="77777777" w:rsidR="00B410EA" w:rsidRDefault="007C2C1B" w:rsidP="00BB6D29">
      <w:r>
        <w:t>La structure chimique détermine la géométrie moléculaire d'un composé en décrivant la disposition spatiale des atomes et des liaisons chimiques dans la molécule. Cela fournit aux chimistes une représentation visuelle importante d'une formule chimique.</w:t>
      </w:r>
    </w:p>
    <w:p w14:paraId="68F58248" w14:textId="73DAB78E" w:rsidR="007C2C1B" w:rsidRPr="00BB6D29" w:rsidRDefault="00B410EA" w:rsidP="00BB6D29">
      <w:r>
        <w:rPr>
          <w:noProof/>
        </w:rPr>
        <w:lastRenderedPageBreak/>
        <mc:AlternateContent>
          <mc:Choice Requires="wps">
            <w:drawing>
              <wp:anchor distT="0" distB="0" distL="114300" distR="114300" simplePos="0" relativeHeight="251662336" behindDoc="0" locked="0" layoutInCell="1" allowOverlap="1" wp14:anchorId="391F1B84" wp14:editId="2B8F52C4">
                <wp:simplePos x="0" y="0"/>
                <wp:positionH relativeFrom="column">
                  <wp:posOffset>1439545</wp:posOffset>
                </wp:positionH>
                <wp:positionV relativeFrom="paragraph">
                  <wp:posOffset>2361565</wp:posOffset>
                </wp:positionV>
                <wp:extent cx="259080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2D9A618E" w14:textId="0878B54B" w:rsidR="00FA547D" w:rsidRPr="00097C8D" w:rsidRDefault="00FA547D" w:rsidP="00FA547D">
                            <w:pPr>
                              <w:pStyle w:val="Lgende"/>
                              <w:rPr>
                                <w:rFonts w:ascii="Arial" w:hAnsi="Arial" w:cs="Arial"/>
                                <w:noProof/>
                                <w:color w:val="333333"/>
                                <w:sz w:val="24"/>
                              </w:rPr>
                            </w:pPr>
                            <w:bookmarkStart w:id="9" w:name="_Toc82123944"/>
                            <w:r>
                              <w:t xml:space="preserve">Figure </w:t>
                            </w:r>
                            <w:r>
                              <w:fldChar w:fldCharType="begin"/>
                            </w:r>
                            <w:r>
                              <w:instrText xml:space="preserve"> SEQ Figure \* ARABIC </w:instrText>
                            </w:r>
                            <w:r>
                              <w:fldChar w:fldCharType="separate"/>
                            </w:r>
                            <w:r w:rsidR="00F12D4F">
                              <w:rPr>
                                <w:noProof/>
                              </w:rPr>
                              <w:t>4</w:t>
                            </w:r>
                            <w:r>
                              <w:fldChar w:fldCharType="end"/>
                            </w:r>
                            <w:r w:rsidR="0092337F">
                              <w:rPr>
                                <w:lang w:val="fr-FR"/>
                              </w:rPr>
                              <w:t xml:space="preserve"> exemple d’un</w:t>
                            </w:r>
                            <w:r w:rsidRPr="005A7AF0">
                              <w:t xml:space="preserve"> énantiomère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F1B84" id="Zone de texte 4" o:spid="_x0000_s1029" type="#_x0000_t202" style="position:absolute;left:0;text-align:left;margin-left:113.35pt;margin-top:185.95pt;width:2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" stroked="f">
                <v:textbox style="mso-fit-shape-to-text:t" inset="0,0,0,0">
                  <w:txbxContent>
                    <w:p w14:paraId="2D9A618E" w14:textId="0878B54B" w:rsidR="00FA547D" w:rsidRPr="00097C8D" w:rsidRDefault="00FA547D" w:rsidP="00FA547D">
                      <w:pPr>
                        <w:pStyle w:val="Lgende"/>
                        <w:rPr>
                          <w:rFonts w:ascii="Arial" w:hAnsi="Arial" w:cs="Arial"/>
                          <w:noProof/>
                          <w:color w:val="333333"/>
                          <w:sz w:val="24"/>
                        </w:rPr>
                      </w:pPr>
                      <w:bookmarkStart w:id="10" w:name="_Toc82123944"/>
                      <w:r>
                        <w:t xml:space="preserve">Figure </w:t>
                      </w:r>
                      <w:r>
                        <w:fldChar w:fldCharType="begin"/>
                      </w:r>
                      <w:r>
                        <w:instrText xml:space="preserve"> SEQ Figure \* ARABIC </w:instrText>
                      </w:r>
                      <w:r>
                        <w:fldChar w:fldCharType="separate"/>
                      </w:r>
                      <w:r w:rsidR="00F12D4F">
                        <w:rPr>
                          <w:noProof/>
                        </w:rPr>
                        <w:t>4</w:t>
                      </w:r>
                      <w:r>
                        <w:fldChar w:fldCharType="end"/>
                      </w:r>
                      <w:r w:rsidR="0092337F">
                        <w:rPr>
                          <w:lang w:val="fr-FR"/>
                        </w:rPr>
                        <w:t xml:space="preserve"> exemple d’un</w:t>
                      </w:r>
                      <w:r w:rsidRPr="005A7AF0">
                        <w:t xml:space="preserve"> énantiomère</w:t>
                      </w:r>
                      <w:bookmarkEnd w:id="10"/>
                    </w:p>
                  </w:txbxContent>
                </v:textbox>
                <w10:wrap type="topAndBottom"/>
              </v:shape>
            </w:pict>
          </mc:Fallback>
        </mc:AlternateContent>
      </w:r>
      <w:r>
        <w:rPr>
          <w:rFonts w:ascii="Arial" w:hAnsi="Arial" w:cs="Arial"/>
          <w:noProof/>
          <w:color w:val="333333"/>
        </w:rPr>
        <w:drawing>
          <wp:anchor distT="360045" distB="360045" distL="114300" distR="114300" simplePos="0" relativeHeight="251659264" behindDoc="0" locked="0" layoutInCell="1" allowOverlap="1" wp14:anchorId="183A2790" wp14:editId="25F9A13A">
            <wp:simplePos x="0" y="0"/>
            <wp:positionH relativeFrom="column">
              <wp:posOffset>1485265</wp:posOffset>
            </wp:positionH>
            <wp:positionV relativeFrom="paragraph">
              <wp:posOffset>1065530</wp:posOffset>
            </wp:positionV>
            <wp:extent cx="2591435" cy="1288415"/>
            <wp:effectExtent l="0" t="0" r="0" b="6985"/>
            <wp:wrapTopAndBottom/>
            <wp:docPr id="3" name="Image 3" descr="énantiom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nantiomè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1435" cy="128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Les énantiomères sont des molécules chirales qui sont des images miroir. En d'autres termes, les énantiomères (</w:t>
      </w:r>
      <w:r w:rsidR="00AC12F9" w:rsidRPr="00AC12F9">
        <w:rPr>
          <w:i/>
          <w:iCs/>
          <w:lang w:val="fr-FR"/>
        </w:rPr>
        <w:t>figure 4</w:t>
      </w:r>
      <w:r w:rsidR="007C2C1B">
        <w:t>) sont le même composé avec des structures chimiques disposées de manière opposée.</w:t>
      </w:r>
    </w:p>
    <w:p w14:paraId="1F36749A" w14:textId="6D870A34" w:rsidR="007C2C1B" w:rsidRPr="00FA547D" w:rsidRDefault="00D2393F" w:rsidP="00FA547D">
      <w:r>
        <w:rPr>
          <w:noProof/>
        </w:rPr>
        <mc:AlternateContent>
          <mc:Choice Requires="wps">
            <w:drawing>
              <wp:anchor distT="0" distB="0" distL="114300" distR="114300" simplePos="0" relativeHeight="251664384" behindDoc="0" locked="0" layoutInCell="1" allowOverlap="1" wp14:anchorId="7E4433F0" wp14:editId="432B4747">
                <wp:simplePos x="0" y="0"/>
                <wp:positionH relativeFrom="column">
                  <wp:posOffset>1242695</wp:posOffset>
                </wp:positionH>
                <wp:positionV relativeFrom="paragraph">
                  <wp:posOffset>5478780</wp:posOffset>
                </wp:positionV>
                <wp:extent cx="32461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3A9AA9E5" w14:textId="3FAE947D" w:rsidR="00FA547D" w:rsidRPr="005D5BFD" w:rsidRDefault="00FA547D" w:rsidP="00FA547D">
                            <w:pPr>
                              <w:pStyle w:val="Lgende"/>
                              <w:rPr>
                                <w:rFonts w:ascii="Arial" w:hAnsi="Arial" w:cs="Arial"/>
                                <w:noProof/>
                                <w:color w:val="333333"/>
                                <w:sz w:val="24"/>
                              </w:rPr>
                            </w:pPr>
                            <w:bookmarkStart w:id="11" w:name="_Toc82123945"/>
                            <w:r>
                              <w:t xml:space="preserve">Figure </w:t>
                            </w:r>
                            <w:r>
                              <w:fldChar w:fldCharType="begin"/>
                            </w:r>
                            <w:r>
                              <w:instrText xml:space="preserve"> SEQ Figure \* ARABIC </w:instrText>
                            </w:r>
                            <w:r>
                              <w:fldChar w:fldCharType="separate"/>
                            </w:r>
                            <w:r w:rsidR="00F12D4F">
                              <w:rPr>
                                <w:noProof/>
                              </w:rPr>
                              <w:t>5</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r w:rsidR="00422519" w:rsidRPr="00422519">
                              <w:rPr>
                                <w:lang w:val="fr-FR"/>
                              </w:rPr>
                              <w:t>l’héroïne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433F0" id="Zone de texte 5" o:spid="_x0000_s1030" type="#_x0000_t202" style="position:absolute;left:0;text-align:left;margin-left:97.85pt;margin-top:431.4pt;width:255.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" stroked="f">
                <v:textbox style="mso-fit-shape-to-text:t" inset="0,0,0,0">
                  <w:txbxContent>
                    <w:p w14:paraId="3A9AA9E5" w14:textId="3FAE947D" w:rsidR="00FA547D" w:rsidRPr="005D5BFD" w:rsidRDefault="00FA547D" w:rsidP="00FA547D">
                      <w:pPr>
                        <w:pStyle w:val="Lgende"/>
                        <w:rPr>
                          <w:rFonts w:ascii="Arial" w:hAnsi="Arial" w:cs="Arial"/>
                          <w:noProof/>
                          <w:color w:val="333333"/>
                          <w:sz w:val="24"/>
                        </w:rPr>
                      </w:pPr>
                      <w:bookmarkStart w:id="12" w:name="_Toc82123945"/>
                      <w:r>
                        <w:t xml:space="preserve">Figure </w:t>
                      </w:r>
                      <w:r>
                        <w:fldChar w:fldCharType="begin"/>
                      </w:r>
                      <w:r>
                        <w:instrText xml:space="preserve"> SEQ Figure \* ARABIC </w:instrText>
                      </w:r>
                      <w:r>
                        <w:fldChar w:fldCharType="separate"/>
                      </w:r>
                      <w:r w:rsidR="00F12D4F">
                        <w:rPr>
                          <w:noProof/>
                        </w:rPr>
                        <w:t>5</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r w:rsidR="00422519" w:rsidRPr="00422519">
                        <w:rPr>
                          <w:lang w:val="fr-FR"/>
                        </w:rPr>
                        <w:t>l’héroïne</w:t>
                      </w:r>
                      <w:bookmarkEnd w:id="12"/>
                    </w:p>
                  </w:txbxContent>
                </v:textbox>
                <w10:wrap type="topAndBottom"/>
              </v:shape>
            </w:pict>
          </mc:Fallback>
        </mc:AlternateContent>
      </w:r>
      <w:r>
        <w:rPr>
          <w:rFonts w:ascii="Arial" w:hAnsi="Arial" w:cs="Arial"/>
          <w:noProof/>
          <w:color w:val="333333"/>
        </w:rPr>
        <w:drawing>
          <wp:anchor distT="360045" distB="360045" distL="114300" distR="114300" simplePos="0" relativeHeight="251660288" behindDoc="0" locked="0" layoutInCell="1" allowOverlap="1" wp14:anchorId="0A0C7BEF" wp14:editId="494DA7CD">
            <wp:simplePos x="0" y="0"/>
            <wp:positionH relativeFrom="margin">
              <wp:posOffset>1242060</wp:posOffset>
            </wp:positionH>
            <wp:positionV relativeFrom="paragraph">
              <wp:posOffset>4203065</wp:posOffset>
            </wp:positionV>
            <wp:extent cx="3247200" cy="1220400"/>
            <wp:effectExtent l="0" t="0" r="0" b="0"/>
            <wp:wrapTopAndBottom/>
            <wp:docPr id="2" name="Image 2" descr="héroïne_morp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éroïne_morph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72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2F9" w:rsidRPr="00AC12F9">
        <w:t xml:space="preserve"> </w:t>
      </w:r>
      <w:r w:rsidR="00AC12F9" w:rsidRPr="00AC12F9">
        <w:t>Sur la base de ces informations</w:t>
      </w:r>
      <w:r w:rsidR="007C2C1B">
        <w:t>, nous pouvons discuter des raisons pour lesquelles les énantiomères et les structures sont si importants dans le monde de la chimie. </w:t>
      </w:r>
      <w:r w:rsidR="00AB4BA0">
        <w:rPr>
          <w:lang w:val="fr-FR"/>
        </w:rPr>
        <w:t>On</w:t>
      </w:r>
      <w:r w:rsidR="007C2C1B">
        <w:t xml:space="preserve"> </w:t>
      </w:r>
      <w:r w:rsidR="00AB4BA0">
        <w:rPr>
          <w:lang w:val="fr-FR"/>
        </w:rPr>
        <w:t>peut observer</w:t>
      </w:r>
      <w:r w:rsidR="007C2C1B">
        <w:t xml:space="preserve"> </w:t>
      </w:r>
      <w:r w:rsidR="00AC12F9">
        <w:rPr>
          <w:lang w:val="fr-FR"/>
        </w:rPr>
        <w:t xml:space="preserve">sur la </w:t>
      </w:r>
      <w:r w:rsidR="00AC12F9" w:rsidRPr="00AC12F9">
        <w:rPr>
          <w:i/>
          <w:iCs/>
          <w:lang w:val="fr-FR"/>
        </w:rPr>
        <w:t>figure 5</w:t>
      </w:r>
      <w:r w:rsidR="007C2C1B">
        <w:t xml:space="preserve"> des images de deux composés différents avec des structures légèrement différentes. Comme </w:t>
      </w:r>
      <w:r w:rsidR="00AB4BA0">
        <w:rPr>
          <w:lang w:val="fr-FR"/>
        </w:rPr>
        <w:t>on peut</w:t>
      </w:r>
      <w:r w:rsidR="007C2C1B">
        <w:t xml:space="preserve"> le voir, la seule différence de structure réside dans les deux groupes fonctionnels en haut et en bas à gauche de chacun. Les deux composés sont utilisés comme analgésiques, mais l'un est prescrit par des médecins professionnels et l'autre est un médicament illégal, et couramment utilisé à des fins récréatives.</w:t>
      </w:r>
    </w:p>
    <w:p w14:paraId="0723F0D2" w14:textId="23D22E21" w:rsidR="007C2C1B" w:rsidRDefault="007C2C1B" w:rsidP="007C2C1B">
      <w:r>
        <w:t>Le composé de gauche est appelé morphine, et le composé de droite est appelé diamorphine ou diacétylmorphine, plus communément appelée héroïne. Parce que ces deux composés ont fondamentalement la même structure, ils fonctionnent de manière très similaire ; ces composés agissent tous deux directement sur le système nerveux central pour empêcher les signaux de douleur d'atteindre le cerveau. Cependant, les différents groupes fonctionnels de l'héroïne la rendent plus dangereuse et produisent également des effets euphorisants.</w:t>
      </w:r>
    </w:p>
    <w:p w14:paraId="08DA5699" w14:textId="589B477F" w:rsidR="007C2C1B" w:rsidRDefault="00D2393F" w:rsidP="007C2C1B">
      <w:r>
        <w:rPr>
          <w:noProof/>
        </w:rPr>
        <w:lastRenderedPageBreak/>
        <mc:AlternateContent>
          <mc:Choice Requires="wps">
            <w:drawing>
              <wp:anchor distT="0" distB="0" distL="114300" distR="114300" simplePos="0" relativeHeight="251666432" behindDoc="0" locked="0" layoutInCell="1" allowOverlap="1" wp14:anchorId="0176C5DF" wp14:editId="384AB64D">
                <wp:simplePos x="0" y="0"/>
                <wp:positionH relativeFrom="column">
                  <wp:posOffset>979170</wp:posOffset>
                </wp:positionH>
                <wp:positionV relativeFrom="paragraph">
                  <wp:posOffset>3897630</wp:posOffset>
                </wp:positionV>
                <wp:extent cx="38950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4A792DFE" w14:textId="3F27D094" w:rsidR="00FA547D" w:rsidRPr="00B33A0A" w:rsidRDefault="00FA547D" w:rsidP="00FA547D">
                            <w:pPr>
                              <w:pStyle w:val="Lgende"/>
                              <w:rPr>
                                <w:sz w:val="24"/>
                              </w:rPr>
                            </w:pPr>
                            <w:bookmarkStart w:id="13" w:name="_Toc82123946"/>
                            <w:r>
                              <w:t xml:space="preserve">Figure </w:t>
                            </w:r>
                            <w:r>
                              <w:fldChar w:fldCharType="begin"/>
                            </w:r>
                            <w:r>
                              <w:instrText xml:space="preserve"> SEQ Figure \* ARABIC </w:instrText>
                            </w:r>
                            <w:r>
                              <w:fldChar w:fldCharType="separate"/>
                            </w:r>
                            <w:r w:rsidR="00F12D4F">
                              <w:rPr>
                                <w:noProof/>
                              </w:rPr>
                              <w:t>6</w:t>
                            </w:r>
                            <w:r>
                              <w:fldChar w:fldCharType="end"/>
                            </w:r>
                            <w:r>
                              <w:rPr>
                                <w:lang w:val="fr-FR"/>
                              </w:rPr>
                              <w:t xml:space="preserve"> Deux </w:t>
                            </w:r>
                            <w:r>
                              <w:t xml:space="preserve">énantiomères </w:t>
                            </w:r>
                            <w:proofErr w:type="gramStart"/>
                            <w:r>
                              <w:rPr>
                                <w:lang w:val="fr-FR"/>
                              </w:rPr>
                              <w:t>d</w:t>
                            </w:r>
                            <w:r w:rsidR="00422519">
                              <w:rPr>
                                <w:lang w:val="fr-FR"/>
                              </w:rPr>
                              <w:t>u</w:t>
                            </w:r>
                            <w:r>
                              <w:rPr>
                                <w:lang w:val="fr-FR"/>
                              </w:rPr>
                              <w:t xml:space="preserve"> thalidomide</w:t>
                            </w:r>
                            <w:bookmarkEnd w:id="1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6C5DF" id="Zone de texte 6" o:spid="_x0000_s1031" type="#_x0000_t202" style="position:absolute;left:0;text-align:left;margin-left:77.1pt;margin-top:306.9pt;width:30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" stroked="f">
                <v:textbox style="mso-fit-shape-to-text:t" inset="0,0,0,0">
                  <w:txbxContent>
                    <w:p w14:paraId="4A792DFE" w14:textId="3F27D094" w:rsidR="00FA547D" w:rsidRPr="00B33A0A" w:rsidRDefault="00FA547D" w:rsidP="00FA547D">
                      <w:pPr>
                        <w:pStyle w:val="Lgende"/>
                        <w:rPr>
                          <w:sz w:val="24"/>
                        </w:rPr>
                      </w:pPr>
                      <w:bookmarkStart w:id="14" w:name="_Toc82123946"/>
                      <w:r>
                        <w:t xml:space="preserve">Figure </w:t>
                      </w:r>
                      <w:r>
                        <w:fldChar w:fldCharType="begin"/>
                      </w:r>
                      <w:r>
                        <w:instrText xml:space="preserve"> SEQ Figure \* ARABIC </w:instrText>
                      </w:r>
                      <w:r>
                        <w:fldChar w:fldCharType="separate"/>
                      </w:r>
                      <w:r w:rsidR="00F12D4F">
                        <w:rPr>
                          <w:noProof/>
                        </w:rPr>
                        <w:t>6</w:t>
                      </w:r>
                      <w:r>
                        <w:fldChar w:fldCharType="end"/>
                      </w:r>
                      <w:r>
                        <w:rPr>
                          <w:lang w:val="fr-FR"/>
                        </w:rPr>
                        <w:t xml:space="preserve"> Deux </w:t>
                      </w:r>
                      <w:r>
                        <w:t xml:space="preserve">énantiomères </w:t>
                      </w:r>
                      <w:proofErr w:type="gramStart"/>
                      <w:r>
                        <w:rPr>
                          <w:lang w:val="fr-FR"/>
                        </w:rPr>
                        <w:t>d</w:t>
                      </w:r>
                      <w:r w:rsidR="00422519">
                        <w:rPr>
                          <w:lang w:val="fr-FR"/>
                        </w:rPr>
                        <w:t>u</w:t>
                      </w:r>
                      <w:r>
                        <w:rPr>
                          <w:lang w:val="fr-FR"/>
                        </w:rPr>
                        <w:t xml:space="preserve"> thalidomide</w:t>
                      </w:r>
                      <w:bookmarkEnd w:id="14"/>
                      <w:proofErr w:type="gramEnd"/>
                    </w:p>
                  </w:txbxContent>
                </v:textbox>
                <w10:wrap type="topAndBottom"/>
              </v:shape>
            </w:pict>
          </mc:Fallback>
        </mc:AlternateContent>
      </w:r>
      <w:r>
        <w:rPr>
          <w:noProof/>
        </w:rPr>
        <w:drawing>
          <wp:anchor distT="360045" distB="360045" distL="114300" distR="114300" simplePos="0" relativeHeight="251658240" behindDoc="0" locked="0" layoutInCell="1" allowOverlap="1" wp14:anchorId="1BFB3148" wp14:editId="0D921560">
            <wp:simplePos x="0" y="0"/>
            <wp:positionH relativeFrom="margin">
              <wp:posOffset>1009650</wp:posOffset>
            </wp:positionH>
            <wp:positionV relativeFrom="paragraph">
              <wp:posOffset>2400300</wp:posOffset>
            </wp:positionV>
            <wp:extent cx="3895090" cy="1249045"/>
            <wp:effectExtent l="0" t="0" r="0" b="8255"/>
            <wp:wrapTopAndBottom/>
            <wp:docPr id="1" name="Image 1" descr="thalido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lidomi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090"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C1B">
        <w:t>De même, différents énantiomères peuvent produire des effets biologiques très différents du même composé. Un exemple de ceci est l</w:t>
      </w:r>
      <w:r w:rsidR="00422519">
        <w:rPr>
          <w:lang w:val="fr-FR"/>
        </w:rPr>
        <w:t>e</w:t>
      </w:r>
      <w:r w:rsidR="007C2C1B">
        <w:t xml:space="preserve"> thalidomide</w:t>
      </w:r>
      <w:r w:rsidR="009E21F4">
        <w:rPr>
          <w:lang w:val="fr-FR"/>
        </w:rPr>
        <w:t xml:space="preserve"> (</w:t>
      </w:r>
      <w:r w:rsidR="009E21F4" w:rsidRPr="009E21F4">
        <w:rPr>
          <w:i/>
          <w:iCs/>
          <w:lang w:val="fr-FR"/>
        </w:rPr>
        <w:t>figure 6</w:t>
      </w:r>
      <w:r w:rsidR="009E21F4">
        <w:rPr>
          <w:lang w:val="fr-FR"/>
        </w:rPr>
        <w:t>)</w:t>
      </w:r>
      <w:r w:rsidR="007C2C1B">
        <w:t>. </w:t>
      </w:r>
      <w:proofErr w:type="gramStart"/>
      <w:r w:rsidR="007C2C1B">
        <w:t>L</w:t>
      </w:r>
      <w:r w:rsidR="00422519">
        <w:rPr>
          <w:lang w:val="fr-FR"/>
        </w:rPr>
        <w:t>e</w:t>
      </w:r>
      <w:r w:rsidR="007C2C1B">
        <w:t xml:space="preserve"> thalidomide</w:t>
      </w:r>
      <w:proofErr w:type="gramEnd"/>
      <w:r w:rsidR="007C2C1B">
        <w:t xml:space="preserve"> était utilisée comme médicament contre les nausées matinales pour les femmes enceintes dans les années 1950. Ce n'est que des années plus tard que l'utilisation </w:t>
      </w:r>
      <w:proofErr w:type="gramStart"/>
      <w:r w:rsidR="007C2C1B">
        <w:t>d</w:t>
      </w:r>
      <w:r w:rsidR="00422519">
        <w:rPr>
          <w:lang w:val="fr-FR"/>
        </w:rPr>
        <w:t>u</w:t>
      </w:r>
      <w:r w:rsidR="007C2C1B">
        <w:t xml:space="preserve"> thalidomide</w:t>
      </w:r>
      <w:proofErr w:type="gramEnd"/>
      <w:r w:rsidR="007C2C1B">
        <w:t xml:space="preserve"> a été liée à de graves malformations congénitales. Les scientifiques ne savaient pas pourquoi le médicament provoquait des malformations congénitales tout en produisant également des effets antinauséeux positifs, jusqu'à ce qu'ils découvrent que les deux énantiomères avaient des effets biologiques différents sur le corps.</w:t>
      </w:r>
    </w:p>
    <w:p w14:paraId="5A74590B" w14:textId="6317C6B3" w:rsidR="007C2C1B" w:rsidRPr="00AA3EF6" w:rsidRDefault="007C2C1B" w:rsidP="00422519">
      <w:r>
        <w:t>Les deux énantiomères d</w:t>
      </w:r>
      <w:r w:rsidR="00422519">
        <w:rPr>
          <w:lang w:val="fr-FR"/>
        </w:rPr>
        <w:t>u</w:t>
      </w:r>
      <w:r>
        <w:t xml:space="preserve"> thalidomide, R et S, sont des images miroir l'un de l'autre ; les énantiomères sont des structures chirales différentes du même composé, différant au niveau du stéréocentre (indiqué par l'astérisque). Ce cas est différent du cas de la morphine contre l'héroïne en ce sens qu'il s'agit du même composé plutôt que de deux composés similaires mais légèrement différents ; les énantiomères </w:t>
      </w:r>
      <w:proofErr w:type="gramStart"/>
      <w:r>
        <w:t>d</w:t>
      </w:r>
      <w:r w:rsidR="00422519">
        <w:rPr>
          <w:lang w:val="fr-FR"/>
        </w:rPr>
        <w:t>u</w:t>
      </w:r>
      <w:r>
        <w:t xml:space="preserve"> thalidomide</w:t>
      </w:r>
      <w:proofErr w:type="gramEnd"/>
      <w:r>
        <w:t xml:space="preserve"> ont la même formule chimique mais sont simplement disposés différemment. En raison des différentes orientations spatiales, chaque énantiomère réagit différemment avec le corps. Il en résulte des effets secondaires très différents, certains positifs et certains négatifs. Bien que </w:t>
      </w:r>
      <w:proofErr w:type="gramStart"/>
      <w:r>
        <w:t>l</w:t>
      </w:r>
      <w:r w:rsidR="00422519">
        <w:rPr>
          <w:lang w:val="fr-FR"/>
        </w:rPr>
        <w:t>e</w:t>
      </w:r>
      <w:r>
        <w:t xml:space="preserve"> thalidomide</w:t>
      </w:r>
      <w:proofErr w:type="gramEnd"/>
      <w:r>
        <w:t xml:space="preserve"> ait été rapidement rappelé après sa découverte, </w:t>
      </w:r>
      <w:r w:rsidR="00422519">
        <w:rPr>
          <w:lang w:val="fr-FR"/>
        </w:rPr>
        <w:t>il</w:t>
      </w:r>
      <w:r>
        <w:t xml:space="preserve"> est encore utilisé aujourd'hui pour traiter des </w:t>
      </w:r>
      <w:r w:rsidR="00422519">
        <w:rPr>
          <w:lang w:val="fr-FR"/>
        </w:rPr>
        <w:t>maladies</w:t>
      </w:r>
      <w:r>
        <w:t xml:space="preserve"> comme la lèpre et certains cancers comme le myélome multiple. Pourtant,</w:t>
      </w:r>
      <w:r w:rsidR="00422519">
        <w:rPr>
          <w:lang w:val="fr-FR"/>
        </w:rPr>
        <w:t xml:space="preserve"> </w:t>
      </w:r>
      <w:r w:rsidR="00990F84">
        <w:rPr>
          <w:lang w:val="fr-FR"/>
        </w:rPr>
        <w:t>c</w:t>
      </w:r>
      <w:r>
        <w:t>es cas illustrent clairement pourquoi il est très important de comprendre les structures et les énantiomères des composés avant de les autoriser à être utilisés par le public et de les prescrire. Les chimistes et les scientifiques sont bien conscients des différents effets biologiques des composés avec des structures et des énantiomères différents, et ils effectuent des recherches intensives sur ces effets avant de les faire autoriser par la FDA pour un usage thérapeutique et public. Heureusement, dans le cas des énantiomères, les scientifiques peuvent parfois trouver des moyens de séparer les deux isomères R et S afin d'isoler les propriétés positives d'un composé tout en évitant les effets secondaires négatifs.</w:t>
      </w:r>
      <w:sdt>
        <w:sdtPr>
          <w:id w:val="-353107850"/>
          <w:citation/>
        </w:sdtPr>
        <w:sdtEndPr/>
        <w:sdtContent>
          <w:r w:rsidR="000B7368">
            <w:fldChar w:fldCharType="begin"/>
          </w:r>
          <w:r w:rsidR="009431AA">
            <w:rPr>
              <w:lang w:val="fr-FR"/>
            </w:rPr>
            <w:instrText xml:space="preserve">CITATION ana16 \l 1036 </w:instrText>
          </w:r>
          <w:r w:rsidR="000B7368">
            <w:fldChar w:fldCharType="separate"/>
          </w:r>
          <w:r w:rsidR="00DD5F71">
            <w:rPr>
              <w:noProof/>
              <w:lang w:val="fr-FR"/>
            </w:rPr>
            <w:t xml:space="preserve"> </w:t>
          </w:r>
          <w:r w:rsidR="00DD5F71" w:rsidRPr="00DD5F71">
            <w:rPr>
              <w:noProof/>
              <w:lang w:val="fr-FR"/>
            </w:rPr>
            <w:t>(analytical answers, 2016)</w:t>
          </w:r>
          <w:r w:rsidR="000B7368">
            <w:fldChar w:fldCharType="end"/>
          </w:r>
        </w:sdtContent>
      </w:sdt>
    </w:p>
    <w:p w14:paraId="433B6EA9" w14:textId="2B1973FB" w:rsidR="00D56921" w:rsidRDefault="00AA3EF6" w:rsidP="008252CA">
      <w:pPr>
        <w:pStyle w:val="Titre2"/>
      </w:pPr>
      <w:r>
        <w:lastRenderedPageBreak/>
        <w:t xml:space="preserve">  </w:t>
      </w:r>
      <w:bookmarkStart w:id="15" w:name="_Toc82354781"/>
      <w:r w:rsidR="00C8549D">
        <w:t>L’impact de la représentation graphique sur</w:t>
      </w:r>
      <w:r w:rsidR="00130FB4" w:rsidRPr="00130FB4">
        <w:t xml:space="preserve"> l’enseignement de la chimie dans les universités</w:t>
      </w:r>
      <w:bookmarkEnd w:id="15"/>
    </w:p>
    <w:p w14:paraId="02B93C21" w14:textId="59111E89" w:rsidR="00130FB4" w:rsidRPr="00130FB4" w:rsidRDefault="00130FB4" w:rsidP="00130FB4">
      <w:pPr>
        <w:rPr>
          <w:lang w:val="fr-FR"/>
        </w:rPr>
      </w:pPr>
      <w:r w:rsidRPr="00130FB4">
        <w:rPr>
          <w:lang w:val="fr-FR"/>
        </w:rPr>
        <w:t>La chimie peut être décrite à trois niveaux distincts ;</w:t>
      </w:r>
      <w:r>
        <w:rPr>
          <w:lang w:val="fr-FR"/>
        </w:rPr>
        <w:t xml:space="preserve"> </w:t>
      </w:r>
      <w:r w:rsidRPr="00130FB4">
        <w:rPr>
          <w:lang w:val="fr-FR"/>
        </w:rPr>
        <w:t>à savoir</w:t>
      </w:r>
      <w:r w:rsidR="00E95204">
        <w:rPr>
          <w:lang w:val="fr-FR"/>
        </w:rPr>
        <w:t> :</w:t>
      </w:r>
      <w:r w:rsidRPr="00130FB4">
        <w:rPr>
          <w:lang w:val="fr-FR"/>
        </w:rPr>
        <w:t xml:space="preserve"> le niveau</w:t>
      </w:r>
      <w:r>
        <w:rPr>
          <w:lang w:val="fr-FR"/>
        </w:rPr>
        <w:t xml:space="preserve"> </w:t>
      </w:r>
      <w:r w:rsidRPr="00130FB4">
        <w:rPr>
          <w:lang w:val="fr-FR"/>
        </w:rPr>
        <w:t>macroscopique (visible/phénomènes</w:t>
      </w:r>
      <w:r w:rsidR="00EC199F">
        <w:rPr>
          <w:lang w:val="fr-FR"/>
        </w:rPr>
        <w:t xml:space="preserve"> touchables</w:t>
      </w:r>
      <w:r w:rsidRPr="00130FB4">
        <w:rPr>
          <w:lang w:val="fr-FR"/>
        </w:rPr>
        <w:t>), le niveau microscopique</w:t>
      </w:r>
      <w:r>
        <w:rPr>
          <w:lang w:val="fr-FR"/>
        </w:rPr>
        <w:t xml:space="preserve"> </w:t>
      </w:r>
      <w:r w:rsidRPr="00130FB4">
        <w:rPr>
          <w:lang w:val="fr-FR"/>
        </w:rPr>
        <w:t>(atomique/moléculaire),</w:t>
      </w:r>
      <w:r>
        <w:rPr>
          <w:lang w:val="fr-FR"/>
        </w:rPr>
        <w:t xml:space="preserve"> </w:t>
      </w:r>
      <w:r w:rsidRPr="00130FB4">
        <w:rPr>
          <w:lang w:val="fr-FR"/>
        </w:rPr>
        <w:t>et le niveau symbolique (représentant la matière en termes de</w:t>
      </w:r>
      <w:r>
        <w:rPr>
          <w:lang w:val="fr-FR"/>
        </w:rPr>
        <w:t xml:space="preserve"> </w:t>
      </w:r>
      <w:r w:rsidRPr="00130FB4">
        <w:rPr>
          <w:lang w:val="fr-FR"/>
        </w:rPr>
        <w:t xml:space="preserve">formules et équations) </w:t>
      </w:r>
      <w:sdt>
        <w:sdtPr>
          <w:rPr>
            <w:lang w:val="fr-FR"/>
          </w:rPr>
          <w:id w:val="1204444667"/>
          <w:citation/>
        </w:sdtPr>
        <w:sdtEndPr/>
        <w:sdtContent>
          <w:r>
            <w:rPr>
              <w:lang w:val="fr-FR"/>
            </w:rPr>
            <w:fldChar w:fldCharType="begin"/>
          </w:r>
          <w:r>
            <w:rPr>
              <w:lang w:val="fr-FR"/>
            </w:rPr>
            <w:instrText xml:space="preserve"> CITATION Hin99 \l 1036 </w:instrText>
          </w:r>
          <w:r>
            <w:rPr>
              <w:lang w:val="fr-FR"/>
            </w:rPr>
            <w:fldChar w:fldCharType="separate"/>
          </w:r>
          <w:r w:rsidR="00DD5F71">
            <w:rPr>
              <w:noProof/>
              <w:lang w:val="fr-FR"/>
            </w:rPr>
            <w:t>(Hinton &amp; Nakhleh, 1999)</w:t>
          </w:r>
          <w:r>
            <w:rPr>
              <w:lang w:val="fr-FR"/>
            </w:rPr>
            <w:fldChar w:fldCharType="end"/>
          </w:r>
        </w:sdtContent>
      </w:sdt>
      <w:r w:rsidRPr="00130FB4">
        <w:rPr>
          <w:lang w:val="fr-FR"/>
        </w:rPr>
        <w:t xml:space="preserve">. </w:t>
      </w:r>
      <w:r w:rsidR="004C01D5">
        <w:rPr>
          <w:lang w:val="fr-FR"/>
        </w:rPr>
        <w:t>Les é</w:t>
      </w:r>
      <w:r w:rsidRPr="00130FB4">
        <w:rPr>
          <w:lang w:val="fr-FR"/>
        </w:rPr>
        <w:t>tudiant</w:t>
      </w:r>
      <w:r w:rsidR="004C01D5">
        <w:rPr>
          <w:lang w:val="fr-FR"/>
        </w:rPr>
        <w:t>s</w:t>
      </w:r>
      <w:r w:rsidRPr="00130FB4">
        <w:rPr>
          <w:lang w:val="fr-FR"/>
        </w:rPr>
        <w:t xml:space="preserve"> qui </w:t>
      </w:r>
      <w:r w:rsidR="00C8549D">
        <w:rPr>
          <w:lang w:val="fr-FR"/>
        </w:rPr>
        <w:t>se spécialisent en</w:t>
      </w:r>
      <w:r>
        <w:rPr>
          <w:lang w:val="fr-FR"/>
        </w:rPr>
        <w:t xml:space="preserve"> </w:t>
      </w:r>
      <w:r w:rsidRPr="00130FB4">
        <w:rPr>
          <w:lang w:val="fr-FR"/>
        </w:rPr>
        <w:t xml:space="preserve">la chimie </w:t>
      </w:r>
      <w:r w:rsidR="004C01D5">
        <w:rPr>
          <w:lang w:val="fr-FR"/>
        </w:rPr>
        <w:t>sont</w:t>
      </w:r>
      <w:r w:rsidRPr="00130FB4">
        <w:rPr>
          <w:lang w:val="fr-FR"/>
        </w:rPr>
        <w:t xml:space="preserve"> censé</w:t>
      </w:r>
      <w:r w:rsidR="004C01D5">
        <w:rPr>
          <w:lang w:val="fr-FR"/>
        </w:rPr>
        <w:t>s</w:t>
      </w:r>
      <w:r w:rsidRPr="00130FB4">
        <w:rPr>
          <w:lang w:val="fr-FR"/>
        </w:rPr>
        <w:t xml:space="preserve"> penser au niveau microscopique</w:t>
      </w:r>
      <w:r>
        <w:rPr>
          <w:lang w:val="fr-FR"/>
        </w:rPr>
        <w:t xml:space="preserve"> </w:t>
      </w:r>
      <w:r w:rsidRPr="00130FB4">
        <w:rPr>
          <w:lang w:val="fr-FR"/>
        </w:rPr>
        <w:t xml:space="preserve">et expliquer les changements aux niveaux macroscopiques </w:t>
      </w:r>
      <w:sdt>
        <w:sdtPr>
          <w:rPr>
            <w:lang w:val="fr-FR"/>
          </w:rPr>
          <w:id w:val="1628502766"/>
          <w:citation/>
        </w:sdtPr>
        <w:sdtEndPr/>
        <w:sdtContent>
          <w:r w:rsidR="00BC2370">
            <w:rPr>
              <w:lang w:val="fr-FR"/>
            </w:rPr>
            <w:fldChar w:fldCharType="begin"/>
          </w:r>
          <w:r w:rsidR="00E74E15">
            <w:rPr>
              <w:lang w:val="fr-FR"/>
            </w:rPr>
            <w:instrText xml:space="preserve">CITATION Cha08 \l 1036 </w:instrText>
          </w:r>
          <w:r w:rsidR="00BC2370">
            <w:rPr>
              <w:lang w:val="fr-FR"/>
            </w:rPr>
            <w:fldChar w:fldCharType="separate"/>
          </w:r>
          <w:r w:rsidR="00DD5F71">
            <w:rPr>
              <w:noProof/>
              <w:lang w:val="fr-FR"/>
            </w:rPr>
            <w:t>(Chandrasegaran, Treagust, &amp; Mocerino, 2008)</w:t>
          </w:r>
          <w:r w:rsidR="00BC2370">
            <w:rPr>
              <w:lang w:val="fr-FR"/>
            </w:rPr>
            <w:fldChar w:fldCharType="end"/>
          </w:r>
        </w:sdtContent>
      </w:sdt>
      <w:r w:rsidRPr="00130FB4">
        <w:rPr>
          <w:lang w:val="fr-FR"/>
        </w:rPr>
        <w:t>.</w:t>
      </w:r>
    </w:p>
    <w:p w14:paraId="0AD84CD7" w14:textId="0D4B1C8D" w:rsidR="00AA3EF6" w:rsidRDefault="00BC2370" w:rsidP="00AA3EF6">
      <w:r>
        <w:t xml:space="preserve">Les </w:t>
      </w:r>
      <w:r w:rsidR="00753CFE">
        <w:rPr>
          <w:lang w:val="fr-FR"/>
        </w:rPr>
        <w:t>étudiants</w:t>
      </w:r>
      <w:r>
        <w:t xml:space="preserve"> doivent associer la structure 2D et 3D des substances chimiques à leurs propriétés physiques [telles que l'état (gaz, liquide ou solide), l'apparence des substances chimiques, le point d'ébullition et le point de fusion, la densité, l'état à température ambiante et la couleur] et </w:t>
      </w:r>
      <w:r w:rsidR="00C8549D">
        <w:rPr>
          <w:lang w:val="fr-FR"/>
        </w:rPr>
        <w:t>leurs</w:t>
      </w:r>
      <w:r>
        <w:t xml:space="preserve"> propriétés chimiques </w:t>
      </w:r>
      <w:r w:rsidR="00A91D05">
        <w:t>(enthalpie</w:t>
      </w:r>
      <w:r>
        <w:t xml:space="preserve"> de formation, inflammabilité, état d'oxydation préféré, nombre de coordination, etc.).</w:t>
      </w:r>
    </w:p>
    <w:p w14:paraId="5F3BDC5A" w14:textId="1EAD7B97" w:rsidR="00E80319" w:rsidRDefault="00A91D05" w:rsidP="00A91D05">
      <w:pPr>
        <w:rPr>
          <w:lang w:val="fr-FR"/>
        </w:rPr>
      </w:pPr>
      <w:r>
        <w:rPr>
          <w:lang w:val="fr-FR"/>
        </w:rPr>
        <w:t xml:space="preserve">Les </w:t>
      </w:r>
      <w:r w:rsidR="00753CFE" w:rsidRPr="00753CFE">
        <w:rPr>
          <w:lang w:val="fr-FR"/>
        </w:rPr>
        <w:t>étudiants trouvent difficile</w:t>
      </w:r>
      <w:r w:rsidR="00753CFE">
        <w:rPr>
          <w:lang w:val="fr-FR"/>
        </w:rPr>
        <w:t xml:space="preserve"> </w:t>
      </w:r>
      <w:r w:rsidR="00753CFE" w:rsidRPr="00753CFE">
        <w:rPr>
          <w:lang w:val="fr-FR"/>
        </w:rPr>
        <w:t>de relier correctement les différents niveaux de</w:t>
      </w:r>
      <w:r w:rsidR="00753CFE">
        <w:rPr>
          <w:lang w:val="fr-FR"/>
        </w:rPr>
        <w:t xml:space="preserve"> </w:t>
      </w:r>
      <w:r w:rsidR="00753CFE" w:rsidRPr="00753CFE">
        <w:rPr>
          <w:lang w:val="fr-FR"/>
        </w:rPr>
        <w:t xml:space="preserve">la compréhension. Il semble </w:t>
      </w:r>
      <w:r w:rsidR="00C8549D">
        <w:rPr>
          <w:lang w:val="fr-FR"/>
        </w:rPr>
        <w:t>qu’ils</w:t>
      </w:r>
      <w:r w:rsidR="00753CFE" w:rsidRPr="00753CFE">
        <w:rPr>
          <w:lang w:val="fr-FR"/>
        </w:rPr>
        <w:t xml:space="preserve"> n’aient pas suffisamment</w:t>
      </w:r>
      <w:r>
        <w:rPr>
          <w:lang w:val="fr-FR"/>
        </w:rPr>
        <w:t xml:space="preserve"> de</w:t>
      </w:r>
      <w:r w:rsidR="00753CFE">
        <w:rPr>
          <w:lang w:val="fr-FR"/>
        </w:rPr>
        <w:t xml:space="preserve"> </w:t>
      </w:r>
      <w:r w:rsidR="00753CFE" w:rsidRPr="00753CFE">
        <w:rPr>
          <w:lang w:val="fr-FR"/>
        </w:rPr>
        <w:t>compréhension du macroscopique/microscopique</w:t>
      </w:r>
      <w:r>
        <w:rPr>
          <w:lang w:val="fr-FR"/>
        </w:rPr>
        <w:t>,</w:t>
      </w:r>
      <w:r w:rsidR="00753CFE">
        <w:rPr>
          <w:lang w:val="fr-FR"/>
        </w:rPr>
        <w:t xml:space="preserve"> </w:t>
      </w:r>
      <w:r w:rsidR="00753CFE" w:rsidRPr="00753CFE">
        <w:rPr>
          <w:lang w:val="fr-FR"/>
        </w:rPr>
        <w:t xml:space="preserve">les représentations des molécules et </w:t>
      </w:r>
      <w:r w:rsidRPr="00A91D05">
        <w:rPr>
          <w:lang w:val="fr-FR"/>
        </w:rPr>
        <w:t>la signification des symboles et des formules dans les équations chimiques.</w:t>
      </w:r>
      <w:r w:rsidR="00753CFE" w:rsidRPr="00753CFE">
        <w:rPr>
          <w:lang w:val="fr-FR"/>
        </w:rPr>
        <w:t xml:space="preserve"> Ces difficultés, ainsi que les difficultés à comprendre</w:t>
      </w:r>
      <w:r w:rsidR="00753CFE">
        <w:rPr>
          <w:lang w:val="fr-FR"/>
        </w:rPr>
        <w:t xml:space="preserve"> </w:t>
      </w:r>
      <w:r w:rsidR="00753CFE" w:rsidRPr="00753CFE">
        <w:rPr>
          <w:lang w:val="fr-FR"/>
        </w:rPr>
        <w:t>les structures 3D des molécules, entravent la capacité des étudiants à</w:t>
      </w:r>
      <w:r w:rsidR="00753CFE">
        <w:rPr>
          <w:lang w:val="fr-FR"/>
        </w:rPr>
        <w:t xml:space="preserve"> </w:t>
      </w:r>
      <w:r w:rsidR="00753CFE" w:rsidRPr="00753CFE">
        <w:rPr>
          <w:lang w:val="fr-FR"/>
        </w:rPr>
        <w:t xml:space="preserve">résoudre des problèmes en chimie. </w:t>
      </w:r>
      <w:r>
        <w:rPr>
          <w:lang w:val="fr-FR"/>
        </w:rPr>
        <w:t>Les é</w:t>
      </w:r>
      <w:r w:rsidR="00753CFE" w:rsidRPr="00753CFE">
        <w:rPr>
          <w:lang w:val="fr-FR"/>
        </w:rPr>
        <w:t>ducateurs scientifiques</w:t>
      </w:r>
      <w:r>
        <w:rPr>
          <w:lang w:val="fr-FR"/>
        </w:rPr>
        <w:t xml:space="preserve"> ont</w:t>
      </w:r>
      <w:r w:rsidR="00753CFE" w:rsidRPr="00753CFE">
        <w:rPr>
          <w:lang w:val="fr-FR"/>
        </w:rPr>
        <w:t xml:space="preserve"> </w:t>
      </w:r>
      <w:r w:rsidR="00024306" w:rsidRPr="00753CFE">
        <w:rPr>
          <w:lang w:val="fr-FR"/>
        </w:rPr>
        <w:t>proposé</w:t>
      </w:r>
      <w:r w:rsidR="00753CFE">
        <w:rPr>
          <w:lang w:val="fr-FR"/>
        </w:rPr>
        <w:t xml:space="preserve"> </w:t>
      </w:r>
      <w:r w:rsidR="00753CFE" w:rsidRPr="00753CFE">
        <w:rPr>
          <w:lang w:val="fr-FR"/>
        </w:rPr>
        <w:t xml:space="preserve">plusieurs solutions pour surmonter ces difficultés, telles </w:t>
      </w:r>
      <w:r w:rsidR="00024306" w:rsidRPr="00753CFE">
        <w:rPr>
          <w:lang w:val="fr-FR"/>
        </w:rPr>
        <w:t>que :</w:t>
      </w:r>
      <w:r w:rsidR="00753CFE">
        <w:rPr>
          <w:lang w:val="fr-FR"/>
        </w:rPr>
        <w:t xml:space="preserve"> </w:t>
      </w:r>
      <w:r w:rsidR="00753CFE" w:rsidRPr="00753CFE">
        <w:rPr>
          <w:lang w:val="fr-FR"/>
        </w:rPr>
        <w:t xml:space="preserve">l’intégration d’outils de visualisation </w:t>
      </w:r>
      <w:r w:rsidR="00024306" w:rsidRPr="00753CFE">
        <w:rPr>
          <w:lang w:val="fr-FR"/>
        </w:rPr>
        <w:t>tridimensionnelle ;</w:t>
      </w:r>
      <w:r>
        <w:rPr>
          <w:lang w:val="fr-FR"/>
        </w:rPr>
        <w:t xml:space="preserve"> </w:t>
      </w:r>
      <w:r w:rsidR="00753CFE" w:rsidRPr="00753CFE">
        <w:rPr>
          <w:lang w:val="fr-FR"/>
        </w:rPr>
        <w:t>promotion du passage entre différent</w:t>
      </w:r>
      <w:r w:rsidR="00C8549D">
        <w:rPr>
          <w:lang w:val="fr-FR"/>
        </w:rPr>
        <w:t>e</w:t>
      </w:r>
      <w:r w:rsidR="00753CFE" w:rsidRPr="00753CFE">
        <w:rPr>
          <w:lang w:val="fr-FR"/>
        </w:rPr>
        <w:t xml:space="preserve">s </w:t>
      </w:r>
      <w:r w:rsidR="00B2395A" w:rsidRPr="00B2395A">
        <w:rPr>
          <w:lang w:val="fr-FR"/>
        </w:rPr>
        <w:t>représentations</w:t>
      </w:r>
      <w:r w:rsidR="00753CFE" w:rsidRPr="00753CFE">
        <w:rPr>
          <w:lang w:val="fr-FR"/>
        </w:rPr>
        <w:t xml:space="preserve"> chimiques</w:t>
      </w:r>
      <w:r>
        <w:rPr>
          <w:lang w:val="fr-FR"/>
        </w:rPr>
        <w:t xml:space="preserve"> </w:t>
      </w:r>
      <w:sdt>
        <w:sdtPr>
          <w:rPr>
            <w:lang w:val="fr-FR"/>
          </w:rPr>
          <w:id w:val="1772901903"/>
          <w:citation/>
        </w:sdtPr>
        <w:sdtEndPr/>
        <w:sdtContent>
          <w:r>
            <w:rPr>
              <w:lang w:val="fr-FR"/>
            </w:rPr>
            <w:fldChar w:fldCharType="begin"/>
          </w:r>
          <w:r w:rsidR="00E74E15">
            <w:rPr>
              <w:lang w:val="fr-FR"/>
            </w:rPr>
            <w:instrText xml:space="preserve">CITATION WuH04 \l 1036 </w:instrText>
          </w:r>
          <w:r>
            <w:rPr>
              <w:lang w:val="fr-FR"/>
            </w:rPr>
            <w:fldChar w:fldCharType="separate"/>
          </w:r>
          <w:r w:rsidR="00DD5F71" w:rsidRPr="00DD5F71">
            <w:rPr>
              <w:noProof/>
              <w:lang w:val="fr-FR"/>
            </w:rPr>
            <w:t>(Wu &amp; Shah, 2004)</w:t>
          </w:r>
          <w:r>
            <w:rPr>
              <w:lang w:val="fr-FR"/>
            </w:rPr>
            <w:fldChar w:fldCharType="end"/>
          </w:r>
        </w:sdtContent>
      </w:sdt>
      <w:r w:rsidR="00753CFE" w:rsidRPr="00753CFE">
        <w:rPr>
          <w:lang w:val="fr-FR"/>
        </w:rPr>
        <w:t>.</w:t>
      </w:r>
    </w:p>
    <w:p w14:paraId="7B47F240" w14:textId="1A3D6C46" w:rsidR="00753CFE" w:rsidRDefault="00E80319" w:rsidP="00E80319">
      <w:pPr>
        <w:rPr>
          <w:lang w:val="fr-FR"/>
        </w:rPr>
      </w:pPr>
      <w:r>
        <w:rPr>
          <w:lang w:val="fr-FR"/>
        </w:rPr>
        <w:br w:type="page"/>
      </w:r>
    </w:p>
    <w:p w14:paraId="0C81B5D7" w14:textId="2B9C12DE" w:rsidR="00E80319" w:rsidRPr="00E80319" w:rsidRDefault="00024306" w:rsidP="00E80319">
      <w:pPr>
        <w:rPr>
          <w:rStyle w:val="jlqj4b"/>
          <w:lang w:val="fr-FR"/>
        </w:rPr>
      </w:pPr>
      <w:r w:rsidRPr="00024306">
        <w:rPr>
          <w:lang w:val="fr-FR"/>
        </w:rPr>
        <w:lastRenderedPageBreak/>
        <w:t>Les chercheurs ont constaté que l’intégration visuelle</w:t>
      </w:r>
      <w:r>
        <w:rPr>
          <w:lang w:val="fr-FR"/>
        </w:rPr>
        <w:t xml:space="preserve"> </w:t>
      </w:r>
      <w:r w:rsidRPr="00024306">
        <w:rPr>
          <w:lang w:val="fr-FR"/>
        </w:rPr>
        <w:t>des représentations telles que les modèles moléculaires informatisés,</w:t>
      </w:r>
      <w:r>
        <w:rPr>
          <w:lang w:val="fr-FR"/>
        </w:rPr>
        <w:t xml:space="preserve"> </w:t>
      </w:r>
      <w:r w:rsidR="00A02841">
        <w:rPr>
          <w:lang w:val="fr-FR"/>
        </w:rPr>
        <w:t xml:space="preserve">les </w:t>
      </w:r>
      <w:r w:rsidRPr="00024306">
        <w:rPr>
          <w:lang w:val="fr-FR"/>
        </w:rPr>
        <w:t>simulations, et des animations dans l’enseignement peuvent promouvoir</w:t>
      </w:r>
      <w:r>
        <w:rPr>
          <w:lang w:val="fr-FR"/>
        </w:rPr>
        <w:t xml:space="preserve"> </w:t>
      </w:r>
      <w:r w:rsidRPr="00024306">
        <w:rPr>
          <w:lang w:val="fr-FR"/>
        </w:rPr>
        <w:t xml:space="preserve">la compréhension par les </w:t>
      </w:r>
      <w:r w:rsidR="00D101B4">
        <w:rPr>
          <w:lang w:val="fr-FR"/>
        </w:rPr>
        <w:t>étudiants</w:t>
      </w:r>
      <w:r w:rsidRPr="00024306">
        <w:rPr>
          <w:lang w:val="fr-FR"/>
        </w:rPr>
        <w:t xml:space="preserve"> des phénomènes</w:t>
      </w:r>
      <w:r w:rsidR="004A4697">
        <w:rPr>
          <w:lang w:val="fr-FR"/>
        </w:rPr>
        <w:t xml:space="preserve"> </w:t>
      </w:r>
      <w:r w:rsidR="004A4697" w:rsidRPr="004A4697">
        <w:rPr>
          <w:lang w:val="fr-FR"/>
        </w:rPr>
        <w:t>scientifiques</w:t>
      </w:r>
      <w:r w:rsidRPr="00024306">
        <w:rPr>
          <w:lang w:val="fr-FR"/>
        </w:rPr>
        <w:t xml:space="preserve"> inobservables, et leur donner la possibilité de</w:t>
      </w:r>
      <w:r>
        <w:rPr>
          <w:lang w:val="fr-FR"/>
        </w:rPr>
        <w:t xml:space="preserve"> </w:t>
      </w:r>
      <w:r w:rsidRPr="00024306">
        <w:rPr>
          <w:lang w:val="fr-FR"/>
        </w:rPr>
        <w:t>rendre visibles les concepts abstraits</w:t>
      </w:r>
      <w:r w:rsidR="00A02841">
        <w:rPr>
          <w:lang w:val="fr-FR"/>
        </w:rPr>
        <w:t>.</w:t>
      </w:r>
      <w:r w:rsidR="00B2395A" w:rsidRPr="00B2395A">
        <w:rPr>
          <w:rStyle w:val="Titre2Car"/>
        </w:rPr>
        <w:t xml:space="preserve"> </w:t>
      </w:r>
      <w:r w:rsidR="00B2395A">
        <w:rPr>
          <w:rStyle w:val="jlqj4b"/>
          <w:lang w:val="fr-FR"/>
        </w:rPr>
        <w:t xml:space="preserve">La manipulation des structures chimiques dans les représentations 2D/3D aide les élèves à relier les niveaux de représentation macroscopique, microscopique et symbolique des </w:t>
      </w:r>
      <w:r w:rsidR="00AB4BA0">
        <w:rPr>
          <w:rStyle w:val="jlqj4b"/>
          <w:lang w:val="fr-FR"/>
        </w:rPr>
        <w:t xml:space="preserve">composés </w:t>
      </w:r>
      <w:r w:rsidR="00E80319" w:rsidRPr="00E80319">
        <w:rPr>
          <w:rStyle w:val="jlqj4b"/>
          <w:lang w:val="fr-FR"/>
        </w:rPr>
        <w:t>chimiques les uns aux autres et améliorer la compréhension conceptuelle et</w:t>
      </w:r>
      <w:r w:rsidR="004A4697">
        <w:rPr>
          <w:rStyle w:val="jlqj4b"/>
          <w:lang w:val="fr-FR"/>
        </w:rPr>
        <w:t xml:space="preserve"> la capacité visuo-spatiale (</w:t>
      </w:r>
      <w:r w:rsidR="00E80319" w:rsidRPr="00E80319">
        <w:rPr>
          <w:rStyle w:val="jlqj4b"/>
          <w:lang w:val="fr-FR"/>
        </w:rPr>
        <w:t xml:space="preserve">la capacité </w:t>
      </w:r>
      <w:r w:rsidR="004A4697" w:rsidRPr="004A4697">
        <w:rPr>
          <w:rStyle w:val="jlqj4b"/>
          <w:lang w:val="fr-FR"/>
        </w:rPr>
        <w:t xml:space="preserve">à </w:t>
      </w:r>
      <w:r w:rsidR="00EC3FA5">
        <w:rPr>
          <w:rStyle w:val="jlqj4b"/>
          <w:lang w:val="fr-FR"/>
        </w:rPr>
        <w:t>visualiser</w:t>
      </w:r>
      <w:r w:rsidR="004A4697" w:rsidRPr="004A4697">
        <w:rPr>
          <w:rStyle w:val="jlqj4b"/>
          <w:lang w:val="fr-FR"/>
        </w:rPr>
        <w:t xml:space="preserve"> et manipuler mentalement des </w:t>
      </w:r>
      <w:r w:rsidR="004A4697">
        <w:rPr>
          <w:rStyle w:val="jlqj4b"/>
          <w:lang w:val="fr-FR"/>
        </w:rPr>
        <w:t>composés chimiques</w:t>
      </w:r>
      <w:r w:rsidR="004A4697" w:rsidRPr="004A4697">
        <w:rPr>
          <w:rStyle w:val="jlqj4b"/>
          <w:lang w:val="fr-FR"/>
        </w:rPr>
        <w:t xml:space="preserve"> en trois dimensions</w:t>
      </w:r>
      <w:r w:rsidR="004A4697">
        <w:rPr>
          <w:rStyle w:val="jlqj4b"/>
          <w:lang w:val="fr-FR"/>
        </w:rPr>
        <w:t>)</w:t>
      </w:r>
      <w:r w:rsidR="00E80319" w:rsidRPr="00E80319">
        <w:rPr>
          <w:rStyle w:val="jlqj4b"/>
          <w:lang w:val="fr-FR"/>
        </w:rPr>
        <w:t xml:space="preserve"> des étudiants (JK, 2005).</w:t>
      </w:r>
    </w:p>
    <w:p w14:paraId="6729B725" w14:textId="35F5FF55" w:rsidR="00F969A2" w:rsidRDefault="00E80319" w:rsidP="00E80319">
      <w:pPr>
        <w:rPr>
          <w:rStyle w:val="jlqj4b"/>
          <w:lang w:val="fr-FR"/>
        </w:rPr>
      </w:pPr>
      <w:r w:rsidRPr="00E80319">
        <w:rPr>
          <w:rStyle w:val="jlqj4b"/>
          <w:lang w:val="fr-FR"/>
        </w:rPr>
        <w:t xml:space="preserve">Il existe de nombreux outils qui permettent aux </w:t>
      </w:r>
      <w:r w:rsidR="00294DA8" w:rsidRPr="00294DA8">
        <w:rPr>
          <w:rStyle w:val="jlqj4b"/>
          <w:lang w:val="fr-FR"/>
        </w:rPr>
        <w:t xml:space="preserve">étudiants </w:t>
      </w:r>
      <w:r w:rsidRPr="00E80319">
        <w:rPr>
          <w:rStyle w:val="jlqj4b"/>
          <w:lang w:val="fr-FR"/>
        </w:rPr>
        <w:t xml:space="preserve">de manipuler des structures chimiques dans des représentations 2D ou 3D et de </w:t>
      </w:r>
      <w:r w:rsidR="004A4697" w:rsidRPr="00E80319">
        <w:rPr>
          <w:rStyle w:val="jlqj4b"/>
          <w:lang w:val="fr-FR"/>
        </w:rPr>
        <w:t>construire</w:t>
      </w:r>
      <w:r w:rsidR="004A4697" w:rsidRPr="004A4697">
        <w:t>,</w:t>
      </w:r>
      <w:r w:rsidR="004A4697" w:rsidRPr="004A4697">
        <w:rPr>
          <w:rStyle w:val="jlqj4b"/>
          <w:lang w:val="fr-FR"/>
        </w:rPr>
        <w:t xml:space="preserve"> grâce à des outils informatique,</w:t>
      </w:r>
      <w:r w:rsidRPr="00E80319">
        <w:rPr>
          <w:rStyle w:val="jlqj4b"/>
          <w:lang w:val="fr-FR"/>
        </w:rPr>
        <w:t xml:space="preserve"> des </w:t>
      </w:r>
      <w:r w:rsidR="004A4697">
        <w:rPr>
          <w:rStyle w:val="jlqj4b"/>
          <w:lang w:val="fr-FR"/>
        </w:rPr>
        <w:t>représentations</w:t>
      </w:r>
      <w:r w:rsidRPr="00E80319">
        <w:rPr>
          <w:rStyle w:val="jlqj4b"/>
          <w:lang w:val="fr-FR"/>
        </w:rPr>
        <w:t xml:space="preserve"> moléculaires. Le </w:t>
      </w:r>
      <w:r w:rsidRPr="006105C4">
        <w:rPr>
          <w:rStyle w:val="jlqj4b"/>
          <w:i/>
          <w:iCs/>
          <w:lang w:val="fr-FR"/>
        </w:rPr>
        <w:t>tableau 1</w:t>
      </w:r>
      <w:r w:rsidRPr="00E80319">
        <w:rPr>
          <w:rStyle w:val="jlqj4b"/>
          <w:lang w:val="fr-FR"/>
        </w:rPr>
        <w:t xml:space="preserve"> résume quelques-uns de</w:t>
      </w:r>
      <w:r w:rsidR="004A4697">
        <w:rPr>
          <w:rStyle w:val="jlqj4b"/>
          <w:lang w:val="fr-FR"/>
        </w:rPr>
        <w:t xml:space="preserve"> ces</w:t>
      </w:r>
      <w:r w:rsidRPr="00E80319">
        <w:rPr>
          <w:rStyle w:val="jlqj4b"/>
          <w:lang w:val="fr-FR"/>
        </w:rPr>
        <w:t xml:space="preserve"> outils informatiques </w:t>
      </w:r>
      <w:r w:rsidR="004A4697">
        <w:rPr>
          <w:rStyle w:val="jlqj4b"/>
          <w:lang w:val="fr-FR"/>
        </w:rPr>
        <w:t xml:space="preserve">les plus </w:t>
      </w:r>
      <w:r w:rsidRPr="00E80319">
        <w:rPr>
          <w:rStyle w:val="jlqj4b"/>
          <w:lang w:val="fr-FR"/>
        </w:rPr>
        <w:t>célèbres.</w:t>
      </w:r>
    </w:p>
    <w:p w14:paraId="0D21466A" w14:textId="3B1E547F" w:rsidR="00ED6CE7" w:rsidRPr="00F969A2" w:rsidRDefault="00F969A2" w:rsidP="00F969A2">
      <w:pPr>
        <w:rPr>
          <w:lang w:val="fr-FR"/>
        </w:rPr>
      </w:pPr>
      <w:r>
        <w:rPr>
          <w:rStyle w:val="jlqj4b"/>
          <w:lang w:val="fr-FR"/>
        </w:rPr>
        <w:br w:type="page"/>
      </w:r>
    </w:p>
    <w:tbl>
      <w:tblPr>
        <w:tblStyle w:val="Tableausimple1"/>
        <w:tblpPr w:leftFromText="180" w:rightFromText="180" w:vertAnchor="text" w:horzAnchor="margin" w:tblpXSpec="center" w:tblpY="-229"/>
        <w:tblW w:w="9798" w:type="dxa"/>
        <w:tblLook w:val="04A0" w:firstRow="1" w:lastRow="0" w:firstColumn="1" w:lastColumn="0" w:noHBand="0" w:noVBand="1"/>
      </w:tblPr>
      <w:tblGrid>
        <w:gridCol w:w="2122"/>
        <w:gridCol w:w="3545"/>
        <w:gridCol w:w="4131"/>
      </w:tblGrid>
      <w:tr w:rsidR="006C0115" w14:paraId="433A76D1" w14:textId="77777777" w:rsidTr="00C96E6B">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122" w:type="dxa"/>
          </w:tcPr>
          <w:p w14:paraId="7EAD87D5" w14:textId="77777777" w:rsidR="006C0115" w:rsidRDefault="006C0115" w:rsidP="00C96E6B">
            <w:pPr>
              <w:ind w:firstLine="0"/>
              <w:rPr>
                <w:lang w:val="fr-FR"/>
              </w:rPr>
            </w:pPr>
            <w:r>
              <w:rPr>
                <w:lang w:val="fr-FR"/>
              </w:rPr>
              <w:lastRenderedPageBreak/>
              <w:t>Logiciel</w:t>
            </w:r>
          </w:p>
        </w:tc>
        <w:tc>
          <w:tcPr>
            <w:tcW w:w="3545" w:type="dxa"/>
          </w:tcPr>
          <w:p w14:paraId="6240F95A" w14:textId="77777777" w:rsidR="006C0115" w:rsidRDefault="006C0115" w:rsidP="00C96E6B">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Développeur</w:t>
            </w:r>
          </w:p>
        </w:tc>
        <w:tc>
          <w:tcPr>
            <w:tcW w:w="4131" w:type="dxa"/>
          </w:tcPr>
          <w:p w14:paraId="71AADF03" w14:textId="77777777" w:rsidR="006C0115" w:rsidRDefault="006C0115" w:rsidP="00C96E6B">
            <w:pPr>
              <w:ind w:firstLine="0"/>
              <w:cnfStyle w:val="100000000000" w:firstRow="1" w:lastRow="0" w:firstColumn="0" w:lastColumn="0" w:oddVBand="0" w:evenVBand="0" w:oddHBand="0" w:evenHBand="0" w:firstRowFirstColumn="0" w:firstRowLastColumn="0" w:lastRowFirstColumn="0" w:lastRowLastColumn="0"/>
              <w:rPr>
                <w:lang w:val="fr-FR"/>
              </w:rPr>
            </w:pPr>
            <w:r w:rsidRPr="00757087">
              <w:rPr>
                <w:lang w:val="fr-FR"/>
              </w:rPr>
              <w:t>Information</w:t>
            </w:r>
          </w:p>
        </w:tc>
      </w:tr>
      <w:tr w:rsidR="006C0115" w14:paraId="348592EB" w14:textId="77777777" w:rsidTr="00C96E6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122" w:type="dxa"/>
          </w:tcPr>
          <w:p w14:paraId="34ED0C2A" w14:textId="77777777" w:rsidR="006C0115" w:rsidRDefault="006C0115" w:rsidP="00C96E6B">
            <w:pPr>
              <w:ind w:firstLine="0"/>
              <w:rPr>
                <w:lang w:val="fr-FR"/>
              </w:rPr>
            </w:pPr>
            <w:r w:rsidRPr="00757087">
              <w:rPr>
                <w:lang w:val="fr-FR"/>
              </w:rPr>
              <w:t>ChemDraw</w:t>
            </w:r>
          </w:p>
        </w:tc>
        <w:tc>
          <w:tcPr>
            <w:tcW w:w="3545" w:type="dxa"/>
          </w:tcPr>
          <w:p w14:paraId="04F871BE" w14:textId="77777777" w:rsidR="006C0115" w:rsidRDefault="006C0115" w:rsidP="00C96E6B">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Cambridge Soft</w:t>
            </w:r>
          </w:p>
        </w:tc>
        <w:tc>
          <w:tcPr>
            <w:tcW w:w="4131" w:type="dxa"/>
          </w:tcPr>
          <w:p w14:paraId="4A302844" w14:textId="77777777" w:rsidR="006C0115" w:rsidRDefault="006C0115" w:rsidP="004B07A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Logiciel payant, considéré comme le leader du marché</w:t>
            </w:r>
          </w:p>
        </w:tc>
      </w:tr>
      <w:tr w:rsidR="006C0115" w14:paraId="7F5B1405" w14:textId="77777777" w:rsidTr="00C96E6B">
        <w:trPr>
          <w:trHeight w:val="906"/>
        </w:trPr>
        <w:tc>
          <w:tcPr>
            <w:cnfStyle w:val="001000000000" w:firstRow="0" w:lastRow="0" w:firstColumn="1" w:lastColumn="0" w:oddVBand="0" w:evenVBand="0" w:oddHBand="0" w:evenHBand="0" w:firstRowFirstColumn="0" w:firstRowLastColumn="0" w:lastRowFirstColumn="0" w:lastRowLastColumn="0"/>
            <w:tcW w:w="2122" w:type="dxa"/>
          </w:tcPr>
          <w:p w14:paraId="03620F86" w14:textId="77777777" w:rsidR="006C0115" w:rsidRDefault="006C0115" w:rsidP="00C96E6B">
            <w:pPr>
              <w:ind w:firstLine="0"/>
              <w:rPr>
                <w:lang w:val="fr-FR"/>
              </w:rPr>
            </w:pPr>
            <w:r w:rsidRPr="00757087">
              <w:rPr>
                <w:lang w:val="fr-FR"/>
              </w:rPr>
              <w:t>Avogadro</w:t>
            </w:r>
          </w:p>
        </w:tc>
        <w:tc>
          <w:tcPr>
            <w:tcW w:w="3545" w:type="dxa"/>
          </w:tcPr>
          <w:p w14:paraId="63FA4C76" w14:textId="77777777" w:rsidR="006C0115" w:rsidRDefault="006C0115" w:rsidP="00C96E6B">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Avogadro Project team</w:t>
            </w:r>
          </w:p>
        </w:tc>
        <w:tc>
          <w:tcPr>
            <w:tcW w:w="4131" w:type="dxa"/>
          </w:tcPr>
          <w:p w14:paraId="14544155" w14:textId="77777777" w:rsidR="006C0115" w:rsidRPr="009021A9" w:rsidRDefault="006C0115" w:rsidP="00C96E6B">
            <w:pPr>
              <w:ind w:firstLine="0"/>
              <w:jc w:val="left"/>
              <w:cnfStyle w:val="000000000000" w:firstRow="0" w:lastRow="0" w:firstColumn="0" w:lastColumn="0" w:oddVBand="0" w:evenVBand="0" w:oddHBand="0" w:evenHBand="0" w:firstRowFirstColumn="0" w:firstRowLastColumn="0" w:lastRowFirstColumn="0" w:lastRowLastColumn="0"/>
            </w:pPr>
            <w:r w:rsidRPr="009021A9">
              <w:t xml:space="preserve">Éditeur de molécules 3D et </w:t>
            </w:r>
            <w:r>
              <w:rPr>
                <w:lang w:val="fr-FR"/>
              </w:rPr>
              <w:t xml:space="preserve">de </w:t>
            </w:r>
            <w:r w:rsidRPr="009021A9">
              <w:t>visualisation</w:t>
            </w:r>
          </w:p>
        </w:tc>
      </w:tr>
      <w:tr w:rsidR="006C0115" w14:paraId="591B1CB9" w14:textId="77777777" w:rsidTr="00C96E6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122" w:type="dxa"/>
          </w:tcPr>
          <w:p w14:paraId="641C0238" w14:textId="32B2CE02" w:rsidR="006C0115" w:rsidRDefault="006C0115" w:rsidP="00C96E6B">
            <w:pPr>
              <w:ind w:firstLine="0"/>
              <w:rPr>
                <w:lang w:val="fr-FR"/>
              </w:rPr>
            </w:pPr>
            <w:r w:rsidRPr="00757087">
              <w:rPr>
                <w:lang w:val="fr-FR"/>
              </w:rPr>
              <w:t>ChemWindow</w:t>
            </w:r>
          </w:p>
        </w:tc>
        <w:tc>
          <w:tcPr>
            <w:tcW w:w="3545" w:type="dxa"/>
          </w:tcPr>
          <w:p w14:paraId="218E08AB" w14:textId="77777777" w:rsidR="006C0115" w:rsidRDefault="006C0115" w:rsidP="00C96E6B">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Bio-Rad</w:t>
            </w:r>
          </w:p>
        </w:tc>
        <w:tc>
          <w:tcPr>
            <w:tcW w:w="4131" w:type="dxa"/>
          </w:tcPr>
          <w:p w14:paraId="60EF584B" w14:textId="5352B5FD" w:rsidR="006C0115" w:rsidRPr="0010465F" w:rsidRDefault="006C0115" w:rsidP="004B07AD">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9021A9">
              <w:t>Logiciel gratuit</w:t>
            </w:r>
            <w:r w:rsidR="0010465F">
              <w:rPr>
                <w:lang w:val="fr-FR"/>
              </w:rPr>
              <w:t>,</w:t>
            </w:r>
            <w:r w:rsidR="0010465F">
              <w:t xml:space="preserve"> </w:t>
            </w:r>
            <w:r w:rsidR="0010465F" w:rsidRPr="0010465F">
              <w:rPr>
                <w:lang w:val="fr-FR"/>
              </w:rPr>
              <w:t>doté de fonctionnalités intégrées permettant de modifier, stocker, rechercher et récupérer des structures et propriétés chimiques</w:t>
            </w:r>
          </w:p>
        </w:tc>
      </w:tr>
      <w:tr w:rsidR="006C0115" w14:paraId="7696A533" w14:textId="77777777" w:rsidTr="00C96E6B">
        <w:trPr>
          <w:trHeight w:val="916"/>
        </w:trPr>
        <w:tc>
          <w:tcPr>
            <w:cnfStyle w:val="001000000000" w:firstRow="0" w:lastRow="0" w:firstColumn="1" w:lastColumn="0" w:oddVBand="0" w:evenVBand="0" w:oddHBand="0" w:evenHBand="0" w:firstRowFirstColumn="0" w:firstRowLastColumn="0" w:lastRowFirstColumn="0" w:lastRowLastColumn="0"/>
            <w:tcW w:w="2122" w:type="dxa"/>
          </w:tcPr>
          <w:p w14:paraId="0029B922" w14:textId="77777777" w:rsidR="006C0115" w:rsidRDefault="006C0115" w:rsidP="00C96E6B">
            <w:pPr>
              <w:ind w:firstLine="0"/>
              <w:rPr>
                <w:lang w:val="fr-FR"/>
              </w:rPr>
            </w:pPr>
            <w:proofErr w:type="spellStart"/>
            <w:r w:rsidRPr="00757087">
              <w:rPr>
                <w:lang w:val="fr-FR"/>
              </w:rPr>
              <w:t>KnowItAll</w:t>
            </w:r>
            <w:proofErr w:type="spellEnd"/>
          </w:p>
        </w:tc>
        <w:tc>
          <w:tcPr>
            <w:tcW w:w="3545" w:type="dxa"/>
          </w:tcPr>
          <w:p w14:paraId="5BAFEB3F" w14:textId="77777777" w:rsidR="006C0115" w:rsidRDefault="006C0115" w:rsidP="00C96E6B">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Bio-Rad</w:t>
            </w:r>
          </w:p>
        </w:tc>
        <w:tc>
          <w:tcPr>
            <w:tcW w:w="4131" w:type="dxa"/>
          </w:tcPr>
          <w:p w14:paraId="06E0BBF0" w14:textId="76A0E975" w:rsidR="006C0115" w:rsidRPr="003B322F" w:rsidRDefault="006C0115" w:rsidP="00C96E6B">
            <w:pPr>
              <w:ind w:firstLine="0"/>
              <w:cnfStyle w:val="000000000000" w:firstRow="0" w:lastRow="0" w:firstColumn="0" w:lastColumn="0" w:oddVBand="0" w:evenVBand="0" w:oddHBand="0" w:evenHBand="0" w:firstRowFirstColumn="0" w:firstRowLastColumn="0" w:lastRowFirstColumn="0" w:lastRowLastColumn="0"/>
              <w:rPr>
                <w:lang w:val="fr-FR"/>
              </w:rPr>
            </w:pPr>
            <w:r w:rsidRPr="009021A9">
              <w:t>Logiciel gratuit</w:t>
            </w:r>
            <w:r w:rsidR="003B322F">
              <w:rPr>
                <w:lang w:val="fr-FR"/>
              </w:rPr>
              <w:t>, associé à</w:t>
            </w:r>
            <w:r w:rsidR="003B322F" w:rsidRPr="003B322F">
              <w:rPr>
                <w:lang w:val="fr-FR"/>
              </w:rPr>
              <w:t xml:space="preserve"> la plus vaste base de données spectrales au monde</w:t>
            </w:r>
          </w:p>
        </w:tc>
      </w:tr>
      <w:tr w:rsidR="006C0115" w14:paraId="001CB777" w14:textId="77777777" w:rsidTr="00C96E6B">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122" w:type="dxa"/>
          </w:tcPr>
          <w:p w14:paraId="0C4C8C84" w14:textId="77777777" w:rsidR="006C0115" w:rsidRDefault="006C0115" w:rsidP="00C96E6B">
            <w:pPr>
              <w:ind w:firstLine="0"/>
              <w:rPr>
                <w:lang w:val="fr-FR"/>
              </w:rPr>
            </w:pPr>
            <w:r w:rsidRPr="00757087">
              <w:rPr>
                <w:lang w:val="fr-FR"/>
              </w:rPr>
              <w:t>Accelrys Draw</w:t>
            </w:r>
          </w:p>
        </w:tc>
        <w:tc>
          <w:tcPr>
            <w:tcW w:w="3545" w:type="dxa"/>
          </w:tcPr>
          <w:p w14:paraId="6FB76883" w14:textId="77777777" w:rsidR="006C0115" w:rsidRDefault="006C0115" w:rsidP="00C96E6B">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Accelrys</w:t>
            </w:r>
          </w:p>
        </w:tc>
        <w:tc>
          <w:tcPr>
            <w:tcW w:w="4131" w:type="dxa"/>
          </w:tcPr>
          <w:p w14:paraId="6A314B25" w14:textId="74FFE297" w:rsidR="006C0115" w:rsidRDefault="006C0115" w:rsidP="00C96E6B">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Logiciel gratuit</w:t>
            </w:r>
            <w:r w:rsidR="0010465F">
              <w:rPr>
                <w:lang w:val="fr-FR"/>
              </w:rPr>
              <w:t xml:space="preserve"> qui</w:t>
            </w:r>
            <w:r w:rsidR="0010465F">
              <w:t xml:space="preserve"> </w:t>
            </w:r>
            <w:r w:rsidR="0010465F">
              <w:rPr>
                <w:lang w:val="fr-FR"/>
              </w:rPr>
              <w:t>o</w:t>
            </w:r>
            <w:r w:rsidR="0010465F" w:rsidRPr="0010465F">
              <w:rPr>
                <w:lang w:val="fr-FR"/>
              </w:rPr>
              <w:t>ffre des capacités uniques pour gérer des entités biologiques complexes</w:t>
            </w:r>
          </w:p>
        </w:tc>
      </w:tr>
      <w:tr w:rsidR="006C0115" w14:paraId="4DCEAB1C" w14:textId="77777777" w:rsidTr="00C96E6B">
        <w:trPr>
          <w:trHeight w:val="727"/>
        </w:trPr>
        <w:tc>
          <w:tcPr>
            <w:cnfStyle w:val="001000000000" w:firstRow="0" w:lastRow="0" w:firstColumn="1" w:lastColumn="0" w:oddVBand="0" w:evenVBand="0" w:oddHBand="0" w:evenHBand="0" w:firstRowFirstColumn="0" w:firstRowLastColumn="0" w:lastRowFirstColumn="0" w:lastRowLastColumn="0"/>
            <w:tcW w:w="2122" w:type="dxa"/>
          </w:tcPr>
          <w:p w14:paraId="68B70EB8" w14:textId="77777777" w:rsidR="006C0115" w:rsidRDefault="006C0115" w:rsidP="00C96E6B">
            <w:pPr>
              <w:ind w:firstLine="0"/>
              <w:rPr>
                <w:lang w:val="fr-FR"/>
              </w:rPr>
            </w:pPr>
            <w:r w:rsidRPr="00757087">
              <w:rPr>
                <w:lang w:val="fr-FR"/>
              </w:rPr>
              <w:t>ACD/ChemSketch</w:t>
            </w:r>
          </w:p>
        </w:tc>
        <w:tc>
          <w:tcPr>
            <w:tcW w:w="3545" w:type="dxa"/>
          </w:tcPr>
          <w:p w14:paraId="51BC956A" w14:textId="77777777" w:rsidR="006C0115" w:rsidRDefault="006C0115" w:rsidP="00C96E6B">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ACD/Labs</w:t>
            </w:r>
          </w:p>
        </w:tc>
        <w:tc>
          <w:tcPr>
            <w:tcW w:w="4131" w:type="dxa"/>
          </w:tcPr>
          <w:p w14:paraId="4ABCF34D" w14:textId="0D0340D2" w:rsidR="006C0115" w:rsidRDefault="006C0115" w:rsidP="00C96E6B">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93DEA">
              <w:rPr>
                <w:lang w:val="fr-FR"/>
              </w:rPr>
              <w:t>Logiciel gratuit</w:t>
            </w:r>
            <w:r w:rsidR="00C96E6B">
              <w:rPr>
                <w:lang w:val="fr-FR"/>
              </w:rPr>
              <w:t xml:space="preserve"> qui permet</w:t>
            </w:r>
            <w:r w:rsidRPr="00793DEA">
              <w:rPr>
                <w:lang w:val="fr-FR"/>
              </w:rPr>
              <w:t xml:space="preserve"> </w:t>
            </w:r>
            <w:r w:rsidR="00C96E6B">
              <w:rPr>
                <w:lang w:val="fr-FR"/>
              </w:rPr>
              <w:t>de</w:t>
            </w:r>
            <w:r w:rsidR="00C96E6B">
              <w:t xml:space="preserve"> </w:t>
            </w:r>
            <w:r w:rsidR="00C96E6B" w:rsidRPr="00C96E6B">
              <w:rPr>
                <w:lang w:val="fr-FR"/>
              </w:rPr>
              <w:t>dessin</w:t>
            </w:r>
            <w:r w:rsidR="00C96E6B">
              <w:rPr>
                <w:lang w:val="fr-FR"/>
              </w:rPr>
              <w:t>er</w:t>
            </w:r>
            <w:r w:rsidR="00C96E6B" w:rsidRPr="00C96E6B">
              <w:rPr>
                <w:lang w:val="fr-FR"/>
              </w:rPr>
              <w:t xml:space="preserve"> des structures chimiques, notamment des structures organiques, organométalliques, polymères et </w:t>
            </w:r>
            <w:proofErr w:type="spellStart"/>
            <w:r w:rsidR="00C96E6B" w:rsidRPr="00C96E6B">
              <w:rPr>
                <w:lang w:val="fr-FR"/>
              </w:rPr>
              <w:t>Markush</w:t>
            </w:r>
            <w:proofErr w:type="spellEnd"/>
            <w:r w:rsidR="00C96E6B" w:rsidRPr="00C96E6B">
              <w:rPr>
                <w:lang w:val="fr-FR"/>
              </w:rPr>
              <w:t>.</w:t>
            </w:r>
          </w:p>
        </w:tc>
      </w:tr>
      <w:tr w:rsidR="006C0115" w14:paraId="294ACFFD" w14:textId="77777777" w:rsidTr="00C96E6B">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122" w:type="dxa"/>
          </w:tcPr>
          <w:p w14:paraId="0C873EB8" w14:textId="77777777" w:rsidR="006C0115" w:rsidRDefault="006C0115" w:rsidP="00C96E6B">
            <w:pPr>
              <w:ind w:firstLine="0"/>
              <w:rPr>
                <w:lang w:val="fr-FR"/>
              </w:rPr>
            </w:pPr>
            <w:r w:rsidRPr="00757087">
              <w:rPr>
                <w:lang w:val="fr-FR"/>
              </w:rPr>
              <w:t>BALLView</w:t>
            </w:r>
          </w:p>
        </w:tc>
        <w:tc>
          <w:tcPr>
            <w:tcW w:w="3545" w:type="dxa"/>
          </w:tcPr>
          <w:p w14:paraId="3B7DE1C0" w14:textId="77777777" w:rsidR="006C0115" w:rsidRDefault="006C0115" w:rsidP="00C96E6B">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BALL Project team</w:t>
            </w:r>
          </w:p>
        </w:tc>
        <w:tc>
          <w:tcPr>
            <w:tcW w:w="4131" w:type="dxa"/>
          </w:tcPr>
          <w:p w14:paraId="674A5279" w14:textId="77777777" w:rsidR="006C0115" w:rsidRPr="00A4504B" w:rsidRDefault="006C0115" w:rsidP="00C96E6B">
            <w:pPr>
              <w:ind w:firstLine="0"/>
              <w:cnfStyle w:val="000000100000" w:firstRow="0" w:lastRow="0" w:firstColumn="0" w:lastColumn="0" w:oddVBand="0" w:evenVBand="0" w:oddHBand="1" w:evenHBand="0" w:firstRowFirstColumn="0" w:firstRowLastColumn="0" w:lastRowFirstColumn="0" w:lastRowLastColumn="0"/>
            </w:pPr>
            <w:proofErr w:type="spellStart"/>
            <w:r w:rsidRPr="00A4504B">
              <w:t>Visualiseur</w:t>
            </w:r>
            <w:proofErr w:type="spellEnd"/>
            <w:r>
              <w:rPr>
                <w:lang w:val="fr-FR"/>
              </w:rPr>
              <w:t>,</w:t>
            </w:r>
            <w:r w:rsidRPr="00A4504B">
              <w:t xml:space="preserve"> éditeur et outil de simulation</w:t>
            </w:r>
          </w:p>
        </w:tc>
      </w:tr>
      <w:tr w:rsidR="006C0115" w14:paraId="30E7486E" w14:textId="77777777" w:rsidTr="00C96E6B">
        <w:trPr>
          <w:trHeight w:val="442"/>
        </w:trPr>
        <w:tc>
          <w:tcPr>
            <w:cnfStyle w:val="001000000000" w:firstRow="0" w:lastRow="0" w:firstColumn="1" w:lastColumn="0" w:oddVBand="0" w:evenVBand="0" w:oddHBand="0" w:evenHBand="0" w:firstRowFirstColumn="0" w:firstRowLastColumn="0" w:lastRowFirstColumn="0" w:lastRowLastColumn="0"/>
            <w:tcW w:w="2122" w:type="dxa"/>
          </w:tcPr>
          <w:p w14:paraId="3619E332" w14:textId="77777777" w:rsidR="006C0115" w:rsidRDefault="006C0115" w:rsidP="00C96E6B">
            <w:pPr>
              <w:ind w:firstLine="0"/>
              <w:rPr>
                <w:lang w:val="fr-FR"/>
              </w:rPr>
            </w:pPr>
            <w:r w:rsidRPr="00757087">
              <w:rPr>
                <w:lang w:val="fr-FR"/>
              </w:rPr>
              <w:t>MedChem Designer</w:t>
            </w:r>
          </w:p>
        </w:tc>
        <w:tc>
          <w:tcPr>
            <w:tcW w:w="3545" w:type="dxa"/>
          </w:tcPr>
          <w:p w14:paraId="1A2DB72E" w14:textId="77777777" w:rsidR="006C0115" w:rsidRDefault="006C0115" w:rsidP="00C96E6B">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Simulations Plus</w:t>
            </w:r>
          </w:p>
        </w:tc>
        <w:tc>
          <w:tcPr>
            <w:tcW w:w="4131" w:type="dxa"/>
          </w:tcPr>
          <w:p w14:paraId="66D91429" w14:textId="77777777" w:rsidR="006C0115" w:rsidRPr="00A4504B" w:rsidRDefault="006C0115" w:rsidP="00C96E6B">
            <w:pPr>
              <w:ind w:firstLine="0"/>
              <w:cnfStyle w:val="000000000000" w:firstRow="0" w:lastRow="0" w:firstColumn="0" w:lastColumn="0" w:oddVBand="0" w:evenVBand="0" w:oddHBand="0" w:evenHBand="0" w:firstRowFirstColumn="0" w:firstRowLastColumn="0" w:lastRowFirstColumn="0" w:lastRowLastColumn="0"/>
            </w:pPr>
            <w:r w:rsidRPr="00A4504B">
              <w:t xml:space="preserve">Logiciel gratuit - comprend le calcul de </w:t>
            </w:r>
            <w:proofErr w:type="spellStart"/>
            <w:r w:rsidRPr="00A4504B">
              <w:t>logP</w:t>
            </w:r>
            <w:proofErr w:type="spellEnd"/>
            <w:r w:rsidRPr="00A4504B">
              <w:t xml:space="preserve">, </w:t>
            </w:r>
            <w:proofErr w:type="spellStart"/>
            <w:r w:rsidRPr="00A4504B">
              <w:t>logD</w:t>
            </w:r>
            <w:proofErr w:type="spellEnd"/>
            <w:r w:rsidRPr="00A4504B">
              <w:t xml:space="preserve"> (7.4), les charges sigma, la liaison hydrogène Donneurs, accepteur de liaisons hydrogène</w:t>
            </w:r>
          </w:p>
        </w:tc>
      </w:tr>
      <w:tr w:rsidR="006C0115" w14:paraId="663B5E39" w14:textId="77777777" w:rsidTr="00C96E6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122" w:type="dxa"/>
          </w:tcPr>
          <w:p w14:paraId="33D26E24" w14:textId="77777777" w:rsidR="006C0115" w:rsidRDefault="006C0115" w:rsidP="00C96E6B">
            <w:pPr>
              <w:ind w:firstLine="0"/>
              <w:rPr>
                <w:lang w:val="fr-FR"/>
              </w:rPr>
            </w:pPr>
            <w:r w:rsidRPr="00757087">
              <w:rPr>
                <w:lang w:val="fr-FR"/>
              </w:rPr>
              <w:t>ICM-Chemist</w:t>
            </w:r>
          </w:p>
        </w:tc>
        <w:tc>
          <w:tcPr>
            <w:tcW w:w="3545" w:type="dxa"/>
          </w:tcPr>
          <w:p w14:paraId="2AD82E2D" w14:textId="77777777" w:rsidR="006C0115" w:rsidRDefault="006C0115" w:rsidP="00C96E6B">
            <w:pPr>
              <w:ind w:firstLine="0"/>
              <w:cnfStyle w:val="000000100000" w:firstRow="0" w:lastRow="0" w:firstColumn="0" w:lastColumn="0" w:oddVBand="0" w:evenVBand="0" w:oddHBand="1" w:evenHBand="0" w:firstRowFirstColumn="0" w:firstRowLastColumn="0" w:lastRowFirstColumn="0" w:lastRowLastColumn="0"/>
              <w:rPr>
                <w:lang w:val="fr-FR"/>
              </w:rPr>
            </w:pPr>
            <w:proofErr w:type="spellStart"/>
            <w:r w:rsidRPr="00757087">
              <w:rPr>
                <w:lang w:val="fr-FR"/>
              </w:rPr>
              <w:t>MolSoft</w:t>
            </w:r>
            <w:proofErr w:type="spellEnd"/>
          </w:p>
        </w:tc>
        <w:tc>
          <w:tcPr>
            <w:tcW w:w="4131" w:type="dxa"/>
          </w:tcPr>
          <w:p w14:paraId="427038AF" w14:textId="77777777" w:rsidR="006C0115" w:rsidRDefault="006C0115" w:rsidP="00C96E6B">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Éditeur de chimie de bureau avec interface utilisateur graphique facile à utiliser</w:t>
            </w:r>
          </w:p>
        </w:tc>
      </w:tr>
      <w:tr w:rsidR="006C0115" w14:paraId="02BA954C" w14:textId="77777777" w:rsidTr="00C96E6B">
        <w:trPr>
          <w:trHeight w:val="462"/>
        </w:trPr>
        <w:tc>
          <w:tcPr>
            <w:cnfStyle w:val="001000000000" w:firstRow="0" w:lastRow="0" w:firstColumn="1" w:lastColumn="0" w:oddVBand="0" w:evenVBand="0" w:oddHBand="0" w:evenHBand="0" w:firstRowFirstColumn="0" w:firstRowLastColumn="0" w:lastRowFirstColumn="0" w:lastRowLastColumn="0"/>
            <w:tcW w:w="2122" w:type="dxa"/>
          </w:tcPr>
          <w:p w14:paraId="0E9AA9F2" w14:textId="77777777" w:rsidR="006C0115" w:rsidRDefault="006C0115" w:rsidP="00C96E6B">
            <w:pPr>
              <w:ind w:firstLine="0"/>
              <w:rPr>
                <w:lang w:val="fr-FR"/>
              </w:rPr>
            </w:pPr>
            <w:r w:rsidRPr="00757087">
              <w:rPr>
                <w:lang w:val="fr-FR"/>
              </w:rPr>
              <w:t>ChemDoodle</w:t>
            </w:r>
          </w:p>
        </w:tc>
        <w:tc>
          <w:tcPr>
            <w:tcW w:w="3545" w:type="dxa"/>
          </w:tcPr>
          <w:p w14:paraId="5E765858" w14:textId="77777777" w:rsidR="006C0115" w:rsidRDefault="006C0115" w:rsidP="00C96E6B">
            <w:pPr>
              <w:ind w:firstLine="0"/>
              <w:cnfStyle w:val="000000000000" w:firstRow="0" w:lastRow="0" w:firstColumn="0" w:lastColumn="0" w:oddVBand="0" w:evenVBand="0" w:oddHBand="0" w:evenHBand="0" w:firstRowFirstColumn="0" w:firstRowLastColumn="0" w:lastRowFirstColumn="0" w:lastRowLastColumn="0"/>
              <w:rPr>
                <w:lang w:val="fr-FR"/>
              </w:rPr>
            </w:pPr>
            <w:proofErr w:type="spellStart"/>
            <w:r w:rsidRPr="00757087">
              <w:rPr>
                <w:lang w:val="fr-FR"/>
              </w:rPr>
              <w:t>iChemLabs</w:t>
            </w:r>
            <w:proofErr w:type="spellEnd"/>
          </w:p>
        </w:tc>
        <w:tc>
          <w:tcPr>
            <w:tcW w:w="4131" w:type="dxa"/>
          </w:tcPr>
          <w:p w14:paraId="7D2800FB" w14:textId="77777777" w:rsidR="006C0115" w:rsidRPr="00A4504B" w:rsidRDefault="006C0115" w:rsidP="00C96E6B">
            <w:pPr>
              <w:ind w:firstLine="0"/>
              <w:cnfStyle w:val="000000000000" w:firstRow="0" w:lastRow="0" w:firstColumn="0" w:lastColumn="0" w:oddVBand="0" w:evenVBand="0" w:oddHBand="0" w:evenHBand="0" w:firstRowFirstColumn="0" w:firstRowLastColumn="0" w:lastRowFirstColumn="0" w:lastRowLastColumn="0"/>
            </w:pPr>
            <w:r>
              <w:rPr>
                <w:lang w:val="fr-FR"/>
              </w:rPr>
              <w:t xml:space="preserve">Le seul </w:t>
            </w:r>
            <w:r w:rsidRPr="00A4504B">
              <w:t xml:space="preserve">outil de dessin chimique </w:t>
            </w:r>
            <w:r>
              <w:rPr>
                <w:lang w:val="fr-FR"/>
              </w:rPr>
              <w:t xml:space="preserve">qui </w:t>
            </w:r>
            <w:r w:rsidRPr="00A4504B">
              <w:t>contient le formatage de fusion en exposant et en indice dans les champs de texte pour créer facilement des notations atomiques</w:t>
            </w:r>
          </w:p>
        </w:tc>
      </w:tr>
      <w:tr w:rsidR="006C0115" w14:paraId="50C58E2B" w14:textId="77777777" w:rsidTr="00C96E6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122" w:type="dxa"/>
          </w:tcPr>
          <w:p w14:paraId="4AFE3EAE" w14:textId="77777777" w:rsidR="006C0115" w:rsidRDefault="006C0115" w:rsidP="00C96E6B">
            <w:pPr>
              <w:ind w:firstLine="0"/>
              <w:rPr>
                <w:lang w:val="fr-FR"/>
              </w:rPr>
            </w:pPr>
            <w:proofErr w:type="spellStart"/>
            <w:r w:rsidRPr="00757087">
              <w:rPr>
                <w:lang w:val="fr-FR"/>
              </w:rPr>
              <w:t>ArgusLab</w:t>
            </w:r>
            <w:proofErr w:type="spellEnd"/>
          </w:p>
        </w:tc>
        <w:tc>
          <w:tcPr>
            <w:tcW w:w="3545" w:type="dxa"/>
          </w:tcPr>
          <w:p w14:paraId="16B76A4A" w14:textId="382D5C75" w:rsidR="006C0115" w:rsidRPr="004B07AD" w:rsidRDefault="00F111B1" w:rsidP="00C96E6B">
            <w:pPr>
              <w:ind w:firstLine="0"/>
              <w:cnfStyle w:val="000000100000" w:firstRow="0" w:lastRow="0" w:firstColumn="0" w:lastColumn="0" w:oddVBand="0" w:evenVBand="0" w:oddHBand="1" w:evenHBand="0" w:firstRowFirstColumn="0" w:firstRowLastColumn="0" w:lastRowFirstColumn="0" w:lastRowLastColumn="0"/>
              <w:rPr>
                <w:lang w:val="fr-FR"/>
              </w:rPr>
            </w:pPr>
            <w:r w:rsidRPr="004B07AD">
              <w:rPr>
                <w:lang w:val="fr-FR"/>
              </w:rPr>
              <w:t xml:space="preserve">Sergey </w:t>
            </w:r>
            <w:proofErr w:type="spellStart"/>
            <w:r w:rsidRPr="004B07AD">
              <w:rPr>
                <w:lang w:val="fr-FR"/>
              </w:rPr>
              <w:t>Nikolaev</w:t>
            </w:r>
            <w:proofErr w:type="spellEnd"/>
            <w:r w:rsidRPr="004B07AD">
              <w:rPr>
                <w:lang w:val="fr-FR"/>
              </w:rPr>
              <w:t xml:space="preserve"> </w:t>
            </w:r>
            <w:r w:rsidRPr="004B07AD">
              <w:rPr>
                <w:lang w:val="fr-FR"/>
              </w:rPr>
              <w:t>et</w:t>
            </w:r>
            <w:r w:rsidRPr="004B07AD">
              <w:rPr>
                <w:lang w:val="fr-FR"/>
              </w:rPr>
              <w:t xml:space="preserve"> Vladimir </w:t>
            </w:r>
            <w:proofErr w:type="spellStart"/>
            <w:r w:rsidRPr="004B07AD">
              <w:rPr>
                <w:lang w:val="fr-FR"/>
              </w:rPr>
              <w:t>Eskin</w:t>
            </w:r>
            <w:proofErr w:type="spellEnd"/>
          </w:p>
        </w:tc>
        <w:tc>
          <w:tcPr>
            <w:tcW w:w="4131" w:type="dxa"/>
          </w:tcPr>
          <w:p w14:paraId="15755188" w14:textId="04EC4838" w:rsidR="006C0115" w:rsidRDefault="00C96E6B" w:rsidP="004B07A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U</w:t>
            </w:r>
            <w:r w:rsidRPr="00C96E6B">
              <w:rPr>
                <w:lang w:val="fr-FR"/>
              </w:rPr>
              <w:t>n programme de modélisation moléculaire, de graphisme et de conception de médicaments</w:t>
            </w:r>
          </w:p>
        </w:tc>
      </w:tr>
      <w:tr w:rsidR="006C0115" w14:paraId="251F3EB9" w14:textId="77777777" w:rsidTr="00C96E6B">
        <w:trPr>
          <w:trHeight w:val="809"/>
        </w:trPr>
        <w:tc>
          <w:tcPr>
            <w:cnfStyle w:val="001000000000" w:firstRow="0" w:lastRow="0" w:firstColumn="1" w:lastColumn="0" w:oddVBand="0" w:evenVBand="0" w:oddHBand="0" w:evenHBand="0" w:firstRowFirstColumn="0" w:firstRowLastColumn="0" w:lastRowFirstColumn="0" w:lastRowLastColumn="0"/>
            <w:tcW w:w="2122" w:type="dxa"/>
          </w:tcPr>
          <w:p w14:paraId="45EBF790" w14:textId="77777777" w:rsidR="006C0115" w:rsidRDefault="006C0115" w:rsidP="00C96E6B">
            <w:pPr>
              <w:ind w:firstLine="0"/>
              <w:rPr>
                <w:lang w:val="fr-FR"/>
              </w:rPr>
            </w:pPr>
            <w:proofErr w:type="spellStart"/>
            <w:r w:rsidRPr="00757087">
              <w:rPr>
                <w:lang w:val="fr-FR"/>
              </w:rPr>
              <w:t>Ascalaph</w:t>
            </w:r>
            <w:proofErr w:type="spellEnd"/>
          </w:p>
        </w:tc>
        <w:tc>
          <w:tcPr>
            <w:tcW w:w="3545" w:type="dxa"/>
          </w:tcPr>
          <w:p w14:paraId="08853764" w14:textId="77777777" w:rsidR="006C0115" w:rsidRDefault="006C0115" w:rsidP="00C96E6B">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Agile </w:t>
            </w:r>
            <w:proofErr w:type="spellStart"/>
            <w:r w:rsidRPr="00757087">
              <w:rPr>
                <w:lang w:val="fr-FR"/>
              </w:rPr>
              <w:t>Molecule</w:t>
            </w:r>
            <w:proofErr w:type="spellEnd"/>
          </w:p>
        </w:tc>
        <w:tc>
          <w:tcPr>
            <w:tcW w:w="4131" w:type="dxa"/>
          </w:tcPr>
          <w:p w14:paraId="79AAB644" w14:textId="460D5C89" w:rsidR="006C0115" w:rsidRDefault="004B07AD" w:rsidP="00C96E6B">
            <w:pPr>
              <w:ind w:firstLine="0"/>
              <w:cnfStyle w:val="000000000000" w:firstRow="0" w:lastRow="0" w:firstColumn="0" w:lastColumn="0" w:oddVBand="0" w:evenVBand="0" w:oddHBand="0" w:evenHBand="0" w:firstRowFirstColumn="0" w:firstRowLastColumn="0" w:lastRowFirstColumn="0" w:lastRowLastColumn="0"/>
              <w:rPr>
                <w:lang w:val="fr-FR"/>
              </w:rPr>
            </w:pPr>
            <w:r w:rsidRPr="00B61A76">
              <w:rPr>
                <w:lang w:val="fr-FR"/>
              </w:rPr>
              <w:t>Programme</w:t>
            </w:r>
            <w:r w:rsidR="00B61A76" w:rsidRPr="00B61A76">
              <w:rPr>
                <w:lang w:val="fr-FR"/>
              </w:rPr>
              <w:t xml:space="preserve"> de modélisation moléculaire à usage général</w:t>
            </w:r>
          </w:p>
        </w:tc>
      </w:tr>
    </w:tbl>
    <w:p w14:paraId="46D195E9" w14:textId="6A92228E" w:rsidR="006C0115" w:rsidRDefault="006C0115" w:rsidP="00B61A76">
      <w:pPr>
        <w:pStyle w:val="Lgende"/>
        <w:framePr w:h="226" w:hRule="exact" w:hSpace="180" w:wrap="around" w:vAnchor="text" w:hAnchor="page" w:x="2663" w:y="13672"/>
      </w:pPr>
      <w:bookmarkStart w:id="16" w:name="_Toc82123967"/>
      <w:r>
        <w:t xml:space="preserve">Tableau </w:t>
      </w:r>
      <w:r>
        <w:fldChar w:fldCharType="begin"/>
      </w:r>
      <w:r>
        <w:instrText xml:space="preserve"> SEQ Tableau \* ARABIC </w:instrText>
      </w:r>
      <w:r>
        <w:fldChar w:fldCharType="separate"/>
      </w:r>
      <w:r w:rsidR="00B410EA">
        <w:rPr>
          <w:noProof/>
        </w:rPr>
        <w:t>1</w:t>
      </w:r>
      <w:r>
        <w:fldChar w:fldCharType="end"/>
      </w:r>
      <w:r>
        <w:rPr>
          <w:lang w:val="fr-FR"/>
        </w:rPr>
        <w:t xml:space="preserve"> </w:t>
      </w:r>
      <w:r w:rsidRPr="000F7B29">
        <w:rPr>
          <w:lang w:val="fr-FR"/>
        </w:rPr>
        <w:t>Liste des éditeurs de dessin chimique et de modélisation sur Windows</w:t>
      </w:r>
      <w:bookmarkEnd w:id="16"/>
    </w:p>
    <w:p w14:paraId="7A81AEAD" w14:textId="6BB9E7BB" w:rsidR="00F969A2" w:rsidRPr="004B07AD" w:rsidRDefault="00F969A2" w:rsidP="004B07AD">
      <w:pPr>
        <w:ind w:firstLine="0"/>
      </w:pPr>
      <w:r>
        <w:rPr>
          <w:lang w:val="fr-FR"/>
        </w:rPr>
        <w:br w:type="page"/>
      </w:r>
    </w:p>
    <w:p w14:paraId="38F02AE0" w14:textId="1B8A3125" w:rsidR="00470193" w:rsidRDefault="006947D7" w:rsidP="004B07AD">
      <w:pPr>
        <w:rPr>
          <w:lang w:val="fr-FR"/>
        </w:rPr>
      </w:pPr>
      <w:r>
        <w:rPr>
          <w:lang w:val="fr-FR"/>
        </w:rPr>
        <w:lastRenderedPageBreak/>
        <w:t xml:space="preserve">Parmi les logiciels présents dans le </w:t>
      </w:r>
      <w:r w:rsidRPr="006947D7">
        <w:rPr>
          <w:i/>
          <w:iCs/>
          <w:lang w:val="fr-FR"/>
        </w:rPr>
        <w:t>tableau 1</w:t>
      </w:r>
      <w:r>
        <w:rPr>
          <w:lang w:val="fr-FR"/>
        </w:rPr>
        <w:t>,</w:t>
      </w:r>
      <w:r w:rsidR="00F969A2" w:rsidRPr="00F969A2">
        <w:rPr>
          <w:lang w:val="fr-FR"/>
        </w:rPr>
        <w:t xml:space="preserve"> ChemDraw est l'outil de dessin de choix pour les chercheurs et les enseignants pour dessiner des structures chimiques pour des publications/présentations et pour interroger des bases de données chimiques. Dans la plupart des établissements universitaires, le logiciel est utilisé pour dessiner des composés chimiques mais pas comme un outil d'enseignement. Une version du logiciel pour iPad a été développé récemment et Michael Lewis de l'Université de Saint Louis a rapporté dans EmergingEdTech qu'ils l'utilisent en classe dans le but pour d’engager tous les étudiants et les inciter à participer. La fonction utilisée du logiciel est la fonction de dessin de structures chimiques. Cependant, ChemDraw a un ensemble d'outils puissants qui pourraient être utilisés dans l'enseignement, profiter de l'ensemble des outils pour calculer/prédire des propriétés chimiques/physiques, générer des spectres, construire des noms IUPAC correctes et calculer la réaction stœchiométrique. (</w:t>
      </w:r>
      <w:proofErr w:type="spellStart"/>
      <w:r w:rsidR="00F969A2" w:rsidRPr="00F969A2">
        <w:rPr>
          <w:lang w:val="fr-FR"/>
        </w:rPr>
        <w:t>Raiyan</w:t>
      </w:r>
      <w:proofErr w:type="spellEnd"/>
      <w:r w:rsidR="00F969A2" w:rsidRPr="00F969A2">
        <w:rPr>
          <w:lang w:val="fr-FR"/>
        </w:rPr>
        <w:t xml:space="preserve"> &amp; </w:t>
      </w:r>
      <w:proofErr w:type="spellStart"/>
      <w:r w:rsidR="00F969A2" w:rsidRPr="00F969A2">
        <w:rPr>
          <w:lang w:val="fr-FR"/>
        </w:rPr>
        <w:t>Raiyan</w:t>
      </w:r>
      <w:proofErr w:type="spellEnd"/>
      <w:r w:rsidR="00F969A2" w:rsidRPr="00F969A2">
        <w:rPr>
          <w:lang w:val="fr-FR"/>
        </w:rPr>
        <w:t>, 2015)</w:t>
      </w:r>
    </w:p>
    <w:p w14:paraId="60F1D284" w14:textId="77777777" w:rsidR="004B07AD" w:rsidRDefault="004B07AD" w:rsidP="004B07AD">
      <w:pPr>
        <w:rPr>
          <w:lang w:val="fr-FR"/>
        </w:rPr>
      </w:pPr>
    </w:p>
    <w:p w14:paraId="22444932" w14:textId="77777777" w:rsidR="006947D7" w:rsidRDefault="004B07AD" w:rsidP="006947D7">
      <w:pPr>
        <w:pStyle w:val="Titre2"/>
      </w:pPr>
      <w:r>
        <w:t>Conclusion</w:t>
      </w:r>
    </w:p>
    <w:p w14:paraId="5B7B6A2E" w14:textId="0DE08860" w:rsidR="006947D7" w:rsidRPr="006947D7" w:rsidRDefault="006947D7" w:rsidP="006947D7">
      <w:pPr>
        <w:rPr>
          <w:rFonts w:cstheme="majorBidi"/>
          <w:szCs w:val="26"/>
          <w:lang w:val="fr-FR"/>
        </w:rPr>
      </w:pPr>
      <w:r w:rsidRPr="006947D7">
        <w:rPr>
          <w:lang w:val="fr-DZ"/>
        </w:rPr>
        <w:t>Durant ce chapitre nous avons pu définir les différent</w:t>
      </w:r>
      <w:r>
        <w:rPr>
          <w:lang w:val="fr-FR"/>
        </w:rPr>
        <w:t>e</w:t>
      </w:r>
      <w:r w:rsidRPr="006947D7">
        <w:rPr>
          <w:lang w:val="fr-DZ"/>
        </w:rPr>
        <w:t xml:space="preserve">s </w:t>
      </w:r>
      <w:r>
        <w:rPr>
          <w:lang w:val="fr-FR"/>
        </w:rPr>
        <w:t>notions de base en chimie qu’on aura besoins durant la réalisation de notre projet de fin d’étude</w:t>
      </w:r>
      <w:r w:rsidRPr="006947D7">
        <w:rPr>
          <w:lang w:val="fr-DZ"/>
        </w:rPr>
        <w:t xml:space="preserve">, nous avons pu aussi donner un contexte général </w:t>
      </w:r>
      <w:r>
        <w:rPr>
          <w:lang w:val="fr-FR"/>
        </w:rPr>
        <w:t>à ce projet là</w:t>
      </w:r>
      <w:r w:rsidRPr="006947D7">
        <w:rPr>
          <w:lang w:val="fr-DZ"/>
        </w:rPr>
        <w:t>.</w:t>
      </w:r>
    </w:p>
    <w:p w14:paraId="331D9B48" w14:textId="0F4619EA" w:rsidR="004B07AD" w:rsidRPr="004B07AD" w:rsidRDefault="006947D7" w:rsidP="006947D7">
      <w:pPr>
        <w:rPr>
          <w:lang w:val="fr-FR"/>
        </w:rPr>
        <w:sectPr w:rsidR="004B07AD" w:rsidRPr="004B07AD" w:rsidSect="00470193">
          <w:pgSz w:w="11906" w:h="16838" w:code="9"/>
          <w:pgMar w:top="1418" w:right="1440" w:bottom="1440" w:left="1440" w:header="709" w:footer="709" w:gutter="0"/>
          <w:cols w:space="708"/>
          <w:docGrid w:linePitch="360"/>
        </w:sectPr>
      </w:pPr>
      <w:r>
        <w:rPr>
          <w:rFonts w:cs="Times New Roman"/>
          <w:szCs w:val="24"/>
          <w:lang w:val="fr-DZ"/>
        </w:rPr>
        <w:t xml:space="preserve">Dans le chapitre suivant, nous allons </w:t>
      </w:r>
      <w:r w:rsidR="004655D7">
        <w:rPr>
          <w:rFonts w:cs="Times New Roman"/>
          <w:szCs w:val="24"/>
          <w:lang w:val="fr-FR"/>
        </w:rPr>
        <w:t>présenter l</w:t>
      </w:r>
      <w:r w:rsidR="00EB33D6">
        <w:rPr>
          <w:rFonts w:cs="Times New Roman"/>
          <w:szCs w:val="24"/>
          <w:lang w:val="fr-FR"/>
        </w:rPr>
        <w:t>e système qui a révolté le domaine du dessin et la représentation graphique de façon générale, et le dessin chimique de façon particulière</w:t>
      </w:r>
      <w:r>
        <w:rPr>
          <w:rFonts w:cs="Times New Roman"/>
          <w:szCs w:val="24"/>
          <w:lang w:val="fr-DZ"/>
        </w:rPr>
        <w:t>.</w:t>
      </w:r>
    </w:p>
    <w:p w14:paraId="0855DDA0" w14:textId="4C113DDE" w:rsidR="00E80319" w:rsidRDefault="00E50CBE" w:rsidP="001949FD">
      <w:pPr>
        <w:pStyle w:val="Titre1"/>
      </w:pPr>
      <w:bookmarkStart w:id="17" w:name="_Toc82354782"/>
      <w:r>
        <w:lastRenderedPageBreak/>
        <w:t>Chapitre 2</w:t>
      </w:r>
      <w:r w:rsidR="00E80319">
        <w:br/>
      </w:r>
      <w:bookmarkEnd w:id="17"/>
      <w:r w:rsidR="00EB33D6" w:rsidRPr="00EB33D6">
        <w:t>La représentation</w:t>
      </w:r>
      <w:r w:rsidR="00EB33D6">
        <w:t xml:space="preserve"> </w:t>
      </w:r>
      <w:r w:rsidR="00500008">
        <w:br/>
      </w:r>
      <w:r w:rsidR="00EB33D6" w:rsidRPr="00EB33D6">
        <w:t>graphique</w:t>
      </w:r>
      <w:r w:rsidR="00500008">
        <w:t xml:space="preserve"> </w:t>
      </w:r>
      <w:r w:rsidR="00EB33D6">
        <w:t xml:space="preserve">: </w:t>
      </w:r>
      <w:r w:rsidR="00EB33D6" w:rsidRPr="00EB33D6">
        <w:t>du traditionnel à</w:t>
      </w:r>
      <w:r w:rsidR="00EB33D6">
        <w:t xml:space="preserve"> </w:t>
      </w:r>
      <w:r w:rsidR="00EB33D6" w:rsidRPr="00EB33D6">
        <w:t>l’informatique</w:t>
      </w:r>
    </w:p>
    <w:p w14:paraId="7C2318D5" w14:textId="77777777" w:rsidR="00470193" w:rsidRDefault="00470193" w:rsidP="00E80319">
      <w:pPr>
        <w:sectPr w:rsidR="00470193" w:rsidSect="00470193">
          <w:pgSz w:w="11906" w:h="16838" w:code="9"/>
          <w:pgMar w:top="1418" w:right="1440" w:bottom="1440" w:left="1440" w:header="709" w:footer="709" w:gutter="0"/>
          <w:cols w:space="708"/>
          <w:vAlign w:val="center"/>
          <w:docGrid w:linePitch="360"/>
        </w:sectPr>
      </w:pPr>
    </w:p>
    <w:p w14:paraId="1F97DE3D" w14:textId="096675D6" w:rsidR="00C05345" w:rsidRPr="00286D1A" w:rsidRDefault="00973AFD" w:rsidP="008252CA">
      <w:pPr>
        <w:pStyle w:val="Titre2"/>
      </w:pPr>
      <w:r w:rsidRPr="00286D1A">
        <w:lastRenderedPageBreak/>
        <w:t xml:space="preserve"> </w:t>
      </w:r>
      <w:bookmarkStart w:id="18" w:name="_Toc82354783"/>
      <w:r w:rsidR="0039428F" w:rsidRPr="00286D1A">
        <w:t>Dessin assisté par ordinateur</w:t>
      </w:r>
      <w:r w:rsidR="00294DA8" w:rsidRPr="00286D1A">
        <w:t xml:space="preserve"> (DAO)</w:t>
      </w:r>
      <w:bookmarkEnd w:id="18"/>
    </w:p>
    <w:p w14:paraId="5628DB82" w14:textId="292465F4" w:rsidR="00D4323C" w:rsidRDefault="0039428F" w:rsidP="0039428F">
      <w:pPr>
        <w:pStyle w:val="Titre3"/>
        <w:rPr>
          <w:lang w:val="fr-FR"/>
        </w:rPr>
      </w:pPr>
      <w:r>
        <w:rPr>
          <w:lang w:val="fr-FR"/>
        </w:rPr>
        <w:t xml:space="preserve"> </w:t>
      </w:r>
      <w:bookmarkStart w:id="19" w:name="_Toc82354784"/>
      <w:r>
        <w:rPr>
          <w:lang w:val="fr-FR"/>
        </w:rPr>
        <w:t>Introduction</w:t>
      </w:r>
      <w:bookmarkEnd w:id="19"/>
    </w:p>
    <w:p w14:paraId="74681363" w14:textId="646D72AB" w:rsidR="0039428F" w:rsidRDefault="0039428F" w:rsidP="0039428F">
      <w:pPr>
        <w:rPr>
          <w:lang w:val="fr-FR"/>
        </w:rPr>
      </w:pPr>
      <w:r w:rsidRPr="0039428F">
        <w:rPr>
          <w:lang w:val="fr-FR"/>
        </w:rPr>
        <w:t xml:space="preserve">Le DAO </w:t>
      </w:r>
      <w:r w:rsidR="004A49CC">
        <w:rPr>
          <w:lang w:val="fr-FR"/>
        </w:rPr>
        <w:t>fait référence à</w:t>
      </w:r>
      <w:r w:rsidRPr="0039428F">
        <w:rPr>
          <w:lang w:val="fr-FR"/>
        </w:rPr>
        <w:t xml:space="preserve"> l’activité consistant à établir des plans, ce qui autrefois et encore aujourd’hui dans les bureaux d’études où l’on retouche d’anciens</w:t>
      </w:r>
      <w:proofErr w:type="gramStart"/>
      <w:r w:rsidRPr="0039428F">
        <w:rPr>
          <w:lang w:val="fr-FR"/>
        </w:rPr>
        <w:t xml:space="preserve"> «projets</w:t>
      </w:r>
      <w:proofErr w:type="gramEnd"/>
      <w:r w:rsidRPr="0039428F">
        <w:rPr>
          <w:lang w:val="fr-FR"/>
        </w:rPr>
        <w:t>» non encore numérisés, se faisait sur une planche à dessin, à l’aide de la règle, de l’équerre, du crayon et du compas. Il s’agit dans ce cas-là de dessin traditionnel ou de dessin aux instruments, sous-entendu dessin technique. En DAO, le matériel et le programme informatique ont remplacé les outils habituels et historiques, mais l’objectif et le résultat sont identiques.</w:t>
      </w:r>
    </w:p>
    <w:p w14:paraId="496FB46F" w14:textId="25F608DF" w:rsidR="0039428F" w:rsidRDefault="0039428F" w:rsidP="0039428F">
      <w:pPr>
        <w:pStyle w:val="Titre3"/>
        <w:rPr>
          <w:lang w:val="fr-FR"/>
        </w:rPr>
      </w:pPr>
      <w:r>
        <w:rPr>
          <w:lang w:val="fr-FR"/>
        </w:rPr>
        <w:t xml:space="preserve"> </w:t>
      </w:r>
      <w:bookmarkStart w:id="20" w:name="_Toc82354785"/>
      <w:r w:rsidRPr="0039428F">
        <w:rPr>
          <w:lang w:val="fr-FR"/>
        </w:rPr>
        <w:t>L</w:t>
      </w:r>
      <w:r w:rsidR="008F4F47">
        <w:rPr>
          <w:lang w:val="fr-FR"/>
        </w:rPr>
        <w:t>’</w:t>
      </w:r>
      <w:r>
        <w:rPr>
          <w:lang w:val="fr-FR"/>
        </w:rPr>
        <w:t>évolution des techniques de dessin</w:t>
      </w:r>
      <w:bookmarkEnd w:id="20"/>
    </w:p>
    <w:p w14:paraId="51ADFC6F" w14:textId="6C50EBD1" w:rsidR="0039428F" w:rsidRPr="0039428F" w:rsidRDefault="00F0585A" w:rsidP="0039428F">
      <w:pPr>
        <w:rPr>
          <w:lang w:val="fr-FR"/>
        </w:rPr>
      </w:pPr>
      <w:r>
        <w:rPr>
          <w:noProof/>
        </w:rPr>
        <mc:AlternateContent>
          <mc:Choice Requires="wps">
            <w:drawing>
              <wp:anchor distT="0" distB="0" distL="114300" distR="114300" simplePos="0" relativeHeight="251722752" behindDoc="0" locked="0" layoutInCell="1" allowOverlap="1" wp14:anchorId="7773B120" wp14:editId="32BD6365">
                <wp:simplePos x="0" y="0"/>
                <wp:positionH relativeFrom="margin">
                  <wp:align>center</wp:align>
                </wp:positionH>
                <wp:positionV relativeFrom="paragraph">
                  <wp:posOffset>4034790</wp:posOffset>
                </wp:positionV>
                <wp:extent cx="2425065" cy="29400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2425065" cy="294005"/>
                        </a:xfrm>
                        <a:prstGeom prst="rect">
                          <a:avLst/>
                        </a:prstGeom>
                        <a:solidFill>
                          <a:prstClr val="white"/>
                        </a:solidFill>
                        <a:ln>
                          <a:noFill/>
                        </a:ln>
                      </wps:spPr>
                      <wps:txbx>
                        <w:txbxContent>
                          <w:p w14:paraId="4F2A9EF8" w14:textId="044553EB" w:rsidR="00F0585A" w:rsidRPr="009F5C3A" w:rsidRDefault="00F0585A" w:rsidP="00F0585A">
                            <w:pPr>
                              <w:pStyle w:val="Lgende"/>
                              <w:rPr>
                                <w:noProof/>
                                <w:sz w:val="24"/>
                              </w:rPr>
                            </w:pPr>
                            <w:bookmarkStart w:id="21" w:name="_Toc82123947"/>
                            <w:r>
                              <w:t xml:space="preserve">Figure </w:t>
                            </w:r>
                            <w:r>
                              <w:fldChar w:fldCharType="begin"/>
                            </w:r>
                            <w:r>
                              <w:instrText xml:space="preserve"> SEQ Figure \* ARABIC </w:instrText>
                            </w:r>
                            <w:r>
                              <w:fldChar w:fldCharType="separate"/>
                            </w:r>
                            <w:r w:rsidR="00F12D4F">
                              <w:rPr>
                                <w:noProof/>
                              </w:rPr>
                              <w:t>7</w:t>
                            </w:r>
                            <w:r>
                              <w:fldChar w:fldCharType="end"/>
                            </w:r>
                            <w:r>
                              <w:rPr>
                                <w:lang w:val="fr-FR"/>
                              </w:rPr>
                              <w:t xml:space="preserve"> Class</w:t>
                            </w:r>
                            <w:r w:rsidR="00470193">
                              <w:rPr>
                                <w:lang w:val="fr-FR"/>
                              </w:rPr>
                              <w:t>e</w:t>
                            </w:r>
                            <w:r>
                              <w:rPr>
                                <w:lang w:val="fr-FR"/>
                              </w:rPr>
                              <w:t xml:space="preserve"> de dessin début des années 70</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3B120" id="Zone de texte 43" o:spid="_x0000_s1032" type="#_x0000_t202" style="position:absolute;left:0;text-align:left;margin-left:0;margin-top:317.7pt;width:190.95pt;height:23.1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" stroked="f">
                <v:textbox inset="0,0,0,0">
                  <w:txbxContent>
                    <w:p w14:paraId="4F2A9EF8" w14:textId="044553EB" w:rsidR="00F0585A" w:rsidRPr="009F5C3A" w:rsidRDefault="00F0585A" w:rsidP="00F0585A">
                      <w:pPr>
                        <w:pStyle w:val="Lgende"/>
                        <w:rPr>
                          <w:noProof/>
                          <w:sz w:val="24"/>
                        </w:rPr>
                      </w:pPr>
                      <w:bookmarkStart w:id="22" w:name="_Toc82123947"/>
                      <w:r>
                        <w:t xml:space="preserve">Figure </w:t>
                      </w:r>
                      <w:r>
                        <w:fldChar w:fldCharType="begin"/>
                      </w:r>
                      <w:r>
                        <w:instrText xml:space="preserve"> SEQ Figure \* ARABIC </w:instrText>
                      </w:r>
                      <w:r>
                        <w:fldChar w:fldCharType="separate"/>
                      </w:r>
                      <w:r w:rsidR="00F12D4F">
                        <w:rPr>
                          <w:noProof/>
                        </w:rPr>
                        <w:t>7</w:t>
                      </w:r>
                      <w:r>
                        <w:fldChar w:fldCharType="end"/>
                      </w:r>
                      <w:r>
                        <w:rPr>
                          <w:lang w:val="fr-FR"/>
                        </w:rPr>
                        <w:t xml:space="preserve"> Class</w:t>
                      </w:r>
                      <w:r w:rsidR="00470193">
                        <w:rPr>
                          <w:lang w:val="fr-FR"/>
                        </w:rPr>
                        <w:t>e</w:t>
                      </w:r>
                      <w:r>
                        <w:rPr>
                          <w:lang w:val="fr-FR"/>
                        </w:rPr>
                        <w:t xml:space="preserve"> de dessin début des années 70</w:t>
                      </w:r>
                      <w:bookmarkEnd w:id="22"/>
                    </w:p>
                  </w:txbxContent>
                </v:textbox>
                <w10:wrap type="topAndBottom" anchorx="margin"/>
              </v:shape>
            </w:pict>
          </mc:Fallback>
        </mc:AlternateContent>
      </w:r>
      <w:r w:rsidRPr="00F0585A">
        <w:rPr>
          <w:noProof/>
        </w:rPr>
        <w:drawing>
          <wp:anchor distT="0" distB="0" distL="114300" distR="114300" simplePos="0" relativeHeight="251720704" behindDoc="0" locked="0" layoutInCell="1" allowOverlap="1" wp14:anchorId="53F0C819" wp14:editId="3E3C3B80">
            <wp:simplePos x="0" y="0"/>
            <wp:positionH relativeFrom="column">
              <wp:posOffset>0</wp:posOffset>
            </wp:positionH>
            <wp:positionV relativeFrom="paragraph">
              <wp:posOffset>754380</wp:posOffset>
            </wp:positionV>
            <wp:extent cx="5731510" cy="3225165"/>
            <wp:effectExtent l="0" t="0" r="254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5165"/>
                    </a:xfrm>
                    <a:prstGeom prst="rect">
                      <a:avLst/>
                    </a:prstGeom>
                  </pic:spPr>
                </pic:pic>
              </a:graphicData>
            </a:graphic>
          </wp:anchor>
        </w:drawing>
      </w:r>
      <w:r w:rsidR="0039428F" w:rsidRPr="0039428F">
        <w:rPr>
          <w:lang w:val="fr-FR"/>
        </w:rPr>
        <w:t>Les techniques de dessin ont évolué de façon extraordinaire au cours de ce siècle et plus encore, au cours des dernières décennies</w:t>
      </w:r>
      <w:r>
        <w:rPr>
          <w:lang w:val="fr-FR"/>
        </w:rPr>
        <w:t>.</w:t>
      </w:r>
      <w:r w:rsidRPr="00F0585A">
        <w:rPr>
          <w:noProof/>
        </w:rPr>
        <w:t xml:space="preserve"> </w:t>
      </w:r>
    </w:p>
    <w:p w14:paraId="1ABA1C79" w14:textId="77777777" w:rsidR="0039428F" w:rsidRPr="0039428F" w:rsidRDefault="0039428F" w:rsidP="0039428F">
      <w:pPr>
        <w:rPr>
          <w:lang w:val="fr-FR"/>
        </w:rPr>
      </w:pPr>
      <w:r w:rsidRPr="0039428F">
        <w:rPr>
          <w:lang w:val="fr-FR"/>
        </w:rPr>
        <w:t>Le dessin classique "à main-levée" et le Dessin Assisté par Ordinateur (DAO) ont bien en commun le terme "dessin". Il s'agit, dans les deux cas, de dessiner.</w:t>
      </w:r>
    </w:p>
    <w:p w14:paraId="4977ED1C" w14:textId="194CAF5A" w:rsidR="0039428F" w:rsidRDefault="00EE6AA3" w:rsidP="00EE6AA3">
      <w:pPr>
        <w:rPr>
          <w:lang w:val="fr-FR"/>
        </w:rPr>
      </w:pPr>
      <w:r w:rsidRPr="00EE6AA3">
        <w:rPr>
          <w:lang w:val="fr-FR"/>
        </w:rPr>
        <w:t>Le Dessin Assisté par Ordinateur n'a donc pas pour prétention de remplacer le dessin</w:t>
      </w:r>
      <w:r>
        <w:rPr>
          <w:lang w:val="fr-FR"/>
        </w:rPr>
        <w:t xml:space="preserve"> </w:t>
      </w:r>
      <w:r w:rsidRPr="00EE6AA3">
        <w:rPr>
          <w:lang w:val="fr-FR"/>
        </w:rPr>
        <w:t>de conception. Il le complète dans les tâches délicates. Il est un outil d'aide à la</w:t>
      </w:r>
      <w:r>
        <w:rPr>
          <w:lang w:val="fr-FR"/>
        </w:rPr>
        <w:t xml:space="preserve"> </w:t>
      </w:r>
      <w:r w:rsidRPr="00EE6AA3">
        <w:rPr>
          <w:lang w:val="fr-FR"/>
        </w:rPr>
        <w:t>production de dessins de communication, où la communication est prise ici dans le</w:t>
      </w:r>
      <w:r>
        <w:rPr>
          <w:lang w:val="fr-FR"/>
        </w:rPr>
        <w:t xml:space="preserve"> </w:t>
      </w:r>
      <w:r w:rsidRPr="00EE6AA3">
        <w:rPr>
          <w:lang w:val="fr-FR"/>
        </w:rPr>
        <w:t xml:space="preserve">sens de "la transmission </w:t>
      </w:r>
      <w:r w:rsidRPr="00EE6AA3">
        <w:rPr>
          <w:lang w:val="fr-FR"/>
        </w:rPr>
        <w:lastRenderedPageBreak/>
        <w:t>d'informations sous forme de plans". Ses avantages sont</w:t>
      </w:r>
      <w:r>
        <w:rPr>
          <w:lang w:val="fr-FR"/>
        </w:rPr>
        <w:t xml:space="preserve"> </w:t>
      </w:r>
      <w:r w:rsidRPr="00EE6AA3">
        <w:rPr>
          <w:lang w:val="fr-FR"/>
        </w:rPr>
        <w:t>nombreux, du point de vue de la communication, mais aussi pour la pratique de</w:t>
      </w:r>
      <w:r>
        <w:rPr>
          <w:lang w:val="fr-FR"/>
        </w:rPr>
        <w:t xml:space="preserve"> </w:t>
      </w:r>
      <w:r w:rsidRPr="00EE6AA3">
        <w:rPr>
          <w:lang w:val="fr-FR"/>
        </w:rPr>
        <w:t>l'utilisateur, la visualisation des plans et l'exploitation des informations graphiques.</w:t>
      </w:r>
      <w:r>
        <w:rPr>
          <w:lang w:val="fr-FR"/>
        </w:rPr>
        <w:t xml:space="preserve"> </w:t>
      </w:r>
      <w:sdt>
        <w:sdtPr>
          <w:rPr>
            <w:lang w:val="fr-FR"/>
          </w:rPr>
          <w:id w:val="294177659"/>
          <w:citation/>
        </w:sdtPr>
        <w:sdtEndPr/>
        <w:sdtContent>
          <w:r>
            <w:rPr>
              <w:lang w:val="fr-FR"/>
            </w:rPr>
            <w:fldChar w:fldCharType="begin"/>
          </w:r>
          <w:r>
            <w:rPr>
              <w:lang w:val="fr-FR"/>
            </w:rPr>
            <w:instrText xml:space="preserve"> CITATION Ann04 \l 1036 </w:instrText>
          </w:r>
          <w:r>
            <w:rPr>
              <w:lang w:val="fr-FR"/>
            </w:rPr>
            <w:fldChar w:fldCharType="separate"/>
          </w:r>
          <w:r w:rsidR="00DD5F71">
            <w:rPr>
              <w:noProof/>
              <w:lang w:val="fr-FR"/>
            </w:rPr>
            <w:t>(Anne, 2004)</w:t>
          </w:r>
          <w:r>
            <w:rPr>
              <w:lang w:val="fr-FR"/>
            </w:rPr>
            <w:fldChar w:fldCharType="end"/>
          </w:r>
        </w:sdtContent>
      </w:sdt>
    </w:p>
    <w:p w14:paraId="74474FBC" w14:textId="37F7E443" w:rsidR="009F4FCC" w:rsidRDefault="009F4FCC" w:rsidP="009F4FCC">
      <w:pPr>
        <w:pStyle w:val="Titre3"/>
        <w:rPr>
          <w:lang w:val="fr-FR"/>
        </w:rPr>
      </w:pPr>
      <w:r>
        <w:rPr>
          <w:lang w:val="fr-FR"/>
        </w:rPr>
        <w:t xml:space="preserve"> </w:t>
      </w:r>
      <w:bookmarkStart w:id="23" w:name="_Toc82354786"/>
      <w:r>
        <w:rPr>
          <w:lang w:val="fr-FR"/>
        </w:rPr>
        <w:t>Définition</w:t>
      </w:r>
      <w:r w:rsidR="00157B4E">
        <w:rPr>
          <w:lang w:val="fr-FR"/>
        </w:rPr>
        <w:t xml:space="preserve"> du DAO</w:t>
      </w:r>
      <w:bookmarkEnd w:id="23"/>
    </w:p>
    <w:p w14:paraId="4B001E7C" w14:textId="41265FCC" w:rsidR="009F4FCC" w:rsidRDefault="009F4FCC" w:rsidP="009F4FCC">
      <w:r>
        <w:t>Le dessin assisté par ordinateur (DAO) est une discipline permettant de produire des dessins techniques avec un logiciel informatique. On le distingue de la synthèse d'image dans la mesure où il ne s'agit pas du calcul de rendu d'un modèle numérique, mais de l'exécution de commandes graphiques (traits, formes diverses...). De ce fait, en DAO, la souris et le clavier remplacent le crayon et les autres instruments du dessinateur.</w:t>
      </w:r>
    </w:p>
    <w:p w14:paraId="7D25435F" w14:textId="7835E1D5" w:rsidR="009F4FCC" w:rsidRDefault="009F4FCC" w:rsidP="009F4FCC">
      <w:r>
        <w:t>Les dessins produits sont le plus souvent réalisés en mode vectoriel (traits cohérents), alors que l'image de synthèse est une association de pixels indépendants bitmap. En d'autres termes, les logiciels de DAO attribuent des coordonnées (</w:t>
      </w:r>
      <w:proofErr w:type="gramStart"/>
      <w:r>
        <w:t>X,Y</w:t>
      </w:r>
      <w:proofErr w:type="gramEnd"/>
      <w:r>
        <w:t xml:space="preserve"> pour les plans 2D et X,Y,Z pour les modèles 3D). Chaque élément d'un dessin est appelé entité, et chaque entité contient donc des propriétés de couleur, d'épaisseur, de calque, de type de ligne, etc.</w:t>
      </w:r>
    </w:p>
    <w:p w14:paraId="2ABFA5B8" w14:textId="3E87CC8D" w:rsidR="009F4FCC" w:rsidRDefault="009F4FCC" w:rsidP="009F4FCC">
      <w:r>
        <w:t>L'intérêt d</w:t>
      </w:r>
      <w:r w:rsidR="00607595">
        <w:rPr>
          <w:lang w:val="fr-FR"/>
        </w:rPr>
        <w:t>u</w:t>
      </w:r>
      <w:r>
        <w:t xml:space="preserve"> DAO est d'abord celui de l'informatique, c’est-à-dire essentiellement un apport de praticabilité dans la gestion des documents, facilitant l'édition de modifications, l'archivage, la reproduction, le transfert de données, etc.</w:t>
      </w:r>
      <w:sdt>
        <w:sdtPr>
          <w:id w:val="-837616795"/>
          <w:citation/>
        </w:sdtPr>
        <w:sdtEndPr/>
        <w:sdtContent>
          <w:r>
            <w:fldChar w:fldCharType="begin"/>
          </w:r>
          <w:r>
            <w:rPr>
              <w:lang w:val="fr-FR"/>
            </w:rPr>
            <w:instrText xml:space="preserve"> CITATION Wik21 \l 1036 </w:instrText>
          </w:r>
          <w:r>
            <w:fldChar w:fldCharType="separate"/>
          </w:r>
          <w:r w:rsidR="00DD5F71">
            <w:rPr>
              <w:noProof/>
              <w:lang w:val="fr-FR"/>
            </w:rPr>
            <w:t xml:space="preserve"> (Wikipédia, 2021)</w:t>
          </w:r>
          <w:r>
            <w:fldChar w:fldCharType="end"/>
          </w:r>
        </w:sdtContent>
      </w:sdt>
    </w:p>
    <w:p w14:paraId="56F47989" w14:textId="0A7095AD" w:rsidR="00607595" w:rsidRDefault="00607595" w:rsidP="00607595">
      <w:pPr>
        <w:pStyle w:val="Titre3"/>
        <w:rPr>
          <w:lang w:val="fr-FR"/>
        </w:rPr>
      </w:pPr>
      <w:r>
        <w:rPr>
          <w:lang w:val="fr-FR"/>
        </w:rPr>
        <w:t>L’</w:t>
      </w:r>
      <w:r w:rsidRPr="00607595">
        <w:rPr>
          <w:lang w:val="fr-FR"/>
        </w:rPr>
        <w:t>intégration</w:t>
      </w:r>
      <w:r w:rsidRPr="00607595">
        <w:rPr>
          <w:lang w:val="fr-FR"/>
        </w:rPr>
        <w:t xml:space="preserve"> de l'intelligence artificielle avec</w:t>
      </w:r>
      <w:r>
        <w:rPr>
          <w:lang w:val="fr-FR"/>
        </w:rPr>
        <w:t xml:space="preserve"> le</w:t>
      </w:r>
      <w:r w:rsidRPr="00607595">
        <w:rPr>
          <w:lang w:val="fr-FR"/>
        </w:rPr>
        <w:t xml:space="preserve"> </w:t>
      </w:r>
      <w:r>
        <w:rPr>
          <w:lang w:val="fr-FR"/>
        </w:rPr>
        <w:t>D</w:t>
      </w:r>
      <w:r w:rsidRPr="00607595">
        <w:rPr>
          <w:lang w:val="fr-FR"/>
        </w:rPr>
        <w:t>AO</w:t>
      </w:r>
    </w:p>
    <w:p w14:paraId="79D3C022" w14:textId="15804279" w:rsidR="00607595" w:rsidRPr="00607595" w:rsidRDefault="00607595" w:rsidP="00607595">
      <w:pPr>
        <w:rPr>
          <w:lang w:val="fr-FR"/>
        </w:rPr>
      </w:pPr>
      <w:r w:rsidRPr="00607595">
        <w:rPr>
          <w:lang w:val="fr-FR"/>
        </w:rPr>
        <w:t xml:space="preserve">Les solutions logicielles de </w:t>
      </w:r>
      <w:r>
        <w:rPr>
          <w:lang w:val="fr-FR"/>
        </w:rPr>
        <w:t>DAO</w:t>
      </w:r>
      <w:r w:rsidRPr="00607595">
        <w:rPr>
          <w:lang w:val="fr-FR"/>
        </w:rPr>
        <w:t xml:space="preserve"> traditionnelles sont paramétriques, ce qui nécessite une planification approfondie. Ce processus prend du temps, car une seule propriété peut modifier l'ensemble de la conception et, éventuellement, ralentir le flux de travail.</w:t>
      </w:r>
    </w:p>
    <w:p w14:paraId="593B944E" w14:textId="1C2AC4FF" w:rsidR="00607595" w:rsidRPr="00607595" w:rsidRDefault="00607595" w:rsidP="00607595">
      <w:pPr>
        <w:rPr>
          <w:lang w:val="fr-FR"/>
        </w:rPr>
      </w:pPr>
      <w:r w:rsidRPr="00607595">
        <w:rPr>
          <w:lang w:val="fr-FR"/>
        </w:rPr>
        <w:t>La combinaison de l'intelligence artificielle (IA) et d</w:t>
      </w:r>
      <w:r>
        <w:rPr>
          <w:lang w:val="fr-FR"/>
        </w:rPr>
        <w:t xml:space="preserve">u dessin </w:t>
      </w:r>
      <w:r w:rsidRPr="00607595">
        <w:rPr>
          <w:lang w:val="fr-FR"/>
        </w:rPr>
        <w:t xml:space="preserve">assisté par ordinateur a commencé à s'accélérer lorsque l'Université de </w:t>
      </w:r>
      <w:proofErr w:type="spellStart"/>
      <w:r w:rsidRPr="00607595">
        <w:rPr>
          <w:lang w:val="fr-FR"/>
        </w:rPr>
        <w:t>Zhangjiang</w:t>
      </w:r>
      <w:proofErr w:type="spellEnd"/>
      <w:r w:rsidRPr="00607595">
        <w:rPr>
          <w:lang w:val="fr-FR"/>
        </w:rPr>
        <w:t xml:space="preserve">, en Chine, a essayé pour la première fois d'utiliser le système intelligent de </w:t>
      </w:r>
      <w:r>
        <w:rPr>
          <w:lang w:val="fr-FR"/>
        </w:rPr>
        <w:t>DAO</w:t>
      </w:r>
      <w:r w:rsidRPr="00607595">
        <w:rPr>
          <w:lang w:val="fr-FR"/>
        </w:rPr>
        <w:t xml:space="preserve"> pour créer des motifs artistiques et développer divers types de motifs artistiques pseudo-3D. Ces modèles ont ensuite été appliqués directement par l'industrie textile. La technologie a utilisé la représentation des connaissances et le mécanisme de raisonnement flou.</w:t>
      </w:r>
    </w:p>
    <w:p w14:paraId="7E4BFFFE" w14:textId="1926E413" w:rsidR="00607595" w:rsidRDefault="00607595" w:rsidP="00607595">
      <w:pPr>
        <w:rPr>
          <w:lang w:val="fr-FR"/>
        </w:rPr>
      </w:pPr>
      <w:r w:rsidRPr="00607595">
        <w:rPr>
          <w:lang w:val="fr-FR"/>
        </w:rPr>
        <w:lastRenderedPageBreak/>
        <w:t>Finalement, un système de modélisation géométrique a commencé à jouer un rôle dans l</w:t>
      </w:r>
      <w:r>
        <w:rPr>
          <w:lang w:val="fr-FR"/>
        </w:rPr>
        <w:t>e</w:t>
      </w:r>
      <w:r w:rsidRPr="00607595">
        <w:rPr>
          <w:lang w:val="fr-FR"/>
        </w:rPr>
        <w:t xml:space="preserve"> </w:t>
      </w:r>
      <w:r>
        <w:rPr>
          <w:lang w:val="fr-FR"/>
        </w:rPr>
        <w:t>DAO</w:t>
      </w:r>
      <w:r w:rsidRPr="00607595">
        <w:rPr>
          <w:lang w:val="fr-FR"/>
        </w:rPr>
        <w:t xml:space="preserve"> architecturale pour construire les modèles géométriques des choses naturelles complexes avec des techniques de regroupement de reconnaissance de formes. Ceci, associé à une expertise en matière de raisonnement et de prise de décision, a permis d'accélérer davantage la conception du produit.</w:t>
      </w:r>
    </w:p>
    <w:p w14:paraId="3EBFAB6A" w14:textId="11A26AE3" w:rsidR="00607595" w:rsidRPr="00607595" w:rsidRDefault="00607595" w:rsidP="00607595">
      <w:pPr>
        <w:rPr>
          <w:lang w:val="fr-FR"/>
        </w:rPr>
      </w:pPr>
      <w:r w:rsidRPr="00607595">
        <w:rPr>
          <w:lang w:val="fr-FR"/>
        </w:rPr>
        <w:t xml:space="preserve">Des experts du Laboratoire d'informatique et d'intelligence artificielle du MIT et de l'Université de Columbia ont développé un outil de </w:t>
      </w:r>
      <w:r>
        <w:rPr>
          <w:lang w:val="fr-FR"/>
        </w:rPr>
        <w:t>DAO</w:t>
      </w:r>
      <w:r w:rsidRPr="00607595">
        <w:rPr>
          <w:lang w:val="fr-FR"/>
        </w:rPr>
        <w:t xml:space="preserve"> instantané qui a permis aux concepteurs d'interagir sans effort et d'optimiser les modèles </w:t>
      </w:r>
      <w:r>
        <w:rPr>
          <w:lang w:val="fr-FR"/>
        </w:rPr>
        <w:t>DAO</w:t>
      </w:r>
      <w:r w:rsidRPr="00607595">
        <w:rPr>
          <w:lang w:val="fr-FR"/>
        </w:rPr>
        <w:t>.</w:t>
      </w:r>
    </w:p>
    <w:p w14:paraId="79F82454" w14:textId="40F26609" w:rsidR="00607595" w:rsidRPr="00607595" w:rsidRDefault="00607595" w:rsidP="00607595">
      <w:pPr>
        <w:rPr>
          <w:lang w:val="fr-FR"/>
        </w:rPr>
      </w:pPr>
      <w:r w:rsidRPr="00607595">
        <w:rPr>
          <w:lang w:val="fr-FR"/>
        </w:rPr>
        <w:t xml:space="preserve">Réalité virtuelle, intelligence artificielle, réalité augmentée ; l'apprentissage automatique, sont quelques-unes des technologies qui ne manqueront pas de jouer un rôle important dans les systèmes de </w:t>
      </w:r>
      <w:r>
        <w:rPr>
          <w:lang w:val="fr-FR"/>
        </w:rPr>
        <w:t>DAO</w:t>
      </w:r>
      <w:r w:rsidRPr="00607595">
        <w:rPr>
          <w:lang w:val="fr-FR"/>
        </w:rPr>
        <w:t>.</w:t>
      </w:r>
    </w:p>
    <w:p w14:paraId="42C826D4" w14:textId="614AC497" w:rsidR="009F4FCC" w:rsidRDefault="009F4FCC" w:rsidP="009F4FCC">
      <w:pPr>
        <w:pStyle w:val="Titre3"/>
        <w:rPr>
          <w:lang w:val="fr-FR"/>
        </w:rPr>
      </w:pPr>
      <w:r>
        <w:rPr>
          <w:lang w:val="fr-FR"/>
        </w:rPr>
        <w:t xml:space="preserve"> </w:t>
      </w:r>
      <w:bookmarkStart w:id="24" w:name="_Toc82354787"/>
      <w:r>
        <w:rPr>
          <w:lang w:val="fr-FR"/>
        </w:rPr>
        <w:t>Les logiciels de DAO</w:t>
      </w:r>
      <w:bookmarkEnd w:id="24"/>
    </w:p>
    <w:p w14:paraId="0C64C075" w14:textId="1807E0A9" w:rsidR="009F4FCC" w:rsidRPr="009F4FCC" w:rsidRDefault="009F4FCC" w:rsidP="009F4FCC">
      <w:pPr>
        <w:rPr>
          <w:lang w:val="fr-FR"/>
        </w:rPr>
      </w:pPr>
      <w:r w:rsidRPr="009F4FCC">
        <w:rPr>
          <w:lang w:val="fr-FR"/>
        </w:rPr>
        <w:t xml:space="preserve">Le DAO comprend l’ensemble des programmes et des techniques de modélisation qui permettent la création des plans. Il existe autant de logiciels de DAO que de métiers utilisant le dessin. Le mécanicien, l'architecte, mais aussi l'électricien et le </w:t>
      </w:r>
      <w:r>
        <w:rPr>
          <w:lang w:val="fr-FR"/>
        </w:rPr>
        <w:t>chimiste</w:t>
      </w:r>
      <w:r w:rsidRPr="009F4FCC">
        <w:rPr>
          <w:lang w:val="fr-FR"/>
        </w:rPr>
        <w:t xml:space="preserve"> disposent aujourd'hui d'outils facilitant la création d'un plan, d'un schéma, avec des commandes orientées métiers, des bases de données adaptées, comme par exemple : Adobe Illustrator</w:t>
      </w:r>
      <w:r>
        <w:rPr>
          <w:lang w:val="fr-FR"/>
        </w:rPr>
        <w:t>,</w:t>
      </w:r>
      <w:r w:rsidRPr="009F4FCC">
        <w:rPr>
          <w:lang w:val="fr-FR"/>
        </w:rPr>
        <w:t xml:space="preserve"> </w:t>
      </w:r>
      <w:proofErr w:type="spellStart"/>
      <w:r w:rsidRPr="009F4FCC">
        <w:rPr>
          <w:lang w:val="fr-FR"/>
        </w:rPr>
        <w:t>CorelDraw</w:t>
      </w:r>
      <w:proofErr w:type="spellEnd"/>
      <w:r>
        <w:rPr>
          <w:lang w:val="fr-FR"/>
        </w:rPr>
        <w:t>,</w:t>
      </w:r>
      <w:r w:rsidRPr="009F4FCC">
        <w:rPr>
          <w:lang w:val="fr-FR"/>
        </w:rPr>
        <w:t xml:space="preserve"> Sketch, AutoCAD etc.</w:t>
      </w:r>
      <w:r w:rsidR="006F14E2">
        <w:rPr>
          <w:lang w:val="fr-FR"/>
        </w:rPr>
        <w:t xml:space="preserve"> Nous trouvons une liste de ces fameux logiciels dans le </w:t>
      </w:r>
      <w:r w:rsidR="006F14E2" w:rsidRPr="006F14E2">
        <w:rPr>
          <w:i/>
          <w:iCs/>
          <w:lang w:val="fr-FR"/>
        </w:rPr>
        <w:t>tableau 2</w:t>
      </w:r>
      <w:r w:rsidR="006F14E2">
        <w:rPr>
          <w:lang w:val="fr-FR"/>
        </w:rPr>
        <w:t>.</w:t>
      </w:r>
    </w:p>
    <w:p w14:paraId="6713DF6E" w14:textId="47CA5864" w:rsidR="00EE6AA3" w:rsidRDefault="00D4323C" w:rsidP="008F5255">
      <w:r>
        <w:br w:type="page"/>
      </w:r>
    </w:p>
    <w:tbl>
      <w:tblPr>
        <w:tblStyle w:val="Tableausimple1"/>
        <w:tblpPr w:leftFromText="180" w:rightFromText="180" w:vertAnchor="page" w:horzAnchor="margin" w:tblpXSpec="center" w:tblpY="1729"/>
        <w:tblW w:w="8926" w:type="dxa"/>
        <w:tblLayout w:type="fixed"/>
        <w:tblLook w:val="04A0" w:firstRow="1" w:lastRow="0" w:firstColumn="1" w:lastColumn="0" w:noHBand="0" w:noVBand="1"/>
      </w:tblPr>
      <w:tblGrid>
        <w:gridCol w:w="1531"/>
        <w:gridCol w:w="1437"/>
        <w:gridCol w:w="1705"/>
        <w:gridCol w:w="1276"/>
        <w:gridCol w:w="1134"/>
        <w:gridCol w:w="1843"/>
      </w:tblGrid>
      <w:tr w:rsidR="0080286C" w14:paraId="3F138076" w14:textId="77777777" w:rsidTr="002A48B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531" w:type="dxa"/>
          </w:tcPr>
          <w:p w14:paraId="2DC6F1BD" w14:textId="4AEE57BD" w:rsidR="0080286C" w:rsidRDefault="0080286C" w:rsidP="002B125D">
            <w:pPr>
              <w:ind w:firstLine="0"/>
              <w:jc w:val="left"/>
            </w:pPr>
            <w:r>
              <w:lastRenderedPageBreak/>
              <w:t>Nom</w:t>
            </w:r>
          </w:p>
        </w:tc>
        <w:tc>
          <w:tcPr>
            <w:tcW w:w="1437" w:type="dxa"/>
          </w:tcPr>
          <w:p w14:paraId="4434AB1D" w14:textId="0A13DB95" w:rsidR="0080286C" w:rsidRDefault="0080286C" w:rsidP="002B125D">
            <w:pPr>
              <w:ind w:firstLine="0"/>
              <w:jc w:val="left"/>
              <w:cnfStyle w:val="100000000000" w:firstRow="1" w:lastRow="0" w:firstColumn="0" w:lastColumn="0" w:oddVBand="0" w:evenVBand="0" w:oddHBand="0" w:evenHBand="0" w:firstRowFirstColumn="0" w:firstRowLastColumn="0" w:lastRowFirstColumn="0" w:lastRowLastColumn="0"/>
            </w:pPr>
            <w:r>
              <w:t>Éditeur</w:t>
            </w:r>
          </w:p>
        </w:tc>
        <w:tc>
          <w:tcPr>
            <w:tcW w:w="1705" w:type="dxa"/>
          </w:tcPr>
          <w:p w14:paraId="01DE475F" w14:textId="22411D52" w:rsidR="0080286C" w:rsidRPr="006F14E2" w:rsidRDefault="0080286C" w:rsidP="002B125D">
            <w:pPr>
              <w:ind w:firstLine="0"/>
              <w:jc w:val="left"/>
              <w:cnfStyle w:val="100000000000" w:firstRow="1" w:lastRow="0" w:firstColumn="0" w:lastColumn="0" w:oddVBand="0" w:evenVBand="0" w:oddHBand="0" w:evenHBand="0" w:firstRowFirstColumn="0" w:firstRowLastColumn="0" w:lastRowFirstColumn="0" w:lastRowLastColumn="0"/>
              <w:rPr>
                <w:lang w:val="fr-FR"/>
              </w:rPr>
            </w:pPr>
            <w:r>
              <w:rPr>
                <w:lang w:val="fr-FR"/>
              </w:rPr>
              <w:t>Domaine principal</w:t>
            </w:r>
          </w:p>
        </w:tc>
        <w:tc>
          <w:tcPr>
            <w:tcW w:w="1276" w:type="dxa"/>
          </w:tcPr>
          <w:p w14:paraId="4764B42B" w14:textId="14473679" w:rsidR="0080286C" w:rsidRDefault="0080286C" w:rsidP="002B125D">
            <w:pPr>
              <w:ind w:firstLine="0"/>
              <w:jc w:val="left"/>
              <w:cnfStyle w:val="100000000000" w:firstRow="1" w:lastRow="0" w:firstColumn="0" w:lastColumn="0" w:oddVBand="0" w:evenVBand="0" w:oddHBand="0" w:evenHBand="0" w:firstRowFirstColumn="0" w:firstRowLastColumn="0" w:lastRowFirstColumn="0" w:lastRowLastColumn="0"/>
            </w:pPr>
            <w:r>
              <w:t xml:space="preserve">Date de </w:t>
            </w:r>
            <w:r>
              <w:rPr>
                <w:lang w:val="fr-FR"/>
              </w:rPr>
              <w:t xml:space="preserve">la </w:t>
            </w:r>
            <w:r>
              <w:t>première édition</w:t>
            </w:r>
          </w:p>
        </w:tc>
        <w:tc>
          <w:tcPr>
            <w:tcW w:w="1134" w:type="dxa"/>
          </w:tcPr>
          <w:p w14:paraId="7D60B959" w14:textId="2AD1C67E" w:rsidR="0080286C" w:rsidRDefault="0080286C" w:rsidP="002B125D">
            <w:pPr>
              <w:ind w:firstLine="0"/>
              <w:jc w:val="left"/>
              <w:cnfStyle w:val="100000000000" w:firstRow="1" w:lastRow="0" w:firstColumn="0" w:lastColumn="0" w:oddVBand="0" w:evenVBand="0" w:oddHBand="0" w:evenHBand="0" w:firstRowFirstColumn="0" w:firstRowLastColumn="0" w:lastRowFirstColumn="0" w:lastRowLastColumn="0"/>
            </w:pPr>
            <w:r>
              <w:t>Dernière version</w:t>
            </w:r>
          </w:p>
        </w:tc>
        <w:tc>
          <w:tcPr>
            <w:tcW w:w="1843" w:type="dxa"/>
          </w:tcPr>
          <w:p w14:paraId="02B3997A" w14:textId="4D3A7E5A" w:rsidR="0080286C" w:rsidRDefault="0080286C" w:rsidP="002B125D">
            <w:pPr>
              <w:ind w:firstLine="0"/>
              <w:jc w:val="left"/>
              <w:cnfStyle w:val="100000000000" w:firstRow="1" w:lastRow="0" w:firstColumn="0" w:lastColumn="0" w:oddVBand="0" w:evenVBand="0" w:oddHBand="0" w:evenHBand="0" w:firstRowFirstColumn="0" w:firstRowLastColumn="0" w:lastRowFirstColumn="0" w:lastRowLastColumn="0"/>
            </w:pPr>
            <w:r>
              <w:t>Systèmes d'exploitation</w:t>
            </w:r>
          </w:p>
        </w:tc>
      </w:tr>
      <w:tr w:rsidR="0080286C" w14:paraId="0137B438" w14:textId="77777777" w:rsidTr="002A48BC">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531" w:type="dxa"/>
          </w:tcPr>
          <w:p w14:paraId="6A340FF9" w14:textId="0BFD31A5" w:rsidR="0080286C" w:rsidRDefault="0080286C" w:rsidP="002B125D">
            <w:pPr>
              <w:ind w:firstLine="0"/>
              <w:jc w:val="left"/>
            </w:pPr>
            <w:r w:rsidRPr="00ED11F6">
              <w:t>Adobe Illustrator</w:t>
            </w:r>
          </w:p>
        </w:tc>
        <w:tc>
          <w:tcPr>
            <w:tcW w:w="1437" w:type="dxa"/>
          </w:tcPr>
          <w:p w14:paraId="6A55C3E2" w14:textId="2C9FD5D6"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Adobe</w:t>
            </w:r>
          </w:p>
        </w:tc>
        <w:tc>
          <w:tcPr>
            <w:tcW w:w="1705" w:type="dxa"/>
          </w:tcPr>
          <w:p w14:paraId="37892F3D" w14:textId="5866D5E6" w:rsidR="0080286C" w:rsidRPr="001008C9" w:rsidRDefault="001008C9"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Graphisme vectoriel</w:t>
            </w:r>
          </w:p>
        </w:tc>
        <w:tc>
          <w:tcPr>
            <w:tcW w:w="1276" w:type="dxa"/>
          </w:tcPr>
          <w:p w14:paraId="24E60683" w14:textId="68805556" w:rsidR="0080286C" w:rsidRPr="00EE6AA3" w:rsidRDefault="0080286C"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1986</w:t>
            </w:r>
          </w:p>
        </w:tc>
        <w:tc>
          <w:tcPr>
            <w:tcW w:w="1134" w:type="dxa"/>
          </w:tcPr>
          <w:p w14:paraId="279490C7" w14:textId="7ECA0736" w:rsidR="0080286C" w:rsidRPr="00642494" w:rsidRDefault="0080286C"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2019</w:t>
            </w:r>
          </w:p>
        </w:tc>
        <w:tc>
          <w:tcPr>
            <w:tcW w:w="1843" w:type="dxa"/>
          </w:tcPr>
          <w:p w14:paraId="0982FD2F" w14:textId="7CE068BB"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80286C" w14:paraId="62227B5B" w14:textId="77777777" w:rsidTr="002A48BC">
        <w:trPr>
          <w:trHeight w:val="777"/>
        </w:trPr>
        <w:tc>
          <w:tcPr>
            <w:cnfStyle w:val="001000000000" w:firstRow="0" w:lastRow="0" w:firstColumn="1" w:lastColumn="0" w:oddVBand="0" w:evenVBand="0" w:oddHBand="0" w:evenHBand="0" w:firstRowFirstColumn="0" w:firstRowLastColumn="0" w:lastRowFirstColumn="0" w:lastRowLastColumn="0"/>
            <w:tcW w:w="1531" w:type="dxa"/>
          </w:tcPr>
          <w:p w14:paraId="5109680A" w14:textId="38502A71" w:rsidR="0080286C" w:rsidRPr="00582E65" w:rsidRDefault="00582E65" w:rsidP="002B125D">
            <w:pPr>
              <w:ind w:firstLine="0"/>
              <w:jc w:val="left"/>
              <w:rPr>
                <w:lang w:val="fr-FR"/>
              </w:rPr>
            </w:pPr>
            <w:r>
              <w:rPr>
                <w:lang w:val="fr-FR"/>
              </w:rPr>
              <w:t>Alias</w:t>
            </w:r>
          </w:p>
        </w:tc>
        <w:tc>
          <w:tcPr>
            <w:tcW w:w="1437" w:type="dxa"/>
          </w:tcPr>
          <w:p w14:paraId="70E91B1A" w14:textId="3F47BA99" w:rsidR="0080286C" w:rsidRDefault="00582E65" w:rsidP="002B125D">
            <w:pPr>
              <w:ind w:firstLine="0"/>
              <w:jc w:val="left"/>
              <w:cnfStyle w:val="000000000000" w:firstRow="0" w:lastRow="0" w:firstColumn="0" w:lastColumn="0" w:oddVBand="0" w:evenVBand="0" w:oddHBand="0" w:evenHBand="0" w:firstRowFirstColumn="0" w:firstRowLastColumn="0" w:lastRowFirstColumn="0" w:lastRowLastColumn="0"/>
            </w:pPr>
            <w:r w:rsidRPr="00582E65">
              <w:t>Auto</w:t>
            </w:r>
            <w:r>
              <w:rPr>
                <w:lang w:val="fr-FR"/>
              </w:rPr>
              <w:t>d</w:t>
            </w:r>
            <w:proofErr w:type="spellStart"/>
            <w:r w:rsidRPr="00582E65">
              <w:t>esk</w:t>
            </w:r>
            <w:proofErr w:type="spellEnd"/>
          </w:p>
        </w:tc>
        <w:tc>
          <w:tcPr>
            <w:tcW w:w="1705" w:type="dxa"/>
          </w:tcPr>
          <w:p w14:paraId="5533CD89" w14:textId="118059CC" w:rsidR="0080286C" w:rsidRPr="001008C9" w:rsidRDefault="00582E65"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Automobile/ Cinéma/ Gaming</w:t>
            </w:r>
          </w:p>
        </w:tc>
        <w:tc>
          <w:tcPr>
            <w:tcW w:w="1276" w:type="dxa"/>
          </w:tcPr>
          <w:p w14:paraId="3F60D2BE" w14:textId="50E67867" w:rsidR="0080286C" w:rsidRPr="005E6BA5" w:rsidRDefault="00582E65"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582E65">
              <w:rPr>
                <w:lang w:val="fr-FR"/>
              </w:rPr>
              <w:t>1984</w:t>
            </w:r>
          </w:p>
        </w:tc>
        <w:tc>
          <w:tcPr>
            <w:tcW w:w="1134" w:type="dxa"/>
          </w:tcPr>
          <w:p w14:paraId="008191ED" w14:textId="58A8EEAC" w:rsidR="0080286C" w:rsidRPr="00F0406E" w:rsidRDefault="00F0406E"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2021</w:t>
            </w:r>
          </w:p>
        </w:tc>
        <w:tc>
          <w:tcPr>
            <w:tcW w:w="1843" w:type="dxa"/>
          </w:tcPr>
          <w:p w14:paraId="05C7EED8" w14:textId="63D92F6C"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Windows</w:t>
            </w:r>
          </w:p>
        </w:tc>
      </w:tr>
      <w:tr w:rsidR="0080286C" w14:paraId="284D5686" w14:textId="77777777" w:rsidTr="002A48BC">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531" w:type="dxa"/>
          </w:tcPr>
          <w:p w14:paraId="5FE341CF" w14:textId="5510FC74" w:rsidR="0080286C" w:rsidRDefault="0080286C" w:rsidP="002B125D">
            <w:pPr>
              <w:ind w:firstLine="0"/>
              <w:jc w:val="left"/>
            </w:pPr>
            <w:proofErr w:type="spellStart"/>
            <w:r w:rsidRPr="00ED11F6">
              <w:t>CorelDraw</w:t>
            </w:r>
            <w:proofErr w:type="spellEnd"/>
          </w:p>
        </w:tc>
        <w:tc>
          <w:tcPr>
            <w:tcW w:w="1437" w:type="dxa"/>
          </w:tcPr>
          <w:p w14:paraId="2C60846F" w14:textId="012E2C29"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Corel</w:t>
            </w:r>
          </w:p>
        </w:tc>
        <w:tc>
          <w:tcPr>
            <w:tcW w:w="1705" w:type="dxa"/>
          </w:tcPr>
          <w:p w14:paraId="656DA67A" w14:textId="43D20EF2" w:rsidR="0080286C" w:rsidRPr="001008C9" w:rsidRDefault="001008C9"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Graphisme </w:t>
            </w:r>
            <w:r>
              <w:t>vectoriel</w:t>
            </w:r>
          </w:p>
        </w:tc>
        <w:tc>
          <w:tcPr>
            <w:tcW w:w="1276" w:type="dxa"/>
          </w:tcPr>
          <w:p w14:paraId="3A988E82" w14:textId="5F112260" w:rsidR="0080286C" w:rsidRPr="005E6BA5" w:rsidRDefault="0080286C"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1992</w:t>
            </w:r>
          </w:p>
        </w:tc>
        <w:tc>
          <w:tcPr>
            <w:tcW w:w="1134" w:type="dxa"/>
          </w:tcPr>
          <w:p w14:paraId="099FD231" w14:textId="217C593F"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2017</w:t>
            </w:r>
          </w:p>
        </w:tc>
        <w:tc>
          <w:tcPr>
            <w:tcW w:w="1843" w:type="dxa"/>
          </w:tcPr>
          <w:p w14:paraId="534F67C8" w14:textId="105215B1"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80286C" w14:paraId="7DDC69C4" w14:textId="77777777" w:rsidTr="002A48BC">
        <w:trPr>
          <w:trHeight w:val="813"/>
        </w:trPr>
        <w:tc>
          <w:tcPr>
            <w:cnfStyle w:val="001000000000" w:firstRow="0" w:lastRow="0" w:firstColumn="1" w:lastColumn="0" w:oddVBand="0" w:evenVBand="0" w:oddHBand="0" w:evenHBand="0" w:firstRowFirstColumn="0" w:firstRowLastColumn="0" w:lastRowFirstColumn="0" w:lastRowLastColumn="0"/>
            <w:tcW w:w="1531" w:type="dxa"/>
          </w:tcPr>
          <w:p w14:paraId="39FD179D" w14:textId="01E16EC5" w:rsidR="0080286C" w:rsidRDefault="0080286C" w:rsidP="002B125D">
            <w:pPr>
              <w:ind w:firstLine="0"/>
              <w:jc w:val="left"/>
            </w:pPr>
            <w:proofErr w:type="spellStart"/>
            <w:r w:rsidRPr="00ED11F6">
              <w:t>Inkscape</w:t>
            </w:r>
            <w:proofErr w:type="spellEnd"/>
          </w:p>
        </w:tc>
        <w:tc>
          <w:tcPr>
            <w:tcW w:w="1437" w:type="dxa"/>
          </w:tcPr>
          <w:p w14:paraId="3D7FC012" w14:textId="6E7B22F9"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RECIF</w:t>
            </w:r>
          </w:p>
        </w:tc>
        <w:tc>
          <w:tcPr>
            <w:tcW w:w="1705" w:type="dxa"/>
          </w:tcPr>
          <w:p w14:paraId="185A99A1" w14:textId="43EA00F6" w:rsidR="0080286C" w:rsidRPr="002B125D" w:rsidRDefault="001008C9"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1008C9">
              <w:rPr>
                <w:lang w:val="fr-FR"/>
              </w:rPr>
              <w:t>Graphisme vectoriel</w:t>
            </w:r>
          </w:p>
        </w:tc>
        <w:tc>
          <w:tcPr>
            <w:tcW w:w="1276" w:type="dxa"/>
          </w:tcPr>
          <w:p w14:paraId="66C47254" w14:textId="44E310E9"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2003</w:t>
            </w:r>
          </w:p>
        </w:tc>
        <w:tc>
          <w:tcPr>
            <w:tcW w:w="1134" w:type="dxa"/>
          </w:tcPr>
          <w:p w14:paraId="1962ED3D" w14:textId="45BBCA20"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2019</w:t>
            </w:r>
          </w:p>
        </w:tc>
        <w:tc>
          <w:tcPr>
            <w:tcW w:w="1843" w:type="dxa"/>
          </w:tcPr>
          <w:p w14:paraId="03340625" w14:textId="7848BEDF"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Linux / Mac OS/ Windows</w:t>
            </w:r>
          </w:p>
        </w:tc>
      </w:tr>
      <w:tr w:rsidR="0080286C" w14:paraId="79FE0847" w14:textId="77777777" w:rsidTr="002A48BC">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531" w:type="dxa"/>
          </w:tcPr>
          <w:p w14:paraId="0BD28A7B" w14:textId="165D68EA" w:rsidR="0080286C" w:rsidRDefault="009E73C2" w:rsidP="002B125D">
            <w:pPr>
              <w:ind w:firstLine="0"/>
              <w:jc w:val="left"/>
            </w:pPr>
            <w:proofErr w:type="spellStart"/>
            <w:r w:rsidRPr="009E73C2">
              <w:t>Schemaplic</w:t>
            </w:r>
            <w:proofErr w:type="spellEnd"/>
          </w:p>
        </w:tc>
        <w:tc>
          <w:tcPr>
            <w:tcW w:w="1437" w:type="dxa"/>
          </w:tcPr>
          <w:p w14:paraId="2717480F" w14:textId="4A96DA1B" w:rsidR="0080286C" w:rsidRDefault="002A48BC" w:rsidP="002B125D">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2A48BC">
              <w:t>Schemaplic</w:t>
            </w:r>
            <w:proofErr w:type="spellEnd"/>
          </w:p>
        </w:tc>
        <w:tc>
          <w:tcPr>
            <w:tcW w:w="1705" w:type="dxa"/>
          </w:tcPr>
          <w:p w14:paraId="424FD861" w14:textId="2317FBB3" w:rsidR="0080286C" w:rsidRPr="009E73C2" w:rsidRDefault="009E73C2"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Electricité</w:t>
            </w:r>
          </w:p>
        </w:tc>
        <w:tc>
          <w:tcPr>
            <w:tcW w:w="1276" w:type="dxa"/>
          </w:tcPr>
          <w:p w14:paraId="0C2CE2F3" w14:textId="623AA706" w:rsidR="0080286C" w:rsidRPr="009E73C2" w:rsidRDefault="009E73C2"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2006</w:t>
            </w:r>
          </w:p>
        </w:tc>
        <w:tc>
          <w:tcPr>
            <w:tcW w:w="1134" w:type="dxa"/>
          </w:tcPr>
          <w:p w14:paraId="310B325C" w14:textId="627C3E18" w:rsidR="0080286C" w:rsidRPr="009E73C2" w:rsidRDefault="002A48BC"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2017</w:t>
            </w:r>
          </w:p>
        </w:tc>
        <w:tc>
          <w:tcPr>
            <w:tcW w:w="1843" w:type="dxa"/>
          </w:tcPr>
          <w:p w14:paraId="1597C219" w14:textId="0796B4E0"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Windows</w:t>
            </w:r>
          </w:p>
        </w:tc>
      </w:tr>
      <w:tr w:rsidR="0080286C" w14:paraId="2B506A8F" w14:textId="77777777" w:rsidTr="002A48BC">
        <w:trPr>
          <w:trHeight w:val="813"/>
        </w:trPr>
        <w:tc>
          <w:tcPr>
            <w:cnfStyle w:val="001000000000" w:firstRow="0" w:lastRow="0" w:firstColumn="1" w:lastColumn="0" w:oddVBand="0" w:evenVBand="0" w:oddHBand="0" w:evenHBand="0" w:firstRowFirstColumn="0" w:firstRowLastColumn="0" w:lastRowFirstColumn="0" w:lastRowLastColumn="0"/>
            <w:tcW w:w="1531" w:type="dxa"/>
          </w:tcPr>
          <w:p w14:paraId="21908BC6" w14:textId="026DA844" w:rsidR="0080286C" w:rsidRDefault="0080286C" w:rsidP="002B125D">
            <w:pPr>
              <w:ind w:firstLine="0"/>
              <w:jc w:val="left"/>
            </w:pPr>
            <w:r w:rsidRPr="00ED11F6">
              <w:t>Sketch</w:t>
            </w:r>
          </w:p>
        </w:tc>
        <w:tc>
          <w:tcPr>
            <w:tcW w:w="1437" w:type="dxa"/>
          </w:tcPr>
          <w:p w14:paraId="414EE7B2" w14:textId="495B347F"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ED11F6">
              <w:t>Bohemian</w:t>
            </w:r>
            <w:proofErr w:type="spellEnd"/>
            <w:r w:rsidRPr="00ED11F6">
              <w:t xml:space="preserve"> Coding</w:t>
            </w:r>
          </w:p>
        </w:tc>
        <w:tc>
          <w:tcPr>
            <w:tcW w:w="1705" w:type="dxa"/>
          </w:tcPr>
          <w:p w14:paraId="38A73EF9" w14:textId="7E658980" w:rsidR="0080286C" w:rsidRDefault="009E73C2" w:rsidP="002B125D">
            <w:pPr>
              <w:ind w:firstLine="0"/>
              <w:jc w:val="left"/>
              <w:cnfStyle w:val="000000000000" w:firstRow="0" w:lastRow="0" w:firstColumn="0" w:lastColumn="0" w:oddVBand="0" w:evenVBand="0" w:oddHBand="0" w:evenHBand="0" w:firstRowFirstColumn="0" w:firstRowLastColumn="0" w:lastRowFirstColumn="0" w:lastRowLastColumn="0"/>
            </w:pPr>
            <w:r w:rsidRPr="009E73C2">
              <w:t>Graphisme vectoriel</w:t>
            </w:r>
          </w:p>
        </w:tc>
        <w:tc>
          <w:tcPr>
            <w:tcW w:w="1276" w:type="dxa"/>
          </w:tcPr>
          <w:p w14:paraId="0327ACC7" w14:textId="5E5C9914"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2010</w:t>
            </w:r>
          </w:p>
        </w:tc>
        <w:tc>
          <w:tcPr>
            <w:tcW w:w="1134" w:type="dxa"/>
          </w:tcPr>
          <w:p w14:paraId="241C0B5D" w14:textId="531B353C" w:rsidR="0080286C" w:rsidRPr="00EE6AA3" w:rsidRDefault="0080286C"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2021</w:t>
            </w:r>
          </w:p>
        </w:tc>
        <w:tc>
          <w:tcPr>
            <w:tcW w:w="1843" w:type="dxa"/>
          </w:tcPr>
          <w:p w14:paraId="62ECA3AF" w14:textId="4FF471F9" w:rsidR="0080286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Mac OS</w:t>
            </w:r>
          </w:p>
        </w:tc>
      </w:tr>
      <w:tr w:rsidR="0080286C" w14:paraId="675E469B" w14:textId="77777777" w:rsidTr="002A48BC">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531" w:type="dxa"/>
          </w:tcPr>
          <w:p w14:paraId="4714BEB3" w14:textId="445CB58A" w:rsidR="0080286C" w:rsidRDefault="0080286C" w:rsidP="002B125D">
            <w:pPr>
              <w:ind w:firstLine="0"/>
              <w:jc w:val="left"/>
            </w:pPr>
            <w:proofErr w:type="spellStart"/>
            <w:r w:rsidRPr="00ED11F6">
              <w:t>ArtPro</w:t>
            </w:r>
            <w:proofErr w:type="spellEnd"/>
          </w:p>
        </w:tc>
        <w:tc>
          <w:tcPr>
            <w:tcW w:w="1437" w:type="dxa"/>
          </w:tcPr>
          <w:p w14:paraId="01E4AF33" w14:textId="3505A9A2"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ED11F6">
              <w:t>Esko</w:t>
            </w:r>
            <w:proofErr w:type="spellEnd"/>
          </w:p>
        </w:tc>
        <w:tc>
          <w:tcPr>
            <w:tcW w:w="1705" w:type="dxa"/>
          </w:tcPr>
          <w:p w14:paraId="589A9E8A" w14:textId="2FEAB0BF" w:rsidR="0080286C" w:rsidRDefault="009E73C2" w:rsidP="002B125D">
            <w:pPr>
              <w:ind w:firstLine="0"/>
              <w:jc w:val="left"/>
              <w:cnfStyle w:val="000000100000" w:firstRow="0" w:lastRow="0" w:firstColumn="0" w:lastColumn="0" w:oddVBand="0" w:evenVBand="0" w:oddHBand="1" w:evenHBand="0" w:firstRowFirstColumn="0" w:firstRowLastColumn="0" w:lastRowFirstColumn="0" w:lastRowLastColumn="0"/>
            </w:pPr>
            <w:r>
              <w:rPr>
                <w:lang w:val="fr-FR"/>
              </w:rPr>
              <w:t>P</w:t>
            </w:r>
            <w:r w:rsidRPr="009E73C2">
              <w:t>reproduction</w:t>
            </w:r>
            <w:r w:rsidRPr="009E73C2">
              <w:t xml:space="preserve"> d'emballages</w:t>
            </w:r>
          </w:p>
        </w:tc>
        <w:tc>
          <w:tcPr>
            <w:tcW w:w="1276" w:type="dxa"/>
          </w:tcPr>
          <w:p w14:paraId="3EC0E701" w14:textId="290D9109"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1992</w:t>
            </w:r>
          </w:p>
        </w:tc>
        <w:tc>
          <w:tcPr>
            <w:tcW w:w="1134" w:type="dxa"/>
          </w:tcPr>
          <w:p w14:paraId="096AE729" w14:textId="5C9E1851" w:rsidR="0080286C" w:rsidRPr="002B125D" w:rsidRDefault="0080286C"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2B125D">
              <w:t>201</w:t>
            </w:r>
            <w:r>
              <w:rPr>
                <w:lang w:val="fr-FR"/>
              </w:rPr>
              <w:t>3</w:t>
            </w:r>
          </w:p>
        </w:tc>
        <w:tc>
          <w:tcPr>
            <w:tcW w:w="1843" w:type="dxa"/>
          </w:tcPr>
          <w:p w14:paraId="6532C28B" w14:textId="013FD7E6"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w:t>
            </w:r>
          </w:p>
        </w:tc>
      </w:tr>
      <w:tr w:rsidR="0080286C" w14:paraId="44CB58D5" w14:textId="77777777" w:rsidTr="002A48BC">
        <w:trPr>
          <w:trHeight w:val="777"/>
        </w:trPr>
        <w:tc>
          <w:tcPr>
            <w:cnfStyle w:val="001000000000" w:firstRow="0" w:lastRow="0" w:firstColumn="1" w:lastColumn="0" w:oddVBand="0" w:evenVBand="0" w:oddHBand="0" w:evenHBand="0" w:firstRowFirstColumn="0" w:firstRowLastColumn="0" w:lastRowFirstColumn="0" w:lastRowLastColumn="0"/>
            <w:tcW w:w="1531" w:type="dxa"/>
          </w:tcPr>
          <w:p w14:paraId="26C788AB" w14:textId="59C93AB3" w:rsidR="0080286C" w:rsidRDefault="002A48BC" w:rsidP="002B125D">
            <w:pPr>
              <w:ind w:firstLine="0"/>
              <w:jc w:val="left"/>
            </w:pPr>
            <w:proofErr w:type="spellStart"/>
            <w:r w:rsidRPr="002A48BC">
              <w:t>VariCAD</w:t>
            </w:r>
            <w:proofErr w:type="spellEnd"/>
          </w:p>
        </w:tc>
        <w:tc>
          <w:tcPr>
            <w:tcW w:w="1437" w:type="dxa"/>
          </w:tcPr>
          <w:p w14:paraId="4FD2D239" w14:textId="2436A48F" w:rsidR="0080286C" w:rsidRDefault="002A48BC"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A48BC">
              <w:t>VariCAD</w:t>
            </w:r>
            <w:proofErr w:type="spellEnd"/>
          </w:p>
        </w:tc>
        <w:tc>
          <w:tcPr>
            <w:tcW w:w="1705" w:type="dxa"/>
          </w:tcPr>
          <w:p w14:paraId="2201B7FC" w14:textId="0AA1B09A" w:rsidR="0080286C" w:rsidRPr="005E6BA5" w:rsidRDefault="002A48BC"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Mécanique</w:t>
            </w:r>
          </w:p>
        </w:tc>
        <w:tc>
          <w:tcPr>
            <w:tcW w:w="1276" w:type="dxa"/>
          </w:tcPr>
          <w:p w14:paraId="36FC0AD3" w14:textId="5607B3AA" w:rsidR="0080286C" w:rsidRPr="002A48BC" w:rsidRDefault="002A48BC"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1988</w:t>
            </w:r>
          </w:p>
        </w:tc>
        <w:tc>
          <w:tcPr>
            <w:tcW w:w="1134" w:type="dxa"/>
          </w:tcPr>
          <w:p w14:paraId="7E38170B" w14:textId="588A1A65" w:rsidR="0080286C" w:rsidRPr="002A48B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2B125D">
              <w:t>201</w:t>
            </w:r>
            <w:r w:rsidR="002A48BC">
              <w:rPr>
                <w:lang w:val="fr-FR"/>
              </w:rPr>
              <w:t>6</w:t>
            </w:r>
          </w:p>
        </w:tc>
        <w:tc>
          <w:tcPr>
            <w:tcW w:w="1843" w:type="dxa"/>
          </w:tcPr>
          <w:p w14:paraId="48D8EB65" w14:textId="639A3757" w:rsidR="0080286C" w:rsidRPr="002A48BC" w:rsidRDefault="0080286C"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2B125D">
              <w:t>Windows</w:t>
            </w:r>
            <w:r w:rsidR="002A48BC">
              <w:rPr>
                <w:lang w:val="fr-FR"/>
              </w:rPr>
              <w:t>/Linux</w:t>
            </w:r>
          </w:p>
        </w:tc>
      </w:tr>
      <w:tr w:rsidR="0080286C" w14:paraId="2464A41B" w14:textId="77777777" w:rsidTr="002A48BC">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531" w:type="dxa"/>
          </w:tcPr>
          <w:p w14:paraId="481BC6BC" w14:textId="58BFA783" w:rsidR="0080286C" w:rsidRDefault="0080286C" w:rsidP="002B125D">
            <w:pPr>
              <w:ind w:firstLine="0"/>
              <w:jc w:val="left"/>
            </w:pPr>
            <w:r w:rsidRPr="00ED11F6">
              <w:t>AutoCAD</w:t>
            </w:r>
          </w:p>
        </w:tc>
        <w:tc>
          <w:tcPr>
            <w:tcW w:w="1437" w:type="dxa"/>
          </w:tcPr>
          <w:p w14:paraId="6CA3EE97" w14:textId="590CBFC3"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Autodesk</w:t>
            </w:r>
          </w:p>
        </w:tc>
        <w:tc>
          <w:tcPr>
            <w:tcW w:w="1705" w:type="dxa"/>
          </w:tcPr>
          <w:p w14:paraId="228F7773" w14:textId="0261D88E" w:rsidR="0080286C" w:rsidRPr="001008C9" w:rsidRDefault="001008C9"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Architecture</w:t>
            </w:r>
            <w:r w:rsidR="002A48BC">
              <w:rPr>
                <w:lang w:val="fr-FR"/>
              </w:rPr>
              <w:t>/</w:t>
            </w:r>
            <w:r w:rsidR="002A48BC">
              <w:rPr>
                <w:lang w:val="fr-FR"/>
              </w:rPr>
              <w:br/>
              <w:t>Electricité</w:t>
            </w:r>
            <w:r w:rsidR="00EF5609">
              <w:rPr>
                <w:lang w:val="fr-FR"/>
              </w:rPr>
              <w:t>/ Automobile</w:t>
            </w:r>
          </w:p>
        </w:tc>
        <w:tc>
          <w:tcPr>
            <w:tcW w:w="1276" w:type="dxa"/>
          </w:tcPr>
          <w:p w14:paraId="74E62947" w14:textId="074943D5"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1982</w:t>
            </w:r>
          </w:p>
        </w:tc>
        <w:tc>
          <w:tcPr>
            <w:tcW w:w="1134" w:type="dxa"/>
          </w:tcPr>
          <w:p w14:paraId="3CCA72F8" w14:textId="5E365731"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2021</w:t>
            </w:r>
          </w:p>
        </w:tc>
        <w:tc>
          <w:tcPr>
            <w:tcW w:w="1843" w:type="dxa"/>
          </w:tcPr>
          <w:p w14:paraId="3DA95668" w14:textId="3F482AE0" w:rsidR="0080286C" w:rsidRDefault="0080286C"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A15385" w14:paraId="395466DC" w14:textId="77777777" w:rsidTr="002A48BC">
        <w:trPr>
          <w:trHeight w:val="813"/>
        </w:trPr>
        <w:tc>
          <w:tcPr>
            <w:cnfStyle w:val="001000000000" w:firstRow="0" w:lastRow="0" w:firstColumn="1" w:lastColumn="0" w:oddVBand="0" w:evenVBand="0" w:oddHBand="0" w:evenHBand="0" w:firstRowFirstColumn="0" w:firstRowLastColumn="0" w:lastRowFirstColumn="0" w:lastRowLastColumn="0"/>
            <w:tcW w:w="1531" w:type="dxa"/>
          </w:tcPr>
          <w:p w14:paraId="43F86EDC" w14:textId="40D9FA41" w:rsidR="00A15385" w:rsidRPr="00951EE1" w:rsidRDefault="00951EE1" w:rsidP="00A15385">
            <w:pPr>
              <w:ind w:firstLine="0"/>
              <w:jc w:val="left"/>
              <w:rPr>
                <w:lang w:val="fr-FR"/>
              </w:rPr>
            </w:pPr>
            <w:proofErr w:type="spellStart"/>
            <w:r>
              <w:rPr>
                <w:lang w:val="fr-FR"/>
              </w:rPr>
              <w:t>Modelio</w:t>
            </w:r>
            <w:proofErr w:type="spellEnd"/>
          </w:p>
        </w:tc>
        <w:tc>
          <w:tcPr>
            <w:tcW w:w="1437" w:type="dxa"/>
          </w:tcPr>
          <w:p w14:paraId="2CC1B99A" w14:textId="18708576" w:rsidR="00A15385" w:rsidRDefault="00951EE1" w:rsidP="00A15385">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951EE1">
              <w:t>Modeliosoft</w:t>
            </w:r>
            <w:proofErr w:type="spellEnd"/>
          </w:p>
        </w:tc>
        <w:tc>
          <w:tcPr>
            <w:tcW w:w="1705" w:type="dxa"/>
          </w:tcPr>
          <w:p w14:paraId="79F62EA4" w14:textId="3C6B1116" w:rsidR="00A15385" w:rsidRDefault="00DD7050" w:rsidP="00A15385">
            <w:pPr>
              <w:ind w:firstLine="0"/>
              <w:jc w:val="left"/>
              <w:cnfStyle w:val="000000000000" w:firstRow="0" w:lastRow="0" w:firstColumn="0" w:lastColumn="0" w:oddVBand="0" w:evenVBand="0" w:oddHBand="0" w:evenHBand="0" w:firstRowFirstColumn="0" w:firstRowLastColumn="0" w:lastRowFirstColumn="0" w:lastRowLastColumn="0"/>
            </w:pPr>
            <w:r w:rsidRPr="001008C9">
              <w:rPr>
                <w:lang w:val="fr-FR"/>
              </w:rPr>
              <w:t>G</w:t>
            </w:r>
            <w:r>
              <w:rPr>
                <w:lang w:val="fr-FR"/>
              </w:rPr>
              <w:t>énie Logiciel</w:t>
            </w:r>
          </w:p>
        </w:tc>
        <w:tc>
          <w:tcPr>
            <w:tcW w:w="1276" w:type="dxa"/>
          </w:tcPr>
          <w:p w14:paraId="74684415" w14:textId="22FF4682" w:rsidR="00A15385" w:rsidRPr="002B125D" w:rsidRDefault="00951EE1" w:rsidP="00A15385">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1991</w:t>
            </w:r>
          </w:p>
        </w:tc>
        <w:tc>
          <w:tcPr>
            <w:tcW w:w="1134" w:type="dxa"/>
          </w:tcPr>
          <w:p w14:paraId="5F08D93B" w14:textId="6A777827" w:rsidR="00A15385" w:rsidRPr="00951EE1" w:rsidRDefault="00951EE1" w:rsidP="00A15385">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2020</w:t>
            </w:r>
          </w:p>
        </w:tc>
        <w:tc>
          <w:tcPr>
            <w:tcW w:w="1843" w:type="dxa"/>
          </w:tcPr>
          <w:p w14:paraId="71829328" w14:textId="2F164444" w:rsidR="00A15385" w:rsidRPr="00951EE1" w:rsidRDefault="00A15385" w:rsidP="00A15385">
            <w:pPr>
              <w:keepNext/>
              <w:ind w:firstLine="0"/>
              <w:jc w:val="left"/>
              <w:cnfStyle w:val="000000000000" w:firstRow="0" w:lastRow="0" w:firstColumn="0" w:lastColumn="0" w:oddVBand="0" w:evenVBand="0" w:oddHBand="0" w:evenHBand="0" w:firstRowFirstColumn="0" w:firstRowLastColumn="0" w:lastRowFirstColumn="0" w:lastRowLastColumn="0"/>
              <w:rPr>
                <w:lang w:val="fr-FR"/>
              </w:rPr>
            </w:pPr>
            <w:r w:rsidRPr="002B125D">
              <w:t>Mac OS/ Windows</w:t>
            </w:r>
            <w:r w:rsidR="00951EE1">
              <w:rPr>
                <w:lang w:val="fr-FR"/>
              </w:rPr>
              <w:t>/Linux</w:t>
            </w:r>
          </w:p>
        </w:tc>
      </w:tr>
    </w:tbl>
    <w:p w14:paraId="28767629" w14:textId="2DBF51F7" w:rsidR="008F5255" w:rsidRDefault="008F5255" w:rsidP="00F0406E">
      <w:pPr>
        <w:pStyle w:val="Lgende"/>
        <w:framePr w:hSpace="180" w:wrap="around" w:vAnchor="page" w:hAnchor="page" w:x="4503" w:y="11521"/>
      </w:pPr>
      <w:bookmarkStart w:id="25" w:name="_Toc82123968"/>
      <w:r>
        <w:t xml:space="preserve">Tableau </w:t>
      </w:r>
      <w:r>
        <w:fldChar w:fldCharType="begin"/>
      </w:r>
      <w:r>
        <w:instrText xml:space="preserve"> SEQ Tableau \* ARABIC </w:instrText>
      </w:r>
      <w:r>
        <w:fldChar w:fldCharType="separate"/>
      </w:r>
      <w:r w:rsidR="00B410EA">
        <w:rPr>
          <w:noProof/>
        </w:rPr>
        <w:t>2</w:t>
      </w:r>
      <w:r>
        <w:fldChar w:fldCharType="end"/>
      </w:r>
      <w:r>
        <w:rPr>
          <w:lang w:val="fr-FR"/>
        </w:rPr>
        <w:t xml:space="preserve"> </w:t>
      </w:r>
      <w:r w:rsidRPr="00AD7D48">
        <w:rPr>
          <w:lang w:val="fr-FR"/>
        </w:rPr>
        <w:t>Les logiciels de DAO</w:t>
      </w:r>
      <w:bookmarkEnd w:id="25"/>
    </w:p>
    <w:p w14:paraId="628BB9B2" w14:textId="75FACD2D" w:rsidR="00C05345" w:rsidRPr="00E10954" w:rsidRDefault="00ED11F6" w:rsidP="00ED11F6">
      <w:pPr>
        <w:ind w:firstLine="0"/>
      </w:pPr>
      <w:r>
        <w:t xml:space="preserve"> </w:t>
      </w:r>
      <w:r w:rsidR="00D4323C">
        <w:br w:type="page"/>
      </w:r>
    </w:p>
    <w:p w14:paraId="17272DBC" w14:textId="3B45F5C3" w:rsidR="00A94CF7" w:rsidRDefault="00B96A85" w:rsidP="008252CA">
      <w:pPr>
        <w:pStyle w:val="Titre2"/>
      </w:pPr>
      <w:r>
        <w:lastRenderedPageBreak/>
        <w:t xml:space="preserve"> </w:t>
      </w:r>
      <w:bookmarkStart w:id="26" w:name="_Toc82354788"/>
      <w:r w:rsidR="00A94CF7">
        <w:t xml:space="preserve">Les logiciels </w:t>
      </w:r>
      <w:r w:rsidR="00157B4E">
        <w:t>de DAO</w:t>
      </w:r>
      <w:r w:rsidR="00A94CF7">
        <w:t xml:space="preserve"> </w:t>
      </w:r>
      <w:r w:rsidR="005D1FB4">
        <w:t xml:space="preserve">destinés au dessin </w:t>
      </w:r>
      <w:r w:rsidR="00A94CF7">
        <w:t>chimique</w:t>
      </w:r>
      <w:bookmarkEnd w:id="26"/>
    </w:p>
    <w:p w14:paraId="13B9989D" w14:textId="77777777" w:rsidR="00750465" w:rsidRDefault="00A94CF7" w:rsidP="00D4590D">
      <w:pPr>
        <w:rPr>
          <w:lang w:val="fr-FR"/>
        </w:rPr>
      </w:pPr>
      <w:r w:rsidRPr="00A94CF7">
        <w:rPr>
          <w:lang w:val="fr-FR"/>
        </w:rPr>
        <w:t>Le logiciel de dessin de structure chimique est spécialisé dans l</w:t>
      </w:r>
      <w:r>
        <w:rPr>
          <w:lang w:val="fr-FR"/>
        </w:rPr>
        <w:t>’</w:t>
      </w:r>
      <w:r w:rsidRPr="00A94CF7">
        <w:rPr>
          <w:lang w:val="fr-FR"/>
        </w:rPr>
        <w:t>information structurelle chimique en ce qui concerne le traitement,</w:t>
      </w:r>
      <w:r>
        <w:rPr>
          <w:lang w:val="fr-FR"/>
        </w:rPr>
        <w:t xml:space="preserve"> </w:t>
      </w:r>
      <w:r w:rsidR="00750465">
        <w:rPr>
          <w:lang w:val="fr-FR"/>
        </w:rPr>
        <w:t xml:space="preserve">le </w:t>
      </w:r>
      <w:r w:rsidRPr="00A94CF7">
        <w:rPr>
          <w:lang w:val="fr-FR"/>
        </w:rPr>
        <w:t xml:space="preserve">stockage, </w:t>
      </w:r>
      <w:r w:rsidR="00750465">
        <w:rPr>
          <w:lang w:val="fr-FR"/>
        </w:rPr>
        <w:t xml:space="preserve">le </w:t>
      </w:r>
      <w:r w:rsidRPr="00A94CF7">
        <w:rPr>
          <w:lang w:val="fr-FR"/>
        </w:rPr>
        <w:t xml:space="preserve">rendu et </w:t>
      </w:r>
      <w:r w:rsidR="00750465">
        <w:rPr>
          <w:lang w:val="fr-FR"/>
        </w:rPr>
        <w:t>l’</w:t>
      </w:r>
      <w:r w:rsidRPr="00A94CF7">
        <w:rPr>
          <w:lang w:val="fr-FR"/>
        </w:rPr>
        <w:t>édition. Avec l'avènement de la bio-informatique</w:t>
      </w:r>
      <w:r>
        <w:rPr>
          <w:lang w:val="fr-FR"/>
        </w:rPr>
        <w:t xml:space="preserve"> </w:t>
      </w:r>
      <w:r w:rsidRPr="00A94CF7">
        <w:rPr>
          <w:lang w:val="fr-FR"/>
        </w:rPr>
        <w:t xml:space="preserve">et </w:t>
      </w:r>
      <w:r w:rsidR="00D4590D">
        <w:rPr>
          <w:lang w:val="fr-FR"/>
        </w:rPr>
        <w:t>l’</w:t>
      </w:r>
      <w:r w:rsidRPr="00A94CF7">
        <w:rPr>
          <w:lang w:val="fr-FR"/>
        </w:rPr>
        <w:t>explosion</w:t>
      </w:r>
      <w:r w:rsidR="00D4590D">
        <w:rPr>
          <w:lang w:val="fr-FR"/>
        </w:rPr>
        <w:t xml:space="preserve"> de la</w:t>
      </w:r>
      <w:r w:rsidRPr="00A94CF7">
        <w:rPr>
          <w:lang w:val="fr-FR"/>
        </w:rPr>
        <w:t xml:space="preserve"> chimio</w:t>
      </w:r>
      <w:r>
        <w:rPr>
          <w:lang w:val="fr-FR"/>
        </w:rPr>
        <w:t>-</w:t>
      </w:r>
      <w:r w:rsidRPr="00A94CF7">
        <w:rPr>
          <w:lang w:val="fr-FR"/>
        </w:rPr>
        <w:t>informatique,</w:t>
      </w:r>
      <w:r w:rsidR="00D4590D">
        <w:rPr>
          <w:lang w:val="fr-FR"/>
        </w:rPr>
        <w:t xml:space="preserve"> les </w:t>
      </w:r>
      <w:r w:rsidRPr="00A94CF7">
        <w:rPr>
          <w:lang w:val="fr-FR"/>
        </w:rPr>
        <w:t>logiciel</w:t>
      </w:r>
      <w:r w:rsidR="00D4590D">
        <w:rPr>
          <w:lang w:val="fr-FR"/>
        </w:rPr>
        <w:t>s</w:t>
      </w:r>
      <w:r w:rsidRPr="00A94CF7">
        <w:rPr>
          <w:lang w:val="fr-FR"/>
        </w:rPr>
        <w:t xml:space="preserve"> informatique</w:t>
      </w:r>
      <w:r w:rsidR="00D4590D">
        <w:rPr>
          <w:lang w:val="fr-FR"/>
        </w:rPr>
        <w:t>s professionnels de chimie</w:t>
      </w:r>
      <w:r w:rsidRPr="00A94CF7">
        <w:rPr>
          <w:lang w:val="fr-FR"/>
        </w:rPr>
        <w:t xml:space="preserve"> pour</w:t>
      </w:r>
      <w:r w:rsidR="00D4590D">
        <w:rPr>
          <w:lang w:val="fr-FR"/>
        </w:rPr>
        <w:t xml:space="preserve"> les</w:t>
      </w:r>
      <w:r w:rsidRPr="00A94CF7">
        <w:rPr>
          <w:lang w:val="fr-FR"/>
        </w:rPr>
        <w:t xml:space="preserve"> ordinateurs personnels</w:t>
      </w:r>
      <w:r w:rsidR="00D67CF9">
        <w:rPr>
          <w:lang w:val="fr-FR"/>
        </w:rPr>
        <w:t xml:space="preserve"> se sont</w:t>
      </w:r>
      <w:r w:rsidRPr="00A94CF7">
        <w:rPr>
          <w:lang w:val="fr-FR"/>
        </w:rPr>
        <w:t xml:space="preserve"> développé</w:t>
      </w:r>
      <w:r w:rsidR="00D67CF9">
        <w:rPr>
          <w:lang w:val="fr-FR"/>
        </w:rPr>
        <w:t>s</w:t>
      </w:r>
      <w:r>
        <w:rPr>
          <w:lang w:val="fr-FR"/>
        </w:rPr>
        <w:t xml:space="preserve"> </w:t>
      </w:r>
      <w:r w:rsidRPr="00A94CF7">
        <w:rPr>
          <w:lang w:val="fr-FR"/>
        </w:rPr>
        <w:t>rapidement. Pour la complexité et la spécialité de l</w:t>
      </w:r>
      <w:r w:rsidR="00D4590D">
        <w:rPr>
          <w:lang w:val="fr-FR"/>
        </w:rPr>
        <w:t>’</w:t>
      </w:r>
      <w:r w:rsidRPr="00A94CF7">
        <w:rPr>
          <w:lang w:val="fr-FR"/>
        </w:rPr>
        <w:t>information</w:t>
      </w:r>
      <w:r w:rsidR="00D4590D">
        <w:rPr>
          <w:lang w:val="fr-FR"/>
        </w:rPr>
        <w:t xml:space="preserve"> chimique</w:t>
      </w:r>
      <w:r w:rsidRPr="00A94CF7">
        <w:rPr>
          <w:lang w:val="fr-FR"/>
        </w:rPr>
        <w:t>, d'utiliser un logiciel de dessin à usage général dans</w:t>
      </w:r>
      <w:r>
        <w:rPr>
          <w:lang w:val="fr-FR"/>
        </w:rPr>
        <w:t xml:space="preserve"> </w:t>
      </w:r>
      <w:r w:rsidRPr="00A94CF7">
        <w:rPr>
          <w:lang w:val="fr-FR"/>
        </w:rPr>
        <w:t>le dessin de la structure chimique était laborieux et inefficace.</w:t>
      </w:r>
      <w:r>
        <w:rPr>
          <w:lang w:val="fr-FR"/>
        </w:rPr>
        <w:t xml:space="preserve"> </w:t>
      </w:r>
      <w:r w:rsidRPr="00A94CF7">
        <w:rPr>
          <w:lang w:val="fr-FR"/>
        </w:rPr>
        <w:t>Le résultat n'était pas satisfaisant même dans le cas de simples</w:t>
      </w:r>
      <w:r>
        <w:rPr>
          <w:lang w:val="fr-FR"/>
        </w:rPr>
        <w:t xml:space="preserve"> </w:t>
      </w:r>
      <w:r w:rsidRPr="00A94CF7">
        <w:rPr>
          <w:lang w:val="fr-FR"/>
        </w:rPr>
        <w:t xml:space="preserve">dessins moléculaires. </w:t>
      </w:r>
    </w:p>
    <w:p w14:paraId="1EC737FF" w14:textId="43D8661D" w:rsidR="008735A9" w:rsidRDefault="00A94CF7" w:rsidP="00D4590D">
      <w:pPr>
        <w:rPr>
          <w:lang w:val="fr-FR"/>
        </w:rPr>
      </w:pPr>
      <w:r w:rsidRPr="00A94CF7">
        <w:rPr>
          <w:lang w:val="fr-FR"/>
        </w:rPr>
        <w:t>L'expression de la structure moléculaire</w:t>
      </w:r>
      <w:r w:rsidR="00D4590D">
        <w:rPr>
          <w:lang w:val="fr-FR"/>
        </w:rPr>
        <w:t xml:space="preserve"> </w:t>
      </w:r>
      <w:r w:rsidR="00D4590D" w:rsidRPr="00D4590D">
        <w:rPr>
          <w:lang w:val="fr-FR"/>
        </w:rPr>
        <w:t>tridimensionnelle</w:t>
      </w:r>
      <w:r w:rsidRPr="00A94CF7">
        <w:rPr>
          <w:lang w:val="fr-FR"/>
        </w:rPr>
        <w:t xml:space="preserve"> et la conversion de la structure moléculaire</w:t>
      </w:r>
      <w:r>
        <w:rPr>
          <w:lang w:val="fr-FR"/>
        </w:rPr>
        <w:t xml:space="preserve"> </w:t>
      </w:r>
      <w:r w:rsidRPr="00A94CF7">
        <w:rPr>
          <w:lang w:val="fr-FR"/>
        </w:rPr>
        <w:t>du bidimensionnel au tridimensionnel (2D à 3D) ont été</w:t>
      </w:r>
      <w:r>
        <w:rPr>
          <w:lang w:val="fr-FR"/>
        </w:rPr>
        <w:t xml:space="preserve"> </w:t>
      </w:r>
      <w:r w:rsidRPr="00A94CF7">
        <w:rPr>
          <w:lang w:val="fr-FR"/>
        </w:rPr>
        <w:t>irréalisable par un logiciel graphique commun. Plus d'une douzaine</w:t>
      </w:r>
      <w:r>
        <w:rPr>
          <w:lang w:val="fr-FR"/>
        </w:rPr>
        <w:t xml:space="preserve"> </w:t>
      </w:r>
      <w:r w:rsidR="00D4590D">
        <w:rPr>
          <w:lang w:val="fr-FR"/>
        </w:rPr>
        <w:t>d’</w:t>
      </w:r>
      <w:r w:rsidRPr="00A94CF7">
        <w:rPr>
          <w:lang w:val="fr-FR"/>
        </w:rPr>
        <w:t>années</w:t>
      </w:r>
      <w:r w:rsidR="00D4590D">
        <w:rPr>
          <w:lang w:val="fr-FR"/>
        </w:rPr>
        <w:t xml:space="preserve"> de cela</w:t>
      </w:r>
      <w:r w:rsidRPr="00A94CF7">
        <w:rPr>
          <w:lang w:val="fr-FR"/>
        </w:rPr>
        <w:t>, les professionnels de la chimie utilisaient des stylos à encre et</w:t>
      </w:r>
      <w:r>
        <w:rPr>
          <w:lang w:val="fr-FR"/>
        </w:rPr>
        <w:t xml:space="preserve"> </w:t>
      </w:r>
      <w:r w:rsidRPr="00A94CF7">
        <w:rPr>
          <w:lang w:val="fr-FR"/>
        </w:rPr>
        <w:t>ensembles de pochoirs chimiques pour préparer des documents ou des présentations. À main levée</w:t>
      </w:r>
      <w:r w:rsidR="00D67CF9">
        <w:rPr>
          <w:lang w:val="fr-FR"/>
        </w:rPr>
        <w:t>,</w:t>
      </w:r>
      <w:r>
        <w:rPr>
          <w:lang w:val="fr-FR"/>
        </w:rPr>
        <w:t xml:space="preserve"> </w:t>
      </w:r>
      <w:r w:rsidRPr="00A94CF7">
        <w:rPr>
          <w:lang w:val="fr-FR"/>
        </w:rPr>
        <w:t xml:space="preserve">le dessin chimique n'était pas rare </w:t>
      </w:r>
      <w:r w:rsidR="00D4590D">
        <w:rPr>
          <w:lang w:val="fr-FR"/>
        </w:rPr>
        <w:t>dans</w:t>
      </w:r>
      <w:r w:rsidRPr="00A94CF7">
        <w:rPr>
          <w:lang w:val="fr-FR"/>
        </w:rPr>
        <w:t xml:space="preserve"> les</w:t>
      </w:r>
      <w:r w:rsidR="00D4590D">
        <w:rPr>
          <w:lang w:val="fr-FR"/>
        </w:rPr>
        <w:t xml:space="preserve"> publications</w:t>
      </w:r>
      <w:r w:rsidRPr="00A94CF7">
        <w:rPr>
          <w:lang w:val="fr-FR"/>
        </w:rPr>
        <w:t xml:space="preserve"> professionnel</w:t>
      </w:r>
      <w:r w:rsidR="00750465">
        <w:rPr>
          <w:lang w:val="fr-FR"/>
        </w:rPr>
        <w:t>le</w:t>
      </w:r>
      <w:r w:rsidRPr="00A94CF7">
        <w:rPr>
          <w:lang w:val="fr-FR"/>
        </w:rPr>
        <w:t>s</w:t>
      </w:r>
      <w:r w:rsidR="00D4590D">
        <w:rPr>
          <w:lang w:val="fr-FR"/>
        </w:rPr>
        <w:t xml:space="preserve"> </w:t>
      </w:r>
      <w:sdt>
        <w:sdtPr>
          <w:rPr>
            <w:lang w:val="fr-FR"/>
          </w:rPr>
          <w:id w:val="550345726"/>
          <w:citation/>
        </w:sdtPr>
        <w:sdtEndPr/>
        <w:sdtContent>
          <w:r w:rsidR="00D4590D">
            <w:rPr>
              <w:lang w:val="fr-FR"/>
            </w:rPr>
            <w:fldChar w:fldCharType="begin"/>
          </w:r>
          <w:r w:rsidR="00D4590D">
            <w:rPr>
              <w:lang w:val="fr-FR"/>
            </w:rPr>
            <w:instrText xml:space="preserve"> CITATION Zhe04 \l 1036 </w:instrText>
          </w:r>
          <w:r w:rsidR="00D4590D">
            <w:rPr>
              <w:lang w:val="fr-FR"/>
            </w:rPr>
            <w:fldChar w:fldCharType="separate"/>
          </w:r>
          <w:r w:rsidR="00DD5F71">
            <w:rPr>
              <w:noProof/>
              <w:lang w:val="fr-FR"/>
            </w:rPr>
            <w:t>(Zhenjiang, Honggui, Shi, &amp; Pingkai, 2004)</w:t>
          </w:r>
          <w:r w:rsidR="00D4590D">
            <w:rPr>
              <w:lang w:val="fr-FR"/>
            </w:rPr>
            <w:fldChar w:fldCharType="end"/>
          </w:r>
        </w:sdtContent>
      </w:sdt>
      <w:r w:rsidRPr="00A94CF7">
        <w:rPr>
          <w:lang w:val="fr-FR"/>
        </w:rPr>
        <w:t>.</w:t>
      </w:r>
    </w:p>
    <w:p w14:paraId="3C5AAC61" w14:textId="1CBDFED1" w:rsidR="00973AFD" w:rsidRDefault="002C3525" w:rsidP="000A4894">
      <w:pPr>
        <w:rPr>
          <w:lang w:val="fr-FR"/>
        </w:rPr>
      </w:pPr>
      <w:r w:rsidRPr="002C3525">
        <w:rPr>
          <w:lang w:val="fr-FR"/>
        </w:rPr>
        <w:t xml:space="preserve">De nos jours, les </w:t>
      </w:r>
      <w:r w:rsidR="00D67CF9">
        <w:rPr>
          <w:lang w:val="fr-FR"/>
        </w:rPr>
        <w:t>spécialistes</w:t>
      </w:r>
      <w:r w:rsidRPr="002C3525">
        <w:rPr>
          <w:lang w:val="fr-FR"/>
        </w:rPr>
        <w:t xml:space="preserve"> en chimie s'habituent à un</w:t>
      </w:r>
      <w:r>
        <w:rPr>
          <w:lang w:val="fr-FR"/>
        </w:rPr>
        <w:t>e variété</w:t>
      </w:r>
      <w:r w:rsidRPr="002C3525">
        <w:rPr>
          <w:lang w:val="fr-FR"/>
        </w:rPr>
        <w:t xml:space="preserve"> de logiciels de dessin chimique </w:t>
      </w:r>
      <w:r>
        <w:rPr>
          <w:lang w:val="fr-FR"/>
        </w:rPr>
        <w:t xml:space="preserve">d’une </w:t>
      </w:r>
      <w:r w:rsidRPr="002C3525">
        <w:rPr>
          <w:lang w:val="fr-FR"/>
        </w:rPr>
        <w:t>dizaine de mégabits. Le logiciel mince et compact pour le dessin chimique</w:t>
      </w:r>
      <w:r>
        <w:rPr>
          <w:lang w:val="fr-FR"/>
        </w:rPr>
        <w:t xml:space="preserve"> </w:t>
      </w:r>
      <w:r w:rsidRPr="002C3525">
        <w:rPr>
          <w:lang w:val="fr-FR"/>
        </w:rPr>
        <w:t>du temps DOS semble être une mémoire distante. Si c'était un</w:t>
      </w:r>
      <w:r>
        <w:rPr>
          <w:lang w:val="fr-FR"/>
        </w:rPr>
        <w:t>e rareté</w:t>
      </w:r>
      <w:r w:rsidRPr="002C3525">
        <w:rPr>
          <w:lang w:val="fr-FR"/>
        </w:rPr>
        <w:t xml:space="preserve"> dans le temps DOS, le logiciel de dessin chimique est</w:t>
      </w:r>
      <w:r>
        <w:rPr>
          <w:lang w:val="fr-FR"/>
        </w:rPr>
        <w:t xml:space="preserve"> </w:t>
      </w:r>
      <w:r w:rsidRPr="002C3525">
        <w:rPr>
          <w:lang w:val="fr-FR"/>
        </w:rPr>
        <w:t>banal maintenant. Les chimistes l'utilisent tous les jours. Il y en a plus d'une douzaine de logiciels de dessin chimique populaires, tels que</w:t>
      </w:r>
      <w:r>
        <w:rPr>
          <w:lang w:val="fr-FR"/>
        </w:rPr>
        <w:t xml:space="preserve"> </w:t>
      </w:r>
      <w:r w:rsidRPr="002C3525">
        <w:rPr>
          <w:lang w:val="fr-FR"/>
        </w:rPr>
        <w:t xml:space="preserve">ChemDraw, ChemWindow, ChemPen, C-Design, </w:t>
      </w:r>
      <w:proofErr w:type="spellStart"/>
      <w:r w:rsidRPr="002C3525">
        <w:rPr>
          <w:lang w:val="fr-FR"/>
        </w:rPr>
        <w:t>Chem</w:t>
      </w:r>
      <w:proofErr w:type="spellEnd"/>
      <w:r w:rsidRPr="002C3525">
        <w:rPr>
          <w:lang w:val="fr-FR"/>
        </w:rPr>
        <w:t xml:space="preserve">-Frontier, DrawMol et MolDraw, qui appartiennent </w:t>
      </w:r>
      <w:r w:rsidR="003F2736">
        <w:rPr>
          <w:lang w:val="fr-FR"/>
        </w:rPr>
        <w:t>aux logiciels autonomes</w:t>
      </w:r>
      <w:r>
        <w:rPr>
          <w:lang w:val="fr-FR"/>
        </w:rPr>
        <w:t xml:space="preserve"> </w:t>
      </w:r>
      <w:r w:rsidRPr="002C3525">
        <w:rPr>
          <w:lang w:val="fr-FR"/>
        </w:rPr>
        <w:t>et ISIS/Draw, ChemSketch et Chemistry 4-D</w:t>
      </w:r>
      <w:r>
        <w:rPr>
          <w:lang w:val="fr-FR"/>
        </w:rPr>
        <w:t xml:space="preserve"> </w:t>
      </w:r>
      <w:r w:rsidRPr="002C3525">
        <w:rPr>
          <w:lang w:val="fr-FR"/>
        </w:rPr>
        <w:t>Draw, qui fonctionnent comme des logiciels d'interface ou des compléments.</w:t>
      </w:r>
      <w:r>
        <w:rPr>
          <w:lang w:val="fr-FR"/>
        </w:rPr>
        <w:t xml:space="preserve"> </w:t>
      </w:r>
      <w:r w:rsidRPr="002C3525">
        <w:rPr>
          <w:lang w:val="fr-FR"/>
        </w:rPr>
        <w:t>Les logiciels d'interface font généralement partie d'une suite et peuvent</w:t>
      </w:r>
      <w:r>
        <w:rPr>
          <w:lang w:val="fr-FR"/>
        </w:rPr>
        <w:t xml:space="preserve"> </w:t>
      </w:r>
      <w:r w:rsidRPr="002C3525">
        <w:rPr>
          <w:lang w:val="fr-FR"/>
        </w:rPr>
        <w:t>être utilisé indépendamment.</w:t>
      </w:r>
      <w:r w:rsidR="003F2736">
        <w:rPr>
          <w:lang w:val="fr-FR"/>
        </w:rPr>
        <w:t xml:space="preserve"> </w:t>
      </w:r>
      <w:r w:rsidR="003F2736" w:rsidRPr="003F2736">
        <w:rPr>
          <w:lang w:val="fr-FR"/>
        </w:rPr>
        <w:t>De puissants logiciels autonomes tels</w:t>
      </w:r>
      <w:r w:rsidR="003F2736">
        <w:rPr>
          <w:lang w:val="fr-FR"/>
        </w:rPr>
        <w:t xml:space="preserve"> </w:t>
      </w:r>
      <w:r w:rsidR="005F39DF">
        <w:rPr>
          <w:lang w:val="fr-FR"/>
        </w:rPr>
        <w:t>que</w:t>
      </w:r>
      <w:r w:rsidR="003F2736" w:rsidRPr="003F2736">
        <w:rPr>
          <w:lang w:val="fr-FR"/>
        </w:rPr>
        <w:t xml:space="preserve"> ChemDraw et ChemWindow sont </w:t>
      </w:r>
      <w:r w:rsidR="00750465">
        <w:rPr>
          <w:lang w:val="fr-FR"/>
        </w:rPr>
        <w:t>des éléments</w:t>
      </w:r>
      <w:r w:rsidR="003F2736" w:rsidRPr="003F2736">
        <w:rPr>
          <w:lang w:val="fr-FR"/>
        </w:rPr>
        <w:t xml:space="preserve"> d</w:t>
      </w:r>
      <w:r w:rsidR="003F2736">
        <w:rPr>
          <w:lang w:val="fr-FR"/>
        </w:rPr>
        <w:t xml:space="preserve">’une </w:t>
      </w:r>
      <w:r w:rsidR="003F2736" w:rsidRPr="003F2736">
        <w:rPr>
          <w:lang w:val="fr-FR"/>
        </w:rPr>
        <w:t>suite</w:t>
      </w:r>
      <w:r w:rsidR="003F2736">
        <w:rPr>
          <w:lang w:val="fr-FR"/>
        </w:rPr>
        <w:t xml:space="preserve"> commerciale </w:t>
      </w:r>
      <w:sdt>
        <w:sdtPr>
          <w:rPr>
            <w:lang w:val="fr-FR"/>
          </w:rPr>
          <w:id w:val="-1210335495"/>
          <w:citation/>
        </w:sdtPr>
        <w:sdtEndPr/>
        <w:sdtContent>
          <w:r w:rsidR="003F2736">
            <w:rPr>
              <w:lang w:val="fr-FR"/>
            </w:rPr>
            <w:fldChar w:fldCharType="begin"/>
          </w:r>
          <w:r w:rsidR="003F2736">
            <w:rPr>
              <w:lang w:val="fr-FR"/>
            </w:rPr>
            <w:instrText xml:space="preserve"> CITATION Zhe04 \l 1036 </w:instrText>
          </w:r>
          <w:r w:rsidR="003F2736">
            <w:rPr>
              <w:lang w:val="fr-FR"/>
            </w:rPr>
            <w:fldChar w:fldCharType="separate"/>
          </w:r>
          <w:r w:rsidR="00DD5F71">
            <w:rPr>
              <w:noProof/>
              <w:lang w:val="fr-FR"/>
            </w:rPr>
            <w:t>(Zhenjiang, Honggui, Shi, &amp; Pingkai, 2004)</w:t>
          </w:r>
          <w:r w:rsidR="003F2736">
            <w:rPr>
              <w:lang w:val="fr-FR"/>
            </w:rPr>
            <w:fldChar w:fldCharType="end"/>
          </w:r>
        </w:sdtContent>
      </w:sdt>
      <w:r w:rsidR="003F2736">
        <w:rPr>
          <w:lang w:val="fr-FR"/>
        </w:rPr>
        <w:t xml:space="preserve">. </w:t>
      </w:r>
    </w:p>
    <w:p w14:paraId="6965FCE9" w14:textId="35FF0D90" w:rsidR="002C3525" w:rsidRPr="00A94CF7" w:rsidRDefault="00973AFD" w:rsidP="00973AFD">
      <w:pPr>
        <w:rPr>
          <w:lang w:val="fr-FR"/>
        </w:rPr>
      </w:pPr>
      <w:r>
        <w:rPr>
          <w:lang w:val="fr-FR"/>
        </w:rPr>
        <w:br w:type="page"/>
      </w:r>
    </w:p>
    <w:p w14:paraId="5530063B" w14:textId="371B69A3" w:rsidR="00323374" w:rsidRDefault="00494EB8" w:rsidP="008252CA">
      <w:pPr>
        <w:pStyle w:val="Titre2"/>
      </w:pPr>
      <w:r>
        <w:lastRenderedPageBreak/>
        <w:t xml:space="preserve"> </w:t>
      </w:r>
      <w:bookmarkStart w:id="27" w:name="_Toc82354789"/>
      <w:r w:rsidR="003F2736">
        <w:t>ChemDraw,</w:t>
      </w:r>
      <w:r w:rsidR="00323374">
        <w:t xml:space="preserve"> leader des </w:t>
      </w:r>
      <w:r w:rsidR="005D1FB4">
        <w:t>logiciels de dessin</w:t>
      </w:r>
      <w:r w:rsidR="00323374">
        <w:t xml:space="preserve"> </w:t>
      </w:r>
      <w:r w:rsidR="005D1FB4">
        <w:t>chimique</w:t>
      </w:r>
      <w:bookmarkEnd w:id="27"/>
    </w:p>
    <w:p w14:paraId="31B05C2C" w14:textId="364BA610" w:rsidR="008252CA" w:rsidRPr="008252CA" w:rsidRDefault="00750465" w:rsidP="008252CA">
      <w:pPr>
        <w:pStyle w:val="Titre3"/>
        <w:rPr>
          <w:lang w:val="fr-FR"/>
        </w:rPr>
      </w:pPr>
      <w:bookmarkStart w:id="28" w:name="_Toc82354790"/>
      <w:r w:rsidRPr="00750465">
        <w:rPr>
          <w:lang w:val="fr-FR"/>
        </w:rPr>
        <w:t>Le graphisme chimique</w:t>
      </w:r>
      <w:r w:rsidR="008252CA">
        <w:rPr>
          <w:lang w:val="fr-FR"/>
        </w:rPr>
        <w:t xml:space="preserve"> avant ChemDraw</w:t>
      </w:r>
      <w:bookmarkEnd w:id="28"/>
    </w:p>
    <w:p w14:paraId="3A0210F5" w14:textId="01D48742" w:rsidR="00750465" w:rsidRDefault="00750465" w:rsidP="00E97E62">
      <w:r>
        <w:rPr>
          <w:noProof/>
        </w:rPr>
        <mc:AlternateContent>
          <mc:Choice Requires="wps">
            <w:drawing>
              <wp:anchor distT="0" distB="180340" distL="114300" distR="114300" simplePos="0" relativeHeight="251669504" behindDoc="0" locked="0" layoutInCell="1" allowOverlap="1" wp14:anchorId="3328E39B" wp14:editId="4DA66C0C">
                <wp:simplePos x="0" y="0"/>
                <wp:positionH relativeFrom="column">
                  <wp:posOffset>80369</wp:posOffset>
                </wp:positionH>
                <wp:positionV relativeFrom="paragraph">
                  <wp:posOffset>5983550</wp:posOffset>
                </wp:positionV>
                <wp:extent cx="5731200" cy="388800"/>
                <wp:effectExtent l="0" t="0" r="3175" b="0"/>
                <wp:wrapTopAndBottom/>
                <wp:docPr id="11" name="Zone de texte 11"/>
                <wp:cNvGraphicFramePr/>
                <a:graphic xmlns:a="http://schemas.openxmlformats.org/drawingml/2006/main">
                  <a:graphicData uri="http://schemas.microsoft.com/office/word/2010/wordprocessingShape">
                    <wps:wsp>
                      <wps:cNvSpPr txBox="1"/>
                      <wps:spPr>
                        <a:xfrm>
                          <a:off x="0" y="0"/>
                          <a:ext cx="5731200" cy="388800"/>
                        </a:xfrm>
                        <a:prstGeom prst="rect">
                          <a:avLst/>
                        </a:prstGeom>
                        <a:solidFill>
                          <a:prstClr val="white"/>
                        </a:solidFill>
                        <a:ln>
                          <a:noFill/>
                        </a:ln>
                      </wps:spPr>
                      <wps:txbx>
                        <w:txbxContent>
                          <w:p w14:paraId="0A4ED2AE" w14:textId="732E17EF" w:rsidR="00E97E62" w:rsidRPr="00547936" w:rsidRDefault="00E97E62" w:rsidP="00E97E62">
                            <w:pPr>
                              <w:pStyle w:val="Lgende"/>
                              <w:rPr>
                                <w:b/>
                                <w:noProof/>
                                <w:color w:val="000000" w:themeColor="text1"/>
                                <w:sz w:val="24"/>
                                <w:lang w:val="fr-FR"/>
                              </w:rPr>
                            </w:pPr>
                            <w:bookmarkStart w:id="29" w:name="_Toc82123948"/>
                            <w:r>
                              <w:t xml:space="preserve">Figure </w:t>
                            </w:r>
                            <w:r>
                              <w:fldChar w:fldCharType="begin"/>
                            </w:r>
                            <w:r>
                              <w:instrText xml:space="preserve"> SEQ Figure \* ARABIC </w:instrText>
                            </w:r>
                            <w:r>
                              <w:fldChar w:fldCharType="separate"/>
                            </w:r>
                            <w:r w:rsidR="00F12D4F">
                              <w:rPr>
                                <w:noProof/>
                              </w:rPr>
                              <w:t>8</w:t>
                            </w:r>
                            <w:r>
                              <w:fldChar w:fldCharType="end"/>
                            </w:r>
                            <w:r>
                              <w:rPr>
                                <w:lang w:val="fr-FR"/>
                              </w:rPr>
                              <w:t xml:space="preserve"> </w:t>
                            </w:r>
                            <w:r w:rsidRPr="00E91CB3">
                              <w:rPr>
                                <w:lang w:val="fr-FR"/>
                              </w:rPr>
                              <w:t>Divers outils de dessin pour la réalisation de structures chimiques</w:t>
                            </w:r>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28E39B" id="Zone de texte 11" o:spid="_x0000_s1033" type="#_x0000_t202" style="position:absolute;left:0;text-align:left;margin-left:6.35pt;margin-top:471.15pt;width:451.3pt;height:30.6pt;z-index:251669504;visibility:visible;mso-wrap-style:square;mso-width-percent:0;mso-height-percent:0;mso-wrap-distance-left:9pt;mso-wrap-distance-top:0;mso-wrap-distance-right:9pt;mso-wrap-distance-bottom:14.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" stroked="f">
                <v:textbox style="mso-fit-shape-to-text:t" inset="0,0,0,0">
                  <w:txbxContent>
                    <w:p w14:paraId="0A4ED2AE" w14:textId="732E17EF" w:rsidR="00E97E62" w:rsidRPr="00547936" w:rsidRDefault="00E97E62" w:rsidP="00E97E62">
                      <w:pPr>
                        <w:pStyle w:val="Lgende"/>
                        <w:rPr>
                          <w:b/>
                          <w:noProof/>
                          <w:color w:val="000000" w:themeColor="text1"/>
                          <w:sz w:val="24"/>
                          <w:lang w:val="fr-FR"/>
                        </w:rPr>
                      </w:pPr>
                      <w:bookmarkStart w:id="30" w:name="_Toc82123948"/>
                      <w:r>
                        <w:t xml:space="preserve">Figure </w:t>
                      </w:r>
                      <w:r>
                        <w:fldChar w:fldCharType="begin"/>
                      </w:r>
                      <w:r>
                        <w:instrText xml:space="preserve"> SEQ Figure \* ARABIC </w:instrText>
                      </w:r>
                      <w:r>
                        <w:fldChar w:fldCharType="separate"/>
                      </w:r>
                      <w:r w:rsidR="00F12D4F">
                        <w:rPr>
                          <w:noProof/>
                        </w:rPr>
                        <w:t>8</w:t>
                      </w:r>
                      <w:r>
                        <w:fldChar w:fldCharType="end"/>
                      </w:r>
                      <w:r>
                        <w:rPr>
                          <w:lang w:val="fr-FR"/>
                        </w:rPr>
                        <w:t xml:space="preserve"> </w:t>
                      </w:r>
                      <w:r w:rsidRPr="00E91CB3">
                        <w:rPr>
                          <w:lang w:val="fr-FR"/>
                        </w:rPr>
                        <w:t>Divers outils de dessin pour la réalisation de structures chimiques</w:t>
                      </w:r>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bookmarkEnd w:id="30"/>
                    </w:p>
                  </w:txbxContent>
                </v:textbox>
                <w10:wrap type="topAndBottom"/>
              </v:shape>
            </w:pict>
          </mc:Fallback>
        </mc:AlternateContent>
      </w:r>
      <w:r>
        <w:rPr>
          <w:noProof/>
          <w:lang w:val="fr-FR"/>
        </w:rPr>
        <w:drawing>
          <wp:anchor distT="0" distB="0" distL="114300" distR="114300" simplePos="0" relativeHeight="251667456" behindDoc="0" locked="0" layoutInCell="1" allowOverlap="1" wp14:anchorId="1A04F6C0" wp14:editId="3F6C645E">
            <wp:simplePos x="0" y="0"/>
            <wp:positionH relativeFrom="margin">
              <wp:posOffset>117503</wp:posOffset>
            </wp:positionH>
            <wp:positionV relativeFrom="paragraph">
              <wp:posOffset>1761601</wp:posOffset>
            </wp:positionV>
            <wp:extent cx="5730240" cy="4160520"/>
            <wp:effectExtent l="19050" t="19050" r="22860" b="1143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97E62" w:rsidRPr="00E97E62">
        <w:t>Jusqu'à l'introduction</w:t>
      </w:r>
      <w:r w:rsidR="005D1FB4">
        <w:rPr>
          <w:lang w:val="fr-FR"/>
        </w:rPr>
        <w:t xml:space="preserve"> des </w:t>
      </w:r>
      <w:r w:rsidR="005D1FB4" w:rsidRPr="005D1FB4">
        <w:rPr>
          <w:lang w:val="fr-FR"/>
        </w:rPr>
        <w:t>programmes</w:t>
      </w:r>
      <w:r w:rsidR="00E97E62" w:rsidRPr="00E97E62">
        <w:t xml:space="preserve"> d</w:t>
      </w:r>
      <w:r w:rsidR="005D1FB4">
        <w:rPr>
          <w:lang w:val="fr-FR"/>
        </w:rPr>
        <w:t>e</w:t>
      </w:r>
      <w:r w:rsidR="00E97E62" w:rsidRPr="00E97E62">
        <w:t xml:space="preserve"> dessin de structure informatisé</w:t>
      </w:r>
      <w:r w:rsidR="00E97E62">
        <w:rPr>
          <w:lang w:val="fr-FR"/>
        </w:rPr>
        <w:t xml:space="preserve"> </w:t>
      </w:r>
      <w:r w:rsidR="00E97E62" w:rsidRPr="00E97E62">
        <w:t>au milieu des années 1980,</w:t>
      </w:r>
      <w:r w:rsidR="00CE1A20">
        <w:rPr>
          <w:lang w:val="fr-FR"/>
        </w:rPr>
        <w:t xml:space="preserve"> les publications sur le dessin</w:t>
      </w:r>
      <w:r w:rsidR="00E97E62" w:rsidRPr="00E97E62">
        <w:t xml:space="preserve"> </w:t>
      </w:r>
      <w:r w:rsidR="00CE1A20">
        <w:rPr>
          <w:lang w:val="fr-FR"/>
        </w:rPr>
        <w:t>d</w:t>
      </w:r>
      <w:r w:rsidR="005D1FB4">
        <w:rPr>
          <w:lang w:val="fr-FR"/>
        </w:rPr>
        <w:t>es structures</w:t>
      </w:r>
      <w:r w:rsidR="00E97E62" w:rsidRPr="00E97E62">
        <w:t xml:space="preserve"> chimiques de qualité étaient généralement </w:t>
      </w:r>
      <w:r w:rsidR="00CE1A20" w:rsidRPr="00E97E62">
        <w:t>produites</w:t>
      </w:r>
      <w:r w:rsidR="00E97E62" w:rsidRPr="00E97E62">
        <w:t xml:space="preserve"> par un campus ou</w:t>
      </w:r>
      <w:r w:rsidR="00E97E62">
        <w:rPr>
          <w:lang w:val="fr-FR"/>
        </w:rPr>
        <w:t xml:space="preserve"> </w:t>
      </w:r>
      <w:r w:rsidR="00CE1A20">
        <w:rPr>
          <w:lang w:val="fr-FR"/>
        </w:rPr>
        <w:t xml:space="preserve">par le </w:t>
      </w:r>
      <w:r w:rsidR="005D1FB4">
        <w:rPr>
          <w:lang w:val="fr-FR"/>
        </w:rPr>
        <w:t>c</w:t>
      </w:r>
      <w:r w:rsidR="00E97E62" w:rsidRPr="00E97E62">
        <w:t xml:space="preserve">entre départemental des arts graphiques. </w:t>
      </w:r>
      <w:r w:rsidR="00CE1A20">
        <w:rPr>
          <w:lang w:val="fr-FR"/>
        </w:rPr>
        <w:t>Les e</w:t>
      </w:r>
      <w:r w:rsidR="00E70C18" w:rsidRPr="00E97E62">
        <w:t>ensembles</w:t>
      </w:r>
      <w:r w:rsidR="00E97E62" w:rsidRPr="00E97E62">
        <w:t xml:space="preserve"> de</w:t>
      </w:r>
      <w:r w:rsidR="00F613DC">
        <w:rPr>
          <w:lang w:val="fr-FR"/>
        </w:rPr>
        <w:t xml:space="preserve"> lettrage de</w:t>
      </w:r>
      <w:r w:rsidR="00E97E62" w:rsidRPr="00E97E62">
        <w:t xml:space="preserve"> </w:t>
      </w:r>
      <w:r w:rsidR="00CE1A20">
        <w:rPr>
          <w:lang w:val="fr-FR"/>
        </w:rPr>
        <w:t>« </w:t>
      </w:r>
      <w:proofErr w:type="gramStart"/>
      <w:r w:rsidR="00CE1A20">
        <w:rPr>
          <w:lang w:val="fr-FR"/>
        </w:rPr>
        <w:t>Lerroy»</w:t>
      </w:r>
      <w:proofErr w:type="gramEnd"/>
      <w:r w:rsidR="00F613DC">
        <w:rPr>
          <w:lang w:val="fr-FR"/>
        </w:rPr>
        <w:t xml:space="preserve"> communément appelés </w:t>
      </w:r>
      <w:r w:rsidR="00F613DC" w:rsidRPr="00F613DC">
        <w:rPr>
          <w:lang w:val="fr-FR"/>
        </w:rPr>
        <w:t>« Lerroy</w:t>
      </w:r>
      <w:r w:rsidR="00F613DC">
        <w:rPr>
          <w:lang w:val="fr-FR"/>
        </w:rPr>
        <w:t xml:space="preserve"> Lettering Set</w:t>
      </w:r>
      <w:r w:rsidR="00F613DC" w:rsidRPr="00F613DC">
        <w:rPr>
          <w:lang w:val="fr-FR"/>
        </w:rPr>
        <w:t xml:space="preserve">» </w:t>
      </w:r>
      <w:r w:rsidR="00F613DC">
        <w:rPr>
          <w:lang w:val="fr-FR"/>
        </w:rPr>
        <w:t xml:space="preserve"> </w:t>
      </w:r>
      <w:r w:rsidR="00E97E62">
        <w:rPr>
          <w:lang w:val="fr-FR"/>
        </w:rPr>
        <w:t xml:space="preserve"> </w:t>
      </w:r>
      <w:r w:rsidR="00E97E62" w:rsidRPr="00E97E62">
        <w:t>étaient invariablement utilisés pour produire des dessins à l'encre de Chine sur</w:t>
      </w:r>
      <w:r w:rsidR="00E97E62">
        <w:rPr>
          <w:lang w:val="fr-FR"/>
        </w:rPr>
        <w:t xml:space="preserve"> </w:t>
      </w:r>
      <w:r w:rsidR="00E97E62" w:rsidRPr="00E97E62">
        <w:t>vélin, un papier de qualité parchemin (</w:t>
      </w:r>
      <w:r w:rsidR="00E97E62" w:rsidRPr="00967CDA">
        <w:rPr>
          <w:i/>
          <w:iCs/>
        </w:rPr>
        <w:t xml:space="preserve">Figure </w:t>
      </w:r>
      <w:r w:rsidR="00D67CF9">
        <w:rPr>
          <w:i/>
          <w:iCs/>
          <w:lang w:val="fr-FR"/>
        </w:rPr>
        <w:t>8</w:t>
      </w:r>
      <w:r w:rsidR="00E97E62" w:rsidRPr="00E97E62">
        <w:t>).</w:t>
      </w:r>
    </w:p>
    <w:p w14:paraId="0E027202" w14:textId="38ADE26F" w:rsidR="00E97E62" w:rsidRDefault="00E97E62" w:rsidP="00E97E62">
      <w:r w:rsidRPr="00E97E62">
        <w:t>Ces ensembles</w:t>
      </w:r>
      <w:r>
        <w:rPr>
          <w:lang w:val="fr-FR"/>
        </w:rPr>
        <w:t xml:space="preserve"> </w:t>
      </w:r>
      <w:r w:rsidRPr="00E97E62">
        <w:t>fourni</w:t>
      </w:r>
      <w:proofErr w:type="spellStart"/>
      <w:r w:rsidR="00D67CF9">
        <w:rPr>
          <w:lang w:val="fr-FR"/>
        </w:rPr>
        <w:t>ssent</w:t>
      </w:r>
      <w:proofErr w:type="spellEnd"/>
      <w:r w:rsidRPr="00E97E62">
        <w:t xml:space="preserve"> une collection de modèles de différentes tailles de police. </w:t>
      </w:r>
      <w:r w:rsidR="00D67CF9">
        <w:rPr>
          <w:lang w:val="fr-FR"/>
        </w:rPr>
        <w:t>L</w:t>
      </w:r>
      <w:r w:rsidR="00D67CF9" w:rsidRPr="00D67CF9">
        <w:t xml:space="preserve">es lettres </w:t>
      </w:r>
      <w:r w:rsidR="00D67CF9">
        <w:rPr>
          <w:lang w:val="fr-FR"/>
        </w:rPr>
        <w:t>en gras</w:t>
      </w:r>
      <w:r>
        <w:rPr>
          <w:lang w:val="fr-FR"/>
        </w:rPr>
        <w:t xml:space="preserve"> </w:t>
      </w:r>
      <w:r w:rsidRPr="00E97E62">
        <w:t xml:space="preserve">et en italique exigeaient chacune le modèle </w:t>
      </w:r>
      <w:r w:rsidR="00E01B02" w:rsidRPr="00E01B02">
        <w:t xml:space="preserve">et </w:t>
      </w:r>
      <w:r w:rsidR="00E01B02">
        <w:rPr>
          <w:lang w:val="fr-FR"/>
        </w:rPr>
        <w:t xml:space="preserve">le </w:t>
      </w:r>
      <w:r w:rsidR="00E01B02" w:rsidRPr="00E01B02">
        <w:t xml:space="preserve">stylo </w:t>
      </w:r>
      <w:r w:rsidRPr="00E97E62">
        <w:t xml:space="preserve">requis. Le stylo spécialisé </w:t>
      </w:r>
      <w:proofErr w:type="spellStart"/>
      <w:r w:rsidRPr="00E97E62">
        <w:t>facilit</w:t>
      </w:r>
      <w:proofErr w:type="spellEnd"/>
      <w:r w:rsidR="00E01B02">
        <w:rPr>
          <w:lang w:val="fr-FR"/>
        </w:rPr>
        <w:t>e</w:t>
      </w:r>
      <w:r w:rsidRPr="00E97E62">
        <w:t xml:space="preserve"> la transcription de</w:t>
      </w:r>
      <w:r>
        <w:rPr>
          <w:lang w:val="fr-FR"/>
        </w:rPr>
        <w:t xml:space="preserve"> </w:t>
      </w:r>
      <w:r w:rsidRPr="00E97E62">
        <w:t>modèle sur vélin. Helvetica était la seule option de police. La différente taille de bagues étaient généralement dessinées à l'aide d’un modèle tel que le Triangle de Fieser (</w:t>
      </w:r>
      <w:r w:rsidRPr="00967CDA">
        <w:rPr>
          <w:i/>
          <w:iCs/>
        </w:rPr>
        <w:t xml:space="preserve">Figure </w:t>
      </w:r>
      <w:r w:rsidR="00760700">
        <w:rPr>
          <w:i/>
          <w:iCs/>
          <w:lang w:val="fr-FR"/>
        </w:rPr>
        <w:t>8</w:t>
      </w:r>
      <w:r w:rsidRPr="00E97E62">
        <w:t>).</w:t>
      </w:r>
      <w:r w:rsidR="00967CDA">
        <w:rPr>
          <w:lang w:val="fr-FR"/>
        </w:rPr>
        <w:t xml:space="preserve"> </w:t>
      </w:r>
      <w:r w:rsidR="00FD0418">
        <w:rPr>
          <w:rStyle w:val="jlqj4b"/>
          <w:lang w:val="fr-FR"/>
        </w:rPr>
        <w:t>C'était le rare étudiant qui s'aventurait dans ce domaine de complexité technique en raison de l'engagement de temps.</w:t>
      </w:r>
      <w:r w:rsidR="00FD0418">
        <w:rPr>
          <w:rStyle w:val="viiyi"/>
          <w:lang w:val="fr-FR"/>
        </w:rPr>
        <w:t xml:space="preserve"> </w:t>
      </w:r>
      <w:r w:rsidR="00FD0418">
        <w:rPr>
          <w:rStyle w:val="jlqj4b"/>
          <w:lang w:val="fr-FR"/>
        </w:rPr>
        <w:t xml:space="preserve">En général, les </w:t>
      </w:r>
      <w:r w:rsidR="00E01B02">
        <w:rPr>
          <w:rStyle w:val="jlqj4b"/>
          <w:lang w:val="fr-FR"/>
        </w:rPr>
        <w:t>étudiants</w:t>
      </w:r>
      <w:r w:rsidR="00FD0418">
        <w:rPr>
          <w:rStyle w:val="jlqj4b"/>
          <w:lang w:val="fr-FR"/>
        </w:rPr>
        <w:t xml:space="preserve"> ont utilisé </w:t>
      </w:r>
      <w:r w:rsidR="00FD0418">
        <w:rPr>
          <w:rStyle w:val="jlqj4b"/>
          <w:lang w:val="fr-FR"/>
        </w:rPr>
        <w:lastRenderedPageBreak/>
        <w:t>le triangle Fieser, un stylo et des décalcomanies de lettres à transfert à sec pour générer des structures.</w:t>
      </w:r>
      <w:r w:rsidR="00FD0418">
        <w:rPr>
          <w:rStyle w:val="viiyi"/>
          <w:lang w:val="fr-FR"/>
        </w:rPr>
        <w:t xml:space="preserve"> </w:t>
      </w:r>
      <w:r w:rsidR="00FD0418">
        <w:rPr>
          <w:rStyle w:val="jlqj4b"/>
          <w:lang w:val="fr-FR"/>
        </w:rPr>
        <w:t xml:space="preserve">Des décalcomanies de transfert à sec de flèches régulières et </w:t>
      </w:r>
      <w:r w:rsidR="00E01B02" w:rsidRPr="00E01B02">
        <w:rPr>
          <w:rStyle w:val="jlqj4b"/>
          <w:lang w:val="fr-FR"/>
        </w:rPr>
        <w:t xml:space="preserve">incurvées </w:t>
      </w:r>
      <w:r w:rsidR="00FD0418">
        <w:rPr>
          <w:rStyle w:val="jlqj4b"/>
          <w:lang w:val="fr-FR"/>
        </w:rPr>
        <w:t>étaient également facilement disponibles.</w:t>
      </w:r>
      <w:r w:rsidR="00FD0418">
        <w:rPr>
          <w:rStyle w:val="viiyi"/>
          <w:lang w:val="fr-FR"/>
        </w:rPr>
        <w:t xml:space="preserve"> </w:t>
      </w:r>
      <w:r w:rsidR="00FD0418">
        <w:rPr>
          <w:rStyle w:val="jlqj4b"/>
          <w:lang w:val="fr-FR"/>
        </w:rPr>
        <w:t>Dans tous les cas, dessiner des graphiques chimiques était une tâche laborieuse à laquelle il fallait faire face dans la préparation de publications et de thèses. Les étudiants qui consacraient trop de temps à cette activité l'ont fait au risque de faire des progrès insuffisants en laboratoire</w:t>
      </w:r>
      <w:r w:rsidR="00586957">
        <w:rPr>
          <w:rStyle w:val="jlqj4b"/>
          <w:lang w:val="fr-FR"/>
        </w:rPr>
        <w:t xml:space="preserve"> </w:t>
      </w:r>
      <w:sdt>
        <w:sdtPr>
          <w:rPr>
            <w:rStyle w:val="jlqj4b"/>
            <w:lang w:val="fr-FR"/>
          </w:rPr>
          <w:id w:val="-1863348173"/>
          <w:citation/>
        </w:sdtPr>
        <w:sdtEndPr>
          <w:rPr>
            <w:rStyle w:val="jlqj4b"/>
          </w:rPr>
        </w:sdtEndPr>
        <w:sdtContent>
          <w:r w:rsidR="00586957">
            <w:rPr>
              <w:rStyle w:val="jlqj4b"/>
              <w:lang w:val="fr-FR"/>
            </w:rPr>
            <w:fldChar w:fldCharType="begin"/>
          </w:r>
          <w:r w:rsidR="00586957">
            <w:rPr>
              <w:rStyle w:val="jlqj4b"/>
              <w:lang w:val="fr-FR"/>
            </w:rPr>
            <w:instrText xml:space="preserve"> CITATION Dav14 \l 1036 </w:instrText>
          </w:r>
          <w:r w:rsidR="00586957">
            <w:rPr>
              <w:rStyle w:val="jlqj4b"/>
              <w:lang w:val="fr-FR"/>
            </w:rPr>
            <w:fldChar w:fldCharType="separate"/>
          </w:r>
          <w:r w:rsidR="00DD5F71">
            <w:rPr>
              <w:noProof/>
              <w:lang w:val="fr-FR"/>
            </w:rPr>
            <w:t>(David A, 2014)</w:t>
          </w:r>
          <w:r w:rsidR="00586957">
            <w:rPr>
              <w:rStyle w:val="jlqj4b"/>
              <w:lang w:val="fr-FR"/>
            </w:rPr>
            <w:fldChar w:fldCharType="end"/>
          </w:r>
        </w:sdtContent>
      </w:sdt>
      <w:r w:rsidR="00FD0418">
        <w:rPr>
          <w:rStyle w:val="jlqj4b"/>
          <w:lang w:val="fr-FR"/>
        </w:rPr>
        <w:t>.</w:t>
      </w:r>
    </w:p>
    <w:p w14:paraId="717C5BE7" w14:textId="3936A090" w:rsidR="009631CB" w:rsidRDefault="007D4ED4" w:rsidP="007D4ED4">
      <w:pPr>
        <w:pStyle w:val="Titre3"/>
        <w:rPr>
          <w:lang w:val="fr-FR"/>
        </w:rPr>
      </w:pPr>
      <w:bookmarkStart w:id="31" w:name="_Toc82354791"/>
      <w:r>
        <w:rPr>
          <w:lang w:val="fr-FR"/>
        </w:rPr>
        <w:t xml:space="preserve"> </w:t>
      </w:r>
      <w:r w:rsidR="009631CB">
        <w:rPr>
          <w:lang w:val="fr-FR"/>
        </w:rPr>
        <w:t>L’histoire de ChemDraw</w:t>
      </w:r>
      <w:bookmarkEnd w:id="31"/>
    </w:p>
    <w:p w14:paraId="3C1B597D" w14:textId="5C1537E9" w:rsidR="009631CB" w:rsidRPr="009631CB" w:rsidRDefault="009631CB" w:rsidP="009631CB">
      <w:r w:rsidRPr="009631CB">
        <w:t>En 1986, Stewart Rubenstein et David et Sally Evans, de l'Université Harvard, Cambridge, MA, États-Unis, ont introduit le premier programme graphique chimique ChemDraw. Aujourd'hui, il est devenu le véhicule dominant pour dessiner des structures chimiques dans la communauté de la chimie organique.</w:t>
      </w:r>
    </w:p>
    <w:p w14:paraId="0044E948" w14:textId="5862F955" w:rsidR="009631CB" w:rsidRPr="009631CB" w:rsidRDefault="009631CB" w:rsidP="009631CB">
      <w:r w:rsidRPr="009631CB">
        <w:t xml:space="preserve">Dans les années 1980, le dessin de graphiques chimiques était une tâche à forte intensité de </w:t>
      </w:r>
      <w:proofErr w:type="gramStart"/>
      <w:r w:rsidRPr="009631CB">
        <w:t>main</w:t>
      </w:r>
      <w:proofErr w:type="gramEnd"/>
      <w:r w:rsidRPr="009631CB">
        <w:t>-d'œuvre qui était généralement effectuée par une installation d'arts graphiques sur le campus ou départementale. Quand Apple a introduit le Macintosch en janvier 1984, Stewart Rubenstein et David et Sally Evans pensaient que le programme MacDraw était une bonne base pour développer un programme de création de structures chimiques à un coût raisonnable.</w:t>
      </w:r>
    </w:p>
    <w:p w14:paraId="590E588C" w14:textId="515594AA" w:rsidR="009631CB" w:rsidRPr="009631CB" w:rsidRDefault="009631CB" w:rsidP="00750465">
      <w:r w:rsidRPr="009631CB">
        <w:t xml:space="preserve">En quelques semaines, Stewart Rubenstein, alors étudiant </w:t>
      </w:r>
      <w:r>
        <w:rPr>
          <w:lang w:val="fr-FR"/>
        </w:rPr>
        <w:t>en</w:t>
      </w:r>
      <w:r w:rsidRPr="009631CB">
        <w:t xml:space="preserve"> doctorat, avait développé un programme rudimentaire. Il a peaufiné cela après de nombreuses discussions avec David et Sally Evans.</w:t>
      </w:r>
    </w:p>
    <w:p w14:paraId="384DD77B" w14:textId="1747A29B" w:rsidR="009631CB" w:rsidRPr="009631CB" w:rsidRDefault="009631CB" w:rsidP="009631CB">
      <w:r w:rsidRPr="009631CB">
        <w:t>En juillet 1985, David Evans a présenté le développement en cours du programme ChemDraw lors d'une conférence Gordon sur les réactions et les procédés. Son groupe de recherche a participé au test bêta et en 1986/1987, la première des cinq thèses de doctorat a été rédigée à l'aide de ChemDraw (CD).</w:t>
      </w:r>
    </w:p>
    <w:p w14:paraId="5FCB3863" w14:textId="16C1A50E" w:rsidR="009631CB" w:rsidRPr="009631CB" w:rsidRDefault="009631CB" w:rsidP="009631CB">
      <w:r w:rsidRPr="009631CB">
        <w:t>Le développement du programme compagnon de dessin de structure tridimensionnelle, Chem3D, a commencé dans les derniers mois de 1985 par Michael Rubenstein, le frère cadet de Stewart</w:t>
      </w:r>
      <w:r>
        <w:rPr>
          <w:lang w:val="fr-FR"/>
        </w:rPr>
        <w:t xml:space="preserve"> </w:t>
      </w:r>
      <w:sdt>
        <w:sdtPr>
          <w:rPr>
            <w:lang w:val="fr-FR"/>
          </w:rPr>
          <w:id w:val="-346090540"/>
          <w:citation/>
        </w:sdtPr>
        <w:sdtEndPr/>
        <w:sdtContent>
          <w:r>
            <w:rPr>
              <w:lang w:val="fr-FR"/>
            </w:rPr>
            <w:fldChar w:fldCharType="begin"/>
          </w:r>
          <w:r>
            <w:rPr>
              <w:lang w:val="fr-FR"/>
            </w:rPr>
            <w:instrText xml:space="preserve"> CITATION Dav14 \l 1036 </w:instrText>
          </w:r>
          <w:r>
            <w:rPr>
              <w:lang w:val="fr-FR"/>
            </w:rPr>
            <w:fldChar w:fldCharType="separate"/>
          </w:r>
          <w:r w:rsidR="00DD5F71">
            <w:rPr>
              <w:noProof/>
              <w:lang w:val="fr-FR"/>
            </w:rPr>
            <w:t>(David A, 2014)</w:t>
          </w:r>
          <w:r>
            <w:rPr>
              <w:lang w:val="fr-FR"/>
            </w:rPr>
            <w:fldChar w:fldCharType="end"/>
          </w:r>
        </w:sdtContent>
      </w:sdt>
      <w:r w:rsidRPr="009631CB">
        <w:t>.</w:t>
      </w:r>
    </w:p>
    <w:p w14:paraId="0436C3EE" w14:textId="3437C944" w:rsidR="003F2736" w:rsidRPr="003F2736" w:rsidRDefault="007D4ED4" w:rsidP="007D4ED4">
      <w:pPr>
        <w:pStyle w:val="Titre3"/>
        <w:rPr>
          <w:lang w:val="fr-FR"/>
        </w:rPr>
      </w:pPr>
      <w:r>
        <w:rPr>
          <w:lang w:val="fr-FR"/>
        </w:rPr>
        <w:lastRenderedPageBreak/>
        <w:t xml:space="preserve"> </w:t>
      </w:r>
      <w:bookmarkStart w:id="32" w:name="_Toc82354792"/>
      <w:r w:rsidR="003F2736" w:rsidRPr="003F2736">
        <w:rPr>
          <w:lang w:val="fr-FR"/>
        </w:rPr>
        <w:t>L’intégration de ChemDraw dans l’enseignement</w:t>
      </w:r>
      <w:bookmarkEnd w:id="32"/>
    </w:p>
    <w:p w14:paraId="1CEA6112" w14:textId="6257CE16" w:rsidR="002359F4" w:rsidRDefault="002359F4" w:rsidP="00967CDA">
      <w:pPr>
        <w:rPr>
          <w:lang w:val="fr-FR"/>
        </w:rPr>
      </w:pPr>
      <w:r w:rsidRPr="002359F4">
        <w:rPr>
          <w:lang w:val="fr-FR"/>
        </w:rPr>
        <w:t>La nomenclature et la structure moléculaire sont</w:t>
      </w:r>
      <w:r>
        <w:rPr>
          <w:lang w:val="fr-FR"/>
        </w:rPr>
        <w:t xml:space="preserve"> </w:t>
      </w:r>
      <w:r w:rsidRPr="002359F4">
        <w:rPr>
          <w:lang w:val="fr-FR"/>
        </w:rPr>
        <w:t>fréquemment les premiers sujets que les étudiants rencontrent en</w:t>
      </w:r>
      <w:r w:rsidR="004B536F">
        <w:rPr>
          <w:lang w:val="fr-FR"/>
        </w:rPr>
        <w:t xml:space="preserve"> </w:t>
      </w:r>
      <w:r w:rsidR="00246285" w:rsidRPr="00246285">
        <w:rPr>
          <w:lang w:val="fr-FR"/>
        </w:rPr>
        <w:t>chimie</w:t>
      </w:r>
      <w:r w:rsidR="00246285">
        <w:rPr>
          <w:lang w:val="fr-FR"/>
        </w:rPr>
        <w:t xml:space="preserve"> </w:t>
      </w:r>
      <w:r w:rsidRPr="002359F4">
        <w:rPr>
          <w:lang w:val="fr-FR"/>
        </w:rPr>
        <w:t xml:space="preserve">organique. Les </w:t>
      </w:r>
      <w:r w:rsidR="00E01B02">
        <w:rPr>
          <w:lang w:val="fr-FR"/>
        </w:rPr>
        <w:t>étudiants</w:t>
      </w:r>
      <w:r w:rsidRPr="002359F4">
        <w:rPr>
          <w:lang w:val="fr-FR"/>
        </w:rPr>
        <w:t xml:space="preserve"> rencontrent des difficultés d'apprentissage</w:t>
      </w:r>
      <w:r>
        <w:rPr>
          <w:lang w:val="fr-FR"/>
        </w:rPr>
        <w:t xml:space="preserve"> </w:t>
      </w:r>
      <w:r w:rsidR="00E01B02">
        <w:rPr>
          <w:lang w:val="fr-FR"/>
        </w:rPr>
        <w:t xml:space="preserve">de la </w:t>
      </w:r>
      <w:r w:rsidRPr="002359F4">
        <w:rPr>
          <w:lang w:val="fr-FR"/>
        </w:rPr>
        <w:t>nomenclature des manuels de chimie et de</w:t>
      </w:r>
      <w:r>
        <w:rPr>
          <w:lang w:val="fr-FR"/>
        </w:rPr>
        <w:t xml:space="preserve">s </w:t>
      </w:r>
      <w:r w:rsidRPr="002359F4">
        <w:rPr>
          <w:lang w:val="fr-FR"/>
        </w:rPr>
        <w:t>enseignants</w:t>
      </w:r>
      <w:r w:rsidR="00913B71">
        <w:rPr>
          <w:lang w:val="fr-FR"/>
        </w:rPr>
        <w:t xml:space="preserve"> </w:t>
      </w:r>
      <w:sdt>
        <w:sdtPr>
          <w:rPr>
            <w:lang w:val="fr-FR"/>
          </w:rPr>
          <w:id w:val="-362826556"/>
          <w:citation/>
        </w:sdtPr>
        <w:sdtEndPr/>
        <w:sdtContent>
          <w:r>
            <w:rPr>
              <w:lang w:val="fr-FR"/>
            </w:rPr>
            <w:fldChar w:fldCharType="begin"/>
          </w:r>
          <w:r>
            <w:rPr>
              <w:lang w:val="fr-FR"/>
            </w:rPr>
            <w:instrText xml:space="preserve"> CITATION Obu13 \l 1036 </w:instrText>
          </w:r>
          <w:r>
            <w:rPr>
              <w:lang w:val="fr-FR"/>
            </w:rPr>
            <w:fldChar w:fldCharType="separate"/>
          </w:r>
          <w:r w:rsidR="00DD5F71">
            <w:rPr>
              <w:noProof/>
              <w:lang w:val="fr-FR"/>
            </w:rPr>
            <w:t>(Obumnenye &amp; Ahiakwo, 2013)</w:t>
          </w:r>
          <w:r>
            <w:rPr>
              <w:lang w:val="fr-FR"/>
            </w:rPr>
            <w:fldChar w:fldCharType="end"/>
          </w:r>
        </w:sdtContent>
      </w:sdt>
      <w:r w:rsidR="00913B71">
        <w:rPr>
          <w:lang w:val="fr-FR"/>
        </w:rPr>
        <w:t>.</w:t>
      </w:r>
    </w:p>
    <w:p w14:paraId="172551EC" w14:textId="46D1B33C" w:rsidR="00913B71" w:rsidRDefault="00913B71" w:rsidP="00913B71">
      <w:pPr>
        <w:rPr>
          <w:lang w:val="fr-FR"/>
        </w:rPr>
      </w:pPr>
      <w:r w:rsidRPr="00913B71">
        <w:rPr>
          <w:lang w:val="fr-FR"/>
        </w:rPr>
        <w:t>Le logiciel ChemDraw offre plusieurs fonctionnalités</w:t>
      </w:r>
      <w:r>
        <w:rPr>
          <w:lang w:val="fr-FR"/>
        </w:rPr>
        <w:t xml:space="preserve"> </w:t>
      </w:r>
      <w:r w:rsidRPr="00913B71">
        <w:rPr>
          <w:lang w:val="fr-FR"/>
        </w:rPr>
        <w:t>qui permettent aux étudiants d'apprendre efficacement ces sujets. Par</w:t>
      </w:r>
      <w:r>
        <w:rPr>
          <w:lang w:val="fr-FR"/>
        </w:rPr>
        <w:t xml:space="preserve"> </w:t>
      </w:r>
      <w:r w:rsidRPr="00913B71">
        <w:rPr>
          <w:lang w:val="fr-FR"/>
        </w:rPr>
        <w:t>ChemDraw nous convertissons les formules chimiques et</w:t>
      </w:r>
      <w:r>
        <w:rPr>
          <w:lang w:val="fr-FR"/>
        </w:rPr>
        <w:t xml:space="preserve"> les </w:t>
      </w:r>
      <w:r w:rsidRPr="00913B71">
        <w:rPr>
          <w:lang w:val="fr-FR"/>
        </w:rPr>
        <w:t>noms chimiques</w:t>
      </w:r>
      <w:r>
        <w:rPr>
          <w:lang w:val="fr-FR"/>
        </w:rPr>
        <w:t xml:space="preserve"> </w:t>
      </w:r>
      <w:r w:rsidRPr="00913B71">
        <w:rPr>
          <w:lang w:val="fr-FR"/>
        </w:rPr>
        <w:t xml:space="preserve">aux structures squelettiques et vice versa </w:t>
      </w:r>
      <w:r w:rsidR="003C736F">
        <w:rPr>
          <w:lang w:val="fr-FR"/>
        </w:rPr>
        <w:t>ainsi</w:t>
      </w:r>
      <w:r w:rsidRPr="00913B71">
        <w:rPr>
          <w:lang w:val="fr-FR"/>
        </w:rPr>
        <w:t xml:space="preserve"> que</w:t>
      </w:r>
      <w:r>
        <w:rPr>
          <w:lang w:val="fr-FR"/>
        </w:rPr>
        <w:t xml:space="preserve"> les </w:t>
      </w:r>
      <w:r w:rsidRPr="00913B71">
        <w:rPr>
          <w:lang w:val="fr-FR"/>
        </w:rPr>
        <w:t>structures squelettiques/condensées à leurs Noms IUPAC</w:t>
      </w:r>
      <w:r>
        <w:rPr>
          <w:lang w:val="fr-FR"/>
        </w:rPr>
        <w:t xml:space="preserve"> </w:t>
      </w:r>
      <w:r w:rsidRPr="00913B71">
        <w:rPr>
          <w:lang w:val="fr-FR"/>
        </w:rPr>
        <w:t xml:space="preserve">correspondants </w:t>
      </w:r>
      <w:sdt>
        <w:sdtPr>
          <w:rPr>
            <w:lang w:val="fr-FR"/>
          </w:rPr>
          <w:id w:val="1968539039"/>
          <w:citation/>
        </w:sdtPr>
        <w:sdtEndPr/>
        <w:sdtContent>
          <w:r>
            <w:rPr>
              <w:lang w:val="fr-FR"/>
            </w:rPr>
            <w:fldChar w:fldCharType="begin"/>
          </w:r>
          <w:r>
            <w:rPr>
              <w:lang w:val="fr-FR"/>
            </w:rPr>
            <w:instrText xml:space="preserve"> CITATION Ell06 \l 1036 </w:instrText>
          </w:r>
          <w:r>
            <w:rPr>
              <w:lang w:val="fr-FR"/>
            </w:rPr>
            <w:fldChar w:fldCharType="separate"/>
          </w:r>
          <w:r w:rsidR="00DD5F71">
            <w:rPr>
              <w:noProof/>
              <w:lang w:val="fr-FR"/>
            </w:rPr>
            <w:t>(Eller, 2006)</w:t>
          </w:r>
          <w:r>
            <w:rPr>
              <w:lang w:val="fr-FR"/>
            </w:rPr>
            <w:fldChar w:fldCharType="end"/>
          </w:r>
        </w:sdtContent>
      </w:sdt>
      <w:r>
        <w:rPr>
          <w:lang w:val="fr-FR"/>
        </w:rPr>
        <w:t>.</w:t>
      </w:r>
    </w:p>
    <w:p w14:paraId="2DE69E4E" w14:textId="2FC34D90" w:rsidR="00022680" w:rsidRPr="00022680" w:rsidRDefault="002345AF" w:rsidP="00022680">
      <w:pPr>
        <w:rPr>
          <w:lang w:val="fr-FR"/>
        </w:rPr>
      </w:pPr>
      <w:r w:rsidRPr="00022680">
        <w:rPr>
          <w:noProof/>
          <w:lang w:val="fr-FR"/>
        </w:rPr>
        <w:drawing>
          <wp:anchor distT="0" distB="0" distL="114300" distR="114300" simplePos="0" relativeHeight="251670528" behindDoc="0" locked="0" layoutInCell="1" allowOverlap="1" wp14:anchorId="568D444C" wp14:editId="0599854D">
            <wp:simplePos x="0" y="0"/>
            <wp:positionH relativeFrom="column">
              <wp:posOffset>1291590</wp:posOffset>
            </wp:positionH>
            <wp:positionV relativeFrom="paragraph">
              <wp:posOffset>817245</wp:posOffset>
            </wp:positionV>
            <wp:extent cx="2636520" cy="1386840"/>
            <wp:effectExtent l="19050" t="19050" r="11430" b="2286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36520" cy="1386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0476717" wp14:editId="0F14ED5D">
                <wp:simplePos x="0" y="0"/>
                <wp:positionH relativeFrom="column">
                  <wp:posOffset>1291590</wp:posOffset>
                </wp:positionH>
                <wp:positionV relativeFrom="paragraph">
                  <wp:posOffset>2261235</wp:posOffset>
                </wp:positionV>
                <wp:extent cx="263652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7C95DCB1" w14:textId="259A1518" w:rsidR="00022680" w:rsidRPr="00903536" w:rsidRDefault="00022680" w:rsidP="00022680">
                            <w:pPr>
                              <w:pStyle w:val="Lgende"/>
                              <w:rPr>
                                <w:sz w:val="24"/>
                                <w:lang w:val="fr-FR"/>
                              </w:rPr>
                            </w:pPr>
                            <w:bookmarkStart w:id="33" w:name="_Toc82123949"/>
                            <w:r>
                              <w:t xml:space="preserve">Figure </w:t>
                            </w:r>
                            <w:r>
                              <w:fldChar w:fldCharType="begin"/>
                            </w:r>
                            <w:r>
                              <w:instrText xml:space="preserve"> SEQ Figure \* ARABIC </w:instrText>
                            </w:r>
                            <w:r>
                              <w:fldChar w:fldCharType="separate"/>
                            </w:r>
                            <w:r w:rsidR="00F12D4F">
                              <w:rPr>
                                <w:noProof/>
                              </w:rPr>
                              <w:t>9</w:t>
                            </w:r>
                            <w:r>
                              <w:fldChar w:fldCharType="end"/>
                            </w:r>
                            <w:r>
                              <w:rPr>
                                <w:lang w:val="fr-FR"/>
                              </w:rPr>
                              <w:t xml:space="preserve"> Exemple d'une structure chimique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76717" id="Zone de texte 14" o:spid="_x0000_s1034" type="#_x0000_t202" style="position:absolute;left:0;text-align:left;margin-left:101.7pt;margin-top:178.05pt;width:207.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" stroked="f">
                <v:textbox style="mso-fit-shape-to-text:t" inset="0,0,0,0">
                  <w:txbxContent>
                    <w:p w14:paraId="7C95DCB1" w14:textId="259A1518" w:rsidR="00022680" w:rsidRPr="00903536" w:rsidRDefault="00022680" w:rsidP="00022680">
                      <w:pPr>
                        <w:pStyle w:val="Lgende"/>
                        <w:rPr>
                          <w:sz w:val="24"/>
                          <w:lang w:val="fr-FR"/>
                        </w:rPr>
                      </w:pPr>
                      <w:bookmarkStart w:id="34" w:name="_Toc82123949"/>
                      <w:r>
                        <w:t xml:space="preserve">Figure </w:t>
                      </w:r>
                      <w:r>
                        <w:fldChar w:fldCharType="begin"/>
                      </w:r>
                      <w:r>
                        <w:instrText xml:space="preserve"> SEQ Figure \* ARABIC </w:instrText>
                      </w:r>
                      <w:r>
                        <w:fldChar w:fldCharType="separate"/>
                      </w:r>
                      <w:r w:rsidR="00F12D4F">
                        <w:rPr>
                          <w:noProof/>
                        </w:rPr>
                        <w:t>9</w:t>
                      </w:r>
                      <w:r>
                        <w:fldChar w:fldCharType="end"/>
                      </w:r>
                      <w:r>
                        <w:rPr>
                          <w:lang w:val="fr-FR"/>
                        </w:rPr>
                        <w:t xml:space="preserve"> Exemple d'une structure chimique</w:t>
                      </w:r>
                      <w:bookmarkEnd w:id="34"/>
                    </w:p>
                  </w:txbxContent>
                </v:textbox>
                <w10:wrap type="topAndBottom"/>
              </v:shape>
            </w:pict>
          </mc:Fallback>
        </mc:AlternateContent>
      </w:r>
      <w:r w:rsidR="00022680" w:rsidRPr="00022680">
        <w:t>Ici, nous donnons quelques</w:t>
      </w:r>
      <w:r w:rsidR="00022680">
        <w:rPr>
          <w:lang w:val="fr-FR"/>
        </w:rPr>
        <w:t xml:space="preserve"> </w:t>
      </w:r>
      <w:r w:rsidR="00022680" w:rsidRPr="00022680">
        <w:rPr>
          <w:lang w:val="fr-FR"/>
        </w:rPr>
        <w:t>exemples</w:t>
      </w:r>
      <w:r w:rsidR="00022680" w:rsidRPr="00022680">
        <w:t xml:space="preserve"> pratiques :</w:t>
      </w:r>
      <w:r w:rsidR="00022680">
        <w:rPr>
          <w:lang w:val="fr-FR"/>
        </w:rPr>
        <w:t xml:space="preserve"> </w:t>
      </w:r>
      <w:r w:rsidR="00022680" w:rsidRPr="00022680">
        <w:t>Nous dessinons l</w:t>
      </w:r>
      <w:proofErr w:type="spellStart"/>
      <w:r w:rsidR="00022680">
        <w:rPr>
          <w:lang w:val="fr-FR"/>
        </w:rPr>
        <w:t>a</w:t>
      </w:r>
      <w:proofErr w:type="spellEnd"/>
      <w:r w:rsidR="00022680">
        <w:rPr>
          <w:lang w:val="fr-FR"/>
        </w:rPr>
        <w:t xml:space="preserve"> structure </w:t>
      </w:r>
      <w:r w:rsidR="00022680" w:rsidRPr="00022680">
        <w:t>chimique suivant</w:t>
      </w:r>
      <w:r w:rsidR="00022680">
        <w:rPr>
          <w:lang w:val="fr-FR"/>
        </w:rPr>
        <w:t>e</w:t>
      </w:r>
      <w:r w:rsidR="00750465">
        <w:rPr>
          <w:lang w:val="fr-FR"/>
        </w:rPr>
        <w:t xml:space="preserve"> (</w:t>
      </w:r>
      <w:r w:rsidR="00750465" w:rsidRPr="00750465">
        <w:rPr>
          <w:i/>
          <w:iCs/>
          <w:lang w:val="fr-FR"/>
        </w:rPr>
        <w:t>figure 9</w:t>
      </w:r>
      <w:r w:rsidR="00750465">
        <w:rPr>
          <w:lang w:val="fr-FR"/>
        </w:rPr>
        <w:t>)</w:t>
      </w:r>
      <w:r w:rsidR="00571EB6">
        <w:rPr>
          <w:lang w:val="fr-FR"/>
        </w:rPr>
        <w:t> :</w:t>
      </w:r>
    </w:p>
    <w:p w14:paraId="2DF90AA3" w14:textId="16811C91" w:rsidR="007E6CBA" w:rsidRDefault="007E6CBA" w:rsidP="00913B71">
      <w:pPr>
        <w:rPr>
          <w:lang w:val="fr-FR"/>
        </w:rPr>
      </w:pPr>
    </w:p>
    <w:p w14:paraId="4EE53811" w14:textId="14DC350B" w:rsidR="00022680" w:rsidRDefault="007E6CBA">
      <w:pPr>
        <w:rPr>
          <w:lang w:val="fr-FR"/>
        </w:rPr>
      </w:pPr>
      <w:r>
        <w:rPr>
          <w:lang w:val="fr-FR"/>
        </w:rPr>
        <w:br w:type="page"/>
      </w:r>
    </w:p>
    <w:p w14:paraId="02E53939" w14:textId="19256D26" w:rsidR="00022680" w:rsidRDefault="00010659" w:rsidP="00022680">
      <w:pPr>
        <w:rPr>
          <w:lang w:val="fr-FR"/>
        </w:rPr>
      </w:pPr>
      <w:r w:rsidRPr="00022680">
        <w:rPr>
          <w:noProof/>
          <w:lang w:val="fr-FR"/>
        </w:rPr>
        <w:lastRenderedPageBreak/>
        <w:drawing>
          <wp:anchor distT="0" distB="0" distL="114300" distR="114300" simplePos="0" relativeHeight="251673600" behindDoc="0" locked="0" layoutInCell="1" allowOverlap="1" wp14:anchorId="0012A44F" wp14:editId="01BEA80F">
            <wp:simplePos x="0" y="0"/>
            <wp:positionH relativeFrom="margin">
              <wp:align>center</wp:align>
            </wp:positionH>
            <wp:positionV relativeFrom="paragraph">
              <wp:posOffset>479425</wp:posOffset>
            </wp:positionV>
            <wp:extent cx="3162574" cy="1729890"/>
            <wp:effectExtent l="19050" t="19050" r="19050" b="2286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62574" cy="1729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A4489D4" wp14:editId="277CA050">
                <wp:simplePos x="0" y="0"/>
                <wp:positionH relativeFrom="column">
                  <wp:posOffset>1135380</wp:posOffset>
                </wp:positionH>
                <wp:positionV relativeFrom="paragraph">
                  <wp:posOffset>2262505</wp:posOffset>
                </wp:positionV>
                <wp:extent cx="3162300" cy="635"/>
                <wp:effectExtent l="0" t="0" r="0" b="8255"/>
                <wp:wrapTopAndBottom/>
                <wp:docPr id="16" name="Zone de texte 16"/>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2B71954" w14:textId="7E05B353" w:rsidR="00010659" w:rsidRPr="005F45D7" w:rsidRDefault="00010659" w:rsidP="00010659">
                            <w:pPr>
                              <w:pStyle w:val="Lgende"/>
                              <w:rPr>
                                <w:sz w:val="24"/>
                                <w:lang w:val="fr-FR"/>
                              </w:rPr>
                            </w:pPr>
                            <w:bookmarkStart w:id="35" w:name="_Toc82123950"/>
                            <w:r>
                              <w:t xml:space="preserve">Figure </w:t>
                            </w:r>
                            <w:r>
                              <w:fldChar w:fldCharType="begin"/>
                            </w:r>
                            <w:r>
                              <w:instrText xml:space="preserve"> SEQ Figure \* ARABIC </w:instrText>
                            </w:r>
                            <w:r>
                              <w:fldChar w:fldCharType="separate"/>
                            </w:r>
                            <w:r w:rsidR="00F12D4F">
                              <w:rPr>
                                <w:noProof/>
                              </w:rPr>
                              <w:t>10</w:t>
                            </w:r>
                            <w:r>
                              <w:fldChar w:fldCharType="end"/>
                            </w:r>
                            <w:r>
                              <w:rPr>
                                <w:lang w:val="fr-FR"/>
                              </w:rPr>
                              <w:t xml:space="preserve"> Exemple d'une structure chimique avec son nom exact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489D4" id="Zone de texte 16" o:spid="_x0000_s1035" type="#_x0000_t202" style="position:absolute;left:0;text-align:left;margin-left:89.4pt;margin-top:178.15pt;width:24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" stroked="f">
                <v:textbox style="mso-fit-shape-to-text:t" inset="0,0,0,0">
                  <w:txbxContent>
                    <w:p w14:paraId="02B71954" w14:textId="7E05B353" w:rsidR="00010659" w:rsidRPr="005F45D7" w:rsidRDefault="00010659" w:rsidP="00010659">
                      <w:pPr>
                        <w:pStyle w:val="Lgende"/>
                        <w:rPr>
                          <w:sz w:val="24"/>
                          <w:lang w:val="fr-FR"/>
                        </w:rPr>
                      </w:pPr>
                      <w:bookmarkStart w:id="36" w:name="_Toc82123950"/>
                      <w:r>
                        <w:t xml:space="preserve">Figure </w:t>
                      </w:r>
                      <w:r>
                        <w:fldChar w:fldCharType="begin"/>
                      </w:r>
                      <w:r>
                        <w:instrText xml:space="preserve"> SEQ Figure \* ARABIC </w:instrText>
                      </w:r>
                      <w:r>
                        <w:fldChar w:fldCharType="separate"/>
                      </w:r>
                      <w:r w:rsidR="00F12D4F">
                        <w:rPr>
                          <w:noProof/>
                        </w:rPr>
                        <w:t>10</w:t>
                      </w:r>
                      <w:r>
                        <w:fldChar w:fldCharType="end"/>
                      </w:r>
                      <w:r>
                        <w:rPr>
                          <w:lang w:val="fr-FR"/>
                        </w:rPr>
                        <w:t xml:space="preserve"> Exemple d'une structure chimique avec son nom exact</w:t>
                      </w:r>
                      <w:bookmarkEnd w:id="36"/>
                    </w:p>
                  </w:txbxContent>
                </v:textbox>
                <w10:wrap type="topAndBottom"/>
              </v:shape>
            </w:pict>
          </mc:Fallback>
        </mc:AlternateContent>
      </w:r>
      <w:r w:rsidR="00022680" w:rsidRPr="00022680">
        <w:rPr>
          <w:lang w:val="fr-FR"/>
        </w:rPr>
        <w:t>Et plus tard en cliquant sur l'icône "convertir la structure en</w:t>
      </w:r>
      <w:r w:rsidR="00022680">
        <w:rPr>
          <w:lang w:val="fr-FR"/>
        </w:rPr>
        <w:t xml:space="preserve"> </w:t>
      </w:r>
      <w:r w:rsidR="00022680" w:rsidRPr="00022680">
        <w:rPr>
          <w:lang w:val="fr-FR"/>
        </w:rPr>
        <w:t>nom". Cela donne</w:t>
      </w:r>
      <w:r w:rsidR="00750465">
        <w:rPr>
          <w:lang w:val="fr-FR"/>
        </w:rPr>
        <w:t xml:space="preserve"> (</w:t>
      </w:r>
      <w:r w:rsidR="00750465" w:rsidRPr="00750465">
        <w:rPr>
          <w:i/>
          <w:iCs/>
          <w:lang w:val="fr-FR"/>
        </w:rPr>
        <w:t>figure 10</w:t>
      </w:r>
      <w:r w:rsidR="00750465">
        <w:rPr>
          <w:lang w:val="fr-FR"/>
        </w:rPr>
        <w:t>)</w:t>
      </w:r>
      <w:r w:rsidR="00022680" w:rsidRPr="00022680">
        <w:rPr>
          <w:lang w:val="fr-FR"/>
        </w:rPr>
        <w:t xml:space="preserve"> :</w:t>
      </w:r>
    </w:p>
    <w:p w14:paraId="17E920FE" w14:textId="5B1AD24E" w:rsidR="00010659" w:rsidRDefault="00750465" w:rsidP="00010659">
      <w:pPr>
        <w:rPr>
          <w:lang w:val="fr-FR"/>
        </w:rPr>
      </w:pPr>
      <w:r>
        <w:rPr>
          <w:noProof/>
        </w:rPr>
        <mc:AlternateContent>
          <mc:Choice Requires="wps">
            <w:drawing>
              <wp:anchor distT="0" distB="0" distL="114300" distR="114300" simplePos="0" relativeHeight="251678720" behindDoc="0" locked="0" layoutInCell="1" allowOverlap="1" wp14:anchorId="3A9FF831" wp14:editId="6227335E">
                <wp:simplePos x="0" y="0"/>
                <wp:positionH relativeFrom="column">
                  <wp:posOffset>1417320</wp:posOffset>
                </wp:positionH>
                <wp:positionV relativeFrom="paragraph">
                  <wp:posOffset>4741545</wp:posOffset>
                </wp:positionV>
                <wp:extent cx="295910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49C7A21C" w14:textId="74BFD818" w:rsidR="00AA7161" w:rsidRPr="00C94C51" w:rsidRDefault="00AA7161" w:rsidP="00AA7161">
                            <w:pPr>
                              <w:pStyle w:val="Lgende"/>
                              <w:rPr>
                                <w:sz w:val="24"/>
                                <w:lang w:val="fr-FR"/>
                              </w:rPr>
                            </w:pPr>
                            <w:bookmarkStart w:id="37" w:name="_Toc82123951"/>
                            <w:r>
                              <w:t xml:space="preserve">Figure </w:t>
                            </w:r>
                            <w:r>
                              <w:fldChar w:fldCharType="begin"/>
                            </w:r>
                            <w:r>
                              <w:instrText xml:space="preserve"> SEQ Figure \* ARABIC </w:instrText>
                            </w:r>
                            <w:r>
                              <w:fldChar w:fldCharType="separate"/>
                            </w:r>
                            <w:r w:rsidR="00F12D4F">
                              <w:rPr>
                                <w:noProof/>
                              </w:rPr>
                              <w:t>11</w:t>
                            </w:r>
                            <w:r>
                              <w:fldChar w:fldCharType="end"/>
                            </w:r>
                            <w:r w:rsidR="00C94C51">
                              <w:rPr>
                                <w:lang w:val="fr-FR"/>
                              </w:rPr>
                              <w:t xml:space="preserve"> Exemple de conversion de nom à structure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FF831" id="Zone de texte 18" o:spid="_x0000_s1036" type="#_x0000_t202" style="position:absolute;left:0;text-align:left;margin-left:111.6pt;margin-top:373.35pt;width: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" stroked="f">
                <v:textbox style="mso-fit-shape-to-text:t" inset="0,0,0,0">
                  <w:txbxContent>
                    <w:p w14:paraId="49C7A21C" w14:textId="74BFD818" w:rsidR="00AA7161" w:rsidRPr="00C94C51" w:rsidRDefault="00AA7161" w:rsidP="00AA7161">
                      <w:pPr>
                        <w:pStyle w:val="Lgende"/>
                        <w:rPr>
                          <w:sz w:val="24"/>
                          <w:lang w:val="fr-FR"/>
                        </w:rPr>
                      </w:pPr>
                      <w:bookmarkStart w:id="38" w:name="_Toc82123951"/>
                      <w:r>
                        <w:t xml:space="preserve">Figure </w:t>
                      </w:r>
                      <w:r>
                        <w:fldChar w:fldCharType="begin"/>
                      </w:r>
                      <w:r>
                        <w:instrText xml:space="preserve"> SEQ Figure \* ARABIC </w:instrText>
                      </w:r>
                      <w:r>
                        <w:fldChar w:fldCharType="separate"/>
                      </w:r>
                      <w:r w:rsidR="00F12D4F">
                        <w:rPr>
                          <w:noProof/>
                        </w:rPr>
                        <w:t>11</w:t>
                      </w:r>
                      <w:r>
                        <w:fldChar w:fldCharType="end"/>
                      </w:r>
                      <w:r w:rsidR="00C94C51">
                        <w:rPr>
                          <w:lang w:val="fr-FR"/>
                        </w:rPr>
                        <w:t xml:space="preserve"> Exemple de conversion de nom à structure</w:t>
                      </w:r>
                      <w:bookmarkEnd w:id="38"/>
                    </w:p>
                  </w:txbxContent>
                </v:textbox>
                <w10:wrap type="topAndBottom"/>
              </v:shape>
            </w:pict>
          </mc:Fallback>
        </mc:AlternateContent>
      </w:r>
      <w:r w:rsidRPr="00010659">
        <w:rPr>
          <w:noProof/>
          <w:lang w:val="fr-FR"/>
        </w:rPr>
        <w:drawing>
          <wp:anchor distT="360045" distB="360045" distL="114300" distR="114300" simplePos="0" relativeHeight="251676672" behindDoc="0" locked="0" layoutInCell="1" allowOverlap="1" wp14:anchorId="0DD43EAC" wp14:editId="5902F96A">
            <wp:simplePos x="0" y="0"/>
            <wp:positionH relativeFrom="margin">
              <wp:posOffset>1417928</wp:posOffset>
            </wp:positionH>
            <wp:positionV relativeFrom="paragraph">
              <wp:posOffset>3208848</wp:posOffset>
            </wp:positionV>
            <wp:extent cx="2959100" cy="1475740"/>
            <wp:effectExtent l="19050" t="19050" r="12700" b="101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59100" cy="1475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0659" w:rsidRPr="00010659">
        <w:rPr>
          <w:lang w:val="fr-FR"/>
        </w:rPr>
        <w:t>Nous pouvons également convertir des noms en structures. Quand nous</w:t>
      </w:r>
      <w:r w:rsidR="00010659">
        <w:rPr>
          <w:lang w:val="fr-FR"/>
        </w:rPr>
        <w:t xml:space="preserve"> </w:t>
      </w:r>
      <w:r w:rsidR="00010659" w:rsidRPr="00010659">
        <w:rPr>
          <w:lang w:val="fr-FR"/>
        </w:rPr>
        <w:t>cliqu</w:t>
      </w:r>
      <w:r w:rsidR="00010659">
        <w:rPr>
          <w:lang w:val="fr-FR"/>
        </w:rPr>
        <w:t>ons</w:t>
      </w:r>
      <w:r w:rsidR="00010659" w:rsidRPr="00010659">
        <w:rPr>
          <w:lang w:val="fr-FR"/>
        </w:rPr>
        <w:t xml:space="preserve"> sur l'icône pour convertir le nom en structure et</w:t>
      </w:r>
      <w:r w:rsidR="00010659">
        <w:rPr>
          <w:lang w:val="fr-FR"/>
        </w:rPr>
        <w:t xml:space="preserve"> que nous</w:t>
      </w:r>
      <w:r w:rsidR="00010659" w:rsidRPr="00010659">
        <w:rPr>
          <w:lang w:val="fr-FR"/>
        </w:rPr>
        <w:t xml:space="preserve"> </w:t>
      </w:r>
      <w:r w:rsidR="00010659">
        <w:rPr>
          <w:lang w:val="fr-FR"/>
        </w:rPr>
        <w:t>tapons</w:t>
      </w:r>
      <w:r w:rsidR="00010659" w:rsidRPr="00010659">
        <w:rPr>
          <w:lang w:val="fr-FR"/>
        </w:rPr>
        <w:t xml:space="preserve"> "2</w:t>
      </w:r>
      <w:r w:rsidR="00010659">
        <w:rPr>
          <w:lang w:val="fr-FR"/>
        </w:rPr>
        <w:t xml:space="preserve"> </w:t>
      </w:r>
      <w:proofErr w:type="gramStart"/>
      <w:r w:rsidR="00010659" w:rsidRPr="00010659">
        <w:rPr>
          <w:lang w:val="fr-FR"/>
        </w:rPr>
        <w:t>méthyl</w:t>
      </w:r>
      <w:proofErr w:type="gramEnd"/>
      <w:r w:rsidR="00010659" w:rsidRPr="00010659">
        <w:rPr>
          <w:lang w:val="fr-FR"/>
        </w:rPr>
        <w:t xml:space="preserve"> 2 </w:t>
      </w:r>
      <w:proofErr w:type="spellStart"/>
      <w:r w:rsidR="00010659" w:rsidRPr="00010659">
        <w:rPr>
          <w:lang w:val="fr-FR"/>
        </w:rPr>
        <w:t>propanol</w:t>
      </w:r>
      <w:proofErr w:type="spellEnd"/>
      <w:r w:rsidR="00010659" w:rsidRPr="00010659">
        <w:rPr>
          <w:lang w:val="fr-FR"/>
        </w:rPr>
        <w:t>" cela donne</w:t>
      </w:r>
      <w:r>
        <w:rPr>
          <w:lang w:val="fr-FR"/>
        </w:rPr>
        <w:t xml:space="preserve"> (</w:t>
      </w:r>
      <w:r w:rsidRPr="00750465">
        <w:rPr>
          <w:i/>
          <w:iCs/>
          <w:lang w:val="fr-FR"/>
        </w:rPr>
        <w:t>figure 11</w:t>
      </w:r>
      <w:r>
        <w:rPr>
          <w:lang w:val="fr-FR"/>
        </w:rPr>
        <w:t>)</w:t>
      </w:r>
      <w:r w:rsidR="00010659" w:rsidRPr="00010659">
        <w:rPr>
          <w:lang w:val="fr-FR"/>
        </w:rPr>
        <w:t xml:space="preserve"> :</w:t>
      </w:r>
    </w:p>
    <w:p w14:paraId="14452107" w14:textId="59C640FF" w:rsidR="00AA7161" w:rsidRDefault="00010659" w:rsidP="00010659">
      <w:pPr>
        <w:rPr>
          <w:lang w:val="fr-FR"/>
        </w:rPr>
      </w:pPr>
      <w:r w:rsidRPr="00010659">
        <w:rPr>
          <w:lang w:val="fr-FR"/>
        </w:rPr>
        <w:t>Avec le logiciel ChemDraw, nous pouvons dessiner facilement</w:t>
      </w:r>
      <w:r>
        <w:rPr>
          <w:lang w:val="fr-FR"/>
        </w:rPr>
        <w:t xml:space="preserve"> </w:t>
      </w:r>
      <w:r w:rsidR="00AA7161">
        <w:rPr>
          <w:lang w:val="fr-FR"/>
        </w:rPr>
        <w:t xml:space="preserve">des structures </w:t>
      </w:r>
      <w:r w:rsidRPr="00010659">
        <w:rPr>
          <w:lang w:val="fr-FR"/>
        </w:rPr>
        <w:t>chimiques et prédire leurs propriétés physiques et chimiques</w:t>
      </w:r>
      <w:r>
        <w:rPr>
          <w:lang w:val="fr-FR"/>
        </w:rPr>
        <w:t xml:space="preserve"> </w:t>
      </w:r>
      <w:r w:rsidRPr="00010659">
        <w:rPr>
          <w:lang w:val="fr-FR"/>
        </w:rPr>
        <w:t>(</w:t>
      </w:r>
      <w:r w:rsidRPr="00AA7161">
        <w:rPr>
          <w:i/>
          <w:iCs/>
          <w:lang w:val="fr-FR"/>
        </w:rPr>
        <w:t xml:space="preserve">figure </w:t>
      </w:r>
      <w:r w:rsidR="00437460">
        <w:rPr>
          <w:i/>
          <w:iCs/>
          <w:lang w:val="fr-FR"/>
        </w:rPr>
        <w:t>1</w:t>
      </w:r>
      <w:r w:rsidR="00E01B02">
        <w:rPr>
          <w:i/>
          <w:iCs/>
          <w:lang w:val="fr-FR"/>
        </w:rPr>
        <w:t>2</w:t>
      </w:r>
      <w:r w:rsidRPr="00010659">
        <w:rPr>
          <w:lang w:val="fr-FR"/>
        </w:rPr>
        <w:t>). Cela pourrait permettre aux étudiants de bien</w:t>
      </w:r>
      <w:r>
        <w:rPr>
          <w:lang w:val="fr-FR"/>
        </w:rPr>
        <w:t xml:space="preserve"> </w:t>
      </w:r>
      <w:r w:rsidRPr="00010659">
        <w:rPr>
          <w:lang w:val="fr-FR"/>
        </w:rPr>
        <w:t xml:space="preserve">comprendre et interpréter la relation entre les </w:t>
      </w:r>
      <w:r w:rsidR="00AA7161">
        <w:rPr>
          <w:lang w:val="fr-FR"/>
        </w:rPr>
        <w:t>structures</w:t>
      </w:r>
      <w:r w:rsidRPr="00010659">
        <w:rPr>
          <w:lang w:val="fr-FR"/>
        </w:rPr>
        <w:t xml:space="preserve"> chimiques</w:t>
      </w:r>
      <w:r>
        <w:rPr>
          <w:lang w:val="fr-FR"/>
        </w:rPr>
        <w:t xml:space="preserve"> </w:t>
      </w:r>
      <w:r w:rsidRPr="00010659">
        <w:rPr>
          <w:lang w:val="fr-FR"/>
        </w:rPr>
        <w:t>et</w:t>
      </w:r>
      <w:r w:rsidR="00AA7161">
        <w:rPr>
          <w:lang w:val="fr-FR"/>
        </w:rPr>
        <w:t xml:space="preserve"> les</w:t>
      </w:r>
      <w:r w:rsidRPr="00010659">
        <w:rPr>
          <w:lang w:val="fr-FR"/>
        </w:rPr>
        <w:t xml:space="preserve"> propriétés physiques/chimiques telles que la polarité,</w:t>
      </w:r>
      <w:r>
        <w:rPr>
          <w:lang w:val="fr-FR"/>
        </w:rPr>
        <w:t xml:space="preserve"> </w:t>
      </w:r>
      <w:r w:rsidRPr="00010659">
        <w:rPr>
          <w:lang w:val="fr-FR"/>
        </w:rPr>
        <w:t>point d'ébullition/point de fusion et chaleur de formation. Ici</w:t>
      </w:r>
      <w:r>
        <w:rPr>
          <w:lang w:val="fr-FR"/>
        </w:rPr>
        <w:t xml:space="preserve"> </w:t>
      </w:r>
      <w:r w:rsidRPr="00010659">
        <w:rPr>
          <w:lang w:val="fr-FR"/>
        </w:rPr>
        <w:t>nous donnons un exemple pratique révélant la relation</w:t>
      </w:r>
      <w:r>
        <w:rPr>
          <w:lang w:val="fr-FR"/>
        </w:rPr>
        <w:t xml:space="preserve"> </w:t>
      </w:r>
      <w:r w:rsidRPr="00010659">
        <w:rPr>
          <w:lang w:val="fr-FR"/>
        </w:rPr>
        <w:t>entre les points d'ébullition des alcanes/lipophilie et</w:t>
      </w:r>
      <w:r w:rsidR="00AA7161">
        <w:rPr>
          <w:lang w:val="fr-FR"/>
        </w:rPr>
        <w:t xml:space="preserve"> la</w:t>
      </w:r>
      <w:r>
        <w:rPr>
          <w:lang w:val="fr-FR"/>
        </w:rPr>
        <w:t xml:space="preserve"> </w:t>
      </w:r>
      <w:r w:rsidRPr="00010659">
        <w:rPr>
          <w:lang w:val="fr-FR"/>
        </w:rPr>
        <w:t>taille moléculaire (ou nombre d'atomes de carbone) :</w:t>
      </w:r>
    </w:p>
    <w:p w14:paraId="404E3F39" w14:textId="28AB28DD" w:rsidR="00AA7161" w:rsidRDefault="00022680" w:rsidP="00010659">
      <w:pPr>
        <w:rPr>
          <w:lang w:val="fr-FR"/>
        </w:rPr>
      </w:pPr>
      <w:r>
        <w:rPr>
          <w:lang w:val="fr-FR"/>
        </w:rPr>
        <w:br w:type="page"/>
      </w:r>
    </w:p>
    <w:p w14:paraId="7B97A171" w14:textId="2A44584D" w:rsidR="000F496E" w:rsidRDefault="00E01B02" w:rsidP="00AA7161">
      <w:pPr>
        <w:rPr>
          <w:lang w:val="fr-FR"/>
        </w:rPr>
      </w:pPr>
      <w:r>
        <w:rPr>
          <w:noProof/>
        </w:rPr>
        <w:lastRenderedPageBreak/>
        <mc:AlternateContent>
          <mc:Choice Requires="wps">
            <w:drawing>
              <wp:anchor distT="0" distB="0" distL="114300" distR="114300" simplePos="0" relativeHeight="251696128" behindDoc="0" locked="0" layoutInCell="1" allowOverlap="1" wp14:anchorId="3BA09F2C" wp14:editId="6130C3C5">
                <wp:simplePos x="0" y="0"/>
                <wp:positionH relativeFrom="column">
                  <wp:posOffset>956310</wp:posOffset>
                </wp:positionH>
                <wp:positionV relativeFrom="paragraph">
                  <wp:posOffset>5309870</wp:posOffset>
                </wp:positionV>
                <wp:extent cx="37033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2D8AE5D3" w14:textId="6397ABCE" w:rsidR="008A2B7C" w:rsidRPr="00425221" w:rsidRDefault="008A2B7C" w:rsidP="008A2B7C">
                            <w:pPr>
                              <w:pStyle w:val="Lgende"/>
                              <w:rPr>
                                <w:noProof/>
                                <w:sz w:val="24"/>
                                <w:lang w:val="fr-FR"/>
                              </w:rPr>
                            </w:pPr>
                            <w:bookmarkStart w:id="39" w:name="_Toc82123952"/>
                            <w:r>
                              <w:t xml:space="preserve">Figure </w:t>
                            </w:r>
                            <w:r>
                              <w:fldChar w:fldCharType="begin"/>
                            </w:r>
                            <w:r>
                              <w:instrText xml:space="preserve"> SEQ Figure \* ARABIC </w:instrText>
                            </w:r>
                            <w:r>
                              <w:fldChar w:fldCharType="separate"/>
                            </w:r>
                            <w:r w:rsidR="00F12D4F">
                              <w:rPr>
                                <w:noProof/>
                              </w:rPr>
                              <w:t>12</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9F2C" id="Zone de texte 9" o:spid="_x0000_s1037" type="#_x0000_t202" style="position:absolute;left:0;text-align:left;margin-left:75.3pt;margin-top:418.1pt;width:29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lmMwIAAGoEAAAOAAAAZHJzL2Uyb0RvYy54bWysVE1v2zAMvQ/YfxB0X5wPrFuN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" stroked="f">
                <v:textbox style="mso-fit-shape-to-text:t" inset="0,0,0,0">
                  <w:txbxContent>
                    <w:p w14:paraId="2D8AE5D3" w14:textId="6397ABCE" w:rsidR="008A2B7C" w:rsidRPr="00425221" w:rsidRDefault="008A2B7C" w:rsidP="008A2B7C">
                      <w:pPr>
                        <w:pStyle w:val="Lgende"/>
                        <w:rPr>
                          <w:noProof/>
                          <w:sz w:val="24"/>
                          <w:lang w:val="fr-FR"/>
                        </w:rPr>
                      </w:pPr>
                      <w:bookmarkStart w:id="40" w:name="_Toc82123952"/>
                      <w:r>
                        <w:t xml:space="preserve">Figure </w:t>
                      </w:r>
                      <w:r>
                        <w:fldChar w:fldCharType="begin"/>
                      </w:r>
                      <w:r>
                        <w:instrText xml:space="preserve"> SEQ Figure \* ARABIC </w:instrText>
                      </w:r>
                      <w:r>
                        <w:fldChar w:fldCharType="separate"/>
                      </w:r>
                      <w:r w:rsidR="00F12D4F">
                        <w:rPr>
                          <w:noProof/>
                        </w:rPr>
                        <w:t>12</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40"/>
                    </w:p>
                  </w:txbxContent>
                </v:textbox>
                <w10:wrap type="topAndBottom"/>
              </v:shape>
            </w:pict>
          </mc:Fallback>
        </mc:AlternateContent>
      </w:r>
      <w:r>
        <w:rPr>
          <w:noProof/>
        </w:rPr>
        <mc:AlternateContent>
          <mc:Choice Requires="wps">
            <w:drawing>
              <wp:anchor distT="0" distB="0" distL="114300" distR="114300" simplePos="0" relativeHeight="251694080" behindDoc="0" locked="0" layoutInCell="1" allowOverlap="1" wp14:anchorId="0E27BE95" wp14:editId="05142A06">
                <wp:simplePos x="0" y="0"/>
                <wp:positionH relativeFrom="column">
                  <wp:posOffset>958215</wp:posOffset>
                </wp:positionH>
                <wp:positionV relativeFrom="paragraph">
                  <wp:posOffset>2212340</wp:posOffset>
                </wp:positionV>
                <wp:extent cx="367284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415ABC6" w14:textId="770FA077" w:rsidR="008A2B7C" w:rsidRPr="007E765B" w:rsidRDefault="008A2B7C" w:rsidP="008A2B7C">
                            <w:pPr>
                              <w:pStyle w:val="Lgende"/>
                              <w:rPr>
                                <w:noProof/>
                                <w:sz w:val="24"/>
                              </w:rPr>
                            </w:pPr>
                            <w:bookmarkStart w:id="41" w:name="_Toc82123953"/>
                            <w:r>
                              <w:t xml:space="preserve">Figure </w:t>
                            </w:r>
                            <w:r>
                              <w:fldChar w:fldCharType="begin"/>
                            </w:r>
                            <w:r>
                              <w:instrText xml:space="preserve"> SEQ Figure \* ARABIC </w:instrText>
                            </w:r>
                            <w:r>
                              <w:fldChar w:fldCharType="separate"/>
                            </w:r>
                            <w:r w:rsidR="00F12D4F">
                              <w:rPr>
                                <w:noProof/>
                              </w:rPr>
                              <w:t>13</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7BE95" id="Zone de texte 8" o:spid="_x0000_s1038" type="#_x0000_t202" style="position:absolute;left:0;text-align:left;margin-left:75.45pt;margin-top:174.2pt;width:289.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NcNAIAAGoEAAAOAAAAZHJzL2Uyb0RvYy54bWysVMFu2zAMvQ/YPwi6L07SLQuM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" stroked="f">
                <v:textbox style="mso-fit-shape-to-text:t" inset="0,0,0,0">
                  <w:txbxContent>
                    <w:p w14:paraId="0415ABC6" w14:textId="770FA077" w:rsidR="008A2B7C" w:rsidRPr="007E765B" w:rsidRDefault="008A2B7C" w:rsidP="008A2B7C">
                      <w:pPr>
                        <w:pStyle w:val="Lgende"/>
                        <w:rPr>
                          <w:noProof/>
                          <w:sz w:val="24"/>
                        </w:rPr>
                      </w:pPr>
                      <w:bookmarkStart w:id="42" w:name="_Toc82123953"/>
                      <w:r>
                        <w:t xml:space="preserve">Figure </w:t>
                      </w:r>
                      <w:r>
                        <w:fldChar w:fldCharType="begin"/>
                      </w:r>
                      <w:r>
                        <w:instrText xml:space="preserve"> SEQ Figure \* ARABIC </w:instrText>
                      </w:r>
                      <w:r>
                        <w:fldChar w:fldCharType="separate"/>
                      </w:r>
                      <w:r w:rsidR="00F12D4F">
                        <w:rPr>
                          <w:noProof/>
                        </w:rPr>
                        <w:t>13</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42"/>
                    </w:p>
                  </w:txbxContent>
                </v:textbox>
                <w10:wrap type="topAndBottom"/>
              </v:shape>
            </w:pict>
          </mc:Fallback>
        </mc:AlternateContent>
      </w:r>
      <w:r w:rsidR="008A2B7C" w:rsidRPr="000F496E">
        <w:rPr>
          <w:noProof/>
          <w:lang w:val="fr-FR"/>
        </w:rPr>
        <w:drawing>
          <wp:anchor distT="0" distB="0" distL="114300" distR="114300" simplePos="0" relativeHeight="251683840" behindDoc="0" locked="0" layoutInCell="1" allowOverlap="1" wp14:anchorId="2D8B82D7" wp14:editId="24EF8B55">
            <wp:simplePos x="0" y="0"/>
            <wp:positionH relativeFrom="margin">
              <wp:posOffset>1014095</wp:posOffset>
            </wp:positionH>
            <wp:positionV relativeFrom="paragraph">
              <wp:posOffset>2900045</wp:posOffset>
            </wp:positionV>
            <wp:extent cx="3703320" cy="2346960"/>
            <wp:effectExtent l="19050" t="19050" r="11430" b="152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03320" cy="2346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161" w:rsidRPr="00AA7161">
        <w:rPr>
          <w:noProof/>
          <w:lang w:val="fr-FR"/>
        </w:rPr>
        <w:drawing>
          <wp:anchor distT="0" distB="0" distL="114300" distR="114300" simplePos="0" relativeHeight="251680768" behindDoc="0" locked="0" layoutInCell="1" allowOverlap="1" wp14:anchorId="2C8EAE07" wp14:editId="53646CD1">
            <wp:simplePos x="0" y="0"/>
            <wp:positionH relativeFrom="margin">
              <wp:posOffset>1027430</wp:posOffset>
            </wp:positionH>
            <wp:positionV relativeFrom="paragraph">
              <wp:posOffset>19050</wp:posOffset>
            </wp:positionV>
            <wp:extent cx="3672840" cy="2148840"/>
            <wp:effectExtent l="19050" t="19050" r="22860" b="2286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72840" cy="2148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161" w:rsidRPr="00AA7161">
        <w:rPr>
          <w:lang w:val="fr-FR"/>
        </w:rPr>
        <w:t>Ainsi que la relation entre le degré de branche dan</w:t>
      </w:r>
      <w:r w:rsidR="00D701A4">
        <w:rPr>
          <w:lang w:val="fr-FR"/>
        </w:rPr>
        <w:t xml:space="preserve">s les </w:t>
      </w:r>
      <w:r w:rsidR="00AA7161" w:rsidRPr="00AA7161">
        <w:rPr>
          <w:lang w:val="fr-FR"/>
        </w:rPr>
        <w:t>alcanes et point d'ébullition :</w:t>
      </w:r>
    </w:p>
    <w:p w14:paraId="4724A546" w14:textId="7C72B533" w:rsidR="000F496E" w:rsidRDefault="000F496E" w:rsidP="000F496E">
      <w:pPr>
        <w:rPr>
          <w:lang w:val="fr-FR"/>
        </w:rPr>
      </w:pPr>
      <w:r w:rsidRPr="000F496E">
        <w:rPr>
          <w:lang w:val="fr-FR"/>
        </w:rPr>
        <w:t>L'étudiant peut</w:t>
      </w:r>
      <w:r>
        <w:rPr>
          <w:lang w:val="fr-FR"/>
        </w:rPr>
        <w:t xml:space="preserve"> </w:t>
      </w:r>
      <w:r w:rsidR="00FA4CB5" w:rsidRPr="00FA4CB5">
        <w:rPr>
          <w:lang w:val="fr-FR"/>
        </w:rPr>
        <w:t xml:space="preserve">comprendre que la ramification diminue le point d'ébullition. Il </w:t>
      </w:r>
      <w:r w:rsidR="00FA4CB5">
        <w:rPr>
          <w:lang w:val="fr-FR"/>
        </w:rPr>
        <w:t>nécessaire de mettre en clair</w:t>
      </w:r>
      <w:r w:rsidR="00FA4CB5" w:rsidRPr="00FA4CB5">
        <w:rPr>
          <w:lang w:val="fr-FR"/>
        </w:rPr>
        <w:t xml:space="preserve"> que les points d'ébullition indiqués</w:t>
      </w:r>
      <w:r w:rsidR="00FA4CB5">
        <w:rPr>
          <w:lang w:val="fr-FR"/>
        </w:rPr>
        <w:t xml:space="preserve"> sur les deux figures 11 et 12,</w:t>
      </w:r>
      <w:r w:rsidR="00FA4CB5" w:rsidRPr="00FA4CB5">
        <w:rPr>
          <w:lang w:val="fr-FR"/>
        </w:rPr>
        <w:t xml:space="preserve"> sont ceux prédits et non les points d'ébullition expérimentaux exacts</w:t>
      </w:r>
      <w:r w:rsidR="00FA4CB5">
        <w:rPr>
          <w:lang w:val="fr-FR"/>
        </w:rPr>
        <w:t>.</w:t>
      </w:r>
    </w:p>
    <w:p w14:paraId="00BB0526" w14:textId="7A7A9E32" w:rsidR="000F496E" w:rsidRPr="00FA4CB5" w:rsidRDefault="000F496E" w:rsidP="000F496E">
      <w:pPr>
        <w:rPr>
          <w:lang w:val="fr-FR"/>
        </w:rPr>
      </w:pPr>
      <w:r w:rsidRPr="000F496E">
        <w:rPr>
          <w:lang w:val="fr-FR"/>
        </w:rPr>
        <w:t>Les étudiants pourraient intérioriser plus correctement certains</w:t>
      </w:r>
      <w:r>
        <w:rPr>
          <w:lang w:val="fr-FR"/>
        </w:rPr>
        <w:t xml:space="preserve"> </w:t>
      </w:r>
      <w:r w:rsidRPr="000F496E">
        <w:rPr>
          <w:lang w:val="fr-FR"/>
        </w:rPr>
        <w:t>des concepts tels que « une molécule est en mouvement continu » en</w:t>
      </w:r>
      <w:r>
        <w:rPr>
          <w:lang w:val="fr-FR"/>
        </w:rPr>
        <w:t xml:space="preserve"> </w:t>
      </w:r>
      <w:r w:rsidRPr="000F496E">
        <w:rPr>
          <w:lang w:val="fr-FR"/>
        </w:rPr>
        <w:t>pratiqu</w:t>
      </w:r>
      <w:r>
        <w:rPr>
          <w:lang w:val="fr-FR"/>
        </w:rPr>
        <w:t>ant</w:t>
      </w:r>
      <w:r w:rsidRPr="000F496E">
        <w:rPr>
          <w:lang w:val="fr-FR"/>
        </w:rPr>
        <w:t xml:space="preserve"> le dessin chimique et la modélisation 3D. </w:t>
      </w:r>
      <w:r w:rsidR="00427A14" w:rsidRPr="000F496E">
        <w:rPr>
          <w:lang w:val="fr-FR"/>
        </w:rPr>
        <w:t>Ainsi</w:t>
      </w:r>
      <w:r w:rsidR="002108A8">
        <w:rPr>
          <w:lang w:val="fr-FR"/>
        </w:rPr>
        <w:t>,</w:t>
      </w:r>
      <w:r w:rsidR="00427A14" w:rsidRPr="000F496E">
        <w:rPr>
          <w:lang w:val="fr-FR"/>
        </w:rPr>
        <w:t xml:space="preserve"> ils</w:t>
      </w:r>
      <w:r w:rsidRPr="000F496E">
        <w:rPr>
          <w:lang w:val="fr-FR"/>
        </w:rPr>
        <w:t xml:space="preserve"> seront capables de corréler entre la conformation et</w:t>
      </w:r>
      <w:r>
        <w:rPr>
          <w:lang w:val="fr-FR"/>
        </w:rPr>
        <w:t xml:space="preserve"> </w:t>
      </w:r>
      <w:r w:rsidR="00427A14">
        <w:rPr>
          <w:lang w:val="fr-FR"/>
        </w:rPr>
        <w:t>l’</w:t>
      </w:r>
      <w:r w:rsidRPr="000F496E">
        <w:rPr>
          <w:lang w:val="fr-FR"/>
        </w:rPr>
        <w:t>énergie/stabilité et mieux comprendre des termes comme</w:t>
      </w:r>
      <w:r>
        <w:rPr>
          <w:lang w:val="fr-FR"/>
        </w:rPr>
        <w:t xml:space="preserve"> </w:t>
      </w:r>
      <w:r w:rsidRPr="000F496E">
        <w:rPr>
          <w:lang w:val="fr-FR"/>
        </w:rPr>
        <w:t>van-der-</w:t>
      </w:r>
      <w:r w:rsidR="00427A14" w:rsidRPr="000F496E">
        <w:rPr>
          <w:lang w:val="fr-FR"/>
        </w:rPr>
        <w:t>Waals</w:t>
      </w:r>
      <w:r w:rsidRPr="000F496E">
        <w:rPr>
          <w:lang w:val="fr-FR"/>
        </w:rPr>
        <w:t xml:space="preserve"> et les liaisons hydrogène</w:t>
      </w:r>
      <w:r w:rsidR="00FA4CB5">
        <w:rPr>
          <w:lang w:val="fr-FR"/>
        </w:rPr>
        <w:t>.</w:t>
      </w:r>
      <w:sdt>
        <w:sdtPr>
          <w:rPr>
            <w:lang w:val="fr-FR"/>
          </w:rPr>
          <w:id w:val="-1458091826"/>
          <w:citation/>
        </w:sdtPr>
        <w:sdtContent>
          <w:r w:rsidR="00465909">
            <w:rPr>
              <w:lang w:val="fr-FR"/>
            </w:rPr>
            <w:fldChar w:fldCharType="begin"/>
          </w:r>
          <w:r w:rsidR="00465909">
            <w:rPr>
              <w:lang w:val="fr-FR"/>
            </w:rPr>
            <w:instrText xml:space="preserve"> CITATION Rai15 \l 1036 </w:instrText>
          </w:r>
          <w:r w:rsidR="00465909">
            <w:rPr>
              <w:lang w:val="fr-FR"/>
            </w:rPr>
            <w:fldChar w:fldCharType="separate"/>
          </w:r>
          <w:r w:rsidR="00465909">
            <w:rPr>
              <w:noProof/>
              <w:lang w:val="fr-FR"/>
            </w:rPr>
            <w:t xml:space="preserve"> (Raiyan &amp; Raiyan, 2015)</w:t>
          </w:r>
          <w:r w:rsidR="00465909">
            <w:rPr>
              <w:lang w:val="fr-FR"/>
            </w:rPr>
            <w:fldChar w:fldCharType="end"/>
          </w:r>
        </w:sdtContent>
      </w:sdt>
    </w:p>
    <w:p w14:paraId="7895E3B3" w14:textId="1FA057C8" w:rsidR="00F17094" w:rsidRPr="00FA4CB5" w:rsidRDefault="00623041" w:rsidP="00623041">
      <w:pPr>
        <w:rPr>
          <w:lang w:val="fr-FR"/>
        </w:rPr>
      </w:pPr>
      <w:r w:rsidRPr="00FA4CB5">
        <w:rPr>
          <w:lang w:val="fr-FR"/>
        </w:rPr>
        <w:br w:type="page"/>
      </w:r>
    </w:p>
    <w:p w14:paraId="138DD1AC" w14:textId="08714969" w:rsidR="00F17094" w:rsidRDefault="007D4ED4" w:rsidP="007D4ED4">
      <w:pPr>
        <w:pStyle w:val="Titre3"/>
        <w:rPr>
          <w:lang w:val="fr-FR"/>
        </w:rPr>
      </w:pPr>
      <w:r w:rsidRPr="00FA4CB5">
        <w:rPr>
          <w:lang w:val="fr-FR"/>
        </w:rPr>
        <w:lastRenderedPageBreak/>
        <w:t xml:space="preserve"> </w:t>
      </w:r>
      <w:bookmarkStart w:id="43" w:name="_Toc82354793"/>
      <w:r w:rsidR="00F17094">
        <w:rPr>
          <w:lang w:val="fr-FR"/>
        </w:rPr>
        <w:t>Les résultats de l’intégration de ChemDraw dans l’enseignement</w:t>
      </w:r>
      <w:bookmarkEnd w:id="43"/>
    </w:p>
    <w:p w14:paraId="42B16BD5" w14:textId="77777777" w:rsidR="00F17094" w:rsidRDefault="00F17094" w:rsidP="00F17094">
      <w:pPr>
        <w:rPr>
          <w:lang w:val="fr-FR"/>
        </w:rPr>
      </w:pPr>
      <w:r w:rsidRPr="00BF5708">
        <w:rPr>
          <w:lang w:val="fr-FR"/>
        </w:rPr>
        <w:t xml:space="preserve">L'objectif principal est d'améliorer la qualité de l'enseignement de la chimie </w:t>
      </w:r>
      <w:r>
        <w:rPr>
          <w:lang w:val="fr-FR"/>
        </w:rPr>
        <w:t xml:space="preserve">dans les universités </w:t>
      </w:r>
      <w:r w:rsidRPr="00BF5708">
        <w:rPr>
          <w:lang w:val="fr-FR"/>
        </w:rPr>
        <w:t>et de rendre l'expérience d'apprentissage plus intéressante et stimulante en combinant des approches et des techniques de modélisation informatisées avec le paradigme d'enseignement actuel, en fournissant de nouveaux outils pour l'apprentissage actif, un environnement d'étude interactif et l'expansion</w:t>
      </w:r>
      <w:r>
        <w:rPr>
          <w:lang w:val="fr-FR"/>
        </w:rPr>
        <w:t xml:space="preserve"> des</w:t>
      </w:r>
      <w:r w:rsidRPr="00BF5708">
        <w:rPr>
          <w:lang w:val="fr-FR"/>
        </w:rPr>
        <w:t xml:space="preserve"> sources de connaissances.</w:t>
      </w:r>
    </w:p>
    <w:p w14:paraId="2B8294A2" w14:textId="77777777" w:rsidR="00F17094" w:rsidRDefault="00F17094" w:rsidP="00F17094">
      <w:pPr>
        <w:rPr>
          <w:lang w:val="fr-FR"/>
        </w:rPr>
      </w:pPr>
      <w:r w:rsidRPr="00BF5708">
        <w:rPr>
          <w:lang w:val="fr-FR"/>
        </w:rPr>
        <w:t xml:space="preserve">De nombreuses études indiquent que l'apprentissage frontal traditionnel est un moyen d'acquérir des connaissances mais il n'est conservé que pour une courte durée. Cependant, les connaissances acquises dans des conditions d'environnement d'étude interactive combinées avec les sens de la vue et de la détection peuvent durer plus longtemps. De cette façon, le rôle principal de l'instructeur n'est pas seulement le transfert de connaissances pour ses étudiants mais </w:t>
      </w:r>
      <w:r>
        <w:rPr>
          <w:lang w:val="fr-FR"/>
        </w:rPr>
        <w:t xml:space="preserve">de </w:t>
      </w:r>
      <w:r w:rsidRPr="00BF5708">
        <w:rPr>
          <w:lang w:val="fr-FR"/>
        </w:rPr>
        <w:t>leur partage</w:t>
      </w:r>
      <w:r>
        <w:rPr>
          <w:lang w:val="fr-FR"/>
        </w:rPr>
        <w:t>r</w:t>
      </w:r>
      <w:r w:rsidRPr="00BF5708">
        <w:rPr>
          <w:lang w:val="fr-FR"/>
        </w:rPr>
        <w:t xml:space="preserve"> un processus actif de création et d'acquisition de connaissances.</w:t>
      </w:r>
    </w:p>
    <w:p w14:paraId="597B77C9" w14:textId="77777777" w:rsidR="002A404B" w:rsidRDefault="00F17094" w:rsidP="002A404B">
      <w:pPr>
        <w:rPr>
          <w:rStyle w:val="jlqj4b"/>
          <w:lang w:val="fr-FR"/>
        </w:rPr>
      </w:pPr>
      <w:r>
        <w:rPr>
          <w:rStyle w:val="jlqj4b"/>
          <w:lang w:val="fr-FR"/>
        </w:rPr>
        <w:t>Les mesures d'évaluation sont basées sur les résultats, qui reflètent une compréhension approfondie des concepts et de la mise en œuvre du matériel étudié.</w:t>
      </w:r>
    </w:p>
    <w:p w14:paraId="215DFC6C" w14:textId="031125FC" w:rsidR="00B410EA" w:rsidRDefault="00F17094" w:rsidP="002A404B">
      <w:pPr>
        <w:pStyle w:val="Titre4"/>
        <w:rPr>
          <w:rStyle w:val="viiyi"/>
        </w:rPr>
      </w:pPr>
      <w:r>
        <w:rPr>
          <w:rStyle w:val="viiyi"/>
        </w:rPr>
        <w:t xml:space="preserve"> </w:t>
      </w:r>
      <w:r w:rsidR="002A404B">
        <w:rPr>
          <w:rStyle w:val="viiyi"/>
        </w:rPr>
        <w:t>L’intégration de ChemDraw pour IPad au sein de l’université de Saint-Louis</w:t>
      </w:r>
    </w:p>
    <w:p w14:paraId="43EAF24A" w14:textId="0D0E1242" w:rsidR="002A404B" w:rsidRDefault="00F12D4F" w:rsidP="002A404B">
      <w:pPr>
        <w:rPr>
          <w:lang w:val="fr-FR"/>
        </w:rPr>
      </w:pPr>
      <w:r w:rsidRPr="00F12D4F">
        <w:rPr>
          <w:lang w:val="fr-FR"/>
        </w:rPr>
        <w:t xml:space="preserve">ChemDraw pour iPad a été utilisé de la même manière à </w:t>
      </w:r>
      <w:r>
        <w:rPr>
          <w:lang w:val="fr-FR"/>
        </w:rPr>
        <w:t>l’université de Saint-Louis</w:t>
      </w:r>
      <w:r w:rsidR="00E03E8B">
        <w:rPr>
          <w:lang w:val="fr-FR"/>
        </w:rPr>
        <w:t xml:space="preserve"> (</w:t>
      </w:r>
      <w:r>
        <w:rPr>
          <w:lang w:val="fr-FR"/>
        </w:rPr>
        <w:t>USA</w:t>
      </w:r>
      <w:r w:rsidR="00E03E8B">
        <w:rPr>
          <w:lang w:val="fr-FR"/>
        </w:rPr>
        <w:t>)</w:t>
      </w:r>
      <w:r>
        <w:rPr>
          <w:lang w:val="fr-FR"/>
        </w:rPr>
        <w:t>,</w:t>
      </w:r>
      <w:r w:rsidRPr="00F12D4F">
        <w:rPr>
          <w:lang w:val="fr-FR"/>
        </w:rPr>
        <w:t xml:space="preserve"> au cours de l'été 2013 lorsqu'il a fait l'objet d'un essai pilote au cours du deuxième semestre d'un cours d'introduction à la chimie organique</w:t>
      </w:r>
      <w:r w:rsidR="002A404B" w:rsidRPr="002A404B">
        <w:rPr>
          <w:lang w:val="fr-FR"/>
        </w:rPr>
        <w:t>. Voici des exemples de son utilisation (la question d'origine est en noir, tandis qu'un exemple de réponse d'étudiant est en rouge) (</w:t>
      </w:r>
      <w:r w:rsidR="002A404B" w:rsidRPr="00E03E8B">
        <w:rPr>
          <w:i/>
          <w:iCs/>
          <w:lang w:val="fr-FR"/>
        </w:rPr>
        <w:t xml:space="preserve">Figure </w:t>
      </w:r>
      <w:r w:rsidR="00E03E8B" w:rsidRPr="00E03E8B">
        <w:rPr>
          <w:i/>
          <w:iCs/>
          <w:lang w:val="fr-FR"/>
        </w:rPr>
        <w:t>14</w:t>
      </w:r>
      <w:r w:rsidR="002A404B" w:rsidRPr="002A404B">
        <w:rPr>
          <w:lang w:val="fr-FR"/>
        </w:rPr>
        <w:t>). Les instructions pour les étudiants sont présentées sous chaque type de question.</w:t>
      </w:r>
    </w:p>
    <w:p w14:paraId="32771279" w14:textId="62EDC66A" w:rsidR="002A404B" w:rsidRDefault="00F12D4F" w:rsidP="00E03E8B">
      <w:pPr>
        <w:ind w:firstLine="0"/>
        <w:rPr>
          <w:lang w:val="fr-FR"/>
        </w:rPr>
      </w:pPr>
      <w:r>
        <w:rPr>
          <w:noProof/>
        </w:rPr>
        <w:lastRenderedPageBreak/>
        <mc:AlternateContent>
          <mc:Choice Requires="wps">
            <w:drawing>
              <wp:anchor distT="0" distB="0" distL="114300" distR="114300" simplePos="0" relativeHeight="251768832" behindDoc="0" locked="0" layoutInCell="1" allowOverlap="1" wp14:anchorId="1A4A3CCB" wp14:editId="6FA4D17C">
                <wp:simplePos x="0" y="0"/>
                <wp:positionH relativeFrom="column">
                  <wp:posOffset>317500</wp:posOffset>
                </wp:positionH>
                <wp:positionV relativeFrom="paragraph">
                  <wp:posOffset>5881811</wp:posOffset>
                </wp:positionV>
                <wp:extent cx="5295265" cy="635"/>
                <wp:effectExtent l="0" t="0" r="635" b="8255"/>
                <wp:wrapTopAndBottom/>
                <wp:docPr id="59" name="Zone de texte 59"/>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3F55BDBC" w14:textId="19844725" w:rsidR="00F12D4F" w:rsidRPr="00BE1724" w:rsidRDefault="00F12D4F" w:rsidP="00F12D4F">
                            <w:pPr>
                              <w:pStyle w:val="Lgende"/>
                              <w:rPr>
                                <w:noProof/>
                                <w:sz w:val="24"/>
                              </w:rPr>
                            </w:pPr>
                            <w:r>
                              <w:t xml:space="preserve">Figure </w:t>
                            </w:r>
                            <w:r>
                              <w:fldChar w:fldCharType="begin"/>
                            </w:r>
                            <w:r>
                              <w:instrText xml:space="preserve"> SEQ Figure \* ARABIC </w:instrText>
                            </w:r>
                            <w:r>
                              <w:fldChar w:fldCharType="separate"/>
                            </w:r>
                            <w:r>
                              <w:rPr>
                                <w:noProof/>
                              </w:rPr>
                              <w:t>14</w:t>
                            </w:r>
                            <w:r>
                              <w:fldChar w:fldCharType="end"/>
                            </w:r>
                            <w:r>
                              <w:rPr>
                                <w:lang w:val="fr-FR"/>
                              </w:rPr>
                              <w:t xml:space="preserve"> Echantillon de questions posées durant le teste de ChemDraw pour IPad à l'université de Saint-Louis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A3CCB" id="Zone de texte 59" o:spid="_x0000_s1039" type="#_x0000_t202" style="position:absolute;left:0;text-align:left;margin-left:25pt;margin-top:463.15pt;width:416.95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AXNgIAAGwEAAAOAAAAZHJzL2Uyb0RvYy54bWysVMFu2zAMvQ/YPwi6L05SJFiN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" stroked="f">
                <v:textbox style="mso-fit-shape-to-text:t" inset="0,0,0,0">
                  <w:txbxContent>
                    <w:p w14:paraId="3F55BDBC" w14:textId="19844725" w:rsidR="00F12D4F" w:rsidRPr="00BE1724" w:rsidRDefault="00F12D4F" w:rsidP="00F12D4F">
                      <w:pPr>
                        <w:pStyle w:val="Lgende"/>
                        <w:rPr>
                          <w:noProof/>
                          <w:sz w:val="24"/>
                        </w:rPr>
                      </w:pPr>
                      <w:r>
                        <w:t xml:space="preserve">Figure </w:t>
                      </w:r>
                      <w:r>
                        <w:fldChar w:fldCharType="begin"/>
                      </w:r>
                      <w:r>
                        <w:instrText xml:space="preserve"> SEQ Figure \* ARABIC </w:instrText>
                      </w:r>
                      <w:r>
                        <w:fldChar w:fldCharType="separate"/>
                      </w:r>
                      <w:r>
                        <w:rPr>
                          <w:noProof/>
                        </w:rPr>
                        <w:t>14</w:t>
                      </w:r>
                      <w:r>
                        <w:fldChar w:fldCharType="end"/>
                      </w:r>
                      <w:r>
                        <w:rPr>
                          <w:lang w:val="fr-FR"/>
                        </w:rPr>
                        <w:t xml:space="preserve"> Echantillon de questions posées durant le teste de ChemDraw pour IPad à l'université de Saint-Louis</w:t>
                      </w:r>
                    </w:p>
                  </w:txbxContent>
                </v:textbox>
                <w10:wrap type="topAndBottom"/>
              </v:shape>
            </w:pict>
          </mc:Fallback>
        </mc:AlternateContent>
      </w:r>
      <w:r>
        <w:rPr>
          <w:noProof/>
        </w:rPr>
        <w:drawing>
          <wp:anchor distT="0" distB="0" distL="114300" distR="114300" simplePos="0" relativeHeight="251766784" behindDoc="0" locked="0" layoutInCell="1" allowOverlap="1" wp14:anchorId="6425B7C5" wp14:editId="01F6F9F9">
            <wp:simplePos x="0" y="0"/>
            <wp:positionH relativeFrom="column">
              <wp:posOffset>0</wp:posOffset>
            </wp:positionH>
            <wp:positionV relativeFrom="paragraph">
              <wp:posOffset>443230</wp:posOffset>
            </wp:positionV>
            <wp:extent cx="5731510" cy="5379085"/>
            <wp:effectExtent l="19050" t="19050" r="21590" b="1206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379085"/>
                    </a:xfrm>
                    <a:prstGeom prst="rect">
                      <a:avLst/>
                    </a:prstGeom>
                    <a:ln>
                      <a:solidFill>
                        <a:schemeClr val="tx1"/>
                      </a:solidFill>
                    </a:ln>
                  </pic:spPr>
                </pic:pic>
              </a:graphicData>
            </a:graphic>
          </wp:anchor>
        </w:drawing>
      </w:r>
    </w:p>
    <w:p w14:paraId="6E129E09" w14:textId="41103188" w:rsidR="00E03E8B" w:rsidRDefault="00E03E8B" w:rsidP="002A404B">
      <w:pPr>
        <w:rPr>
          <w:lang w:val="fr-FR"/>
        </w:rPr>
      </w:pPr>
      <w:r>
        <w:rPr>
          <w:lang w:val="fr-FR"/>
        </w:rPr>
        <w:t xml:space="preserve">A travers la </w:t>
      </w:r>
      <w:r w:rsidRPr="00E03E8B">
        <w:rPr>
          <w:i/>
          <w:iCs/>
          <w:lang w:val="fr-FR"/>
        </w:rPr>
        <w:t xml:space="preserve">figure 14 </w:t>
      </w:r>
      <w:r>
        <w:rPr>
          <w:lang w:val="fr-FR"/>
        </w:rPr>
        <w:t xml:space="preserve">nous déduisons que </w:t>
      </w:r>
      <w:r w:rsidRPr="00E03E8B">
        <w:rPr>
          <w:lang w:val="fr-FR"/>
        </w:rPr>
        <w:t>ChemDraw pour iPad</w:t>
      </w:r>
      <w:r>
        <w:rPr>
          <w:lang w:val="fr-FR"/>
        </w:rPr>
        <w:t xml:space="preserve"> a été</w:t>
      </w:r>
      <w:r w:rsidRPr="00E03E8B">
        <w:rPr>
          <w:lang w:val="fr-FR"/>
        </w:rPr>
        <w:t xml:space="preserve"> utilis</w:t>
      </w:r>
      <w:r>
        <w:rPr>
          <w:lang w:val="fr-FR"/>
        </w:rPr>
        <w:t>er</w:t>
      </w:r>
      <w:r w:rsidRPr="00E03E8B">
        <w:rPr>
          <w:lang w:val="fr-FR"/>
        </w:rPr>
        <w:t xml:space="preserve"> pour plusieurs types de problèmes de cours de chimie organique : dessin de produits de réaction (A), dessin de mécanismes de réaction (B), dessin d'orbitales moléculaires (C) et analyse </w:t>
      </w:r>
      <w:r w:rsidRPr="00E03E8B">
        <w:rPr>
          <w:lang w:val="fr-FR"/>
        </w:rPr>
        <w:t>rétro synthétique</w:t>
      </w:r>
      <w:r w:rsidRPr="00E03E8B">
        <w:rPr>
          <w:lang w:val="fr-FR"/>
        </w:rPr>
        <w:t xml:space="preserve"> (D).</w:t>
      </w:r>
      <w:sdt>
        <w:sdtPr>
          <w:rPr>
            <w:lang w:val="fr-FR"/>
          </w:rPr>
          <w:id w:val="2076155292"/>
          <w:citation/>
        </w:sdtPr>
        <w:sdtContent>
          <w:r>
            <w:rPr>
              <w:lang w:val="fr-FR"/>
            </w:rPr>
            <w:fldChar w:fldCharType="begin"/>
          </w:r>
          <w:r>
            <w:rPr>
              <w:lang w:val="fr-FR"/>
            </w:rPr>
            <w:instrText xml:space="preserve"> CITATION Lay15 \l 1036 </w:instrText>
          </w:r>
          <w:r>
            <w:rPr>
              <w:lang w:val="fr-FR"/>
            </w:rPr>
            <w:fldChar w:fldCharType="separate"/>
          </w:r>
          <w:r>
            <w:rPr>
              <w:noProof/>
              <w:lang w:val="fr-FR"/>
            </w:rPr>
            <w:t xml:space="preserve"> (Layne A. &amp; Michael, 2015)</w:t>
          </w:r>
          <w:r>
            <w:rPr>
              <w:lang w:val="fr-FR"/>
            </w:rPr>
            <w:fldChar w:fldCharType="end"/>
          </w:r>
        </w:sdtContent>
      </w:sdt>
    </w:p>
    <w:p w14:paraId="1D0C83B3" w14:textId="1DEDBB4B" w:rsidR="002A404B" w:rsidRPr="002A404B" w:rsidRDefault="00E03E8B" w:rsidP="002A404B">
      <w:pPr>
        <w:rPr>
          <w:lang w:val="fr-FR"/>
        </w:rPr>
      </w:pPr>
      <w:r>
        <w:rPr>
          <w:lang w:val="fr-FR"/>
        </w:rPr>
        <w:t>Durant ce teste la</w:t>
      </w:r>
      <w:r w:rsidR="002A404B" w:rsidRPr="002A404B">
        <w:rPr>
          <w:lang w:val="fr-FR"/>
        </w:rPr>
        <w:t xml:space="preserve"> classe s'est réunie 2 heures</w:t>
      </w:r>
      <w:r w:rsidR="002A404B">
        <w:rPr>
          <w:lang w:val="fr-FR"/>
        </w:rPr>
        <w:t xml:space="preserve"> et demi</w:t>
      </w:r>
      <w:r w:rsidR="002A404B" w:rsidRPr="002A404B">
        <w:rPr>
          <w:lang w:val="fr-FR"/>
        </w:rPr>
        <w:t xml:space="preserve"> par jour, 4 jours par semaine pendant 4 semaines, et les étudiants ont reçu deux ou trois questions sur iPad par classe à des moments aléatoires au cours de la période. Les étudiants ont reçu 0,5 point de crédit supplémentaire pour chaque question, et un total de 37 questions ont été posées pendant le cours. Un total de 780 points étaient disponibles dans le cours, et ainsi, les questions iPad valaient un peu plus de 2% de la note. Des points ont été gagnés simplement pour soumettre une </w:t>
      </w:r>
      <w:r w:rsidR="002A404B" w:rsidRPr="002A404B">
        <w:rPr>
          <w:lang w:val="fr-FR"/>
        </w:rPr>
        <w:t>réponse ;</w:t>
      </w:r>
      <w:r w:rsidR="002A404B" w:rsidRPr="002A404B">
        <w:rPr>
          <w:lang w:val="fr-FR"/>
        </w:rPr>
        <w:t xml:space="preserve"> les réponses </w:t>
      </w:r>
      <w:r w:rsidR="002A404B" w:rsidRPr="002A404B">
        <w:rPr>
          <w:lang w:val="fr-FR"/>
        </w:rPr>
        <w:lastRenderedPageBreak/>
        <w:t>n'ont pas été notées pour l'exactitude. La fonction de courrier électronique de ChemDraw pour iPad a été utilisée pour partager des documents avec les étudiants plutôt que Flick-to-Share. Les étudiants ont reçu une question par courrier électronique et ont eu le temps de résoudre le problème et d'envoyer une réponse par courrier électronique à l'instructeur. Il y avait généralement une participation complète de tous les étudiants de la classe, et l'instructeur cherchait une réponse qui mettait en évidence un problème commun que la classe rencontrait pour comprendre le matériel. Cela a permis une discussion sur la façon d'arriver à la bonne réponse.</w:t>
      </w:r>
    </w:p>
    <w:p w14:paraId="68EA19FE" w14:textId="11939B06" w:rsidR="002A404B" w:rsidRPr="002A404B" w:rsidRDefault="002A404B" w:rsidP="002A404B">
      <w:pPr>
        <w:rPr>
          <w:lang w:val="fr-FR"/>
        </w:rPr>
      </w:pPr>
      <w:r w:rsidRPr="002A404B">
        <w:rPr>
          <w:lang w:val="fr-FR"/>
        </w:rPr>
        <w:t>L'accueil réservé par la classe à l'utilisation de ChemDraw pour iPad a été très positif. L'assiduité des étudiants était beaucoup plus élevée que dans le même cours d'été enseigné l'année précédente (2012), et les étudiants ont déclaré que l'application a contribué à leur expérience d'apprentissage globale.</w:t>
      </w:r>
      <w:sdt>
        <w:sdtPr>
          <w:rPr>
            <w:lang w:val="fr-FR"/>
          </w:rPr>
          <w:id w:val="-1026473343"/>
          <w:citation/>
        </w:sdtPr>
        <w:sdtContent>
          <w:r w:rsidR="009B180E">
            <w:rPr>
              <w:lang w:val="fr-FR"/>
            </w:rPr>
            <w:fldChar w:fldCharType="begin"/>
          </w:r>
          <w:r w:rsidR="009B180E">
            <w:rPr>
              <w:lang w:val="fr-FR"/>
            </w:rPr>
            <w:instrText xml:space="preserve"> CITATION Lay15 \l 1036 </w:instrText>
          </w:r>
          <w:r w:rsidR="009B180E">
            <w:rPr>
              <w:lang w:val="fr-FR"/>
            </w:rPr>
            <w:fldChar w:fldCharType="separate"/>
          </w:r>
          <w:r w:rsidR="009B180E">
            <w:rPr>
              <w:noProof/>
              <w:lang w:val="fr-FR"/>
            </w:rPr>
            <w:t xml:space="preserve"> (Layne A. &amp; Michael, 2015)</w:t>
          </w:r>
          <w:r w:rsidR="009B180E">
            <w:rPr>
              <w:lang w:val="fr-FR"/>
            </w:rPr>
            <w:fldChar w:fldCharType="end"/>
          </w:r>
        </w:sdtContent>
      </w:sdt>
    </w:p>
    <w:p w14:paraId="501A2705" w14:textId="77777777" w:rsidR="00DA49BF" w:rsidRDefault="00DA49BF" w:rsidP="00DA49BF">
      <w:pPr>
        <w:ind w:firstLine="0"/>
        <w:rPr>
          <w:lang w:val="fr-FR"/>
        </w:rPr>
      </w:pPr>
    </w:p>
    <w:p w14:paraId="36F8227C" w14:textId="0BBB7FED" w:rsidR="00DA49BF" w:rsidRPr="00DA49BF" w:rsidRDefault="007D4ED4" w:rsidP="007D4ED4">
      <w:pPr>
        <w:pStyle w:val="Titre3"/>
        <w:rPr>
          <w:lang w:val="fr-FR"/>
        </w:rPr>
      </w:pPr>
      <w:r>
        <w:rPr>
          <w:rStyle w:val="jlqj4b"/>
          <w:lang w:val="fr-FR"/>
        </w:rPr>
        <w:t xml:space="preserve"> </w:t>
      </w:r>
      <w:r w:rsidR="00C35AE6">
        <w:rPr>
          <w:rStyle w:val="jlqj4b"/>
          <w:lang w:val="fr-FR"/>
        </w:rPr>
        <w:t>Conclusion</w:t>
      </w:r>
    </w:p>
    <w:p w14:paraId="4DFC9A9B" w14:textId="77777777" w:rsidR="00E858FA" w:rsidRDefault="00DA49BF" w:rsidP="00B410EA">
      <w:pPr>
        <w:rPr>
          <w:rStyle w:val="viiyi"/>
        </w:rPr>
      </w:pPr>
      <w:r>
        <w:rPr>
          <w:rStyle w:val="jlqj4b"/>
          <w:lang w:val="fr-FR"/>
        </w:rPr>
        <w:t xml:space="preserve">Nous sommes arrivés à la conclusion que l'intégration de la modélisation des outils tels que le logiciel CHEMDRAW </w:t>
      </w:r>
      <w:r w:rsidR="00DD5F71">
        <w:rPr>
          <w:rStyle w:val="jlqj4b"/>
          <w:lang w:val="fr-FR"/>
        </w:rPr>
        <w:t>dans l’enseignement de la</w:t>
      </w:r>
      <w:r>
        <w:rPr>
          <w:rStyle w:val="jlqj4b"/>
          <w:lang w:val="fr-FR"/>
        </w:rPr>
        <w:t xml:space="preserve"> chimie </w:t>
      </w:r>
      <w:r w:rsidR="00E858FA" w:rsidRPr="00E858FA">
        <w:rPr>
          <w:rStyle w:val="jlqj4b"/>
          <w:lang w:val="fr-FR"/>
        </w:rPr>
        <w:t xml:space="preserve">offre de nouvelles possibilités d'utilisation en classe et, en particulier, </w:t>
      </w:r>
      <w:r w:rsidR="00E858FA">
        <w:rPr>
          <w:rStyle w:val="jlqj4b"/>
          <w:lang w:val="fr-FR"/>
        </w:rPr>
        <w:t>la manière dont</w:t>
      </w:r>
      <w:r w:rsidR="00E858FA" w:rsidRPr="00E858FA">
        <w:rPr>
          <w:rStyle w:val="jlqj4b"/>
          <w:lang w:val="fr-FR"/>
        </w:rPr>
        <w:t xml:space="preserve"> il peut impliquer les étudiants dans la résolution de problèmes pendant les cours</w:t>
      </w:r>
      <w:r>
        <w:rPr>
          <w:rStyle w:val="jlqj4b"/>
          <w:lang w:val="fr-FR"/>
        </w:rPr>
        <w:t>.</w:t>
      </w:r>
      <w:r>
        <w:rPr>
          <w:rStyle w:val="viiyi"/>
        </w:rPr>
        <w:t xml:space="preserve"> </w:t>
      </w:r>
    </w:p>
    <w:p w14:paraId="278D9F9D" w14:textId="0108E9C3" w:rsidR="00B57BEF" w:rsidRDefault="009B180E" w:rsidP="00B410EA">
      <w:r>
        <w:rPr>
          <w:rStyle w:val="jlqj4b"/>
          <w:lang w:val="fr-FR"/>
        </w:rPr>
        <w:t>L</w:t>
      </w:r>
      <w:r w:rsidRPr="009B180E">
        <w:rPr>
          <w:rStyle w:val="jlqj4b"/>
          <w:lang w:val="fr-FR"/>
        </w:rPr>
        <w:t>a richesse en pédagogie apportée par des logiciels tels que ChemDraw conforte notre choix de reproduction de ce logiciel présenté dans ce projet</w:t>
      </w:r>
      <w:r>
        <w:rPr>
          <w:rStyle w:val="jlqj4b"/>
          <w:lang w:val="fr-FR"/>
        </w:rPr>
        <w:t>.</w:t>
      </w:r>
    </w:p>
    <w:p w14:paraId="1F635E87" w14:textId="3E8946B8" w:rsidR="00F574DC" w:rsidRDefault="00F574DC" w:rsidP="008252CA">
      <w:pPr>
        <w:pStyle w:val="Titre2"/>
        <w:rPr>
          <w:rStyle w:val="jlqj4b"/>
        </w:rPr>
      </w:pPr>
      <w:r>
        <w:rPr>
          <w:rStyle w:val="jlqj4b"/>
        </w:rPr>
        <w:t xml:space="preserve"> </w:t>
      </w:r>
      <w:bookmarkStart w:id="44" w:name="_Toc82354795"/>
      <w:r>
        <w:rPr>
          <w:rStyle w:val="jlqj4b"/>
        </w:rPr>
        <w:t>Exam</w:t>
      </w:r>
      <w:r w:rsidR="002108A8">
        <w:rPr>
          <w:rStyle w:val="jlqj4b"/>
        </w:rPr>
        <w:t>i</w:t>
      </w:r>
      <w:r>
        <w:rPr>
          <w:rStyle w:val="jlqj4b"/>
        </w:rPr>
        <w:t>n</w:t>
      </w:r>
      <w:r w:rsidR="002108A8">
        <w:rPr>
          <w:rStyle w:val="jlqj4b"/>
        </w:rPr>
        <w:t xml:space="preserve">er </w:t>
      </w:r>
      <w:r>
        <w:rPr>
          <w:rStyle w:val="jlqj4b"/>
        </w:rPr>
        <w:t>quatre types de logiciels de dessin chimique</w:t>
      </w:r>
      <w:bookmarkEnd w:id="44"/>
    </w:p>
    <w:p w14:paraId="0F1E7ADE" w14:textId="2CE93E51" w:rsidR="009D4BB1" w:rsidRPr="009D4BB1" w:rsidRDefault="007D4ED4" w:rsidP="007D4ED4">
      <w:pPr>
        <w:pStyle w:val="Titre3"/>
        <w:rPr>
          <w:lang w:val="fr-FR"/>
        </w:rPr>
      </w:pPr>
      <w:r>
        <w:rPr>
          <w:lang w:val="fr-FR"/>
        </w:rPr>
        <w:t xml:space="preserve"> </w:t>
      </w:r>
      <w:bookmarkStart w:id="45" w:name="_Toc82354796"/>
      <w:r w:rsidR="00F2499A">
        <w:rPr>
          <w:lang w:val="fr-FR"/>
        </w:rPr>
        <w:t>Présentation</w:t>
      </w:r>
      <w:bookmarkEnd w:id="45"/>
    </w:p>
    <w:p w14:paraId="078CD679" w14:textId="5352A8A1" w:rsidR="00F574DC" w:rsidRDefault="00F574DC" w:rsidP="00F574DC">
      <w:pPr>
        <w:rPr>
          <w:lang w:val="fr-FR"/>
        </w:rPr>
      </w:pPr>
      <w:r w:rsidRPr="00F574DC">
        <w:rPr>
          <w:lang w:val="fr-FR"/>
        </w:rPr>
        <w:t xml:space="preserve">ChemDraw, ChemWindow, ISIS/Draw et ChemSketch sont les logiciels de dessin chimique les plus populaires de ces dernières années. ChemDraw est le membre de dessin chimique de la célèbre suite logicielle chimique commerciale ChemOffice. ChemWindow a d'abord été intégré à Bio-Rad </w:t>
      </w:r>
      <w:proofErr w:type="spellStart"/>
      <w:r w:rsidRPr="00F574DC">
        <w:rPr>
          <w:lang w:val="fr-FR"/>
        </w:rPr>
        <w:t>Sadtler</w:t>
      </w:r>
      <w:proofErr w:type="spellEnd"/>
      <w:r w:rsidRPr="00F574DC">
        <w:rPr>
          <w:lang w:val="fr-FR"/>
        </w:rPr>
        <w:t xml:space="preserve"> Suite, puis à </w:t>
      </w:r>
      <w:proofErr w:type="spellStart"/>
      <w:r w:rsidRPr="00F574DC">
        <w:rPr>
          <w:lang w:val="fr-FR"/>
        </w:rPr>
        <w:t>KnowItAll</w:t>
      </w:r>
      <w:proofErr w:type="spellEnd"/>
      <w:r w:rsidRPr="00F574DC">
        <w:rPr>
          <w:lang w:val="fr-FR"/>
        </w:rPr>
        <w:t xml:space="preserve"> </w:t>
      </w:r>
      <w:proofErr w:type="spellStart"/>
      <w:r w:rsidRPr="00F574DC">
        <w:rPr>
          <w:lang w:val="fr-FR"/>
        </w:rPr>
        <w:t>Analytical</w:t>
      </w:r>
      <w:proofErr w:type="spellEnd"/>
      <w:r w:rsidRPr="00F574DC">
        <w:rPr>
          <w:lang w:val="fr-FR"/>
        </w:rPr>
        <w:t xml:space="preserve"> </w:t>
      </w:r>
      <w:proofErr w:type="spellStart"/>
      <w:r w:rsidRPr="00F574DC">
        <w:rPr>
          <w:lang w:val="fr-FR"/>
        </w:rPr>
        <w:t>Systems</w:t>
      </w:r>
      <w:proofErr w:type="spellEnd"/>
      <w:r w:rsidRPr="00F574DC">
        <w:rPr>
          <w:lang w:val="fr-FR"/>
        </w:rPr>
        <w:t xml:space="preserve"> après la fusion de </w:t>
      </w:r>
      <w:proofErr w:type="spellStart"/>
      <w:r w:rsidRPr="00F574DC">
        <w:rPr>
          <w:lang w:val="fr-FR"/>
        </w:rPr>
        <w:t>SoftShell</w:t>
      </w:r>
      <w:proofErr w:type="spellEnd"/>
      <w:r w:rsidRPr="00F574DC">
        <w:rPr>
          <w:lang w:val="fr-FR"/>
        </w:rPr>
        <w:t xml:space="preserve"> par Bio-Rad </w:t>
      </w:r>
      <w:proofErr w:type="spellStart"/>
      <w:r w:rsidRPr="00F574DC">
        <w:rPr>
          <w:lang w:val="fr-FR"/>
        </w:rPr>
        <w:t>Laboratories</w:t>
      </w:r>
      <w:proofErr w:type="spellEnd"/>
      <w:r w:rsidRPr="00F574DC">
        <w:rPr>
          <w:lang w:val="fr-FR"/>
        </w:rPr>
        <w:t xml:space="preserve">. ISIS/Draw est le logiciel d'interface avec la base de données ISIS/Base et membre du MDL ISIS. ChemSketch est le logiciel interfacial et membre </w:t>
      </w:r>
      <w:r w:rsidRPr="00F574DC">
        <w:rPr>
          <w:lang w:val="fr-FR"/>
        </w:rPr>
        <w:lastRenderedPageBreak/>
        <w:t xml:space="preserve">de l'ACD/Labs. Les principes fondamentaux des quatre types de logiciels sont répertoriés dans le </w:t>
      </w:r>
      <w:r w:rsidRPr="00F574DC">
        <w:rPr>
          <w:i/>
          <w:iCs/>
          <w:lang w:val="fr-FR"/>
        </w:rPr>
        <w:t xml:space="preserve">tableau </w:t>
      </w:r>
      <w:r w:rsidR="006105C4">
        <w:rPr>
          <w:i/>
          <w:iCs/>
          <w:lang w:val="fr-FR"/>
        </w:rPr>
        <w:t>4</w:t>
      </w:r>
      <w:r>
        <w:rPr>
          <w:lang w:val="fr-FR"/>
        </w:rPr>
        <w:t>.</w:t>
      </w:r>
    </w:p>
    <w:p w14:paraId="28EF8175" w14:textId="19A1CA00" w:rsidR="00F25BE4" w:rsidRPr="00B410EA" w:rsidRDefault="00F574DC" w:rsidP="00B410EA">
      <w:pPr>
        <w:rPr>
          <w:lang w:val="fr-FR"/>
        </w:rPr>
      </w:pPr>
      <w:r w:rsidRPr="00F574DC">
        <w:rPr>
          <w:lang w:val="fr-FR"/>
        </w:rPr>
        <w:t xml:space="preserve">Des quatre types de logiciels, ChemDraw est un logiciel de dessin chimique spécialisé développé par CambridgeSoft. ChemWindow était un logiciel de dessin chimique spécialisé avant la version 6.0, et c'est maintenant le logiciel d'interface de </w:t>
      </w:r>
      <w:proofErr w:type="spellStart"/>
      <w:r w:rsidRPr="00F574DC">
        <w:rPr>
          <w:lang w:val="fr-FR"/>
        </w:rPr>
        <w:t>KnowItAll</w:t>
      </w:r>
      <w:proofErr w:type="spellEnd"/>
      <w:r w:rsidRPr="00F574DC">
        <w:rPr>
          <w:lang w:val="fr-FR"/>
        </w:rPr>
        <w:t xml:space="preserve"> </w:t>
      </w:r>
      <w:proofErr w:type="spellStart"/>
      <w:r w:rsidRPr="00F574DC">
        <w:rPr>
          <w:lang w:val="fr-FR"/>
        </w:rPr>
        <w:t>Analytical</w:t>
      </w:r>
      <w:proofErr w:type="spellEnd"/>
      <w:r w:rsidRPr="00F574DC">
        <w:rPr>
          <w:lang w:val="fr-FR"/>
        </w:rPr>
        <w:t xml:space="preserve"> </w:t>
      </w:r>
      <w:proofErr w:type="spellStart"/>
      <w:r w:rsidRPr="00F574DC">
        <w:rPr>
          <w:lang w:val="fr-FR"/>
        </w:rPr>
        <w:t>Systems</w:t>
      </w:r>
      <w:proofErr w:type="spellEnd"/>
      <w:r w:rsidRPr="00F574DC">
        <w:rPr>
          <w:lang w:val="fr-FR"/>
        </w:rPr>
        <w:t xml:space="preserve">. ISIS/Draw est conçu par MDL Information </w:t>
      </w:r>
      <w:proofErr w:type="spellStart"/>
      <w:r w:rsidRPr="00F574DC">
        <w:rPr>
          <w:lang w:val="fr-FR"/>
        </w:rPr>
        <w:t>Systems</w:t>
      </w:r>
      <w:proofErr w:type="spellEnd"/>
      <w:r w:rsidRPr="00F574DC">
        <w:rPr>
          <w:lang w:val="fr-FR"/>
        </w:rPr>
        <w:t xml:space="preserve"> pour son bundle MDL ISIS. ChemSketch est le logiciel graphique interfacial pour la suite ACD/Labs par Advanced Chemistry Development. Quant au statut du logiciel, ChemDraw était commercial dès sa première publication. Une copie gratuite de ChemWindow était disponible lorsqu'elle était sous </w:t>
      </w:r>
      <w:proofErr w:type="spellStart"/>
      <w:r w:rsidRPr="00F574DC">
        <w:rPr>
          <w:lang w:val="fr-FR"/>
        </w:rPr>
        <w:t>SoftShell</w:t>
      </w:r>
      <w:proofErr w:type="spellEnd"/>
      <w:r w:rsidRPr="00F574DC">
        <w:rPr>
          <w:lang w:val="fr-FR"/>
        </w:rPr>
        <w:t xml:space="preserve">, la situation a changé et aucune </w:t>
      </w:r>
      <w:r w:rsidR="00DD5F71">
        <w:rPr>
          <w:lang w:val="fr-FR"/>
        </w:rPr>
        <w:t xml:space="preserve">copie de </w:t>
      </w:r>
      <w:r w:rsidRPr="00F574DC">
        <w:rPr>
          <w:lang w:val="fr-FR"/>
        </w:rPr>
        <w:t xml:space="preserve">ChemWindow gratuite n'est proposée au nom de Bio-Rad </w:t>
      </w:r>
      <w:proofErr w:type="spellStart"/>
      <w:r w:rsidRPr="00F574DC">
        <w:rPr>
          <w:lang w:val="fr-FR"/>
        </w:rPr>
        <w:t>Laboratories</w:t>
      </w:r>
      <w:proofErr w:type="spellEnd"/>
      <w:r w:rsidRPr="00F574DC">
        <w:rPr>
          <w:lang w:val="fr-FR"/>
        </w:rPr>
        <w:t>. À la consternation de nombreux amateurs de cadeaux, Advanced Chemistry Development a déclaré que la copie gratuite des membres de la suite ACD/Labs n'est plus fournie dans la nouvelle version 6.0, mais qu'une copie gratuite de la version 5.0 précédente est toujours disponible pour le moment. ISIS/Draw de la MDL est le seul des quatre à avoir une politique libre en permanence. C'est peut-être le meilleur choix pour les étudiants</w:t>
      </w:r>
      <w:r w:rsidR="00F962EB">
        <w:rPr>
          <w:lang w:val="fr-FR"/>
        </w:rPr>
        <w:t xml:space="preserve"> </w:t>
      </w:r>
      <w:r w:rsidRPr="00F574DC">
        <w:rPr>
          <w:lang w:val="fr-FR"/>
        </w:rPr>
        <w:t xml:space="preserve">et les utilisateurs légers. Récemment, l'édition académique de </w:t>
      </w:r>
      <w:proofErr w:type="spellStart"/>
      <w:r w:rsidRPr="00F574DC">
        <w:rPr>
          <w:lang w:val="fr-FR"/>
        </w:rPr>
        <w:t>KnowItAll</w:t>
      </w:r>
      <w:proofErr w:type="spellEnd"/>
      <w:r w:rsidRPr="00F574DC">
        <w:rPr>
          <w:lang w:val="fr-FR"/>
        </w:rPr>
        <w:t xml:space="preserve"> 3.0 est offerte gratuitement par Bio-Rad Labs sur le Web. C'est une bonne nouvelle pour les utilisateurs académiques. Il convient de mentionner que lorsque la nouvelle édition d'ISIS/Draw 2.5 a été publiée, l'édition 2.4 a disparu sur le site Web de MDL, mais la version 2.3 précédente est toujours disponible.</w:t>
      </w:r>
    </w:p>
    <w:tbl>
      <w:tblPr>
        <w:tblStyle w:val="Tableausimple1"/>
        <w:tblpPr w:leftFromText="180" w:rightFromText="180" w:vertAnchor="page" w:horzAnchor="margin" w:tblpY="1429"/>
        <w:tblW w:w="9311" w:type="dxa"/>
        <w:tblLook w:val="04A0" w:firstRow="1" w:lastRow="0" w:firstColumn="1" w:lastColumn="0" w:noHBand="0" w:noVBand="1"/>
      </w:tblPr>
      <w:tblGrid>
        <w:gridCol w:w="2552"/>
        <w:gridCol w:w="1560"/>
        <w:gridCol w:w="1963"/>
        <w:gridCol w:w="1575"/>
        <w:gridCol w:w="1661"/>
      </w:tblGrid>
      <w:tr w:rsidR="00B410EA" w14:paraId="58366880" w14:textId="77777777" w:rsidTr="00B410EA">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A94509B" w14:textId="77777777" w:rsidR="00B410EA" w:rsidRDefault="00B410EA" w:rsidP="00B410EA">
            <w:pPr>
              <w:ind w:firstLine="0"/>
              <w:rPr>
                <w:lang w:val="fr-FR"/>
              </w:rPr>
            </w:pPr>
            <w:r>
              <w:rPr>
                <w:lang w:val="fr-FR"/>
              </w:rPr>
              <w:lastRenderedPageBreak/>
              <w:t>Logiciel</w:t>
            </w:r>
          </w:p>
        </w:tc>
        <w:tc>
          <w:tcPr>
            <w:tcW w:w="1560" w:type="dxa"/>
          </w:tcPr>
          <w:p w14:paraId="16E51BFC" w14:textId="77777777" w:rsidR="00B410EA" w:rsidRDefault="00B410EA" w:rsidP="00B410EA">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ChemDraw 5.0</w:t>
            </w:r>
          </w:p>
        </w:tc>
        <w:tc>
          <w:tcPr>
            <w:tcW w:w="0" w:type="auto"/>
          </w:tcPr>
          <w:p w14:paraId="6E6F4592" w14:textId="77777777" w:rsidR="00B410EA" w:rsidRDefault="00B410EA" w:rsidP="00B410EA">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ChemWindow 6.0</w:t>
            </w:r>
          </w:p>
        </w:tc>
        <w:tc>
          <w:tcPr>
            <w:tcW w:w="1575" w:type="dxa"/>
          </w:tcPr>
          <w:p w14:paraId="3DCCE6A1" w14:textId="77777777" w:rsidR="00B410EA" w:rsidRDefault="00B410EA" w:rsidP="00B410EA">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ISIS/Draw 2.5</w:t>
            </w:r>
          </w:p>
        </w:tc>
        <w:tc>
          <w:tcPr>
            <w:tcW w:w="1661" w:type="dxa"/>
          </w:tcPr>
          <w:p w14:paraId="78B87A3D" w14:textId="77777777" w:rsidR="00B410EA" w:rsidRDefault="00B410EA" w:rsidP="00B410EA">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ChemSketch 5.12</w:t>
            </w:r>
          </w:p>
        </w:tc>
      </w:tr>
      <w:tr w:rsidR="00B410EA" w14:paraId="426EDC2E" w14:textId="77777777" w:rsidTr="00B410EA">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A53D788" w14:textId="77777777" w:rsidR="00B410EA" w:rsidRDefault="00B410EA" w:rsidP="00B410EA">
            <w:pPr>
              <w:ind w:firstLine="0"/>
              <w:jc w:val="left"/>
              <w:rPr>
                <w:lang w:val="fr-FR"/>
              </w:rPr>
            </w:pPr>
            <w:r>
              <w:rPr>
                <w:lang w:val="fr-FR"/>
              </w:rPr>
              <w:t>Suite</w:t>
            </w:r>
          </w:p>
        </w:tc>
        <w:tc>
          <w:tcPr>
            <w:tcW w:w="1560" w:type="dxa"/>
          </w:tcPr>
          <w:p w14:paraId="3D805EDD"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ChemOffice</w:t>
            </w:r>
          </w:p>
        </w:tc>
        <w:tc>
          <w:tcPr>
            <w:tcW w:w="0" w:type="auto"/>
          </w:tcPr>
          <w:p w14:paraId="00C411B1"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 xml:space="preserve">Bio-Rad </w:t>
            </w:r>
            <w:proofErr w:type="spellStart"/>
            <w:r w:rsidRPr="000B1E94">
              <w:rPr>
                <w:lang w:val="fr-FR"/>
              </w:rPr>
              <w:t>Sadtler</w:t>
            </w:r>
            <w:proofErr w:type="spellEnd"/>
            <w:r w:rsidRPr="000B1E94">
              <w:rPr>
                <w:lang w:val="fr-FR"/>
              </w:rPr>
              <w:t xml:space="preserve"> Suite</w:t>
            </w:r>
          </w:p>
        </w:tc>
        <w:tc>
          <w:tcPr>
            <w:tcW w:w="1575" w:type="dxa"/>
          </w:tcPr>
          <w:p w14:paraId="7CE758C3"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MDL ISIS</w:t>
            </w:r>
          </w:p>
        </w:tc>
        <w:tc>
          <w:tcPr>
            <w:tcW w:w="1661" w:type="dxa"/>
          </w:tcPr>
          <w:p w14:paraId="52452A26"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ACD/Labs</w:t>
            </w:r>
          </w:p>
        </w:tc>
      </w:tr>
      <w:tr w:rsidR="00B410EA" w14:paraId="4830AB45" w14:textId="77777777" w:rsidTr="00B410EA">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201AB86" w14:textId="77777777" w:rsidR="00B410EA" w:rsidRDefault="00B410EA" w:rsidP="00B410EA">
            <w:pPr>
              <w:ind w:firstLine="0"/>
              <w:jc w:val="left"/>
              <w:rPr>
                <w:lang w:val="fr-FR"/>
              </w:rPr>
            </w:pPr>
            <w:r>
              <w:rPr>
                <w:lang w:val="fr-FR"/>
              </w:rPr>
              <w:t>1ere publication/ version actuelle</w:t>
            </w:r>
          </w:p>
        </w:tc>
        <w:tc>
          <w:tcPr>
            <w:tcW w:w="1560" w:type="dxa"/>
          </w:tcPr>
          <w:p w14:paraId="051E1338"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1985/19.1</w:t>
            </w:r>
          </w:p>
        </w:tc>
        <w:tc>
          <w:tcPr>
            <w:tcW w:w="0" w:type="auto"/>
          </w:tcPr>
          <w:p w14:paraId="6DD3EF28"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1989/6.5</w:t>
            </w:r>
          </w:p>
        </w:tc>
        <w:tc>
          <w:tcPr>
            <w:tcW w:w="1575" w:type="dxa"/>
          </w:tcPr>
          <w:p w14:paraId="768ACAFD"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1990/2.5</w:t>
            </w:r>
          </w:p>
        </w:tc>
        <w:tc>
          <w:tcPr>
            <w:tcW w:w="1661" w:type="dxa"/>
          </w:tcPr>
          <w:p w14:paraId="459A36AF"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1994/2020.2.1</w:t>
            </w:r>
          </w:p>
        </w:tc>
      </w:tr>
      <w:tr w:rsidR="00B410EA" w14:paraId="0029CECE" w14:textId="77777777" w:rsidTr="00B410EA">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0E274BCA" w14:textId="77777777" w:rsidR="00B410EA" w:rsidRDefault="00B410EA" w:rsidP="00B410EA">
            <w:pPr>
              <w:ind w:firstLine="0"/>
              <w:jc w:val="left"/>
              <w:rPr>
                <w:lang w:val="fr-FR"/>
              </w:rPr>
            </w:pPr>
            <w:r>
              <w:rPr>
                <w:rStyle w:val="jlqj4b"/>
              </w:rPr>
              <w:t>Espace</w:t>
            </w:r>
            <w:r>
              <w:rPr>
                <w:rStyle w:val="jlqj4b"/>
                <w:lang w:val="fr-FR"/>
              </w:rPr>
              <w:t xml:space="preserve"> minimum requis</w:t>
            </w:r>
          </w:p>
        </w:tc>
        <w:tc>
          <w:tcPr>
            <w:tcW w:w="1560" w:type="dxa"/>
          </w:tcPr>
          <w:p w14:paraId="14933012" w14:textId="77777777" w:rsidR="00B410EA" w:rsidRPr="00CE4819"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t>42,58Mo</w:t>
            </w:r>
          </w:p>
        </w:tc>
        <w:tc>
          <w:tcPr>
            <w:tcW w:w="0" w:type="auto"/>
          </w:tcPr>
          <w:p w14:paraId="6DA7D20B"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37,07Mo</w:t>
            </w:r>
          </w:p>
        </w:tc>
        <w:tc>
          <w:tcPr>
            <w:tcW w:w="1575" w:type="dxa"/>
          </w:tcPr>
          <w:p w14:paraId="5A31CFFA"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10,31Mo</w:t>
            </w:r>
          </w:p>
        </w:tc>
        <w:tc>
          <w:tcPr>
            <w:tcW w:w="1661" w:type="dxa"/>
          </w:tcPr>
          <w:p w14:paraId="44049DE2"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17,01Mo</w:t>
            </w:r>
          </w:p>
        </w:tc>
      </w:tr>
      <w:tr w:rsidR="00B410EA" w14:paraId="511AB349" w14:textId="77777777" w:rsidTr="00B410EA">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5EEF774C" w14:textId="77777777" w:rsidR="00B410EA" w:rsidRDefault="00B410EA" w:rsidP="00B410EA">
            <w:pPr>
              <w:ind w:firstLine="0"/>
              <w:jc w:val="left"/>
              <w:rPr>
                <w:lang w:val="fr-FR"/>
              </w:rPr>
            </w:pPr>
            <w:r>
              <w:rPr>
                <w:lang w:val="fr-FR"/>
              </w:rPr>
              <w:t>CPU minimum</w:t>
            </w:r>
          </w:p>
        </w:tc>
        <w:tc>
          <w:tcPr>
            <w:tcW w:w="1560" w:type="dxa"/>
          </w:tcPr>
          <w:p w14:paraId="23C07CDF"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0" w:type="auto"/>
          </w:tcPr>
          <w:p w14:paraId="2A834C35"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1575" w:type="dxa"/>
          </w:tcPr>
          <w:p w14:paraId="0A0F54E4"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X486</w:t>
            </w:r>
          </w:p>
        </w:tc>
        <w:tc>
          <w:tcPr>
            <w:tcW w:w="1661" w:type="dxa"/>
          </w:tcPr>
          <w:p w14:paraId="093854D2"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Pentium 300 MHz</w:t>
            </w:r>
          </w:p>
        </w:tc>
      </w:tr>
      <w:tr w:rsidR="00B410EA" w14:paraId="4E2A0368" w14:textId="77777777" w:rsidTr="00B410EA">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085CDDCD" w14:textId="77777777" w:rsidR="00B410EA" w:rsidRDefault="00B410EA" w:rsidP="00B410EA">
            <w:pPr>
              <w:ind w:firstLine="0"/>
              <w:jc w:val="left"/>
              <w:rPr>
                <w:lang w:val="fr-FR"/>
              </w:rPr>
            </w:pPr>
            <w:r w:rsidRPr="007512E8">
              <w:rPr>
                <w:lang w:val="fr-FR"/>
              </w:rPr>
              <w:t>RAM recommand</w:t>
            </w:r>
            <w:r>
              <w:rPr>
                <w:lang w:val="fr-FR"/>
              </w:rPr>
              <w:t>ée</w:t>
            </w:r>
          </w:p>
        </w:tc>
        <w:tc>
          <w:tcPr>
            <w:tcW w:w="1560" w:type="dxa"/>
          </w:tcPr>
          <w:p w14:paraId="6DB5B2A0"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Plus de 32Mo</w:t>
            </w:r>
          </w:p>
        </w:tc>
        <w:tc>
          <w:tcPr>
            <w:tcW w:w="0" w:type="auto"/>
          </w:tcPr>
          <w:p w14:paraId="6E9283F5"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c>
          <w:tcPr>
            <w:tcW w:w="1575" w:type="dxa"/>
          </w:tcPr>
          <w:p w14:paraId="05DD3423"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 xml:space="preserve">Plus de </w:t>
            </w:r>
            <w:r>
              <w:rPr>
                <w:lang w:val="fr-FR"/>
              </w:rPr>
              <w:t>16</w:t>
            </w:r>
            <w:r w:rsidRPr="007512E8">
              <w:rPr>
                <w:lang w:val="fr-FR"/>
              </w:rPr>
              <w:t>Mo</w:t>
            </w:r>
          </w:p>
        </w:tc>
        <w:tc>
          <w:tcPr>
            <w:tcW w:w="1661" w:type="dxa"/>
          </w:tcPr>
          <w:p w14:paraId="1225C602"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r>
      <w:tr w:rsidR="00B410EA" w14:paraId="2069F70A" w14:textId="77777777" w:rsidTr="00B410EA">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CD18DF7" w14:textId="77777777" w:rsidR="00B410EA" w:rsidRDefault="00B410EA" w:rsidP="00B410EA">
            <w:pPr>
              <w:ind w:firstLine="0"/>
              <w:jc w:val="left"/>
              <w:rPr>
                <w:lang w:val="fr-FR"/>
              </w:rPr>
            </w:pPr>
            <w:r>
              <w:rPr>
                <w:lang w:val="fr-FR"/>
              </w:rPr>
              <w:t>Type</w:t>
            </w:r>
          </w:p>
        </w:tc>
        <w:tc>
          <w:tcPr>
            <w:tcW w:w="1560" w:type="dxa"/>
          </w:tcPr>
          <w:p w14:paraId="4E4006C2"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Commercial</w:t>
            </w:r>
          </w:p>
        </w:tc>
        <w:tc>
          <w:tcPr>
            <w:tcW w:w="0" w:type="auto"/>
          </w:tcPr>
          <w:p w14:paraId="09502C01"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512E8">
              <w:rPr>
                <w:lang w:val="fr-FR"/>
              </w:rPr>
              <w:t>Commercial</w:t>
            </w:r>
          </w:p>
        </w:tc>
        <w:tc>
          <w:tcPr>
            <w:tcW w:w="1575" w:type="dxa"/>
          </w:tcPr>
          <w:p w14:paraId="63B4C893"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661" w:type="dxa"/>
          </w:tcPr>
          <w:p w14:paraId="297FA1AB"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 (avant v.6)</w:t>
            </w:r>
          </w:p>
        </w:tc>
      </w:tr>
      <w:tr w:rsidR="00B410EA" w14:paraId="43293EB8" w14:textId="77777777" w:rsidTr="00B410EA">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1C36ECEA" w14:textId="77777777" w:rsidR="00B410EA" w:rsidRDefault="00B410EA" w:rsidP="00B410EA">
            <w:pPr>
              <w:ind w:firstLine="0"/>
              <w:jc w:val="left"/>
              <w:rPr>
                <w:lang w:val="fr-FR"/>
              </w:rPr>
            </w:pPr>
            <w:r>
              <w:rPr>
                <w:lang w:val="fr-FR"/>
              </w:rPr>
              <w:t>A</w:t>
            </w:r>
            <w:r w:rsidRPr="007512E8">
              <w:rPr>
                <w:lang w:val="fr-FR"/>
              </w:rPr>
              <w:t>utres compléments/</w:t>
            </w:r>
            <w:r>
              <w:rPr>
                <w:lang w:val="fr-FR"/>
              </w:rPr>
              <w:t xml:space="preserve"> </w:t>
            </w:r>
            <w:r w:rsidRPr="007512E8">
              <w:rPr>
                <w:lang w:val="fr-FR"/>
              </w:rPr>
              <w:t>utilitaires</w:t>
            </w:r>
          </w:p>
        </w:tc>
        <w:tc>
          <w:tcPr>
            <w:tcW w:w="1560" w:type="dxa"/>
          </w:tcPr>
          <w:p w14:paraId="022B7BEB"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NA/Oui</w:t>
            </w:r>
          </w:p>
        </w:tc>
        <w:tc>
          <w:tcPr>
            <w:tcW w:w="0" w:type="auto"/>
          </w:tcPr>
          <w:p w14:paraId="593D8E9B"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Pr="007512E8">
              <w:rPr>
                <w:lang w:val="fr-FR"/>
              </w:rPr>
              <w:t>/Oui</w:t>
            </w:r>
          </w:p>
        </w:tc>
        <w:tc>
          <w:tcPr>
            <w:tcW w:w="1575" w:type="dxa"/>
          </w:tcPr>
          <w:p w14:paraId="2994BEE8"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Pr="007512E8">
              <w:rPr>
                <w:lang w:val="fr-FR"/>
              </w:rPr>
              <w:t>/Oui</w:t>
            </w:r>
          </w:p>
        </w:tc>
        <w:tc>
          <w:tcPr>
            <w:tcW w:w="1661" w:type="dxa"/>
          </w:tcPr>
          <w:p w14:paraId="4A6C98A8"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Oui/Oui</w:t>
            </w:r>
          </w:p>
        </w:tc>
      </w:tr>
      <w:tr w:rsidR="00B410EA" w14:paraId="022DAF80" w14:textId="77777777" w:rsidTr="00B410EA">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05802F2" w14:textId="77777777" w:rsidR="00B410EA" w:rsidRDefault="00B410EA" w:rsidP="00B410EA">
            <w:pPr>
              <w:ind w:firstLine="0"/>
              <w:jc w:val="left"/>
              <w:rPr>
                <w:lang w:val="fr-FR"/>
              </w:rPr>
            </w:pPr>
            <w:r>
              <w:rPr>
                <w:lang w:val="fr-FR"/>
              </w:rPr>
              <w:t>C</w:t>
            </w:r>
            <w:r w:rsidRPr="007512E8">
              <w:rPr>
                <w:lang w:val="fr-FR"/>
              </w:rPr>
              <w:t>ompléments à des tiers</w:t>
            </w:r>
          </w:p>
        </w:tc>
        <w:tc>
          <w:tcPr>
            <w:tcW w:w="1560" w:type="dxa"/>
          </w:tcPr>
          <w:p w14:paraId="6B75B92E"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1E4E0D8D"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575" w:type="dxa"/>
          </w:tcPr>
          <w:p w14:paraId="336AAD2B"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661" w:type="dxa"/>
          </w:tcPr>
          <w:p w14:paraId="1E822762"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B410EA" w14:paraId="08C51B6A" w14:textId="77777777" w:rsidTr="00B410EA">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DB26D42" w14:textId="77777777" w:rsidR="00B410EA" w:rsidRDefault="00B410EA" w:rsidP="00B410EA">
            <w:pPr>
              <w:ind w:firstLine="0"/>
              <w:jc w:val="left"/>
              <w:rPr>
                <w:lang w:val="fr-FR"/>
              </w:rPr>
            </w:pPr>
            <w:r>
              <w:rPr>
                <w:lang w:val="fr-FR"/>
              </w:rPr>
              <w:t>S</w:t>
            </w:r>
            <w:r w:rsidRPr="007512E8">
              <w:rPr>
                <w:lang w:val="fr-FR"/>
              </w:rPr>
              <w:t>ervice de plug-in</w:t>
            </w:r>
          </w:p>
        </w:tc>
        <w:tc>
          <w:tcPr>
            <w:tcW w:w="1560" w:type="dxa"/>
          </w:tcPr>
          <w:p w14:paraId="311659D1"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ChemDraw Plug-in</w:t>
            </w:r>
          </w:p>
        </w:tc>
        <w:tc>
          <w:tcPr>
            <w:tcW w:w="0" w:type="auto"/>
          </w:tcPr>
          <w:p w14:paraId="4180736E"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proofErr w:type="spellStart"/>
            <w:r w:rsidRPr="007512E8">
              <w:rPr>
                <w:lang w:val="fr-FR"/>
              </w:rPr>
              <w:t>BrowseIt</w:t>
            </w:r>
            <w:proofErr w:type="spellEnd"/>
          </w:p>
        </w:tc>
        <w:tc>
          <w:tcPr>
            <w:tcW w:w="1575" w:type="dxa"/>
          </w:tcPr>
          <w:p w14:paraId="77D907E4"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ISIS/host</w:t>
            </w:r>
          </w:p>
        </w:tc>
        <w:tc>
          <w:tcPr>
            <w:tcW w:w="1661" w:type="dxa"/>
          </w:tcPr>
          <w:p w14:paraId="5C10BA3A" w14:textId="77777777" w:rsidR="00B410EA" w:rsidRDefault="00B410EA" w:rsidP="00B410EA">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ACD/I-</w:t>
            </w:r>
            <w:proofErr w:type="spellStart"/>
            <w:r w:rsidRPr="007512E8">
              <w:rPr>
                <w:lang w:val="fr-FR"/>
              </w:rPr>
              <w:t>Lab</w:t>
            </w:r>
            <w:proofErr w:type="spellEnd"/>
          </w:p>
        </w:tc>
      </w:tr>
      <w:tr w:rsidR="00B410EA" w14:paraId="420107DB" w14:textId="77777777" w:rsidTr="00B410EA">
        <w:trPr>
          <w:trHeight w:val="663"/>
        </w:trPr>
        <w:tc>
          <w:tcPr>
            <w:cnfStyle w:val="001000000000" w:firstRow="0" w:lastRow="0" w:firstColumn="1" w:lastColumn="0" w:oddVBand="0" w:evenVBand="0" w:oddHBand="0" w:evenHBand="0" w:firstRowFirstColumn="0" w:firstRowLastColumn="0" w:lastRowFirstColumn="0" w:lastRowLastColumn="0"/>
            <w:tcW w:w="2552" w:type="dxa"/>
          </w:tcPr>
          <w:p w14:paraId="0CB96AE8" w14:textId="77777777" w:rsidR="00B410EA" w:rsidRDefault="00B410EA" w:rsidP="00B410EA">
            <w:pPr>
              <w:ind w:firstLine="0"/>
              <w:jc w:val="left"/>
              <w:rPr>
                <w:lang w:val="fr-FR"/>
              </w:rPr>
            </w:pPr>
            <w:r w:rsidRPr="00721F82">
              <w:rPr>
                <w:lang w:val="fr-FR"/>
              </w:rPr>
              <w:t>Graphiques 3D</w:t>
            </w:r>
          </w:p>
        </w:tc>
        <w:tc>
          <w:tcPr>
            <w:tcW w:w="1560" w:type="dxa"/>
          </w:tcPr>
          <w:p w14:paraId="4046FF01"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Chem3D</w:t>
            </w:r>
          </w:p>
        </w:tc>
        <w:tc>
          <w:tcPr>
            <w:tcW w:w="0" w:type="auto"/>
          </w:tcPr>
          <w:p w14:paraId="7EB19018"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proofErr w:type="spellStart"/>
            <w:r w:rsidRPr="00721F82">
              <w:rPr>
                <w:lang w:val="fr-FR"/>
              </w:rPr>
              <w:t>SymApps</w:t>
            </w:r>
            <w:proofErr w:type="spellEnd"/>
          </w:p>
        </w:tc>
        <w:tc>
          <w:tcPr>
            <w:tcW w:w="1575" w:type="dxa"/>
          </w:tcPr>
          <w:p w14:paraId="7CF1D48A" w14:textId="77777777" w:rsidR="00B410EA" w:rsidRDefault="00B410EA" w:rsidP="00B410EA">
            <w:pPr>
              <w:ind w:firstLine="0"/>
              <w:jc w:val="left"/>
              <w:cnfStyle w:val="000000000000" w:firstRow="0" w:lastRow="0" w:firstColumn="0" w:lastColumn="0" w:oddVBand="0" w:evenVBand="0" w:oddHBand="0" w:evenHBand="0" w:firstRowFirstColumn="0" w:firstRowLastColumn="0" w:lastRowFirstColumn="0" w:lastRowLastColumn="0"/>
              <w:rPr>
                <w:lang w:val="fr-FR"/>
              </w:rPr>
            </w:pPr>
            <w:proofErr w:type="spellStart"/>
            <w:r w:rsidRPr="00721F82">
              <w:rPr>
                <w:lang w:val="fr-FR"/>
              </w:rPr>
              <w:t>RasMol</w:t>
            </w:r>
            <w:proofErr w:type="spellEnd"/>
          </w:p>
        </w:tc>
        <w:tc>
          <w:tcPr>
            <w:tcW w:w="1661" w:type="dxa"/>
          </w:tcPr>
          <w:p w14:paraId="64739AA8" w14:textId="77777777" w:rsidR="00B410EA" w:rsidRDefault="00B410EA" w:rsidP="00B410EA">
            <w:pPr>
              <w:keepNext/>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3D Viewer</w:t>
            </w:r>
          </w:p>
        </w:tc>
      </w:tr>
    </w:tbl>
    <w:p w14:paraId="64F83FAE" w14:textId="7259F15F" w:rsidR="00B410EA" w:rsidRDefault="00B410EA" w:rsidP="00B410EA">
      <w:pPr>
        <w:pStyle w:val="Lgende"/>
        <w:framePr w:hSpace="180" w:wrap="around" w:vAnchor="page" w:hAnchor="page" w:x="3049" w:y="11125"/>
      </w:pPr>
      <w:bookmarkStart w:id="46" w:name="_Toc82123970"/>
      <w:r>
        <w:t xml:space="preserve">Tableau </w:t>
      </w:r>
      <w:r>
        <w:fldChar w:fldCharType="begin"/>
      </w:r>
      <w:r>
        <w:instrText xml:space="preserve"> SEQ Tableau \* ARABIC </w:instrText>
      </w:r>
      <w:r>
        <w:fldChar w:fldCharType="separate"/>
      </w:r>
      <w:r>
        <w:rPr>
          <w:noProof/>
        </w:rPr>
        <w:t>4</w:t>
      </w:r>
      <w:r>
        <w:fldChar w:fldCharType="end"/>
      </w:r>
      <w:r>
        <w:rPr>
          <w:lang w:val="fr-FR"/>
        </w:rPr>
        <w:t xml:space="preserve"> </w:t>
      </w:r>
      <w:r w:rsidRPr="009610B8">
        <w:rPr>
          <w:lang w:val="fr-FR"/>
        </w:rPr>
        <w:t>Bref résumé et comparaison des quatre types de logiciels chimiques</w:t>
      </w:r>
      <w:bookmarkEnd w:id="46"/>
    </w:p>
    <w:p w14:paraId="57511FE8" w14:textId="77777777" w:rsidR="00836A59" w:rsidRDefault="00F25BE4" w:rsidP="00F25BE4">
      <w:pPr>
        <w:ind w:firstLine="0"/>
        <w:rPr>
          <w:lang w:val="fr-FR"/>
        </w:rPr>
      </w:pPr>
      <w:r>
        <w:rPr>
          <w:lang w:val="fr-FR"/>
        </w:rPr>
        <w:t xml:space="preserve"> </w:t>
      </w:r>
    </w:p>
    <w:p w14:paraId="7E84872D" w14:textId="50084F62" w:rsidR="00836A59" w:rsidRDefault="00836A59" w:rsidP="00F25BE4">
      <w:pPr>
        <w:ind w:firstLine="0"/>
        <w:rPr>
          <w:lang w:val="fr-FR"/>
        </w:rPr>
      </w:pPr>
    </w:p>
    <w:p w14:paraId="69DA456E" w14:textId="75A67D33" w:rsidR="00B410EA" w:rsidRDefault="00B410EA" w:rsidP="00F25BE4">
      <w:pPr>
        <w:ind w:firstLine="0"/>
        <w:rPr>
          <w:lang w:val="fr-FR"/>
        </w:rPr>
      </w:pPr>
    </w:p>
    <w:p w14:paraId="0F1E117B" w14:textId="77777777" w:rsidR="00B410EA" w:rsidRDefault="00B410EA" w:rsidP="00F25BE4">
      <w:pPr>
        <w:ind w:firstLine="0"/>
        <w:rPr>
          <w:lang w:val="fr-FR"/>
        </w:rPr>
      </w:pPr>
    </w:p>
    <w:p w14:paraId="3CD41661" w14:textId="070FB69C" w:rsidR="00836A59" w:rsidRPr="00836A59" w:rsidRDefault="007D4ED4" w:rsidP="007D4ED4">
      <w:pPr>
        <w:pStyle w:val="Titre3"/>
        <w:rPr>
          <w:lang w:val="fr-FR"/>
        </w:rPr>
      </w:pPr>
      <w:r>
        <w:rPr>
          <w:lang w:val="fr-FR"/>
        </w:rPr>
        <w:lastRenderedPageBreak/>
        <w:t xml:space="preserve"> </w:t>
      </w:r>
      <w:bookmarkStart w:id="47" w:name="_Toc82354797"/>
      <w:r w:rsidR="00836A59" w:rsidRPr="00836A59">
        <w:rPr>
          <w:lang w:val="fr-FR"/>
        </w:rPr>
        <w:t>Utilisation</w:t>
      </w:r>
      <w:bookmarkEnd w:id="47"/>
    </w:p>
    <w:p w14:paraId="2F6B5E4E" w14:textId="7AD53A8C" w:rsidR="00836A59" w:rsidRDefault="00836A59" w:rsidP="00836A59">
      <w:pPr>
        <w:rPr>
          <w:lang w:val="fr-FR"/>
        </w:rPr>
      </w:pPr>
      <w:r w:rsidRPr="00836A59">
        <w:rPr>
          <w:lang w:val="fr-FR"/>
        </w:rPr>
        <w:t>La situation d'utilisation d'un logiciel particulier dépend largement des besoins de travail de l'utilisateur. Prenons l'exemple de ChemOffice 5.0 Ultra, le manuel d'utilisation de ChemDraw fait 222 pages ; le manuel de Chem3D fait 244 pages. Il faudra beaucoup de temps pour lire les manuels et essayer les exercices du didacticiel. Maîtriser un logiciel de dessin chimique professionnel comme ChemDraw n'est pas une tâche facile. La plupart des utilisateurs ont tendance à être limités à l'étendue de leur demande pratique. Ils peuvent être plus familiers avec plusieurs fonctions étroitement associées à leur travail de routine, mais ne sont pas conscients de certains usages fondamentaux d'autres fonctions.</w:t>
      </w:r>
    </w:p>
    <w:p w14:paraId="7F0671F0" w14:textId="74593E7E" w:rsidR="00D047C1" w:rsidRDefault="007D4ED4" w:rsidP="007D4ED4">
      <w:pPr>
        <w:pStyle w:val="Titre3"/>
        <w:rPr>
          <w:lang w:val="fr-FR"/>
        </w:rPr>
      </w:pPr>
      <w:r>
        <w:rPr>
          <w:lang w:val="fr-FR"/>
        </w:rPr>
        <w:t xml:space="preserve"> </w:t>
      </w:r>
      <w:bookmarkStart w:id="48" w:name="_Toc82354798"/>
      <w:r w:rsidR="003F5454">
        <w:rPr>
          <w:lang w:val="fr-FR"/>
        </w:rPr>
        <w:t>Installation</w:t>
      </w:r>
      <w:bookmarkEnd w:id="48"/>
    </w:p>
    <w:p w14:paraId="06DE25FB" w14:textId="69C45F28" w:rsidR="003F5454" w:rsidRDefault="003F5454" w:rsidP="003F5454">
      <w:pPr>
        <w:rPr>
          <w:rStyle w:val="jlqj4b"/>
          <w:lang w:val="fr-FR"/>
        </w:rPr>
      </w:pPr>
      <w:r>
        <w:rPr>
          <w:rStyle w:val="jlqj4b"/>
          <w:lang w:val="fr-FR"/>
        </w:rPr>
        <w:t>Les quatre types de logiciels sont faciles à installer.</w:t>
      </w:r>
      <w:r>
        <w:rPr>
          <w:rStyle w:val="viiyi"/>
        </w:rPr>
        <w:t xml:space="preserve"> </w:t>
      </w:r>
      <w:r>
        <w:rPr>
          <w:rStyle w:val="jlqj4b"/>
          <w:lang w:val="fr-FR"/>
        </w:rPr>
        <w:t>À l'exception de ChemOffice, les trois autres sont livrés avec des options de configuration.</w:t>
      </w:r>
      <w:r>
        <w:rPr>
          <w:rStyle w:val="viiyi"/>
        </w:rPr>
        <w:t xml:space="preserve"> </w:t>
      </w:r>
      <w:r>
        <w:rPr>
          <w:rStyle w:val="jlqj4b"/>
          <w:lang w:val="fr-FR"/>
        </w:rPr>
        <w:t>ChemSketch et ISIS/Draw sont entrés dans la fenêtre des modules de fonction en option après avoir cliqué sur l’installateur, et les modules pourraient être cochés.</w:t>
      </w:r>
      <w:r>
        <w:rPr>
          <w:rStyle w:val="viiyi"/>
        </w:rPr>
        <w:t xml:space="preserve"> </w:t>
      </w:r>
      <w:r>
        <w:rPr>
          <w:rStyle w:val="jlqj4b"/>
          <w:lang w:val="fr-FR"/>
        </w:rPr>
        <w:t>ChemWindow est allé aux options « Typique », « Compact » et « Personnalisé ».</w:t>
      </w:r>
      <w:r>
        <w:rPr>
          <w:rStyle w:val="viiyi"/>
        </w:rPr>
        <w:t xml:space="preserve"> </w:t>
      </w:r>
      <w:r>
        <w:rPr>
          <w:rStyle w:val="jlqj4b"/>
          <w:lang w:val="fr-FR"/>
        </w:rPr>
        <w:t>L'installation complète est recommandée à moins qu'il n'y ait une limitation matérielle.</w:t>
      </w:r>
      <w:r>
        <w:rPr>
          <w:rStyle w:val="viiyi"/>
        </w:rPr>
        <w:t xml:space="preserve"> </w:t>
      </w:r>
      <w:r>
        <w:rPr>
          <w:rStyle w:val="jlqj4b"/>
          <w:lang w:val="fr-FR"/>
        </w:rPr>
        <w:t>En plus d'ACD/Labs, Advanced Chemistry Development a fourni des compléments gratuits pour ChemSketch et des compléments gratuits pour le logiciel tiers, qui comprenait ChemDraw et ISIS/Draw.</w:t>
      </w:r>
    </w:p>
    <w:p w14:paraId="3A52E13A" w14:textId="5ACB3B2A" w:rsidR="003F5454" w:rsidRDefault="007D4ED4" w:rsidP="007D4ED4">
      <w:pPr>
        <w:pStyle w:val="Titre3"/>
        <w:rPr>
          <w:lang w:val="fr-FR"/>
        </w:rPr>
      </w:pPr>
      <w:r>
        <w:rPr>
          <w:lang w:val="fr-FR"/>
        </w:rPr>
        <w:t xml:space="preserve"> </w:t>
      </w:r>
      <w:bookmarkStart w:id="49" w:name="_Toc82354799"/>
      <w:r w:rsidR="003F5454" w:rsidRPr="003F5454">
        <w:rPr>
          <w:lang w:val="fr-FR"/>
        </w:rPr>
        <w:t>Dessin chimique primaire</w:t>
      </w:r>
      <w:bookmarkEnd w:id="49"/>
    </w:p>
    <w:p w14:paraId="4FB5FB3B" w14:textId="1A7AB832" w:rsidR="003F5454" w:rsidRDefault="003F5454" w:rsidP="003F5454">
      <w:pPr>
        <w:rPr>
          <w:lang w:val="fr-FR"/>
        </w:rPr>
      </w:pPr>
      <w:r w:rsidRPr="003F5454">
        <w:rPr>
          <w:lang w:val="fr-FR"/>
        </w:rPr>
        <w:t>Les outils de dessin de base ont été définis par le préréglage du logiciel après être entré dans l'interface utilisateur. La fenêtre de ChemWindow semblait la plus simple avec une seule barre d'outils standard, mais les utilisateurs pouvaient choisir jusqu'à 12 barres d'outils en plus d'une règle et d'une barre d'état. ISIS/Draw et ChemDraw sont livrés avec une interface concise. Ils étaient équipés de deux barres d'outils fixes et d'une règle et d'une grille en option. ISIS/Draw semblait plus simple et agréable. ChemSketch est apparu un peu redondant au premier coup d'œil de son interface et était encombrant pour les débutants. Il semblait que tous les outils étaient empilés sur le bureau, à l'exception de la grille. Il y a deux interfaces qui peuvent être commutées. Le préréglage du logiciel est « Structure » et l'autre est « Dessiner ». Seules une barre d'outils standard et une barre d'outils de dessin sont fixées dans les commutateurs.</w:t>
      </w:r>
    </w:p>
    <w:p w14:paraId="46972434" w14:textId="1FD3E466" w:rsidR="00B76364" w:rsidRDefault="007D4ED4" w:rsidP="007D4ED4">
      <w:pPr>
        <w:pStyle w:val="Titre3"/>
        <w:rPr>
          <w:rStyle w:val="jlqj4b"/>
          <w:lang w:val="fr-FR"/>
        </w:rPr>
      </w:pPr>
      <w:r>
        <w:rPr>
          <w:rStyle w:val="jlqj4b"/>
          <w:lang w:val="fr-FR"/>
        </w:rPr>
        <w:lastRenderedPageBreak/>
        <w:t xml:space="preserve"> </w:t>
      </w:r>
      <w:bookmarkStart w:id="50" w:name="_Toc82354800"/>
      <w:r w:rsidR="00B76364">
        <w:rPr>
          <w:rStyle w:val="jlqj4b"/>
          <w:lang w:val="fr-FR"/>
        </w:rPr>
        <w:t>Dessin à main levée de la structure chimique</w:t>
      </w:r>
      <w:bookmarkEnd w:id="50"/>
    </w:p>
    <w:p w14:paraId="7A851C54" w14:textId="052729DB" w:rsidR="00B76364" w:rsidRPr="00B76364" w:rsidRDefault="00E12985" w:rsidP="00B76364">
      <w:pPr>
        <w:rPr>
          <w:lang w:val="fr-FR"/>
        </w:rPr>
      </w:pPr>
      <w:r>
        <w:rPr>
          <w:noProof/>
        </w:rPr>
        <mc:AlternateContent>
          <mc:Choice Requires="wps">
            <w:drawing>
              <wp:anchor distT="0" distB="0" distL="114300" distR="114300" simplePos="0" relativeHeight="251703296" behindDoc="0" locked="0" layoutInCell="1" allowOverlap="1" wp14:anchorId="0D4151DF" wp14:editId="7C9BDA96">
                <wp:simplePos x="0" y="0"/>
                <wp:positionH relativeFrom="column">
                  <wp:posOffset>1478611</wp:posOffset>
                </wp:positionH>
                <wp:positionV relativeFrom="paragraph">
                  <wp:posOffset>6099810</wp:posOffset>
                </wp:positionV>
                <wp:extent cx="3378835" cy="635"/>
                <wp:effectExtent l="0" t="0" r="0" b="8255"/>
                <wp:wrapTopAndBottom/>
                <wp:docPr id="27" name="Zone de texte 27"/>
                <wp:cNvGraphicFramePr/>
                <a:graphic xmlns:a="http://schemas.openxmlformats.org/drawingml/2006/main">
                  <a:graphicData uri="http://schemas.microsoft.com/office/word/2010/wordprocessingShape">
                    <wps:wsp>
                      <wps:cNvSpPr txBox="1"/>
                      <wps:spPr>
                        <a:xfrm>
                          <a:off x="0" y="0"/>
                          <a:ext cx="3378835" cy="635"/>
                        </a:xfrm>
                        <a:prstGeom prst="rect">
                          <a:avLst/>
                        </a:prstGeom>
                        <a:solidFill>
                          <a:prstClr val="white"/>
                        </a:solidFill>
                        <a:ln>
                          <a:noFill/>
                        </a:ln>
                      </wps:spPr>
                      <wps:txbx>
                        <w:txbxContent>
                          <w:p w14:paraId="2D8C7E84" w14:textId="3D2905B9" w:rsidR="003F5454" w:rsidRPr="00C516C4" w:rsidRDefault="003F5454" w:rsidP="003F5454">
                            <w:pPr>
                              <w:pStyle w:val="Lgende"/>
                              <w:rPr>
                                <w:sz w:val="24"/>
                                <w:lang w:val="fr-FR"/>
                              </w:rPr>
                            </w:pPr>
                            <w:bookmarkStart w:id="51" w:name="_Toc82123956"/>
                            <w:r>
                              <w:t xml:space="preserve">Figure </w:t>
                            </w:r>
                            <w:r>
                              <w:fldChar w:fldCharType="begin"/>
                            </w:r>
                            <w:r>
                              <w:instrText xml:space="preserve"> SEQ Figure \* ARABIC </w:instrText>
                            </w:r>
                            <w:r>
                              <w:fldChar w:fldCharType="separate"/>
                            </w:r>
                            <w:r w:rsidR="00F12D4F">
                              <w:rPr>
                                <w:noProof/>
                              </w:rPr>
                              <w:t>15</w:t>
                            </w:r>
                            <w:r>
                              <w:fldChar w:fldCharType="end"/>
                            </w:r>
                            <w:r>
                              <w:rPr>
                                <w:lang w:val="fr-FR"/>
                              </w:rPr>
                              <w:t xml:space="preserve"> Les différentes liaisons disponibles dans chaque logiciel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4151DF" id="Zone de texte 27" o:spid="_x0000_s1040" type="#_x0000_t202" style="position:absolute;left:0;text-align:left;margin-left:116.45pt;margin-top:480.3pt;width:266.0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" stroked="f">
                <v:textbox style="mso-fit-shape-to-text:t" inset="0,0,0,0">
                  <w:txbxContent>
                    <w:p w14:paraId="2D8C7E84" w14:textId="3D2905B9" w:rsidR="003F5454" w:rsidRPr="00C516C4" w:rsidRDefault="003F5454" w:rsidP="003F5454">
                      <w:pPr>
                        <w:pStyle w:val="Lgende"/>
                        <w:rPr>
                          <w:sz w:val="24"/>
                          <w:lang w:val="fr-FR"/>
                        </w:rPr>
                      </w:pPr>
                      <w:bookmarkStart w:id="52" w:name="_Toc82123956"/>
                      <w:r>
                        <w:t xml:space="preserve">Figure </w:t>
                      </w:r>
                      <w:r>
                        <w:fldChar w:fldCharType="begin"/>
                      </w:r>
                      <w:r>
                        <w:instrText xml:space="preserve"> SEQ Figure \* ARABIC </w:instrText>
                      </w:r>
                      <w:r>
                        <w:fldChar w:fldCharType="separate"/>
                      </w:r>
                      <w:r w:rsidR="00F12D4F">
                        <w:rPr>
                          <w:noProof/>
                        </w:rPr>
                        <w:t>15</w:t>
                      </w:r>
                      <w:r>
                        <w:fldChar w:fldCharType="end"/>
                      </w:r>
                      <w:r>
                        <w:rPr>
                          <w:lang w:val="fr-FR"/>
                        </w:rPr>
                        <w:t xml:space="preserve"> Les différentes liaisons disponibles dans chaque logiciel</w:t>
                      </w:r>
                      <w:bookmarkEnd w:id="52"/>
                    </w:p>
                  </w:txbxContent>
                </v:textbox>
                <w10:wrap type="topAndBottom"/>
              </v:shape>
            </w:pict>
          </mc:Fallback>
        </mc:AlternateContent>
      </w:r>
      <w:r w:rsidRPr="00D047C1">
        <w:rPr>
          <w:noProof/>
          <w:lang w:val="fr-FR"/>
        </w:rPr>
        <w:drawing>
          <wp:anchor distT="0" distB="0" distL="114300" distR="114300" simplePos="0" relativeHeight="251701248" behindDoc="0" locked="0" layoutInCell="1" allowOverlap="1" wp14:anchorId="13E78236" wp14:editId="11558BCA">
            <wp:simplePos x="0" y="0"/>
            <wp:positionH relativeFrom="column">
              <wp:posOffset>461065</wp:posOffset>
            </wp:positionH>
            <wp:positionV relativeFrom="paragraph">
              <wp:posOffset>2325177</wp:posOffset>
            </wp:positionV>
            <wp:extent cx="4938395" cy="3712845"/>
            <wp:effectExtent l="19050" t="19050" r="14605" b="209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a:stretch/>
                  </pic:blipFill>
                  <pic:spPr bwMode="auto">
                    <a:xfrm>
                      <a:off x="0" y="0"/>
                      <a:ext cx="4938395" cy="3712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364">
        <w:rPr>
          <w:rStyle w:val="jlqj4b"/>
          <w:lang w:val="fr-FR"/>
        </w:rPr>
        <w:t>Dessiner des structures et des réactions simples est souvent réalisé à main levée.</w:t>
      </w:r>
      <w:r w:rsidR="00B76364">
        <w:rPr>
          <w:rStyle w:val="viiyi"/>
        </w:rPr>
        <w:t xml:space="preserve"> </w:t>
      </w:r>
      <w:r w:rsidR="00B76364">
        <w:rPr>
          <w:rStyle w:val="jlqj4b"/>
          <w:lang w:val="fr-FR"/>
        </w:rPr>
        <w:t>Dans le dessin d'objets compliqués, le dessin à main levée est indispensable dans la finition et la modification des détails après l'utilisation des modèles.</w:t>
      </w:r>
      <w:r w:rsidR="00B76364">
        <w:rPr>
          <w:rStyle w:val="viiyi"/>
        </w:rPr>
        <w:t xml:space="preserve"> </w:t>
      </w:r>
      <w:r w:rsidR="00B76364">
        <w:rPr>
          <w:rStyle w:val="jlqj4b"/>
          <w:lang w:val="fr-FR"/>
        </w:rPr>
        <w:t>Dans la barre d'outils standard, les outils de liaisons, d'atomes (ou d'éléments), de chaînes, de flèches, de lignes, de courbes et de polygones sont les plus utiles.</w:t>
      </w:r>
      <w:r w:rsidR="00B76364">
        <w:rPr>
          <w:rStyle w:val="viiyi"/>
        </w:rPr>
        <w:t xml:space="preserve"> </w:t>
      </w:r>
      <w:r w:rsidR="00B76364">
        <w:rPr>
          <w:rStyle w:val="jlqj4b"/>
          <w:lang w:val="fr-FR"/>
        </w:rPr>
        <w:t xml:space="preserve">L'utilisation de l'outil de liaison du logiciel est illustrée </w:t>
      </w:r>
      <w:r w:rsidR="00622DAA">
        <w:rPr>
          <w:rStyle w:val="jlqj4b"/>
          <w:lang w:val="fr-FR"/>
        </w:rPr>
        <w:t>dans</w:t>
      </w:r>
      <w:r w:rsidR="00B76364">
        <w:rPr>
          <w:rStyle w:val="jlqj4b"/>
          <w:lang w:val="fr-FR"/>
        </w:rPr>
        <w:t xml:space="preserve"> la (</w:t>
      </w:r>
      <w:r w:rsidR="00B76364" w:rsidRPr="00B76364">
        <w:rPr>
          <w:rStyle w:val="jlqj4b"/>
          <w:i/>
          <w:iCs/>
          <w:lang w:val="fr-FR"/>
        </w:rPr>
        <w:t>figure 1</w:t>
      </w:r>
      <w:r w:rsidR="00437460">
        <w:rPr>
          <w:rStyle w:val="jlqj4b"/>
          <w:i/>
          <w:iCs/>
          <w:lang w:val="fr-FR"/>
        </w:rPr>
        <w:t>6</w:t>
      </w:r>
      <w:r w:rsidR="00B76364">
        <w:rPr>
          <w:rStyle w:val="jlqj4b"/>
          <w:i/>
          <w:iCs/>
          <w:lang w:val="fr-FR"/>
        </w:rPr>
        <w:t>)</w:t>
      </w:r>
      <w:r w:rsidR="00B76364">
        <w:rPr>
          <w:rStyle w:val="jlqj4b"/>
          <w:lang w:val="fr-FR"/>
        </w:rPr>
        <w:t>. Parmi les quatre, ChemDraw et ChemWindow se classent au premier rang pour le nombre de types de liaisons, et ChemSketch se classe dernier mais avec une excellente fonction.</w:t>
      </w:r>
      <w:r w:rsidR="00B76364">
        <w:rPr>
          <w:rStyle w:val="viiyi"/>
        </w:rPr>
        <w:t xml:space="preserve"> </w:t>
      </w:r>
      <w:r w:rsidR="00B76364">
        <w:rPr>
          <w:rStyle w:val="jlqj4b"/>
          <w:lang w:val="fr-FR"/>
        </w:rPr>
        <w:t xml:space="preserve">ISIS/Draw est faible dans ce </w:t>
      </w:r>
      <w:r w:rsidR="005B620B">
        <w:rPr>
          <w:rStyle w:val="jlqj4b"/>
          <w:lang w:val="fr-FR"/>
        </w:rPr>
        <w:t>domaine</w:t>
      </w:r>
      <w:r w:rsidR="00B76364">
        <w:rPr>
          <w:rStyle w:val="jlqj4b"/>
          <w:lang w:val="fr-FR"/>
        </w:rPr>
        <w:t>.</w:t>
      </w:r>
    </w:p>
    <w:p w14:paraId="69322104" w14:textId="76DAA890" w:rsidR="00FB13D4" w:rsidRDefault="007D4ED4" w:rsidP="007D4ED4">
      <w:pPr>
        <w:pStyle w:val="Titre3"/>
        <w:rPr>
          <w:rStyle w:val="jlqj4b"/>
          <w:lang w:val="fr-FR"/>
        </w:rPr>
      </w:pPr>
      <w:r>
        <w:rPr>
          <w:rStyle w:val="jlqj4b"/>
          <w:lang w:val="fr-FR"/>
        </w:rPr>
        <w:t xml:space="preserve"> </w:t>
      </w:r>
      <w:bookmarkStart w:id="53" w:name="_Toc82354801"/>
      <w:r w:rsidR="00E12985">
        <w:rPr>
          <w:rStyle w:val="jlqj4b"/>
          <w:lang w:val="fr-FR"/>
        </w:rPr>
        <w:t>Dessin avec des modèles et préréglage</w:t>
      </w:r>
      <w:bookmarkEnd w:id="53"/>
      <w:r w:rsidR="00FB13D4">
        <w:rPr>
          <w:rStyle w:val="jlqj4b"/>
          <w:lang w:val="fr-FR"/>
        </w:rPr>
        <w:t xml:space="preserve"> </w:t>
      </w:r>
    </w:p>
    <w:p w14:paraId="64B5BA1A" w14:textId="08C0DB17" w:rsidR="00FB13D4" w:rsidRPr="00FB13D4" w:rsidRDefault="00FB13D4" w:rsidP="00FB13D4">
      <w:pPr>
        <w:rPr>
          <w:lang w:val="fr-FR"/>
        </w:rPr>
      </w:pPr>
      <w:r w:rsidRPr="00FB13D4">
        <w:rPr>
          <w:lang w:val="fr-FR"/>
        </w:rPr>
        <w:t xml:space="preserve">Les modèles de ChemSketch sont les plus puissants et conviviaux. ChemSketch et ChemDraw fournissent des modèles clients. </w:t>
      </w:r>
      <w:r w:rsidR="005B620B">
        <w:rPr>
          <w:lang w:val="fr-FR"/>
        </w:rPr>
        <w:t>Contrairement aux deux autres,</w:t>
      </w:r>
      <w:r w:rsidRPr="00FB13D4">
        <w:rPr>
          <w:lang w:val="fr-FR"/>
        </w:rPr>
        <w:t xml:space="preserve"> </w:t>
      </w:r>
      <w:r w:rsidR="005B620B">
        <w:rPr>
          <w:lang w:val="fr-FR"/>
        </w:rPr>
        <w:t>c</w:t>
      </w:r>
      <w:r w:rsidRPr="00FB13D4">
        <w:rPr>
          <w:lang w:val="fr-FR"/>
        </w:rPr>
        <w:t>es dernières situations peuvent être contournées. Dans ISIS/Draw, les modèles doivent être préparés au préalable, enregistrés dans le dossier « Template », puis importés dans le nouveau modèle en l'ouvrant dans l</w:t>
      </w:r>
      <w:proofErr w:type="gramStart"/>
      <w:r w:rsidRPr="00FB13D4">
        <w:rPr>
          <w:lang w:val="fr-FR"/>
        </w:rPr>
        <w:t>'«</w:t>
      </w:r>
      <w:proofErr w:type="gramEnd"/>
      <w:r w:rsidRPr="00FB13D4">
        <w:rPr>
          <w:lang w:val="fr-FR"/>
        </w:rPr>
        <w:t xml:space="preserve"> Éditeur de modèles ». Dans ChemWindow, aucune fonction d'édition de modèle n'est disponible ; un fichier modèle client peut être enregistré dans le dossier « Modèle </w:t>
      </w:r>
      <w:r w:rsidRPr="00FB13D4">
        <w:rPr>
          <w:lang w:val="fr-FR"/>
        </w:rPr>
        <w:lastRenderedPageBreak/>
        <w:t>», puis ouvert dans la boîte de dialogue « Préférences » du menu « Fichier », et désigné comme chemin du fichier modèle client. La taille du fichier modèle de ChemWindow est importante. Une grande variété de structures moléculaires de 2000 et 3000 sont logées dans deux des quatre</w:t>
      </w:r>
      <w:r>
        <w:rPr>
          <w:lang w:val="fr-FR"/>
        </w:rPr>
        <w:t xml:space="preserve"> </w:t>
      </w:r>
      <w:r w:rsidR="005B620B">
        <w:rPr>
          <w:noProof/>
        </w:rPr>
        <mc:AlternateContent>
          <mc:Choice Requires="wps">
            <w:drawing>
              <wp:anchor distT="0" distB="0" distL="114300" distR="114300" simplePos="0" relativeHeight="251706368" behindDoc="0" locked="0" layoutInCell="1" allowOverlap="1" wp14:anchorId="00300ED3" wp14:editId="7314C20E">
                <wp:simplePos x="0" y="0"/>
                <wp:positionH relativeFrom="column">
                  <wp:posOffset>1383002</wp:posOffset>
                </wp:positionH>
                <wp:positionV relativeFrom="paragraph">
                  <wp:posOffset>2796540</wp:posOffset>
                </wp:positionV>
                <wp:extent cx="2941955" cy="635"/>
                <wp:effectExtent l="0" t="0" r="0" b="8255"/>
                <wp:wrapTopAndBottom/>
                <wp:docPr id="29" name="Zone de texte 29"/>
                <wp:cNvGraphicFramePr/>
                <a:graphic xmlns:a="http://schemas.openxmlformats.org/drawingml/2006/main">
                  <a:graphicData uri="http://schemas.microsoft.com/office/word/2010/wordprocessingShape">
                    <wps:wsp>
                      <wps:cNvSpPr txBox="1"/>
                      <wps:spPr>
                        <a:xfrm>
                          <a:off x="0" y="0"/>
                          <a:ext cx="2941955" cy="635"/>
                        </a:xfrm>
                        <a:prstGeom prst="rect">
                          <a:avLst/>
                        </a:prstGeom>
                        <a:solidFill>
                          <a:prstClr val="white"/>
                        </a:solidFill>
                        <a:ln>
                          <a:noFill/>
                        </a:ln>
                      </wps:spPr>
                      <wps:txbx>
                        <w:txbxContent>
                          <w:p w14:paraId="15DA891E" w14:textId="6FA36012" w:rsidR="00FB13D4" w:rsidRPr="0080073E" w:rsidRDefault="00FB13D4" w:rsidP="00FB13D4">
                            <w:pPr>
                              <w:pStyle w:val="Lgende"/>
                              <w:rPr>
                                <w:sz w:val="24"/>
                                <w:lang w:val="fr-FR"/>
                              </w:rPr>
                            </w:pPr>
                            <w:bookmarkStart w:id="54" w:name="_Toc82123957"/>
                            <w:r>
                              <w:t xml:space="preserve">Figure </w:t>
                            </w:r>
                            <w:r>
                              <w:fldChar w:fldCharType="begin"/>
                            </w:r>
                            <w:r>
                              <w:instrText xml:space="preserve"> SEQ Figure \* ARABIC </w:instrText>
                            </w:r>
                            <w:r>
                              <w:fldChar w:fldCharType="separate"/>
                            </w:r>
                            <w:r w:rsidR="00F12D4F">
                              <w:rPr>
                                <w:noProof/>
                              </w:rPr>
                              <w:t>16</w:t>
                            </w:r>
                            <w:r>
                              <w:fldChar w:fldCharType="end"/>
                            </w:r>
                            <w:r>
                              <w:rPr>
                                <w:lang w:val="fr-FR"/>
                              </w:rPr>
                              <w:t xml:space="preserve"> Exemple de modèle (Template) dans le logiciel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300ED3" id="Zone de texte 29" o:spid="_x0000_s1041" type="#_x0000_t202" style="position:absolute;left:0;text-align:left;margin-left:108.9pt;margin-top:220.2pt;width:231.6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" stroked="f">
                <v:textbox style="mso-fit-shape-to-text:t" inset="0,0,0,0">
                  <w:txbxContent>
                    <w:p w14:paraId="15DA891E" w14:textId="6FA36012" w:rsidR="00FB13D4" w:rsidRPr="0080073E" w:rsidRDefault="00FB13D4" w:rsidP="00FB13D4">
                      <w:pPr>
                        <w:pStyle w:val="Lgende"/>
                        <w:rPr>
                          <w:sz w:val="24"/>
                          <w:lang w:val="fr-FR"/>
                        </w:rPr>
                      </w:pPr>
                      <w:bookmarkStart w:id="55" w:name="_Toc82123957"/>
                      <w:r>
                        <w:t xml:space="preserve">Figure </w:t>
                      </w:r>
                      <w:r>
                        <w:fldChar w:fldCharType="begin"/>
                      </w:r>
                      <w:r>
                        <w:instrText xml:space="preserve"> SEQ Figure \* ARABIC </w:instrText>
                      </w:r>
                      <w:r>
                        <w:fldChar w:fldCharType="separate"/>
                      </w:r>
                      <w:r w:rsidR="00F12D4F">
                        <w:rPr>
                          <w:noProof/>
                        </w:rPr>
                        <w:t>16</w:t>
                      </w:r>
                      <w:r>
                        <w:fldChar w:fldCharType="end"/>
                      </w:r>
                      <w:r>
                        <w:rPr>
                          <w:lang w:val="fr-FR"/>
                        </w:rPr>
                        <w:t xml:space="preserve"> Exemple de modèle (Template) dans le logiciel</w:t>
                      </w:r>
                      <w:bookmarkEnd w:id="55"/>
                    </w:p>
                  </w:txbxContent>
                </v:textbox>
                <w10:wrap type="topAndBottom"/>
              </v:shape>
            </w:pict>
          </mc:Fallback>
        </mc:AlternateContent>
      </w:r>
      <w:r w:rsidR="005B620B" w:rsidRPr="00FB13D4">
        <w:rPr>
          <w:noProof/>
          <w:lang w:val="fr-FR"/>
        </w:rPr>
        <w:drawing>
          <wp:anchor distT="180340" distB="0" distL="114300" distR="114300" simplePos="0" relativeHeight="251704320" behindDoc="0" locked="0" layoutInCell="1" allowOverlap="1" wp14:anchorId="0DCE83A0" wp14:editId="55E36756">
            <wp:simplePos x="0" y="0"/>
            <wp:positionH relativeFrom="margin">
              <wp:posOffset>-1270</wp:posOffset>
            </wp:positionH>
            <wp:positionV relativeFrom="paragraph">
              <wp:posOffset>1205230</wp:posOffset>
            </wp:positionV>
            <wp:extent cx="5730875" cy="1533525"/>
            <wp:effectExtent l="19050" t="19050" r="22225" b="952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0875" cy="1533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13D4">
        <w:rPr>
          <w:lang w:val="fr-FR"/>
        </w:rPr>
        <w:t>modèles</w:t>
      </w:r>
      <w:r w:rsidR="008735A9">
        <w:rPr>
          <w:lang w:val="fr-FR"/>
        </w:rPr>
        <w:t>.</w:t>
      </w:r>
      <w:r w:rsidR="005B620B">
        <w:rPr>
          <w:lang w:val="fr-FR"/>
        </w:rPr>
        <w:t xml:space="preserve"> Voici un exemple de modèle que contient chacun des 4 logiciels (</w:t>
      </w:r>
      <w:r w:rsidR="005B620B" w:rsidRPr="005B620B">
        <w:rPr>
          <w:i/>
          <w:iCs/>
          <w:lang w:val="fr-FR"/>
        </w:rPr>
        <w:t>figure 16</w:t>
      </w:r>
      <w:r w:rsidR="005B620B">
        <w:rPr>
          <w:lang w:val="fr-FR"/>
        </w:rPr>
        <w:t>) :</w:t>
      </w:r>
    </w:p>
    <w:p w14:paraId="382A6166" w14:textId="5D08B577" w:rsidR="00FB13D4" w:rsidRDefault="005B620B" w:rsidP="002D45D2">
      <w:pPr>
        <w:rPr>
          <w:lang w:val="fr-FR"/>
        </w:rPr>
      </w:pPr>
      <w:r w:rsidRPr="00FB13D4">
        <w:rPr>
          <w:noProof/>
          <w:lang w:val="fr-FR"/>
        </w:rPr>
        <w:drawing>
          <wp:anchor distT="180340" distB="0" distL="114300" distR="114300" simplePos="0" relativeHeight="251707392" behindDoc="0" locked="0" layoutInCell="1" allowOverlap="1" wp14:anchorId="17FA0AC0" wp14:editId="45D52845">
            <wp:simplePos x="0" y="0"/>
            <wp:positionH relativeFrom="margin">
              <wp:posOffset>543560</wp:posOffset>
            </wp:positionH>
            <wp:positionV relativeFrom="paragraph">
              <wp:posOffset>3574415</wp:posOffset>
            </wp:positionV>
            <wp:extent cx="4744085" cy="3765550"/>
            <wp:effectExtent l="19050" t="19050" r="18415" b="2540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44085" cy="3765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45901D1F" wp14:editId="59EC76D6">
                <wp:simplePos x="0" y="0"/>
                <wp:positionH relativeFrom="column">
                  <wp:posOffset>1446889</wp:posOffset>
                </wp:positionH>
                <wp:positionV relativeFrom="paragraph">
                  <wp:posOffset>7378672</wp:posOffset>
                </wp:positionV>
                <wp:extent cx="2877820" cy="635"/>
                <wp:effectExtent l="0" t="0" r="0" b="8255"/>
                <wp:wrapTopAndBottom/>
                <wp:docPr id="32" name="Zone de texte 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58A337E2" w14:textId="56F250F2" w:rsidR="00FB13D4" w:rsidRPr="00010AA4" w:rsidRDefault="00FB13D4" w:rsidP="00FB13D4">
                            <w:pPr>
                              <w:pStyle w:val="Lgende"/>
                              <w:rPr>
                                <w:sz w:val="24"/>
                                <w:lang w:val="fr-FR"/>
                              </w:rPr>
                            </w:pPr>
                            <w:bookmarkStart w:id="56" w:name="_Toc82123958"/>
                            <w:r>
                              <w:t xml:space="preserve">Figure </w:t>
                            </w:r>
                            <w:r>
                              <w:fldChar w:fldCharType="begin"/>
                            </w:r>
                            <w:r>
                              <w:instrText xml:space="preserve"> SEQ Figure \* ARABIC </w:instrText>
                            </w:r>
                            <w:r>
                              <w:fldChar w:fldCharType="separate"/>
                            </w:r>
                            <w:r w:rsidR="00F12D4F">
                              <w:rPr>
                                <w:noProof/>
                              </w:rPr>
                              <w:t>17</w:t>
                            </w:r>
                            <w:r>
                              <w:fldChar w:fldCharType="end"/>
                            </w:r>
                            <w:r>
                              <w:rPr>
                                <w:lang w:val="fr-FR"/>
                              </w:rPr>
                              <w:t xml:space="preserve"> </w:t>
                            </w:r>
                            <w:r w:rsidRPr="00ED590B">
                              <w:rPr>
                                <w:lang w:val="fr-FR"/>
                              </w:rPr>
                              <w:t xml:space="preserve">Rétro synthèse du taxol par le groupe </w:t>
                            </w:r>
                            <w:proofErr w:type="spellStart"/>
                            <w:r w:rsidRPr="00ED590B">
                              <w:rPr>
                                <w:lang w:val="fr-FR"/>
                              </w:rPr>
                              <w:t>Nicolaou</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01D1F" id="Zone de texte 32" o:spid="_x0000_s1042" type="#_x0000_t202" style="position:absolute;left:0;text-align:left;margin-left:113.95pt;margin-top:581pt;width:226.6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x/NQIAAGw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" stroked="f">
                <v:textbox style="mso-fit-shape-to-text:t" inset="0,0,0,0">
                  <w:txbxContent>
                    <w:p w14:paraId="58A337E2" w14:textId="56F250F2" w:rsidR="00FB13D4" w:rsidRPr="00010AA4" w:rsidRDefault="00FB13D4" w:rsidP="00FB13D4">
                      <w:pPr>
                        <w:pStyle w:val="Lgende"/>
                        <w:rPr>
                          <w:sz w:val="24"/>
                          <w:lang w:val="fr-FR"/>
                        </w:rPr>
                      </w:pPr>
                      <w:bookmarkStart w:id="57" w:name="_Toc82123958"/>
                      <w:r>
                        <w:t xml:space="preserve">Figure </w:t>
                      </w:r>
                      <w:r>
                        <w:fldChar w:fldCharType="begin"/>
                      </w:r>
                      <w:r>
                        <w:instrText xml:space="preserve"> SEQ Figure \* ARABIC </w:instrText>
                      </w:r>
                      <w:r>
                        <w:fldChar w:fldCharType="separate"/>
                      </w:r>
                      <w:r w:rsidR="00F12D4F">
                        <w:rPr>
                          <w:noProof/>
                        </w:rPr>
                        <w:t>17</w:t>
                      </w:r>
                      <w:r>
                        <w:fldChar w:fldCharType="end"/>
                      </w:r>
                      <w:r>
                        <w:rPr>
                          <w:lang w:val="fr-FR"/>
                        </w:rPr>
                        <w:t xml:space="preserve"> </w:t>
                      </w:r>
                      <w:r w:rsidRPr="00ED590B">
                        <w:rPr>
                          <w:lang w:val="fr-FR"/>
                        </w:rPr>
                        <w:t xml:space="preserve">Rétro synthèse du taxol par le groupe </w:t>
                      </w:r>
                      <w:proofErr w:type="spellStart"/>
                      <w:r w:rsidRPr="00ED590B">
                        <w:rPr>
                          <w:lang w:val="fr-FR"/>
                        </w:rPr>
                        <w:t>Nicolaou</w:t>
                      </w:r>
                      <w:bookmarkEnd w:id="57"/>
                      <w:proofErr w:type="spellEnd"/>
                    </w:p>
                  </w:txbxContent>
                </v:textbox>
                <w10:wrap type="topAndBottom"/>
              </v:shape>
            </w:pict>
          </mc:Fallback>
        </mc:AlternateContent>
      </w:r>
      <w:r w:rsidR="00FB13D4" w:rsidRPr="00FB13D4">
        <w:rPr>
          <w:lang w:val="fr-FR"/>
        </w:rPr>
        <w:t xml:space="preserve">Utiliser un </w:t>
      </w:r>
      <w:r w:rsidR="00FB13D4">
        <w:rPr>
          <w:lang w:val="fr-FR"/>
        </w:rPr>
        <w:t>modèle</w:t>
      </w:r>
      <w:r w:rsidR="00FB13D4" w:rsidRPr="00FB13D4">
        <w:rPr>
          <w:lang w:val="fr-FR"/>
        </w:rPr>
        <w:t xml:space="preserve"> dans un travail de dessin est fondamental. Beaucoup d'efforts doivent être faits sur la base de dizaines de modèles. Comme illustré sur la </w:t>
      </w:r>
      <w:r w:rsidR="00FB13D4">
        <w:rPr>
          <w:lang w:val="fr-FR"/>
        </w:rPr>
        <w:t>(</w:t>
      </w:r>
      <w:r w:rsidR="00FB13D4" w:rsidRPr="00FB13D4">
        <w:rPr>
          <w:i/>
          <w:iCs/>
          <w:lang w:val="fr-FR"/>
        </w:rPr>
        <w:t xml:space="preserve">figure </w:t>
      </w:r>
      <w:r w:rsidR="00FB13D4">
        <w:rPr>
          <w:i/>
          <w:iCs/>
          <w:lang w:val="fr-FR"/>
        </w:rPr>
        <w:t>1</w:t>
      </w:r>
      <w:r>
        <w:rPr>
          <w:i/>
          <w:iCs/>
          <w:lang w:val="fr-FR"/>
        </w:rPr>
        <w:t>7</w:t>
      </w:r>
      <w:r w:rsidR="00FB13D4">
        <w:rPr>
          <w:lang w:val="fr-FR"/>
        </w:rPr>
        <w:t>)</w:t>
      </w:r>
      <w:r w:rsidR="00FB13D4" w:rsidRPr="00FB13D4">
        <w:rPr>
          <w:lang w:val="fr-FR"/>
        </w:rPr>
        <w:t>, dans l'analyse de rétrosynthèse7 du taxol, des modèles de cycles carbonés, de cycles fusionnés, de chaînes aliphatiques, de groupes, de flèches et de symboles de réaction ont été utilisés ; des fonctions d'élément, de lien, de lignes et de légende ont été utilisées.</w:t>
      </w:r>
      <w:sdt>
        <w:sdtPr>
          <w:rPr>
            <w:lang w:val="fr-FR"/>
          </w:rPr>
          <w:id w:val="-1871136935"/>
          <w:citation/>
        </w:sdtPr>
        <w:sdtContent>
          <w:r>
            <w:rPr>
              <w:lang w:val="fr-FR"/>
            </w:rPr>
            <w:fldChar w:fldCharType="begin"/>
          </w:r>
          <w:r>
            <w:rPr>
              <w:lang w:val="fr-FR"/>
            </w:rPr>
            <w:instrText xml:space="preserve"> CITATION Zhe04 \l 1036 </w:instrText>
          </w:r>
          <w:r>
            <w:rPr>
              <w:lang w:val="fr-FR"/>
            </w:rPr>
            <w:fldChar w:fldCharType="separate"/>
          </w:r>
          <w:r>
            <w:rPr>
              <w:noProof/>
              <w:lang w:val="fr-FR"/>
            </w:rPr>
            <w:t xml:space="preserve"> (Zhenjiang, Honggui, Shi, &amp; Pingkai, 2004)</w:t>
          </w:r>
          <w:r>
            <w:rPr>
              <w:lang w:val="fr-FR"/>
            </w:rPr>
            <w:fldChar w:fldCharType="end"/>
          </w:r>
        </w:sdtContent>
      </w:sdt>
    </w:p>
    <w:p w14:paraId="04B41465" w14:textId="4E4A7FBF" w:rsidR="00FB13D4" w:rsidRDefault="008735A9" w:rsidP="00FB13D4">
      <w:pPr>
        <w:rPr>
          <w:rStyle w:val="jlqj4b"/>
          <w:lang w:val="fr-FR"/>
        </w:rPr>
      </w:pPr>
      <w:r>
        <w:rPr>
          <w:rStyle w:val="jlqj4b"/>
          <w:lang w:val="fr-FR"/>
        </w:rPr>
        <w:lastRenderedPageBreak/>
        <w:t>L</w:t>
      </w:r>
      <w:r w:rsidR="00FB13D4">
        <w:rPr>
          <w:rStyle w:val="jlqj4b"/>
          <w:lang w:val="fr-FR"/>
        </w:rPr>
        <w:t>es opérations de sélection, déplacement, duplication, collage, rotation, réflexion, retournement et alignement sont indispensables.</w:t>
      </w:r>
      <w:r w:rsidR="00FB13D4">
        <w:rPr>
          <w:rStyle w:val="viiyi"/>
        </w:rPr>
        <w:t xml:space="preserve"> </w:t>
      </w:r>
      <w:r w:rsidR="00FB13D4">
        <w:rPr>
          <w:rStyle w:val="jlqj4b"/>
          <w:lang w:val="fr-FR"/>
        </w:rPr>
        <w:t>Plusieurs ensembles de styles de publication de revues chimiques universitaires fréquemment consultées sont prédéfinis dans le logiciel.</w:t>
      </w:r>
      <w:r w:rsidR="00FB13D4">
        <w:rPr>
          <w:rStyle w:val="viiyi"/>
        </w:rPr>
        <w:t xml:space="preserve"> </w:t>
      </w:r>
      <w:r w:rsidR="00FB13D4">
        <w:rPr>
          <w:rStyle w:val="jlqj4b"/>
          <w:lang w:val="fr-FR"/>
        </w:rPr>
        <w:t>Le format de publication de l'American Chemical Society est souvent utilisé.</w:t>
      </w:r>
      <w:r w:rsidR="00FB13D4">
        <w:rPr>
          <w:rStyle w:val="viiyi"/>
        </w:rPr>
        <w:t xml:space="preserve"> </w:t>
      </w:r>
      <w:r w:rsidR="00FB13D4">
        <w:rPr>
          <w:rStyle w:val="jlqj4b"/>
          <w:lang w:val="fr-FR"/>
        </w:rPr>
        <w:t>ChemDraw a adopté le format 1996 des documents de publication ACS comme l'un de ses styles prédéfinis.</w:t>
      </w:r>
      <w:r w:rsidR="00FB13D4">
        <w:rPr>
          <w:rStyle w:val="viiyi"/>
        </w:rPr>
        <w:t xml:space="preserve"> </w:t>
      </w:r>
      <w:r w:rsidR="00FB13D4">
        <w:rPr>
          <w:rStyle w:val="jlqj4b"/>
          <w:lang w:val="fr-FR"/>
        </w:rPr>
        <w:t xml:space="preserve">D'autres exemples sont le style JOC (J. </w:t>
      </w:r>
      <w:proofErr w:type="spellStart"/>
      <w:r w:rsidR="00FB13D4">
        <w:rPr>
          <w:rStyle w:val="jlqj4b"/>
          <w:lang w:val="fr-FR"/>
        </w:rPr>
        <w:t>Org</w:t>
      </w:r>
      <w:proofErr w:type="spellEnd"/>
      <w:r w:rsidR="00FB13D4">
        <w:rPr>
          <w:rStyle w:val="jlqj4b"/>
          <w:lang w:val="fr-FR"/>
        </w:rPr>
        <w:t xml:space="preserve">. </w:t>
      </w:r>
      <w:proofErr w:type="spellStart"/>
      <w:r w:rsidR="00FB13D4">
        <w:rPr>
          <w:rStyle w:val="jlqj4b"/>
          <w:lang w:val="fr-FR"/>
        </w:rPr>
        <w:t>Chem</w:t>
      </w:r>
      <w:proofErr w:type="spellEnd"/>
      <w:r w:rsidR="00FB13D4">
        <w:rPr>
          <w:rStyle w:val="jlqj4b"/>
          <w:lang w:val="fr-FR"/>
        </w:rPr>
        <w:t>.) dans ChemWindow, le style TETRA (</w:t>
      </w:r>
      <w:proofErr w:type="spellStart"/>
      <w:r w:rsidR="00FB13D4">
        <w:rPr>
          <w:rStyle w:val="jlqj4b"/>
          <w:lang w:val="fr-FR"/>
        </w:rPr>
        <w:t>Tetrahedron</w:t>
      </w:r>
      <w:proofErr w:type="spellEnd"/>
      <w:r w:rsidR="00FB13D4">
        <w:rPr>
          <w:rStyle w:val="jlqj4b"/>
          <w:lang w:val="fr-FR"/>
        </w:rPr>
        <w:t xml:space="preserve"> </w:t>
      </w:r>
      <w:proofErr w:type="spellStart"/>
      <w:r w:rsidR="00FB13D4">
        <w:rPr>
          <w:rStyle w:val="jlqj4b"/>
          <w:lang w:val="fr-FR"/>
        </w:rPr>
        <w:t>series</w:t>
      </w:r>
      <w:proofErr w:type="spellEnd"/>
      <w:r w:rsidR="00FB13D4">
        <w:rPr>
          <w:rStyle w:val="jlqj4b"/>
          <w:lang w:val="fr-FR"/>
        </w:rPr>
        <w:t xml:space="preserve">) dans ISIS/Draw et le style </w:t>
      </w:r>
      <w:proofErr w:type="spellStart"/>
      <w:r w:rsidR="00FB13D4">
        <w:rPr>
          <w:rStyle w:val="jlqj4b"/>
          <w:lang w:val="fr-FR"/>
        </w:rPr>
        <w:t>JMolModl</w:t>
      </w:r>
      <w:proofErr w:type="spellEnd"/>
      <w:r w:rsidR="00FB13D4">
        <w:rPr>
          <w:rStyle w:val="jlqj4b"/>
          <w:lang w:val="fr-FR"/>
        </w:rPr>
        <w:t xml:space="preserve"> dans ChemSketch.</w:t>
      </w:r>
      <w:r w:rsidR="00FB13D4">
        <w:rPr>
          <w:rStyle w:val="viiyi"/>
        </w:rPr>
        <w:t xml:space="preserve"> </w:t>
      </w:r>
      <w:r w:rsidR="00FB13D4">
        <w:rPr>
          <w:rStyle w:val="jlqj4b"/>
          <w:lang w:val="fr-FR"/>
        </w:rPr>
        <w:t xml:space="preserve">Les styles de journal du logiciel sont résumés dans le </w:t>
      </w:r>
      <w:r w:rsidR="008F64F6">
        <w:rPr>
          <w:rStyle w:val="jlqj4b"/>
          <w:lang w:val="fr-FR"/>
        </w:rPr>
        <w:t>(</w:t>
      </w:r>
      <w:r w:rsidR="00FB13D4" w:rsidRPr="008F64F6">
        <w:rPr>
          <w:rStyle w:val="jlqj4b"/>
          <w:i/>
          <w:iCs/>
          <w:lang w:val="fr-FR"/>
        </w:rPr>
        <w:t xml:space="preserve">tableau </w:t>
      </w:r>
      <w:r w:rsidR="006105C4">
        <w:rPr>
          <w:rStyle w:val="jlqj4b"/>
          <w:i/>
          <w:iCs/>
          <w:lang w:val="fr-FR"/>
        </w:rPr>
        <w:t>5</w:t>
      </w:r>
      <w:r w:rsidR="008F64F6">
        <w:rPr>
          <w:rStyle w:val="jlqj4b"/>
          <w:lang w:val="fr-FR"/>
        </w:rPr>
        <w:t>)</w:t>
      </w:r>
      <w:r w:rsidR="009F71BA">
        <w:rPr>
          <w:rStyle w:val="jlqj4b"/>
          <w:lang w:val="fr-FR"/>
        </w:rPr>
        <w:t>.</w:t>
      </w:r>
      <w:sdt>
        <w:sdtPr>
          <w:rPr>
            <w:rStyle w:val="jlqj4b"/>
            <w:lang w:val="fr-FR"/>
          </w:rPr>
          <w:id w:val="2044022521"/>
          <w:citation/>
        </w:sdtPr>
        <w:sdtContent>
          <w:r w:rsidR="002D45D2">
            <w:rPr>
              <w:rStyle w:val="jlqj4b"/>
              <w:lang w:val="fr-FR"/>
            </w:rPr>
            <w:fldChar w:fldCharType="begin"/>
          </w:r>
          <w:r w:rsidR="002D45D2">
            <w:rPr>
              <w:rStyle w:val="jlqj4b"/>
              <w:lang w:val="fr-FR"/>
            </w:rPr>
            <w:instrText xml:space="preserve"> CITATION Zhe04 \l 1036 </w:instrText>
          </w:r>
          <w:r w:rsidR="002D45D2">
            <w:rPr>
              <w:rStyle w:val="jlqj4b"/>
              <w:lang w:val="fr-FR"/>
            </w:rPr>
            <w:fldChar w:fldCharType="separate"/>
          </w:r>
          <w:r w:rsidR="002D45D2">
            <w:rPr>
              <w:rStyle w:val="jlqj4b"/>
              <w:noProof/>
              <w:lang w:val="fr-FR"/>
            </w:rPr>
            <w:t xml:space="preserve"> </w:t>
          </w:r>
          <w:r w:rsidR="002D45D2">
            <w:rPr>
              <w:noProof/>
              <w:lang w:val="fr-FR"/>
            </w:rPr>
            <w:t>(Zhenjiang, Honggui, Shi, &amp; Pingkai, 2004)</w:t>
          </w:r>
          <w:r w:rsidR="002D45D2">
            <w:rPr>
              <w:rStyle w:val="jlqj4b"/>
              <w:lang w:val="fr-FR"/>
            </w:rPr>
            <w:fldChar w:fldCharType="end"/>
          </w:r>
        </w:sdtContent>
      </w:sdt>
    </w:p>
    <w:p w14:paraId="7D7F1E3B" w14:textId="76B299F2" w:rsidR="008F64F6" w:rsidRDefault="008F64F6" w:rsidP="00B410EA">
      <w:pPr>
        <w:pStyle w:val="Lgende"/>
        <w:keepNext/>
        <w:ind w:firstLine="0"/>
      </w:pPr>
    </w:p>
    <w:tbl>
      <w:tblPr>
        <w:tblStyle w:val="Tableausimple1"/>
        <w:tblW w:w="9437" w:type="dxa"/>
        <w:jc w:val="center"/>
        <w:tblLook w:val="04A0" w:firstRow="1" w:lastRow="0" w:firstColumn="1" w:lastColumn="0" w:noHBand="0" w:noVBand="1"/>
      </w:tblPr>
      <w:tblGrid>
        <w:gridCol w:w="2785"/>
        <w:gridCol w:w="1569"/>
        <w:gridCol w:w="1863"/>
        <w:gridCol w:w="1476"/>
        <w:gridCol w:w="1744"/>
      </w:tblGrid>
      <w:tr w:rsidR="008F64F6" w14:paraId="1010D84B" w14:textId="77777777" w:rsidTr="002D45D2">
        <w:trPr>
          <w:cnfStyle w:val="100000000000" w:firstRow="1" w:lastRow="0" w:firstColumn="0" w:lastColumn="0" w:oddVBand="0" w:evenVBand="0" w:oddHBand="0"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0" w:type="auto"/>
          </w:tcPr>
          <w:p w14:paraId="7D35E586" w14:textId="79F72288" w:rsidR="009F71BA" w:rsidRDefault="009F71BA" w:rsidP="00FB13D4">
            <w:pPr>
              <w:ind w:firstLine="0"/>
              <w:rPr>
                <w:lang w:val="fr-FR"/>
              </w:rPr>
            </w:pPr>
            <w:r>
              <w:rPr>
                <w:lang w:val="fr-FR"/>
              </w:rPr>
              <w:t>Logiciel</w:t>
            </w:r>
          </w:p>
        </w:tc>
        <w:tc>
          <w:tcPr>
            <w:tcW w:w="0" w:type="auto"/>
          </w:tcPr>
          <w:p w14:paraId="17B34343" w14:textId="208F2FC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ChemDraw</w:t>
            </w:r>
            <w:r>
              <w:rPr>
                <w:lang w:val="fr-FR"/>
              </w:rPr>
              <w:t xml:space="preserve"> </w:t>
            </w:r>
            <w:r w:rsidRPr="009F71BA">
              <w:rPr>
                <w:lang w:val="fr-FR"/>
              </w:rPr>
              <w:t>5.0</w:t>
            </w:r>
          </w:p>
        </w:tc>
        <w:tc>
          <w:tcPr>
            <w:tcW w:w="0" w:type="auto"/>
          </w:tcPr>
          <w:p w14:paraId="5328254D" w14:textId="4310EF5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ChemWindow</w:t>
            </w:r>
            <w:r>
              <w:rPr>
                <w:lang w:val="fr-FR"/>
              </w:rPr>
              <w:t xml:space="preserve"> </w:t>
            </w:r>
            <w:r w:rsidRPr="009F71BA">
              <w:rPr>
                <w:lang w:val="fr-FR"/>
              </w:rPr>
              <w:t>6.0</w:t>
            </w:r>
          </w:p>
        </w:tc>
        <w:tc>
          <w:tcPr>
            <w:tcW w:w="0" w:type="auto"/>
          </w:tcPr>
          <w:p w14:paraId="462BCB25" w14:textId="1DC682A8"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ISIS/Draw</w:t>
            </w:r>
            <w:r>
              <w:rPr>
                <w:lang w:val="fr-FR"/>
              </w:rPr>
              <w:t xml:space="preserve"> </w:t>
            </w:r>
            <w:r w:rsidRPr="009F71BA">
              <w:rPr>
                <w:lang w:val="fr-FR"/>
              </w:rPr>
              <w:t>2.5</w:t>
            </w:r>
          </w:p>
        </w:tc>
        <w:tc>
          <w:tcPr>
            <w:tcW w:w="0" w:type="auto"/>
          </w:tcPr>
          <w:p w14:paraId="191D31EC" w14:textId="28B019E4"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ChemSketch</w:t>
            </w:r>
            <w:r>
              <w:rPr>
                <w:lang w:val="fr-FR"/>
              </w:rPr>
              <w:t xml:space="preserve"> </w:t>
            </w:r>
            <w:r w:rsidRPr="009F71BA">
              <w:rPr>
                <w:lang w:val="fr-FR"/>
              </w:rPr>
              <w:t>5.12</w:t>
            </w:r>
          </w:p>
        </w:tc>
      </w:tr>
      <w:tr w:rsidR="008F64F6" w14:paraId="7749AF89" w14:textId="77777777" w:rsidTr="002D45D2">
        <w:trPr>
          <w:cnfStyle w:val="000000100000" w:firstRow="0" w:lastRow="0" w:firstColumn="0" w:lastColumn="0" w:oddVBand="0" w:evenVBand="0" w:oddHBand="1"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0" w:type="auto"/>
          </w:tcPr>
          <w:p w14:paraId="71467981" w14:textId="54B02081" w:rsidR="009F71BA" w:rsidRDefault="009F71BA" w:rsidP="008F64F6">
            <w:pPr>
              <w:ind w:firstLine="0"/>
              <w:jc w:val="left"/>
              <w:rPr>
                <w:lang w:val="fr-FR"/>
              </w:rPr>
            </w:pPr>
            <w:r>
              <w:rPr>
                <w:lang w:val="fr-FR"/>
              </w:rPr>
              <w:t>P</w:t>
            </w:r>
            <w:r w:rsidRPr="009F71BA">
              <w:rPr>
                <w:lang w:val="fr-FR"/>
              </w:rPr>
              <w:t>aramètres de style de journal</w:t>
            </w:r>
          </w:p>
        </w:tc>
        <w:tc>
          <w:tcPr>
            <w:tcW w:w="0" w:type="auto"/>
          </w:tcPr>
          <w:p w14:paraId="37B035E9" w14:textId="5E596148"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7E1102C8" w14:textId="25F6020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c>
          <w:tcPr>
            <w:tcW w:w="0" w:type="auto"/>
          </w:tcPr>
          <w:p w14:paraId="6DA4BC5F" w14:textId="69B90F46"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3DB8351" w14:textId="7B8BE1D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6090A9D8" w14:textId="77777777" w:rsidTr="002D45D2">
        <w:trPr>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60E0174C" w14:textId="7E0F3C2A" w:rsidR="009F71BA" w:rsidRDefault="009F71BA" w:rsidP="008F64F6">
            <w:pPr>
              <w:ind w:firstLine="0"/>
              <w:jc w:val="left"/>
              <w:rPr>
                <w:lang w:val="fr-FR"/>
              </w:rPr>
            </w:pPr>
            <w:r>
              <w:rPr>
                <w:rStyle w:val="jlqj4b"/>
                <w:lang w:val="fr-FR"/>
              </w:rPr>
              <w:t>Derniers fichiers</w:t>
            </w:r>
          </w:p>
        </w:tc>
        <w:tc>
          <w:tcPr>
            <w:tcW w:w="0" w:type="auto"/>
          </w:tcPr>
          <w:p w14:paraId="0FEABA9E" w14:textId="14D1481C"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B060A7A" w14:textId="77B6A6B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0" w:type="auto"/>
          </w:tcPr>
          <w:p w14:paraId="71CCC44E" w14:textId="35259F2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9</w:t>
            </w:r>
          </w:p>
        </w:tc>
        <w:tc>
          <w:tcPr>
            <w:tcW w:w="0" w:type="auto"/>
          </w:tcPr>
          <w:p w14:paraId="5793EA4E" w14:textId="5BD700E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r>
      <w:tr w:rsidR="008F64F6" w14:paraId="1F4F85CF" w14:textId="77777777" w:rsidTr="002D45D2">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28D0B8CF" w14:textId="721E9D31" w:rsidR="009F71BA" w:rsidRDefault="009F71BA" w:rsidP="008F64F6">
            <w:pPr>
              <w:ind w:firstLine="0"/>
              <w:jc w:val="left"/>
              <w:rPr>
                <w:lang w:val="fr-FR"/>
              </w:rPr>
            </w:pPr>
            <w:r>
              <w:rPr>
                <w:lang w:val="fr-FR"/>
              </w:rPr>
              <w:t>T</w:t>
            </w:r>
            <w:proofErr w:type="spellStart"/>
            <w:r>
              <w:t>ype</w:t>
            </w:r>
            <w:proofErr w:type="spellEnd"/>
            <w:r>
              <w:t xml:space="preserve"> de liaison</w:t>
            </w:r>
          </w:p>
        </w:tc>
        <w:tc>
          <w:tcPr>
            <w:tcW w:w="0" w:type="auto"/>
          </w:tcPr>
          <w:p w14:paraId="6A4EA1E8" w14:textId="624983C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5A630C6" w14:textId="10E20233"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14</w:t>
            </w:r>
          </w:p>
        </w:tc>
        <w:tc>
          <w:tcPr>
            <w:tcW w:w="0" w:type="auto"/>
          </w:tcPr>
          <w:p w14:paraId="33AA008F" w14:textId="497B0E2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1BE4459E" w14:textId="10DBE8A2"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3097A3FD" w14:textId="77777777" w:rsidTr="002D45D2">
        <w:trPr>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48CD0DA5" w14:textId="76170E06" w:rsidR="009F71BA" w:rsidRDefault="009F71BA" w:rsidP="008F64F6">
            <w:pPr>
              <w:ind w:firstLine="0"/>
              <w:jc w:val="left"/>
              <w:rPr>
                <w:lang w:val="fr-FR"/>
              </w:rPr>
            </w:pPr>
            <w:r>
              <w:rPr>
                <w:lang w:val="fr-FR"/>
              </w:rPr>
              <w:t>F</w:t>
            </w:r>
            <w:r w:rsidRPr="009F71BA">
              <w:rPr>
                <w:lang w:val="fr-FR"/>
              </w:rPr>
              <w:t>lèches</w:t>
            </w:r>
          </w:p>
        </w:tc>
        <w:tc>
          <w:tcPr>
            <w:tcW w:w="0" w:type="auto"/>
          </w:tcPr>
          <w:p w14:paraId="7D915CA9" w14:textId="2644634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41</w:t>
            </w:r>
          </w:p>
        </w:tc>
        <w:tc>
          <w:tcPr>
            <w:tcW w:w="0" w:type="auto"/>
          </w:tcPr>
          <w:p w14:paraId="4C9CCAE9" w14:textId="56D307B3"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11</w:t>
            </w:r>
          </w:p>
        </w:tc>
        <w:tc>
          <w:tcPr>
            <w:tcW w:w="0" w:type="auto"/>
          </w:tcPr>
          <w:p w14:paraId="36212EE0" w14:textId="10F7836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tcW w:w="0" w:type="auto"/>
          </w:tcPr>
          <w:p w14:paraId="3210263C" w14:textId="7CEADAC9"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67</w:t>
            </w:r>
          </w:p>
        </w:tc>
      </w:tr>
      <w:tr w:rsidR="008F64F6" w14:paraId="7F1D21C3" w14:textId="77777777" w:rsidTr="002D45D2">
        <w:trPr>
          <w:cnfStyle w:val="000000100000" w:firstRow="0" w:lastRow="0" w:firstColumn="0" w:lastColumn="0" w:oddVBand="0" w:evenVBand="0" w:oddHBand="1"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0" w:type="auto"/>
          </w:tcPr>
          <w:p w14:paraId="447AF2BB" w14:textId="0C89C5DE" w:rsidR="009F71BA" w:rsidRDefault="009F71BA" w:rsidP="008F64F6">
            <w:pPr>
              <w:ind w:firstLine="0"/>
              <w:jc w:val="left"/>
              <w:rPr>
                <w:lang w:val="fr-FR"/>
              </w:rPr>
            </w:pPr>
            <w:r>
              <w:rPr>
                <w:rStyle w:val="jlqj4b"/>
                <w:lang w:val="fr-FR"/>
              </w:rPr>
              <w:t>Modèles/Ensemble d'utilisateurs</w:t>
            </w:r>
          </w:p>
        </w:tc>
        <w:tc>
          <w:tcPr>
            <w:tcW w:w="0" w:type="auto"/>
          </w:tcPr>
          <w:p w14:paraId="3BBED743" w14:textId="3E9C113B"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12/Oui</w:t>
            </w:r>
          </w:p>
        </w:tc>
        <w:tc>
          <w:tcPr>
            <w:tcW w:w="0" w:type="auto"/>
          </w:tcPr>
          <w:p w14:paraId="2354EB53" w14:textId="19A6030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6/Oui</w:t>
            </w:r>
          </w:p>
        </w:tc>
        <w:tc>
          <w:tcPr>
            <w:tcW w:w="0" w:type="auto"/>
          </w:tcPr>
          <w:p w14:paraId="0BD49BA8" w14:textId="112929C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23/Oui</w:t>
            </w:r>
          </w:p>
        </w:tc>
        <w:tc>
          <w:tcPr>
            <w:tcW w:w="0" w:type="auto"/>
          </w:tcPr>
          <w:p w14:paraId="766440F6" w14:textId="7D605F3C"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42/Oui</w:t>
            </w:r>
          </w:p>
        </w:tc>
      </w:tr>
      <w:tr w:rsidR="008F64F6" w14:paraId="2E1F8E4D" w14:textId="77777777" w:rsidTr="002D45D2">
        <w:trPr>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1BA5348C" w14:textId="3BE1270C" w:rsidR="009F71BA" w:rsidRDefault="009F71BA" w:rsidP="008F64F6">
            <w:pPr>
              <w:ind w:firstLine="0"/>
              <w:jc w:val="left"/>
              <w:rPr>
                <w:lang w:val="fr-FR"/>
              </w:rPr>
            </w:pPr>
            <w:r>
              <w:rPr>
                <w:lang w:val="fr-FR"/>
              </w:rPr>
              <w:t>V</w:t>
            </w:r>
            <w:r w:rsidRPr="009F71BA">
              <w:rPr>
                <w:lang w:val="fr-FR"/>
              </w:rPr>
              <w:t>errerie</w:t>
            </w:r>
          </w:p>
        </w:tc>
        <w:tc>
          <w:tcPr>
            <w:tcW w:w="0" w:type="auto"/>
          </w:tcPr>
          <w:p w14:paraId="2BDD9855" w14:textId="3529AB5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6F29B491" w14:textId="28189BB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2E0107A7" w14:textId="03AC7765"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788F5793" w14:textId="3A2FDC1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4976F87" w14:textId="77777777" w:rsidTr="002D45D2">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0BA2E908" w14:textId="423D9FA7" w:rsidR="009F71BA" w:rsidRDefault="009F71BA" w:rsidP="008F64F6">
            <w:pPr>
              <w:ind w:firstLine="0"/>
              <w:jc w:val="left"/>
              <w:rPr>
                <w:lang w:val="fr-FR"/>
              </w:rPr>
            </w:pPr>
            <w:r>
              <w:rPr>
                <w:lang w:val="fr-FR"/>
              </w:rPr>
              <w:t>Structure à nom</w:t>
            </w:r>
          </w:p>
        </w:tc>
        <w:tc>
          <w:tcPr>
            <w:tcW w:w="0" w:type="auto"/>
          </w:tcPr>
          <w:p w14:paraId="03D28F35" w14:textId="3B472AB1"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3FCC99AE" w14:textId="16F31C61"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7306F3F" w14:textId="6A865EE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08287EDC" w14:textId="7555F6F9"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r>
      <w:tr w:rsidR="008F64F6" w14:paraId="67BCF716" w14:textId="77777777" w:rsidTr="002D45D2">
        <w:trPr>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109E4AF7" w14:textId="6694675B" w:rsidR="009F71BA" w:rsidRDefault="009F71BA" w:rsidP="008F64F6">
            <w:pPr>
              <w:ind w:firstLine="0"/>
              <w:jc w:val="left"/>
              <w:rPr>
                <w:lang w:val="fr-FR"/>
              </w:rPr>
            </w:pPr>
            <w:r>
              <w:rPr>
                <w:lang w:val="fr-FR"/>
              </w:rPr>
              <w:t>Nom à structure</w:t>
            </w:r>
          </w:p>
        </w:tc>
        <w:tc>
          <w:tcPr>
            <w:tcW w:w="0" w:type="auto"/>
          </w:tcPr>
          <w:p w14:paraId="23AE8CB2" w14:textId="3F60D3A5"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7A584D85" w14:textId="661168AA"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A2E4C0" w14:textId="40AEAD68"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0C2E4FED" w14:textId="6F52F79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8C5BA66" w14:textId="77777777" w:rsidTr="002D45D2">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575FE57A" w14:textId="73D525C0" w:rsidR="009F71BA" w:rsidRDefault="009F71BA" w:rsidP="008F64F6">
            <w:pPr>
              <w:ind w:firstLine="0"/>
              <w:jc w:val="left"/>
              <w:rPr>
                <w:lang w:val="fr-FR"/>
              </w:rPr>
            </w:pPr>
            <w:r>
              <w:rPr>
                <w:lang w:val="fr-FR"/>
              </w:rPr>
              <w:t>Surnom</w:t>
            </w:r>
          </w:p>
        </w:tc>
        <w:tc>
          <w:tcPr>
            <w:tcW w:w="0" w:type="auto"/>
          </w:tcPr>
          <w:p w14:paraId="14F35509" w14:textId="46F1FD40"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5611FA55" w14:textId="5FF2421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0ABD7456" w14:textId="7D1CE116"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124B879" w14:textId="0EE70681"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7654A336" w14:textId="77777777" w:rsidTr="002D45D2">
        <w:trPr>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748C969F" w14:textId="3C92C869" w:rsidR="009F71BA" w:rsidRDefault="009F71BA" w:rsidP="008F64F6">
            <w:pPr>
              <w:ind w:firstLine="0"/>
              <w:jc w:val="left"/>
              <w:rPr>
                <w:lang w:val="fr-FR"/>
              </w:rPr>
            </w:pPr>
            <w:r>
              <w:rPr>
                <w:lang w:val="fr-FR"/>
              </w:rPr>
              <w:t>S</w:t>
            </w:r>
            <w:r w:rsidRPr="009F71BA">
              <w:rPr>
                <w:lang w:val="fr-FR"/>
              </w:rPr>
              <w:t>tructure propre</w:t>
            </w:r>
          </w:p>
        </w:tc>
        <w:tc>
          <w:tcPr>
            <w:tcW w:w="0" w:type="auto"/>
          </w:tcPr>
          <w:p w14:paraId="507B3B1C" w14:textId="75FBDFEC"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2978A00" w14:textId="0CC053D3"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A95D9E6" w14:textId="289EA651"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51D5135C" w14:textId="2C1F4980"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r>
      <w:tr w:rsidR="008F64F6" w14:paraId="43D8C398" w14:textId="77777777" w:rsidTr="002D45D2">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0" w:type="auto"/>
          </w:tcPr>
          <w:p w14:paraId="280632F3" w14:textId="102F99B8" w:rsidR="009F71BA" w:rsidRDefault="009F71BA" w:rsidP="008F64F6">
            <w:pPr>
              <w:ind w:firstLine="0"/>
              <w:jc w:val="left"/>
              <w:rPr>
                <w:lang w:val="fr-FR"/>
              </w:rPr>
            </w:pPr>
            <w:r>
              <w:rPr>
                <w:lang w:val="fr-FR"/>
              </w:rPr>
              <w:t>2D à 3D</w:t>
            </w:r>
          </w:p>
        </w:tc>
        <w:tc>
          <w:tcPr>
            <w:tcW w:w="0" w:type="auto"/>
          </w:tcPr>
          <w:p w14:paraId="10DD5026" w14:textId="132DE4BE"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15587A4E" w14:textId="7F1527E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7E58B429" w14:textId="28CFEEA7"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2C048115" w14:textId="15BB590D"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0DDD2CE4" w14:textId="77777777" w:rsidTr="002D45D2">
        <w:trPr>
          <w:trHeight w:val="747"/>
          <w:jc w:val="center"/>
        </w:trPr>
        <w:tc>
          <w:tcPr>
            <w:cnfStyle w:val="001000000000" w:firstRow="0" w:lastRow="0" w:firstColumn="1" w:lastColumn="0" w:oddVBand="0" w:evenVBand="0" w:oddHBand="0" w:evenHBand="0" w:firstRowFirstColumn="0" w:firstRowLastColumn="0" w:lastRowFirstColumn="0" w:lastRowLastColumn="0"/>
            <w:tcW w:w="0" w:type="auto"/>
          </w:tcPr>
          <w:p w14:paraId="6DD46433" w14:textId="3296CD93" w:rsidR="009F71BA" w:rsidRDefault="009F71BA" w:rsidP="008F64F6">
            <w:pPr>
              <w:ind w:firstLine="0"/>
              <w:jc w:val="left"/>
              <w:rPr>
                <w:lang w:val="fr-FR"/>
              </w:rPr>
            </w:pPr>
            <w:r>
              <w:rPr>
                <w:lang w:val="fr-FR"/>
              </w:rPr>
              <w:t>P</w:t>
            </w:r>
            <w:r w:rsidRPr="009F71BA">
              <w:rPr>
                <w:lang w:val="fr-FR"/>
              </w:rPr>
              <w:t>rédiction de propriétés</w:t>
            </w:r>
          </w:p>
        </w:tc>
        <w:tc>
          <w:tcPr>
            <w:tcW w:w="0" w:type="auto"/>
          </w:tcPr>
          <w:p w14:paraId="0814EB65" w14:textId="50B0A40B"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59746B4" w14:textId="49E33FF6"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7802608" w14:textId="25E7A451"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4A3FD50D" w14:textId="1E3BBD35" w:rsidR="009F71BA" w:rsidRDefault="002D74B7" w:rsidP="00B410EA">
            <w:pPr>
              <w:keepNext/>
              <w:ind w:firstLine="0"/>
              <w:cnfStyle w:val="000000000000" w:firstRow="0" w:lastRow="0" w:firstColumn="0" w:lastColumn="0" w:oddVBand="0" w:evenVBand="0" w:oddHBand="0" w:evenHBand="0" w:firstRowFirstColumn="0" w:firstRowLastColumn="0" w:lastRowFirstColumn="0" w:lastRowLastColumn="0"/>
              <w:rPr>
                <w:lang w:val="fr-FR"/>
              </w:rPr>
            </w:pPr>
            <w:r w:rsidRPr="002D74B7">
              <w:rPr>
                <w:lang w:val="fr-FR"/>
              </w:rPr>
              <w:t>Oui</w:t>
            </w:r>
          </w:p>
        </w:tc>
      </w:tr>
    </w:tbl>
    <w:p w14:paraId="2F23B7E3" w14:textId="17C90C91" w:rsidR="009F71BA" w:rsidRPr="00FB13D4" w:rsidRDefault="00B410EA" w:rsidP="00B410EA">
      <w:pPr>
        <w:pStyle w:val="Lgende"/>
        <w:ind w:left="720" w:firstLine="720"/>
        <w:rPr>
          <w:lang w:val="fr-FR"/>
        </w:rPr>
      </w:pPr>
      <w:bookmarkStart w:id="58" w:name="_Toc82123971"/>
      <w:r>
        <w:t xml:space="preserve">Tableau </w:t>
      </w:r>
      <w:r>
        <w:fldChar w:fldCharType="begin"/>
      </w:r>
      <w:r>
        <w:instrText xml:space="preserve"> SEQ Tableau \* ARABIC </w:instrText>
      </w:r>
      <w:r>
        <w:fldChar w:fldCharType="separate"/>
      </w:r>
      <w:r>
        <w:rPr>
          <w:noProof/>
        </w:rPr>
        <w:t>5</w:t>
      </w:r>
      <w:r>
        <w:fldChar w:fldCharType="end"/>
      </w:r>
      <w:r>
        <w:rPr>
          <w:lang w:val="fr-FR"/>
        </w:rPr>
        <w:t xml:space="preserve"> </w:t>
      </w:r>
      <w:r w:rsidRPr="00C87C88">
        <w:rPr>
          <w:lang w:val="fr-FR"/>
        </w:rPr>
        <w:t>Caractéristiques fonctionnelles des quatre types de logiciels chimiques</w:t>
      </w:r>
      <w:bookmarkEnd w:id="58"/>
    </w:p>
    <w:p w14:paraId="02FA4420" w14:textId="146FF976" w:rsidR="00051BA5" w:rsidRDefault="007D4ED4" w:rsidP="007D4ED4">
      <w:pPr>
        <w:pStyle w:val="Titre3"/>
        <w:rPr>
          <w:lang w:val="fr-FR"/>
        </w:rPr>
      </w:pPr>
      <w:r>
        <w:rPr>
          <w:lang w:val="fr-FR"/>
        </w:rPr>
        <w:lastRenderedPageBreak/>
        <w:t xml:space="preserve"> </w:t>
      </w:r>
      <w:r w:rsidR="002D45D2">
        <w:rPr>
          <w:lang w:val="fr-FR"/>
        </w:rPr>
        <w:t>D</w:t>
      </w:r>
      <w:r w:rsidR="002D45D2" w:rsidRPr="002D45D2">
        <w:rPr>
          <w:lang w:val="fr-FR"/>
        </w:rPr>
        <w:t>iscussion post-examen</w:t>
      </w:r>
    </w:p>
    <w:p w14:paraId="7F640DA7" w14:textId="30F102DC" w:rsidR="00051BA5" w:rsidRDefault="00051BA5" w:rsidP="00051BA5">
      <w:pPr>
        <w:rPr>
          <w:lang w:val="fr-FR"/>
        </w:rPr>
      </w:pPr>
      <w:r w:rsidRPr="00051BA5">
        <w:rPr>
          <w:lang w:val="fr-FR"/>
        </w:rPr>
        <w:t>Les quatre types de logiciels de dessin chimique peuvent bien faire un travail de dessin 2D. Les progrès de ChemSketch sont remarquables en termes d'amélioration globale des performances et de développement de modules intelligents. Il permet l'intégration de la 3D, du traitement spectral, du calcul spectral, de la prédiction des propriétés physico-chimiques et du service en ligne, qui représentent la tendance technique dominante dans les logiciels de dessin chimique. ChemDraw en tant que logiciel de dessin traditionnel est le plus puissant en dessin, et</w:t>
      </w:r>
      <w:r>
        <w:rPr>
          <w:lang w:val="fr-FR"/>
        </w:rPr>
        <w:t xml:space="preserve"> </w:t>
      </w:r>
      <w:r w:rsidRPr="00051BA5">
        <w:rPr>
          <w:lang w:val="fr-FR"/>
        </w:rPr>
        <w:t xml:space="preserve">les fonctions spectrales doivent être améliorées. Les performances globales de ChemWindow sont considérablement améliorées après son intégration dans </w:t>
      </w:r>
      <w:proofErr w:type="spellStart"/>
      <w:r w:rsidRPr="00051BA5">
        <w:rPr>
          <w:lang w:val="fr-FR"/>
        </w:rPr>
        <w:t>KnowItAll</w:t>
      </w:r>
      <w:proofErr w:type="spellEnd"/>
      <w:r w:rsidRPr="00051BA5">
        <w:rPr>
          <w:lang w:val="fr-FR"/>
        </w:rPr>
        <w:t>. En plus de ses fonctionnalités dans un module d'appareils de laboratoire et un module de processus de génie chimique, la fonction de traitement de l'information spectrale est exceptionnelle en raison de sa fusion avec Bio-Rad. De manière générale, ChemWindow et ChemSketch sont comparables</w:t>
      </w:r>
      <w:r>
        <w:rPr>
          <w:lang w:val="fr-FR"/>
        </w:rPr>
        <w:t xml:space="preserve"> </w:t>
      </w:r>
      <w:r w:rsidRPr="00051BA5">
        <w:rPr>
          <w:lang w:val="fr-FR"/>
        </w:rPr>
        <w:t>dans les performances globales. ISIS/Draw est un logiciel de dessin purement chimique. Il n'y a aucun signe de le développer en un logiciel complet de structure chimique dans la plus récente édition 2.5.</w:t>
      </w:r>
    </w:p>
    <w:p w14:paraId="63F03C78" w14:textId="0CCBDFC7" w:rsidR="006F2806" w:rsidRDefault="00051BA5" w:rsidP="006F2806">
      <w:pPr>
        <w:rPr>
          <w:lang w:val="fr-FR"/>
        </w:rPr>
      </w:pPr>
      <w:r w:rsidRPr="00051BA5">
        <w:rPr>
          <w:lang w:val="fr-FR"/>
        </w:rPr>
        <w:t>La préférence d'un logiciel professionnel dépend principalement de l'objectif de l'utilisateur. Il semble donc</w:t>
      </w:r>
      <w:r>
        <w:rPr>
          <w:lang w:val="fr-FR"/>
        </w:rPr>
        <w:t xml:space="preserve"> </w:t>
      </w:r>
      <w:r w:rsidRPr="00051BA5">
        <w:rPr>
          <w:lang w:val="fr-FR"/>
        </w:rPr>
        <w:t xml:space="preserve">improbable de faire une recommandation largement acceptable. Pour les utilisateurs axés sur le dessin 2D, ISIS/Draw est le premier choix. ChemDraw plus Chem3D est sans aucun doute le meilleur pour les utilisateurs professionnels de la 3D. ChemSketch répond aux exigences de tâches étendues en matière de dessin, 3D, informations spectrales, propriétés physico-chimiques et programmation client. ChemWindow peut </w:t>
      </w:r>
      <w:r w:rsidR="002D45D2">
        <w:rPr>
          <w:lang w:val="fr-FR"/>
        </w:rPr>
        <w:t>être un atout pour</w:t>
      </w:r>
      <w:r w:rsidRPr="00051BA5">
        <w:rPr>
          <w:lang w:val="fr-FR"/>
        </w:rPr>
        <w:t xml:space="preserve"> les utilisateurs qui s'étendent sur le laboratoire de chimie et la conception de processus d'ingénierie</w:t>
      </w:r>
      <w:r>
        <w:rPr>
          <w:lang w:val="fr-FR"/>
        </w:rPr>
        <w:t>.</w:t>
      </w:r>
    </w:p>
    <w:p w14:paraId="22698A7C" w14:textId="77777777" w:rsidR="006F2806" w:rsidRDefault="006F2806">
      <w:pPr>
        <w:rPr>
          <w:rFonts w:eastAsiaTheme="majorEastAsia" w:cstheme="majorBidi"/>
          <w:b/>
          <w:i/>
          <w:iCs/>
          <w:color w:val="000000" w:themeColor="text1"/>
          <w:lang w:val="fr-FR"/>
        </w:rPr>
      </w:pPr>
      <w:r>
        <w:rPr>
          <w:lang w:val="fr-FR"/>
        </w:rPr>
        <w:br w:type="page"/>
      </w:r>
    </w:p>
    <w:p w14:paraId="7727B8AD" w14:textId="77777777" w:rsidR="006F2806" w:rsidRDefault="006F2806" w:rsidP="001949FD">
      <w:pPr>
        <w:pStyle w:val="Titre1"/>
        <w:sectPr w:rsidR="006F2806" w:rsidSect="00470193">
          <w:pgSz w:w="11906" w:h="16838" w:code="9"/>
          <w:pgMar w:top="1418" w:right="1440" w:bottom="1440" w:left="1440" w:header="709" w:footer="709" w:gutter="0"/>
          <w:cols w:space="708"/>
          <w:docGrid w:linePitch="360"/>
        </w:sectPr>
      </w:pPr>
    </w:p>
    <w:p w14:paraId="688AD3EA" w14:textId="77777777" w:rsidR="006F2806" w:rsidRDefault="006F2806" w:rsidP="001949FD">
      <w:pPr>
        <w:pStyle w:val="Titre1"/>
        <w:sectPr w:rsidR="006F2806" w:rsidSect="006F2806">
          <w:pgSz w:w="11906" w:h="16838" w:code="9"/>
          <w:pgMar w:top="1418" w:right="1440" w:bottom="1440" w:left="1440" w:header="709" w:footer="709" w:gutter="0"/>
          <w:cols w:space="708"/>
          <w:vAlign w:val="center"/>
          <w:docGrid w:linePitch="360"/>
        </w:sectPr>
      </w:pPr>
      <w:bookmarkStart w:id="59" w:name="_Toc82354803"/>
      <w:r>
        <w:lastRenderedPageBreak/>
        <w:t>Chapitre 3</w:t>
      </w:r>
      <w:r>
        <w:br/>
        <w:t>Analyse et conception de l’application</w:t>
      </w:r>
      <w:bookmarkEnd w:id="59"/>
    </w:p>
    <w:p w14:paraId="5D83D226" w14:textId="6DE4C278" w:rsidR="00D46E45" w:rsidRDefault="00D46E45" w:rsidP="008252CA">
      <w:pPr>
        <w:pStyle w:val="Titre2"/>
        <w:numPr>
          <w:ilvl w:val="1"/>
          <w:numId w:val="15"/>
        </w:numPr>
      </w:pPr>
      <w:r>
        <w:lastRenderedPageBreak/>
        <w:t xml:space="preserve"> </w:t>
      </w:r>
      <w:bookmarkStart w:id="60" w:name="_Toc82354804"/>
      <w:r>
        <w:t xml:space="preserve">Analyse </w:t>
      </w:r>
      <w:r w:rsidR="0041701D">
        <w:t xml:space="preserve">et spécification des </w:t>
      </w:r>
      <w:r w:rsidR="008F00E3">
        <w:t>besoins</w:t>
      </w:r>
      <w:bookmarkEnd w:id="60"/>
      <w:r>
        <w:t xml:space="preserve"> </w:t>
      </w:r>
    </w:p>
    <w:p w14:paraId="04D89818" w14:textId="538652B5" w:rsidR="00D46E45" w:rsidRDefault="00D46E45" w:rsidP="00D46E45">
      <w:pPr>
        <w:pStyle w:val="Titre3"/>
        <w:rPr>
          <w:lang w:val="fr-FR"/>
        </w:rPr>
      </w:pPr>
      <w:r>
        <w:rPr>
          <w:lang w:val="fr-FR"/>
        </w:rPr>
        <w:t xml:space="preserve"> </w:t>
      </w:r>
      <w:bookmarkStart w:id="61" w:name="_Toc82354805"/>
      <w:r>
        <w:rPr>
          <w:lang w:val="fr-FR"/>
        </w:rPr>
        <w:t>Introduction</w:t>
      </w:r>
      <w:bookmarkEnd w:id="61"/>
    </w:p>
    <w:p w14:paraId="631FBFFF" w14:textId="58AB631B" w:rsidR="00D46E45" w:rsidRDefault="00D46E45" w:rsidP="00D46E45">
      <w:pPr>
        <w:rPr>
          <w:lang w:val="fr-FR"/>
        </w:rPr>
      </w:pPr>
      <w:r w:rsidRPr="00D46E45">
        <w:rPr>
          <w:lang w:val="fr-FR"/>
        </w:rPr>
        <w:t>La première étape de la conception consiste à</w:t>
      </w:r>
      <w:r w:rsidR="0041701D">
        <w:rPr>
          <w:lang w:val="fr-FR"/>
        </w:rPr>
        <w:t xml:space="preserve"> établir</w:t>
      </w:r>
      <w:r w:rsidR="005D0022">
        <w:rPr>
          <w:lang w:val="fr-FR"/>
        </w:rPr>
        <w:t xml:space="preserve"> une</w:t>
      </w:r>
      <w:r w:rsidR="0041701D">
        <w:rPr>
          <w:lang w:val="fr-FR"/>
        </w:rPr>
        <w:t xml:space="preserve"> </w:t>
      </w:r>
      <w:r w:rsidR="0041701D" w:rsidRPr="0041701D">
        <w:rPr>
          <w:lang w:val="fr-FR"/>
        </w:rPr>
        <w:t>analyse des besoins</w:t>
      </w:r>
      <w:r w:rsidR="005D0022">
        <w:rPr>
          <w:lang w:val="fr-FR"/>
        </w:rPr>
        <w:t xml:space="preserve"> qui</w:t>
      </w:r>
      <w:r w:rsidR="0041701D" w:rsidRPr="0041701D">
        <w:rPr>
          <w:lang w:val="fr-FR"/>
        </w:rPr>
        <w:t xml:space="preserve"> est la clé pour définir les exigences clients avant de développer une solution. </w:t>
      </w:r>
      <w:r w:rsidR="0041701D">
        <w:rPr>
          <w:lang w:val="fr-FR"/>
        </w:rPr>
        <w:t>Cette étape permet d’</w:t>
      </w:r>
      <w:r w:rsidRPr="00D46E45">
        <w:rPr>
          <w:lang w:val="fr-FR"/>
        </w:rPr>
        <w:t>analyser la situation pour prendre en compte les contraintes, les risques et tout autre facteur pertinent, et s'assurer que le travail ou le processus répond aux besoins du client.</w:t>
      </w:r>
    </w:p>
    <w:p w14:paraId="1813E3F4" w14:textId="44762CD1" w:rsidR="00D46E45" w:rsidRDefault="00D46E45" w:rsidP="002F50A5">
      <w:pPr>
        <w:rPr>
          <w:lang w:val="fr-FR"/>
        </w:rPr>
      </w:pPr>
      <w:r w:rsidRPr="00D46E45">
        <w:rPr>
          <w:lang w:val="fr-FR"/>
        </w:rPr>
        <w:t xml:space="preserve">Cette activité </w:t>
      </w:r>
      <w:r>
        <w:rPr>
          <w:lang w:val="fr-FR"/>
        </w:rPr>
        <w:t>nous a permis</w:t>
      </w:r>
      <w:r w:rsidRPr="00D46E45">
        <w:rPr>
          <w:lang w:val="fr-FR"/>
        </w:rPr>
        <w:t xml:space="preserve"> de bien comprendre le contexte du moment et d’obtenir de l’information supplémentaire permettant d’en élargir les horizons ou de tenir compte des considérations futures.</w:t>
      </w:r>
      <w:r>
        <w:rPr>
          <w:lang w:val="fr-FR"/>
        </w:rPr>
        <w:t xml:space="preserve"> </w:t>
      </w:r>
      <w:r w:rsidRPr="00D46E45">
        <w:rPr>
          <w:lang w:val="fr-FR"/>
        </w:rPr>
        <w:t>La source principale d’information étant généralement le client lui-même</w:t>
      </w:r>
      <w:r w:rsidR="002F50A5">
        <w:rPr>
          <w:lang w:val="fr-FR"/>
        </w:rPr>
        <w:t xml:space="preserve"> qui</w:t>
      </w:r>
      <w:r w:rsidR="0041701D">
        <w:rPr>
          <w:lang w:val="fr-FR"/>
        </w:rPr>
        <w:t xml:space="preserve"> est</w:t>
      </w:r>
      <w:r w:rsidR="002F50A5">
        <w:rPr>
          <w:lang w:val="fr-FR"/>
        </w:rPr>
        <w:t xml:space="preserve"> dans notre cas à nous l’université Algérienne</w:t>
      </w:r>
      <w:r w:rsidRPr="00D46E45">
        <w:rPr>
          <w:lang w:val="fr-FR"/>
        </w:rPr>
        <w:t xml:space="preserve">, </w:t>
      </w:r>
      <w:r>
        <w:rPr>
          <w:lang w:val="fr-FR"/>
        </w:rPr>
        <w:t>nous n’avons pas hésité</w:t>
      </w:r>
      <w:r w:rsidRPr="00D46E45">
        <w:rPr>
          <w:lang w:val="fr-FR"/>
        </w:rPr>
        <w:t xml:space="preserve"> à poser des questions</w:t>
      </w:r>
      <w:r w:rsidR="002F50A5">
        <w:rPr>
          <w:lang w:val="fr-FR"/>
        </w:rPr>
        <w:t xml:space="preserve"> pour</w:t>
      </w:r>
      <w:r w:rsidRPr="00D46E45">
        <w:rPr>
          <w:lang w:val="fr-FR"/>
        </w:rPr>
        <w:t xml:space="preserve"> obtenir des renseignements utiles. Ceux-ci sont parfois si évidents pour le client qu’il n’a tout simplement pas pensé à les mentionner.</w:t>
      </w:r>
      <w:r w:rsidR="002F50A5">
        <w:rPr>
          <w:lang w:val="fr-FR"/>
        </w:rPr>
        <w:t xml:space="preserve"> </w:t>
      </w:r>
      <w:r w:rsidRPr="00D46E45">
        <w:rPr>
          <w:lang w:val="fr-FR"/>
        </w:rPr>
        <w:t xml:space="preserve">En parallèle, </w:t>
      </w:r>
      <w:r w:rsidR="002F50A5">
        <w:rPr>
          <w:lang w:val="fr-FR"/>
        </w:rPr>
        <w:t>nous avons</w:t>
      </w:r>
      <w:r w:rsidRPr="00D46E45">
        <w:rPr>
          <w:lang w:val="fr-FR"/>
        </w:rPr>
        <w:t xml:space="preserve"> cherch</w:t>
      </w:r>
      <w:r w:rsidR="002F50A5">
        <w:rPr>
          <w:lang w:val="fr-FR"/>
        </w:rPr>
        <w:t>é</w:t>
      </w:r>
      <w:r w:rsidRPr="00D46E45">
        <w:rPr>
          <w:lang w:val="fr-FR"/>
        </w:rPr>
        <w:t xml:space="preserve"> l’information supplémentaire en se documentant sur le sujet</w:t>
      </w:r>
      <w:r w:rsidR="002F50A5">
        <w:rPr>
          <w:lang w:val="fr-FR"/>
        </w:rPr>
        <w:t xml:space="preserve"> et en analysons des applications similaires, ChemDraw en particulier.</w:t>
      </w:r>
    </w:p>
    <w:p w14:paraId="42545D6B" w14:textId="0078E8C5" w:rsidR="00CD5DAA" w:rsidRDefault="00354208" w:rsidP="00845D10">
      <w:pPr>
        <w:pStyle w:val="Titre3"/>
      </w:pPr>
      <w:r>
        <w:t xml:space="preserve"> </w:t>
      </w:r>
      <w:bookmarkStart w:id="62" w:name="_Toc82354806"/>
      <w:r w:rsidR="008F00E3">
        <w:rPr>
          <w:lang w:val="fr-FR"/>
        </w:rPr>
        <w:t>Besoins</w:t>
      </w:r>
      <w:r>
        <w:t xml:space="preserve"> </w:t>
      </w:r>
      <w:r w:rsidR="008F00E3" w:rsidRPr="008F00E3">
        <w:t>fonctionnels</w:t>
      </w:r>
      <w:bookmarkEnd w:id="62"/>
    </w:p>
    <w:p w14:paraId="26B62A41" w14:textId="33C98D61" w:rsidR="00CD5DAA" w:rsidRDefault="00CD5DAA" w:rsidP="00CD5DAA">
      <w:pPr>
        <w:rPr>
          <w:lang w:val="fr-FR"/>
        </w:rPr>
      </w:pPr>
      <w:r w:rsidRPr="00CD5DAA">
        <w:rPr>
          <w:lang w:val="fr-FR"/>
        </w:rPr>
        <w:t xml:space="preserve">Dans cette section, nous représentons toutes </w:t>
      </w:r>
      <w:r w:rsidR="008F00E3" w:rsidRPr="00CD5DAA">
        <w:rPr>
          <w:lang w:val="fr-FR"/>
        </w:rPr>
        <w:t xml:space="preserve">les </w:t>
      </w:r>
      <w:r w:rsidR="008F00E3">
        <w:rPr>
          <w:lang w:val="fr-FR"/>
        </w:rPr>
        <w:t>besoins</w:t>
      </w:r>
      <w:r w:rsidR="008F00E3" w:rsidRPr="00CD5DAA">
        <w:rPr>
          <w:lang w:val="fr-FR"/>
        </w:rPr>
        <w:t xml:space="preserve"> fonctionnels</w:t>
      </w:r>
      <w:r w:rsidRPr="00CD5DAA">
        <w:rPr>
          <w:lang w:val="fr-FR"/>
        </w:rPr>
        <w:t xml:space="preserve"> auxquelles notre application doit répondre. Les </w:t>
      </w:r>
      <w:r w:rsidR="008F00E3">
        <w:rPr>
          <w:lang w:val="fr-FR"/>
        </w:rPr>
        <w:t>besoins</w:t>
      </w:r>
      <w:r w:rsidRPr="00CD5DAA">
        <w:rPr>
          <w:lang w:val="fr-FR"/>
        </w:rPr>
        <w:t xml:space="preserve"> </w:t>
      </w:r>
      <w:r w:rsidR="008F00E3" w:rsidRPr="00CD5DAA">
        <w:rPr>
          <w:lang w:val="fr-FR"/>
        </w:rPr>
        <w:t>fonctionnels</w:t>
      </w:r>
      <w:r w:rsidRPr="00CD5DAA">
        <w:rPr>
          <w:lang w:val="fr-FR"/>
        </w:rPr>
        <w:t xml:space="preserve"> et les attentes associées à notre application dépendent d</w:t>
      </w:r>
      <w:r>
        <w:rPr>
          <w:lang w:val="fr-FR"/>
        </w:rPr>
        <w:t>u client</w:t>
      </w:r>
      <w:r w:rsidRPr="00CD5DAA">
        <w:rPr>
          <w:lang w:val="fr-FR"/>
        </w:rPr>
        <w:t xml:space="preserve">. À cette fin, nous décrivons les exigences fonctionnelles liées à </w:t>
      </w:r>
      <w:r>
        <w:rPr>
          <w:lang w:val="fr-FR"/>
        </w:rPr>
        <w:t>ce dernier</w:t>
      </w:r>
      <w:r w:rsidRPr="00CD5DAA">
        <w:rPr>
          <w:lang w:val="fr-FR"/>
        </w:rPr>
        <w:t xml:space="preserve">. Les </w:t>
      </w:r>
      <w:r w:rsidR="008F00E3" w:rsidRPr="008F00E3">
        <w:rPr>
          <w:lang w:val="fr-FR"/>
        </w:rPr>
        <w:t>besoins fonctionnels</w:t>
      </w:r>
      <w:r w:rsidR="008F00E3" w:rsidRPr="008F00E3">
        <w:rPr>
          <w:lang w:val="fr-FR"/>
        </w:rPr>
        <w:t xml:space="preserve"> </w:t>
      </w:r>
      <w:r w:rsidRPr="00CD5DAA">
        <w:rPr>
          <w:lang w:val="fr-FR"/>
        </w:rPr>
        <w:t xml:space="preserve">auxquelles notre application doit répondre sont résumées dans </w:t>
      </w:r>
      <w:r w:rsidR="00DF4819">
        <w:rPr>
          <w:lang w:val="fr-FR"/>
        </w:rPr>
        <w:t>l</w:t>
      </w:r>
      <w:r w:rsidRPr="00CD5DAA">
        <w:rPr>
          <w:lang w:val="fr-FR"/>
        </w:rPr>
        <w:t>es points suivants :</w:t>
      </w:r>
    </w:p>
    <w:p w14:paraId="1BCFD75D" w14:textId="25D78ED8" w:rsidR="00D42DFB" w:rsidRDefault="00D42DFB" w:rsidP="00D42DFB">
      <w:pPr>
        <w:pStyle w:val="Titre4"/>
      </w:pPr>
      <w:bookmarkStart w:id="63" w:name="_Toc82354807"/>
      <w:r>
        <w:t>Canvas</w:t>
      </w:r>
      <w:bookmarkEnd w:id="63"/>
    </w:p>
    <w:p w14:paraId="598FACF7" w14:textId="779F9168" w:rsidR="00D42DFB" w:rsidRDefault="0079107C" w:rsidP="00D42DFB">
      <w:pPr>
        <w:rPr>
          <w:lang w:val="fr-FR"/>
        </w:rPr>
      </w:pPr>
      <w:r>
        <w:rPr>
          <w:lang w:val="fr-FR"/>
        </w:rPr>
        <w:t>Le système doit contenir une zone de dessin</w:t>
      </w:r>
      <w:r w:rsidR="00FD70D2">
        <w:rPr>
          <w:lang w:val="fr-FR"/>
        </w:rPr>
        <w:t>,</w:t>
      </w:r>
      <w:r>
        <w:rPr>
          <w:lang w:val="fr-FR"/>
        </w:rPr>
        <w:t xml:space="preserve"> appelé canvas, c’est le grand rectangle blanc o</w:t>
      </w:r>
      <w:r w:rsidRPr="0079107C">
        <w:rPr>
          <w:lang w:val="fr-FR"/>
        </w:rPr>
        <w:t>ù</w:t>
      </w:r>
      <w:r>
        <w:rPr>
          <w:lang w:val="fr-FR"/>
        </w:rPr>
        <w:t xml:space="preserve"> toute la magie de notre application se passe.</w:t>
      </w:r>
    </w:p>
    <w:p w14:paraId="530F61A7" w14:textId="102214D2" w:rsidR="0079107C" w:rsidRDefault="0079107C" w:rsidP="00D42DFB">
      <w:pPr>
        <w:rPr>
          <w:lang w:val="fr-FR"/>
        </w:rPr>
      </w:pPr>
    </w:p>
    <w:p w14:paraId="068564E7" w14:textId="467CB6A1" w:rsidR="0079107C" w:rsidRDefault="0079107C" w:rsidP="00D42DFB">
      <w:pPr>
        <w:rPr>
          <w:lang w:val="fr-FR"/>
        </w:rPr>
      </w:pPr>
    </w:p>
    <w:p w14:paraId="3977079E" w14:textId="77777777" w:rsidR="0079107C" w:rsidRPr="00D42DFB" w:rsidRDefault="0079107C" w:rsidP="00D42DFB">
      <w:pPr>
        <w:rPr>
          <w:lang w:val="fr-FR"/>
        </w:rPr>
      </w:pPr>
    </w:p>
    <w:p w14:paraId="1C60152A" w14:textId="5E31191B" w:rsidR="00354208" w:rsidRDefault="00354208" w:rsidP="008D5AD2">
      <w:pPr>
        <w:pStyle w:val="Titre4"/>
      </w:pPr>
      <w:r>
        <w:lastRenderedPageBreak/>
        <w:t xml:space="preserve"> </w:t>
      </w:r>
      <w:bookmarkStart w:id="64" w:name="_Toc82354808"/>
      <w:r w:rsidR="007C6775">
        <w:t>Menu</w:t>
      </w:r>
      <w:bookmarkEnd w:id="64"/>
    </w:p>
    <w:p w14:paraId="1C9D0990" w14:textId="70878DC2" w:rsidR="007C6775" w:rsidRDefault="007C6775" w:rsidP="007C6775">
      <w:pPr>
        <w:rPr>
          <w:lang w:val="fr-FR"/>
        </w:rPr>
      </w:pPr>
      <w:r>
        <w:rPr>
          <w:lang w:val="fr-FR"/>
        </w:rPr>
        <w:t>Le système doit contenir un menu regroupant une liste d</w:t>
      </w:r>
      <w:r w:rsidR="006A2186">
        <w:rPr>
          <w:lang w:val="fr-FR"/>
        </w:rPr>
        <w:t xml:space="preserve">es </w:t>
      </w:r>
      <w:r>
        <w:rPr>
          <w:lang w:val="fr-FR"/>
        </w:rPr>
        <w:t>élément</w:t>
      </w:r>
      <w:r w:rsidR="006A2186">
        <w:rPr>
          <w:lang w:val="fr-FR"/>
        </w:rPr>
        <w:t>s suivants :</w:t>
      </w:r>
    </w:p>
    <w:p w14:paraId="6F11EA36" w14:textId="141F4221" w:rsidR="006A2186" w:rsidRDefault="006A2186" w:rsidP="00845D10">
      <w:pPr>
        <w:pStyle w:val="Titre5"/>
      </w:pPr>
      <w:r>
        <w:t>Document</w:t>
      </w:r>
    </w:p>
    <w:p w14:paraId="3D0CD32B" w14:textId="78B476F2" w:rsidR="006A2186" w:rsidRPr="006A2186" w:rsidRDefault="006A2186" w:rsidP="006A2186">
      <w:pPr>
        <w:rPr>
          <w:lang w:val="fr-FR"/>
        </w:rPr>
      </w:pPr>
      <w:r>
        <w:rPr>
          <w:lang w:val="fr-FR"/>
        </w:rPr>
        <w:t xml:space="preserve">L’élément </w:t>
      </w:r>
      <w:r w:rsidRPr="005D3897">
        <w:rPr>
          <w:i/>
          <w:iCs/>
          <w:lang w:val="fr-FR"/>
        </w:rPr>
        <w:t>document</w:t>
      </w:r>
      <w:r>
        <w:rPr>
          <w:lang w:val="fr-FR"/>
        </w:rPr>
        <w:t xml:space="preserve"> contient une liste d’action</w:t>
      </w:r>
      <w:r w:rsidR="00FC569B">
        <w:rPr>
          <w:lang w:val="fr-FR"/>
        </w:rPr>
        <w:t>s</w:t>
      </w:r>
      <w:r>
        <w:rPr>
          <w:lang w:val="fr-FR"/>
        </w:rPr>
        <w:t xml:space="preserve"> qui permettent </w:t>
      </w:r>
      <w:r w:rsidR="00FC569B">
        <w:rPr>
          <w:lang w:val="fr-FR"/>
        </w:rPr>
        <w:t>à</w:t>
      </w:r>
      <w:r>
        <w:rPr>
          <w:lang w:val="fr-FR"/>
        </w:rPr>
        <w:t xml:space="preserve"> l’utilisateur de : supprimer tous les éléments du Canvas, ouvrir</w:t>
      </w:r>
      <w:r w:rsidR="00BC2153">
        <w:rPr>
          <w:lang w:val="fr-FR"/>
        </w:rPr>
        <w:t xml:space="preserve"> un</w:t>
      </w:r>
      <w:r>
        <w:rPr>
          <w:lang w:val="fr-FR"/>
        </w:rPr>
        <w:t xml:space="preserve"> document </w:t>
      </w:r>
      <w:r w:rsidR="00BC2153">
        <w:rPr>
          <w:lang w:val="fr-FR"/>
        </w:rPr>
        <w:t>sauvegardé</w:t>
      </w:r>
      <w:r>
        <w:rPr>
          <w:lang w:val="fr-FR"/>
        </w:rPr>
        <w:t>, ainsi que de sauvegarder le document actuel.</w:t>
      </w:r>
    </w:p>
    <w:p w14:paraId="67C14829" w14:textId="77777777" w:rsidR="006A2186" w:rsidRPr="006A2186" w:rsidRDefault="006A2186" w:rsidP="00845D10">
      <w:pPr>
        <w:pStyle w:val="Titre5"/>
      </w:pPr>
      <w:r>
        <w:rPr>
          <w:lang w:val="fr-FR"/>
        </w:rPr>
        <w:t xml:space="preserve"> New</w:t>
      </w:r>
    </w:p>
    <w:p w14:paraId="344D7424" w14:textId="07DA76C4" w:rsidR="00FC569B" w:rsidRDefault="00FC569B" w:rsidP="00FC569B">
      <w:pPr>
        <w:rPr>
          <w:lang w:val="fr-FR"/>
        </w:rPr>
      </w:pPr>
      <w:r w:rsidRPr="00FC569B">
        <w:t xml:space="preserve">L’élément </w:t>
      </w:r>
      <w:r w:rsidRPr="005D3897">
        <w:rPr>
          <w:i/>
          <w:iCs/>
          <w:lang w:val="fr-FR"/>
        </w:rPr>
        <w:t>new</w:t>
      </w:r>
      <w:r w:rsidRPr="00FC569B">
        <w:t xml:space="preserve"> contient une liste d’action</w:t>
      </w:r>
      <w:r>
        <w:rPr>
          <w:lang w:val="fr-FR"/>
        </w:rPr>
        <w:t>s</w:t>
      </w:r>
      <w:r w:rsidRPr="00FC569B">
        <w:t xml:space="preserve"> qui permettent </w:t>
      </w:r>
      <w:r>
        <w:rPr>
          <w:lang w:val="fr-FR"/>
        </w:rPr>
        <w:t>à</w:t>
      </w:r>
      <w:r w:rsidRPr="00FC569B">
        <w:t xml:space="preserve"> l’utilisateur d</w:t>
      </w:r>
      <w:r>
        <w:rPr>
          <w:lang w:val="fr-FR"/>
        </w:rPr>
        <w:t>’ouvrir un document vierge soit dans la fenêtre actuelle ou bien dans une nouvelle fenêtre.</w:t>
      </w:r>
    </w:p>
    <w:p w14:paraId="69AFCAEE" w14:textId="77777777" w:rsidR="00FC569B" w:rsidRPr="00FC569B" w:rsidRDefault="00FC569B" w:rsidP="00845D10">
      <w:pPr>
        <w:pStyle w:val="Titre5"/>
      </w:pPr>
      <w:r>
        <w:rPr>
          <w:lang w:val="fr-FR"/>
        </w:rPr>
        <w:t xml:space="preserve"> Object</w:t>
      </w:r>
    </w:p>
    <w:p w14:paraId="7559B370" w14:textId="77777777" w:rsidR="005D3897" w:rsidRDefault="00FC569B" w:rsidP="00FC569B">
      <w:pPr>
        <w:rPr>
          <w:lang w:val="fr-FR"/>
        </w:rPr>
      </w:pPr>
      <w:r w:rsidRPr="00FC569B">
        <w:t xml:space="preserve">L’élément </w:t>
      </w:r>
      <w:r w:rsidRPr="005D3897">
        <w:rPr>
          <w:i/>
          <w:iCs/>
        </w:rPr>
        <w:t>document</w:t>
      </w:r>
      <w:r w:rsidRPr="00FC569B">
        <w:t xml:space="preserve"> contient une liste d’action</w:t>
      </w:r>
      <w:r>
        <w:rPr>
          <w:lang w:val="fr-FR"/>
        </w:rPr>
        <w:t>s</w:t>
      </w:r>
      <w:r w:rsidRPr="00FC569B">
        <w:t xml:space="preserve"> qui permettent à l’utilisateur d</w:t>
      </w:r>
      <w:r>
        <w:rPr>
          <w:lang w:val="fr-FR"/>
        </w:rPr>
        <w:t>’aligner l’objet sélectionné par rapport au Canvas (à gauche, à droite, centré, haut, bas)</w:t>
      </w:r>
      <w:r w:rsidR="005D3897">
        <w:rPr>
          <w:lang w:val="fr-FR"/>
        </w:rPr>
        <w:t>, et de le faire pivoter.</w:t>
      </w:r>
    </w:p>
    <w:p w14:paraId="7C3B96D6" w14:textId="77777777" w:rsidR="005D3897" w:rsidRPr="005D3897" w:rsidRDefault="005D3897" w:rsidP="00D55903">
      <w:pPr>
        <w:pStyle w:val="Titre5"/>
      </w:pPr>
      <w:r>
        <w:rPr>
          <w:lang w:val="fr-FR"/>
        </w:rPr>
        <w:t xml:space="preserve"> Edit</w:t>
      </w:r>
    </w:p>
    <w:p w14:paraId="2E507466" w14:textId="4DD2C158" w:rsidR="005D3897" w:rsidRDefault="005D3897" w:rsidP="005D3897">
      <w:pPr>
        <w:rPr>
          <w:lang w:val="fr-FR"/>
        </w:rPr>
      </w:pPr>
      <w:r w:rsidRPr="005D3897">
        <w:t xml:space="preserve">L’élément </w:t>
      </w:r>
      <w:r w:rsidRPr="005D3897">
        <w:rPr>
          <w:i/>
          <w:iCs/>
          <w:lang w:val="fr-FR"/>
        </w:rPr>
        <w:t>edit</w:t>
      </w:r>
      <w:r w:rsidRPr="005D3897">
        <w:t xml:space="preserve"> contient une liste d’actions qui permettent à l’utilisateur </w:t>
      </w:r>
      <w:r>
        <w:rPr>
          <w:lang w:val="fr-FR"/>
        </w:rPr>
        <w:t>d’annuler une action (undo), refaire une action (redo), ainsi que de copier, couper, et coller un objet.</w:t>
      </w:r>
    </w:p>
    <w:p w14:paraId="29503A5E" w14:textId="7D843673" w:rsidR="00DB58FB" w:rsidRDefault="00DB58FB" w:rsidP="008D5AD2">
      <w:pPr>
        <w:pStyle w:val="Titre4"/>
      </w:pPr>
      <w:r>
        <w:t xml:space="preserve"> </w:t>
      </w:r>
      <w:bookmarkStart w:id="65" w:name="_Toc82354809"/>
      <w:r>
        <w:t>Barre d’outils</w:t>
      </w:r>
      <w:bookmarkEnd w:id="65"/>
    </w:p>
    <w:p w14:paraId="5429D8A1" w14:textId="213985A8" w:rsidR="00DB58FB" w:rsidRDefault="00DB58FB" w:rsidP="00DB58FB">
      <w:pPr>
        <w:rPr>
          <w:lang w:val="fr-FR"/>
        </w:rPr>
      </w:pPr>
      <w:r>
        <w:rPr>
          <w:lang w:val="fr-FR"/>
        </w:rPr>
        <w:t xml:space="preserve">Le système doit </w:t>
      </w:r>
      <w:r w:rsidR="003F32FC">
        <w:rPr>
          <w:lang w:val="fr-FR"/>
        </w:rPr>
        <w:t>disposer</w:t>
      </w:r>
      <w:r>
        <w:rPr>
          <w:lang w:val="fr-FR"/>
        </w:rPr>
        <w:t xml:space="preserve"> </w:t>
      </w:r>
      <w:r w:rsidR="003F32FC">
        <w:rPr>
          <w:lang w:val="fr-FR"/>
        </w:rPr>
        <w:t>d’</w:t>
      </w:r>
      <w:r>
        <w:rPr>
          <w:lang w:val="fr-FR"/>
        </w:rPr>
        <w:t xml:space="preserve">une barre d’outils qui </w:t>
      </w:r>
      <w:r w:rsidR="00882EB7">
        <w:rPr>
          <w:lang w:val="fr-FR"/>
        </w:rPr>
        <w:t>contient</w:t>
      </w:r>
      <w:r>
        <w:rPr>
          <w:lang w:val="fr-FR"/>
        </w:rPr>
        <w:t xml:space="preserve"> </w:t>
      </w:r>
      <w:r w:rsidR="00882EB7">
        <w:rPr>
          <w:lang w:val="fr-FR"/>
        </w:rPr>
        <w:t>l</w:t>
      </w:r>
      <w:r w:rsidR="008F7F0E">
        <w:rPr>
          <w:lang w:val="fr-FR"/>
        </w:rPr>
        <w:t>es outils suivants</w:t>
      </w:r>
      <w:r>
        <w:rPr>
          <w:lang w:val="fr-FR"/>
        </w:rPr>
        <w:t> :</w:t>
      </w:r>
    </w:p>
    <w:p w14:paraId="48004180" w14:textId="62A19E8E" w:rsidR="00810906" w:rsidRDefault="00AD14F7" w:rsidP="001949FD">
      <w:pPr>
        <w:pStyle w:val="Titre5"/>
      </w:pPr>
      <w:r>
        <w:rPr>
          <w:lang w:val="fr-FR"/>
        </w:rPr>
        <w:t>C</w:t>
      </w:r>
      <w:r w:rsidR="00810906">
        <w:t>ycles</w:t>
      </w:r>
    </w:p>
    <w:p w14:paraId="540C0657" w14:textId="59DF61FA" w:rsidR="008F7F0E" w:rsidRPr="008F7F0E" w:rsidRDefault="008F7F0E" w:rsidP="008F7F0E">
      <w:pPr>
        <w:rPr>
          <w:lang w:val="fr-FR"/>
        </w:rPr>
      </w:pPr>
      <w:r w:rsidRPr="008F7F0E">
        <w:rPr>
          <w:lang w:val="fr-FR"/>
        </w:rPr>
        <w:t>En chimie organique, un composé cyclique est une substance dans laquelle au moins une série d'atomes, notamment de carbone, est liée de manière successive par des liaisons covalentes pour former un cycle</w:t>
      </w:r>
      <w:r>
        <w:rPr>
          <w:lang w:val="fr-FR"/>
        </w:rPr>
        <w:t xml:space="preserve">. Il existe plusieurs types de cycle, nous avons choisi les plus utilisés dans </w:t>
      </w:r>
      <w:r w:rsidR="002C68CA">
        <w:rPr>
          <w:lang w:val="fr-FR"/>
        </w:rPr>
        <w:t>les cours de chimie au niveau universitaire</w:t>
      </w:r>
      <w:r w:rsidR="0052034A">
        <w:rPr>
          <w:lang w:val="fr-FR"/>
        </w:rPr>
        <w:t>,</w:t>
      </w:r>
      <w:r w:rsidR="002C68CA">
        <w:rPr>
          <w:lang w:val="fr-FR"/>
        </w:rPr>
        <w:t xml:space="preserve"> à savoir :</w:t>
      </w:r>
    </w:p>
    <w:p w14:paraId="6DDB4534" w14:textId="7559FDB1" w:rsidR="00DB58FB" w:rsidRDefault="00912804" w:rsidP="001949FD">
      <w:pPr>
        <w:pStyle w:val="Titre6"/>
      </w:pPr>
      <w:r>
        <w:lastRenderedPageBreak/>
        <w:t>Cyclopentane</w:t>
      </w:r>
    </w:p>
    <w:p w14:paraId="18666A1C" w14:textId="448283A9" w:rsidR="00912804" w:rsidRDefault="00912804" w:rsidP="00912804">
      <w:pPr>
        <w:rPr>
          <w:lang w:val="fr-FR"/>
        </w:rPr>
      </w:pPr>
      <w:r w:rsidRPr="00912804">
        <w:rPr>
          <w:lang w:val="fr-FR"/>
        </w:rPr>
        <w:t xml:space="preserve">Le cyclopentane est un composé chimique de formule C₅H₁₀. C'est un cycloalcane </w:t>
      </w:r>
      <w:r>
        <w:rPr>
          <w:lang w:val="fr-FR"/>
        </w:rPr>
        <w:t>(</w:t>
      </w:r>
      <w:r w:rsidRPr="00912804">
        <w:rPr>
          <w:lang w:val="fr-FR"/>
        </w:rPr>
        <w:t>alcane cyclique</w:t>
      </w:r>
      <w:r>
        <w:rPr>
          <w:lang w:val="fr-FR"/>
        </w:rPr>
        <w:t>)</w:t>
      </w:r>
      <w:r w:rsidRPr="00912804">
        <w:rPr>
          <w:lang w:val="fr-FR"/>
        </w:rPr>
        <w:t xml:space="preserve"> pentagonal dont deux atomes de carbone sont situés de part et d'autre du plan formé par les trois autres.</w:t>
      </w:r>
    </w:p>
    <w:p w14:paraId="5E01B818" w14:textId="55E6B23B" w:rsidR="00912804" w:rsidRDefault="00912804" w:rsidP="001949FD">
      <w:pPr>
        <w:pStyle w:val="Titre6"/>
        <w:rPr>
          <w:lang w:val="fr-FR"/>
        </w:rPr>
      </w:pPr>
      <w:r>
        <w:rPr>
          <w:lang w:val="fr-FR"/>
        </w:rPr>
        <w:t>Cyclohexane</w:t>
      </w:r>
    </w:p>
    <w:p w14:paraId="0E50652B" w14:textId="789E9933" w:rsidR="00912804" w:rsidRDefault="00912804" w:rsidP="00912804">
      <w:pPr>
        <w:rPr>
          <w:lang w:val="fr-FR"/>
        </w:rPr>
      </w:pPr>
      <w:r w:rsidRPr="00912804">
        <w:rPr>
          <w:lang w:val="fr-FR"/>
        </w:rPr>
        <w:t>Le cyclohexane est un hydrocarbure alicyclique comprenant un cycle de six atomes de carbone</w:t>
      </w:r>
      <w:r>
        <w:rPr>
          <w:lang w:val="fr-FR"/>
        </w:rPr>
        <w:t>, il a la forme d’un hexagone</w:t>
      </w:r>
      <w:r w:rsidR="00845D10">
        <w:rPr>
          <w:lang w:val="fr-FR"/>
        </w:rPr>
        <w:t xml:space="preserve"> régulier</w:t>
      </w:r>
      <w:r>
        <w:rPr>
          <w:lang w:val="fr-FR"/>
        </w:rPr>
        <w:t>.</w:t>
      </w:r>
    </w:p>
    <w:p w14:paraId="42D95BFB" w14:textId="6298A30A" w:rsidR="00912804" w:rsidRDefault="00912804" w:rsidP="001949FD">
      <w:pPr>
        <w:pStyle w:val="Titre6"/>
        <w:rPr>
          <w:lang w:val="fr-FR"/>
        </w:rPr>
      </w:pPr>
      <w:r>
        <w:rPr>
          <w:lang w:val="fr-FR"/>
        </w:rPr>
        <w:t>Benzène</w:t>
      </w:r>
    </w:p>
    <w:p w14:paraId="14B39F03" w14:textId="282B7C8F" w:rsidR="00912804" w:rsidRDefault="00845D10" w:rsidP="00912804">
      <w:pPr>
        <w:rPr>
          <w:lang w:val="fr-FR"/>
        </w:rPr>
      </w:pPr>
      <w:r w:rsidRPr="00845D10">
        <w:rPr>
          <w:lang w:val="fr-FR"/>
        </w:rPr>
        <w:t>Le benzène, C6H6, est une molécule plane contenant un cycle de six atomes de carbone, chacun avec un atome d'hydrogène attaché. Les six atomes de carbone forment un hexagone parfaitement régulier. Toutes les liaisons carbone-carbone ont exactement les mêmes longueurs</w:t>
      </w:r>
      <w:r>
        <w:rPr>
          <w:lang w:val="fr-FR"/>
        </w:rPr>
        <w:t>,</w:t>
      </w:r>
      <w:r w:rsidRPr="00845D10">
        <w:rPr>
          <w:lang w:val="fr-FR"/>
        </w:rPr>
        <w:t xml:space="preserve"> quelque part entre les liaisons simples et doubles.</w:t>
      </w:r>
    </w:p>
    <w:p w14:paraId="0872096E" w14:textId="0E32FFF4" w:rsidR="00D55903" w:rsidRDefault="00845D10" w:rsidP="001949FD">
      <w:pPr>
        <w:pStyle w:val="Titre6"/>
        <w:rPr>
          <w:lang w:val="fr-FR"/>
        </w:rPr>
      </w:pPr>
      <w:r w:rsidRPr="00845D10">
        <w:rPr>
          <w:lang w:val="fr-FR"/>
        </w:rPr>
        <w:t>Cyclopentadiene</w:t>
      </w:r>
    </w:p>
    <w:p w14:paraId="5591F580" w14:textId="75D1FA01" w:rsidR="00B30B04" w:rsidRDefault="00B30B04" w:rsidP="00B30B04">
      <w:pPr>
        <w:rPr>
          <w:lang w:val="fr-FR"/>
        </w:rPr>
      </w:pPr>
      <w:r w:rsidRPr="00B30B04">
        <w:rPr>
          <w:lang w:val="fr-FR"/>
        </w:rPr>
        <w:t xml:space="preserve">Le </w:t>
      </w:r>
      <w:r>
        <w:rPr>
          <w:lang w:val="fr-FR"/>
        </w:rPr>
        <w:t>c</w:t>
      </w:r>
      <w:r w:rsidRPr="00B30B04">
        <w:rPr>
          <w:lang w:val="fr-FR"/>
        </w:rPr>
        <w:t>yclopentadiene</w:t>
      </w:r>
      <w:r w:rsidRPr="00B30B04">
        <w:rPr>
          <w:lang w:val="fr-FR"/>
        </w:rPr>
        <w:t xml:space="preserve"> est un composé organique de formule C5H6. Le composé est principalement utilisé pour la production de </w:t>
      </w:r>
      <w:r w:rsidRPr="00B30B04">
        <w:rPr>
          <w:lang w:val="fr-FR"/>
        </w:rPr>
        <w:t>cyclopentane</w:t>
      </w:r>
      <w:r w:rsidRPr="00B30B04">
        <w:rPr>
          <w:lang w:val="fr-FR"/>
        </w:rPr>
        <w:t xml:space="preserve"> et de ses dérivés.</w:t>
      </w:r>
    </w:p>
    <w:p w14:paraId="13710010" w14:textId="1AFB26ED" w:rsidR="00B30B04" w:rsidRDefault="00B30B04" w:rsidP="00B30B04">
      <w:pPr>
        <w:pStyle w:val="Titre6"/>
        <w:rPr>
          <w:lang w:val="fr-FR"/>
        </w:rPr>
      </w:pPr>
      <w:r>
        <w:rPr>
          <w:lang w:val="fr-FR"/>
        </w:rPr>
        <w:t>Cyclobutane</w:t>
      </w:r>
    </w:p>
    <w:p w14:paraId="3011110A" w14:textId="7FA82E75" w:rsidR="003F32FC" w:rsidRDefault="003F32FC" w:rsidP="003F32FC">
      <w:pPr>
        <w:rPr>
          <w:lang w:val="fr-FR"/>
        </w:rPr>
      </w:pPr>
      <w:r w:rsidRPr="003F32FC">
        <w:rPr>
          <w:lang w:val="fr-FR"/>
        </w:rPr>
        <w:t>Le cyclobutane est un hydrocarbure et plus précisément un alcane cyclique, un cycloalcane de formule brute C4H8, les quatre atomes de carbone étant placés au sommet d'un carré non plat</w:t>
      </w:r>
      <w:r>
        <w:rPr>
          <w:lang w:val="fr-FR"/>
        </w:rPr>
        <w:t>.</w:t>
      </w:r>
    </w:p>
    <w:p w14:paraId="720B41DA" w14:textId="2CDEA1D4" w:rsidR="003F32FC" w:rsidRDefault="003F32FC" w:rsidP="003F32FC">
      <w:pPr>
        <w:pStyle w:val="Titre6"/>
        <w:rPr>
          <w:lang w:val="fr-FR"/>
        </w:rPr>
      </w:pPr>
      <w:r>
        <w:rPr>
          <w:lang w:val="fr-FR"/>
        </w:rPr>
        <w:t>Cyclopropane</w:t>
      </w:r>
    </w:p>
    <w:p w14:paraId="73F31063" w14:textId="1AC2AD97" w:rsidR="003F32FC" w:rsidRDefault="003F32FC" w:rsidP="003F32FC">
      <w:pPr>
        <w:rPr>
          <w:lang w:val="fr-FR"/>
        </w:rPr>
      </w:pPr>
      <w:r w:rsidRPr="003F32FC">
        <w:rPr>
          <w:lang w:val="fr-FR"/>
        </w:rPr>
        <w:t>Le cyclopropane est le cycloalcane de formule moléculaire (CH2)3, constitué de trois groupes méthylène (CH2) liés les uns aux autres pour former un cycle.</w:t>
      </w:r>
    </w:p>
    <w:p w14:paraId="398A44A2" w14:textId="459980B4" w:rsidR="003F32FC" w:rsidRDefault="00AD14F7" w:rsidP="00AD14F7">
      <w:pPr>
        <w:pStyle w:val="Titre5"/>
        <w:rPr>
          <w:lang w:val="fr-FR"/>
        </w:rPr>
      </w:pPr>
      <w:r>
        <w:rPr>
          <w:lang w:val="fr-FR"/>
        </w:rPr>
        <w:t>Liaisons</w:t>
      </w:r>
    </w:p>
    <w:p w14:paraId="2CEB5122" w14:textId="357A3551" w:rsidR="00AD14F7" w:rsidRDefault="003D29F5" w:rsidP="00AD14F7">
      <w:pPr>
        <w:rPr>
          <w:lang w:val="fr-FR"/>
        </w:rPr>
      </w:pPr>
      <w:r w:rsidRPr="003D29F5">
        <w:rPr>
          <w:lang w:val="fr-FR"/>
        </w:rPr>
        <w:t>Les configurations tridimensionnelles</w:t>
      </w:r>
      <w:r>
        <w:rPr>
          <w:lang w:val="fr-FR"/>
        </w:rPr>
        <w:t xml:space="preserve"> d’une molécule</w:t>
      </w:r>
      <w:r w:rsidRPr="003D29F5">
        <w:rPr>
          <w:lang w:val="fr-FR"/>
        </w:rPr>
        <w:t xml:space="preserve"> sont mieux visualisées à l'aide de modèles. Afin de représenter de telles configurations sur une surface bidimensionnelle (papier, </w:t>
      </w:r>
      <w:r w:rsidRPr="003D29F5">
        <w:rPr>
          <w:lang w:val="fr-FR"/>
        </w:rPr>
        <w:lastRenderedPageBreak/>
        <w:t>tableau noir ou écran), nous utilisons souvent des dessins en perspective dans lesquels la direction d'une liaison est spécifiée par la ligne reliant les atomes liés</w:t>
      </w:r>
      <w:r>
        <w:rPr>
          <w:lang w:val="fr-FR"/>
        </w:rPr>
        <w:t>, les types de liaison suivantes sont les plus utilisées en chimie :</w:t>
      </w:r>
    </w:p>
    <w:p w14:paraId="2C5C46F5" w14:textId="301A7387" w:rsidR="003D29F5" w:rsidRDefault="003A6B54" w:rsidP="003D29F5">
      <w:pPr>
        <w:pStyle w:val="Titre6"/>
        <w:rPr>
          <w:lang w:val="fr-FR"/>
        </w:rPr>
      </w:pPr>
      <w:r>
        <w:rPr>
          <w:lang w:val="fr-FR"/>
        </w:rPr>
        <w:t>Simple bond</w:t>
      </w:r>
    </w:p>
    <w:p w14:paraId="4A9A74E1" w14:textId="3CBEAD38" w:rsidR="003D29F5" w:rsidRDefault="003D29F5" w:rsidP="003D29F5">
      <w:pPr>
        <w:rPr>
          <w:lang w:val="fr-FR"/>
        </w:rPr>
      </w:pPr>
      <w:r w:rsidRPr="003D29F5">
        <w:rPr>
          <w:lang w:val="fr-FR"/>
        </w:rPr>
        <w:t>Une</w:t>
      </w:r>
      <w:r w:rsidR="00882EB7">
        <w:rPr>
          <w:lang w:val="fr-FR"/>
        </w:rPr>
        <w:t xml:space="preserve"> liaison simple sous forme de</w:t>
      </w:r>
      <w:r w:rsidRPr="003D29F5">
        <w:rPr>
          <w:lang w:val="fr-FR"/>
        </w:rPr>
        <w:t xml:space="preserve"> ligne continue indique que la liaison existe dans le plan de la surface de dessin.</w:t>
      </w:r>
    </w:p>
    <w:p w14:paraId="28968A71" w14:textId="5CB1402D" w:rsidR="003D29F5" w:rsidRDefault="003A6B54" w:rsidP="003A6B54">
      <w:pPr>
        <w:pStyle w:val="Titre6"/>
        <w:rPr>
          <w:lang w:val="fr-FR"/>
        </w:rPr>
      </w:pPr>
      <w:r>
        <w:rPr>
          <w:lang w:val="fr-FR"/>
        </w:rPr>
        <w:t>Bold bond &amp; wedged bond</w:t>
      </w:r>
    </w:p>
    <w:p w14:paraId="16F7E06E" w14:textId="3AC8F696" w:rsidR="007B2724" w:rsidRDefault="007B2724" w:rsidP="007B2724">
      <w:pPr>
        <w:rPr>
          <w:lang w:val="fr-FR"/>
        </w:rPr>
      </w:pPr>
      <w:r>
        <w:rPr>
          <w:lang w:val="fr-FR"/>
        </w:rPr>
        <w:t xml:space="preserve">Le </w:t>
      </w:r>
      <w:r w:rsidRPr="007B2724">
        <w:rPr>
          <w:i/>
          <w:iCs/>
          <w:lang w:val="fr-FR"/>
        </w:rPr>
        <w:t>bold bond</w:t>
      </w:r>
      <w:r>
        <w:rPr>
          <w:lang w:val="fr-FR"/>
        </w:rPr>
        <w:t xml:space="preserve"> (une ligne en gras) tout comme le </w:t>
      </w:r>
      <w:r w:rsidRPr="007B2724">
        <w:rPr>
          <w:i/>
          <w:iCs/>
          <w:lang w:val="fr-FR"/>
        </w:rPr>
        <w:t>wedged bond</w:t>
      </w:r>
      <w:r>
        <w:rPr>
          <w:lang w:val="fr-FR"/>
        </w:rPr>
        <w:t xml:space="preserve"> (u</w:t>
      </w:r>
      <w:r w:rsidRPr="007B2724">
        <w:rPr>
          <w:lang w:val="fr-FR"/>
        </w:rPr>
        <w:t xml:space="preserve">n </w:t>
      </w:r>
      <w:r w:rsidR="00EF7772">
        <w:rPr>
          <w:lang w:val="fr-FR"/>
        </w:rPr>
        <w:t>triangle</w:t>
      </w:r>
      <w:r w:rsidRPr="007B2724">
        <w:rPr>
          <w:lang w:val="fr-FR"/>
        </w:rPr>
        <w:t xml:space="preserve"> plein</w:t>
      </w:r>
      <w:r>
        <w:rPr>
          <w:lang w:val="fr-FR"/>
        </w:rPr>
        <w:t>)</w:t>
      </w:r>
      <w:r w:rsidRPr="007B2724">
        <w:rPr>
          <w:lang w:val="fr-FR"/>
        </w:rPr>
        <w:t xml:space="preserve"> indique</w:t>
      </w:r>
      <w:r>
        <w:rPr>
          <w:lang w:val="fr-FR"/>
        </w:rPr>
        <w:t>nt</w:t>
      </w:r>
      <w:r w:rsidRPr="007B2724">
        <w:rPr>
          <w:lang w:val="fr-FR"/>
        </w:rPr>
        <w:t xml:space="preserve"> que la liaison dépasse du plan de la surface de dessin.</w:t>
      </w:r>
    </w:p>
    <w:p w14:paraId="0F81A094" w14:textId="56BC7D8A" w:rsidR="007B2724" w:rsidRDefault="007B2724" w:rsidP="007B2724">
      <w:pPr>
        <w:pStyle w:val="Titre6"/>
        <w:rPr>
          <w:lang w:val="fr-FR"/>
        </w:rPr>
      </w:pPr>
      <w:r>
        <w:rPr>
          <w:lang w:val="fr-FR"/>
        </w:rPr>
        <w:t>Dashed bond</w:t>
      </w:r>
    </w:p>
    <w:p w14:paraId="18290A27" w14:textId="38780F91" w:rsidR="007B2724" w:rsidRDefault="009E7C29" w:rsidP="007B2724">
      <w:pPr>
        <w:rPr>
          <w:lang w:val="fr-FR"/>
        </w:rPr>
      </w:pPr>
      <w:r w:rsidRPr="009E7C29">
        <w:rPr>
          <w:lang w:val="fr-FR"/>
        </w:rPr>
        <w:t>Une ligne pointillée</w:t>
      </w:r>
      <w:r>
        <w:rPr>
          <w:lang w:val="fr-FR"/>
        </w:rPr>
        <w:t xml:space="preserve"> qui</w:t>
      </w:r>
      <w:r w:rsidRPr="009E7C29">
        <w:rPr>
          <w:lang w:val="fr-FR"/>
        </w:rPr>
        <w:t xml:space="preserve"> indique que la liaison n'est pas une liaison complète, ce n'est qu'une liaison partielle comme dans une liaison hydrogène ou une liaison partiellement formée ou rompue dans un état de transition.</w:t>
      </w:r>
    </w:p>
    <w:p w14:paraId="1CF6E638" w14:textId="326A3C7F" w:rsidR="007B2724" w:rsidRDefault="009E7C29" w:rsidP="009E7C29">
      <w:pPr>
        <w:pStyle w:val="Titre6"/>
        <w:rPr>
          <w:lang w:val="en-US"/>
        </w:rPr>
      </w:pPr>
      <w:r w:rsidRPr="009E7C29">
        <w:rPr>
          <w:lang w:val="en-US"/>
        </w:rPr>
        <w:t>Hashed bond &amp; hashed</w:t>
      </w:r>
      <w:r w:rsidR="00EE5EEB">
        <w:rPr>
          <w:lang w:val="en-US"/>
        </w:rPr>
        <w:t xml:space="preserve"> </w:t>
      </w:r>
      <w:r w:rsidR="00EE5EEB" w:rsidRPr="00EE5EEB">
        <w:rPr>
          <w:lang w:val="en-US"/>
        </w:rPr>
        <w:t>wedged</w:t>
      </w:r>
      <w:r w:rsidRPr="009E7C29">
        <w:rPr>
          <w:lang w:val="en-US"/>
        </w:rPr>
        <w:t xml:space="preserve"> b</w:t>
      </w:r>
      <w:r>
        <w:rPr>
          <w:lang w:val="en-US"/>
        </w:rPr>
        <w:t>ond</w:t>
      </w:r>
    </w:p>
    <w:p w14:paraId="63937F39" w14:textId="7BC54692" w:rsidR="009E7C29" w:rsidRPr="00882EB7" w:rsidRDefault="009E7C29" w:rsidP="009E7C29">
      <w:pPr>
        <w:rPr>
          <w:lang w:val="fr-FR"/>
        </w:rPr>
      </w:pPr>
      <w:r w:rsidRPr="00882EB7">
        <w:rPr>
          <w:lang w:val="fr-FR"/>
        </w:rPr>
        <w:t>Des lignes épaisses et pointillées</w:t>
      </w:r>
      <w:r w:rsidR="00882EB7">
        <w:rPr>
          <w:lang w:val="fr-FR"/>
        </w:rPr>
        <w:t xml:space="preserve"> qui</w:t>
      </w:r>
      <w:r w:rsidRPr="00882EB7">
        <w:rPr>
          <w:lang w:val="fr-FR"/>
        </w:rPr>
        <w:t xml:space="preserve"> </w:t>
      </w:r>
      <w:r w:rsidR="00882EB7" w:rsidRPr="00882EB7">
        <w:rPr>
          <w:lang w:val="fr-FR"/>
        </w:rPr>
        <w:t>indique</w:t>
      </w:r>
      <w:r w:rsidR="00882EB7">
        <w:rPr>
          <w:lang w:val="fr-FR"/>
        </w:rPr>
        <w:t>nt</w:t>
      </w:r>
      <w:r w:rsidR="00882EB7" w:rsidRPr="00882EB7">
        <w:rPr>
          <w:lang w:val="fr-FR"/>
        </w:rPr>
        <w:t xml:space="preserve"> que la liaison s'étend derrière le plan de la surface de dessin</w:t>
      </w:r>
      <w:r w:rsidR="00882EB7">
        <w:rPr>
          <w:lang w:val="fr-FR"/>
        </w:rPr>
        <w:t>.</w:t>
      </w:r>
    </w:p>
    <w:p w14:paraId="03391E9C" w14:textId="58CCA834" w:rsidR="003F32FC" w:rsidRDefault="00882EB7" w:rsidP="00882EB7">
      <w:pPr>
        <w:pStyle w:val="Titre6"/>
        <w:rPr>
          <w:lang w:val="fr-FR"/>
        </w:rPr>
      </w:pPr>
      <w:r>
        <w:rPr>
          <w:lang w:val="fr-FR"/>
        </w:rPr>
        <w:t>Double bond</w:t>
      </w:r>
    </w:p>
    <w:p w14:paraId="3E5DC289" w14:textId="212F9D6A" w:rsidR="00882EB7" w:rsidRDefault="00882EB7" w:rsidP="00882EB7">
      <w:pPr>
        <w:rPr>
          <w:lang w:val="fr-FR"/>
        </w:rPr>
      </w:pPr>
      <w:r>
        <w:rPr>
          <w:lang w:val="fr-FR"/>
        </w:rPr>
        <w:t>U</w:t>
      </w:r>
      <w:r w:rsidRPr="00882EB7">
        <w:rPr>
          <w:lang w:val="fr-FR"/>
        </w:rPr>
        <w:t>ne double liaison est une liaison covalente entre deux atomes impliquant quatre électrons de liaison au lieu de deux dans une liaison simple.</w:t>
      </w:r>
      <w:r>
        <w:rPr>
          <w:lang w:val="fr-FR"/>
        </w:rPr>
        <w:t xml:space="preserve"> </w:t>
      </w:r>
      <w:r w:rsidRPr="00882EB7">
        <w:rPr>
          <w:lang w:val="fr-FR"/>
        </w:rPr>
        <w:t>Les doubles liaisons se produisent le plus souvent entre deux atomes de carbone</w:t>
      </w:r>
      <w:r>
        <w:rPr>
          <w:lang w:val="fr-FR"/>
        </w:rPr>
        <w:t>.</w:t>
      </w:r>
    </w:p>
    <w:p w14:paraId="3AB6C127" w14:textId="4AA89B41" w:rsidR="007E1BFB" w:rsidRDefault="007E1BFB" w:rsidP="007E1BFB">
      <w:pPr>
        <w:pStyle w:val="Titre6"/>
        <w:rPr>
          <w:lang w:val="fr-FR"/>
        </w:rPr>
      </w:pPr>
      <w:r>
        <w:rPr>
          <w:lang w:val="fr-FR"/>
        </w:rPr>
        <w:t>Hollow wedged bond</w:t>
      </w:r>
    </w:p>
    <w:p w14:paraId="4158E062" w14:textId="008C676A" w:rsidR="00EF7772" w:rsidRPr="00EF7772" w:rsidRDefault="00EF7772" w:rsidP="00EF7772">
      <w:pPr>
        <w:rPr>
          <w:lang w:val="fr-FR"/>
        </w:rPr>
      </w:pPr>
      <w:r>
        <w:rPr>
          <w:lang w:val="fr-FR"/>
        </w:rPr>
        <w:t xml:space="preserve">Un triangle vide qui </w:t>
      </w:r>
      <w:r w:rsidRPr="00EF7772">
        <w:rPr>
          <w:lang w:val="fr-FR"/>
        </w:rPr>
        <w:t>signifie que l</w:t>
      </w:r>
      <w:r>
        <w:rPr>
          <w:lang w:val="fr-FR"/>
        </w:rPr>
        <w:t>a</w:t>
      </w:r>
      <w:r w:rsidRPr="00EF7772">
        <w:rPr>
          <w:lang w:val="fr-FR"/>
        </w:rPr>
        <w:t xml:space="preserve"> li</w:t>
      </w:r>
      <w:r>
        <w:rPr>
          <w:lang w:val="fr-FR"/>
        </w:rPr>
        <w:t>aison</w:t>
      </w:r>
      <w:r w:rsidRPr="00EF7772">
        <w:rPr>
          <w:lang w:val="fr-FR"/>
        </w:rPr>
        <w:t xml:space="preserve"> passe derrière </w:t>
      </w:r>
      <w:r>
        <w:rPr>
          <w:lang w:val="fr-FR"/>
        </w:rPr>
        <w:t>la surface de dessin</w:t>
      </w:r>
      <w:r w:rsidRPr="00EF7772">
        <w:rPr>
          <w:lang w:val="fr-FR"/>
        </w:rPr>
        <w:t>.</w:t>
      </w:r>
    </w:p>
    <w:p w14:paraId="2536C57A" w14:textId="77777777" w:rsidR="007E1BFB" w:rsidRPr="007E1BFB" w:rsidRDefault="007E1BFB" w:rsidP="007E1BFB">
      <w:pPr>
        <w:rPr>
          <w:lang w:val="fr-FR"/>
        </w:rPr>
      </w:pPr>
    </w:p>
    <w:p w14:paraId="67E96599" w14:textId="7513882F" w:rsidR="005442D0" w:rsidRDefault="005442D0" w:rsidP="005442D0">
      <w:pPr>
        <w:pStyle w:val="Titre5"/>
        <w:rPr>
          <w:lang w:val="fr-FR"/>
        </w:rPr>
      </w:pPr>
      <w:r>
        <w:rPr>
          <w:lang w:val="fr-FR"/>
        </w:rPr>
        <w:lastRenderedPageBreak/>
        <w:t>Texte</w:t>
      </w:r>
    </w:p>
    <w:p w14:paraId="4F785E3F" w14:textId="19A6CB67" w:rsidR="005442D0" w:rsidRDefault="005442D0" w:rsidP="005442D0">
      <w:pPr>
        <w:rPr>
          <w:lang w:val="fr-FR"/>
        </w:rPr>
      </w:pPr>
      <w:r>
        <w:rPr>
          <w:lang w:val="fr-FR"/>
        </w:rPr>
        <w:t>Le système doit permettre à l’utilisateur d’insérer du texte, ça peut être pour renommer les atomes, ou bien pour décrire et expliquer la structure chimique dessinée. Le système doit aussi permettre à l’utilisateur de changer :</w:t>
      </w:r>
    </w:p>
    <w:p w14:paraId="095C7B26" w14:textId="734DC42D" w:rsidR="005442D0" w:rsidRDefault="005442D0" w:rsidP="005442D0">
      <w:pPr>
        <w:pStyle w:val="Paragraphedeliste"/>
        <w:numPr>
          <w:ilvl w:val="0"/>
          <w:numId w:val="33"/>
        </w:numPr>
        <w:rPr>
          <w:lang w:val="fr-FR"/>
        </w:rPr>
      </w:pPr>
      <w:r>
        <w:rPr>
          <w:lang w:val="fr-FR"/>
        </w:rPr>
        <w:t>La police du texte</w:t>
      </w:r>
    </w:p>
    <w:p w14:paraId="46AED25C" w14:textId="7700C907" w:rsidR="005442D0" w:rsidRDefault="005442D0" w:rsidP="005442D0">
      <w:pPr>
        <w:pStyle w:val="Paragraphedeliste"/>
        <w:numPr>
          <w:ilvl w:val="0"/>
          <w:numId w:val="33"/>
        </w:numPr>
        <w:rPr>
          <w:lang w:val="fr-FR"/>
        </w:rPr>
      </w:pPr>
      <w:r>
        <w:rPr>
          <w:lang w:val="fr-FR"/>
        </w:rPr>
        <w:t>La taille de la police</w:t>
      </w:r>
    </w:p>
    <w:p w14:paraId="742CF652" w14:textId="52B3C2A4" w:rsidR="00E00F5F" w:rsidRDefault="00E00F5F" w:rsidP="005442D0">
      <w:pPr>
        <w:pStyle w:val="Paragraphedeliste"/>
        <w:numPr>
          <w:ilvl w:val="0"/>
          <w:numId w:val="33"/>
        </w:numPr>
        <w:rPr>
          <w:lang w:val="fr-FR"/>
        </w:rPr>
      </w:pPr>
      <w:r>
        <w:rPr>
          <w:lang w:val="fr-FR"/>
        </w:rPr>
        <w:t>L’alignement du texte</w:t>
      </w:r>
    </w:p>
    <w:p w14:paraId="31717FD1" w14:textId="0AA73CD7" w:rsidR="005442D0" w:rsidRDefault="005442D0" w:rsidP="005442D0">
      <w:pPr>
        <w:pStyle w:val="Paragraphedeliste"/>
        <w:numPr>
          <w:ilvl w:val="0"/>
          <w:numId w:val="33"/>
        </w:numPr>
        <w:rPr>
          <w:lang w:val="fr-FR"/>
        </w:rPr>
      </w:pPr>
      <w:r>
        <w:rPr>
          <w:lang w:val="fr-FR"/>
        </w:rPr>
        <w:t>La couleur du texte</w:t>
      </w:r>
    </w:p>
    <w:p w14:paraId="4CD5B482" w14:textId="650F9C24" w:rsidR="005442D0" w:rsidRDefault="005442D0" w:rsidP="005442D0">
      <w:pPr>
        <w:pStyle w:val="Paragraphedeliste"/>
        <w:numPr>
          <w:ilvl w:val="0"/>
          <w:numId w:val="33"/>
        </w:numPr>
        <w:rPr>
          <w:lang w:val="fr-FR"/>
        </w:rPr>
      </w:pPr>
      <w:r>
        <w:rPr>
          <w:lang w:val="fr-FR"/>
        </w:rPr>
        <w:t>La couleur du trait de texte</w:t>
      </w:r>
    </w:p>
    <w:p w14:paraId="22E5FF99" w14:textId="045C57A5" w:rsidR="005442D0" w:rsidRDefault="005442D0" w:rsidP="005442D0">
      <w:pPr>
        <w:pStyle w:val="Paragraphedeliste"/>
        <w:numPr>
          <w:ilvl w:val="0"/>
          <w:numId w:val="33"/>
        </w:numPr>
        <w:rPr>
          <w:lang w:val="fr-FR"/>
        </w:rPr>
      </w:pPr>
      <w:r>
        <w:rPr>
          <w:lang w:val="fr-FR"/>
        </w:rPr>
        <w:t>La taille du trait de texte</w:t>
      </w:r>
    </w:p>
    <w:p w14:paraId="659B02DF" w14:textId="00255EFE" w:rsidR="005442D0" w:rsidRDefault="005442D0" w:rsidP="005442D0">
      <w:pPr>
        <w:pStyle w:val="Paragraphedeliste"/>
        <w:numPr>
          <w:ilvl w:val="0"/>
          <w:numId w:val="33"/>
        </w:numPr>
        <w:rPr>
          <w:lang w:val="fr-FR"/>
        </w:rPr>
      </w:pPr>
      <w:r>
        <w:rPr>
          <w:lang w:val="fr-FR"/>
        </w:rPr>
        <w:t>La couleur du fond</w:t>
      </w:r>
    </w:p>
    <w:p w14:paraId="34B9D6B8" w14:textId="0CF537CE" w:rsidR="005442D0" w:rsidRDefault="005442D0" w:rsidP="005442D0">
      <w:pPr>
        <w:pStyle w:val="Paragraphedeliste"/>
        <w:numPr>
          <w:ilvl w:val="0"/>
          <w:numId w:val="33"/>
        </w:numPr>
        <w:rPr>
          <w:lang w:val="fr-FR"/>
        </w:rPr>
      </w:pPr>
      <w:r>
        <w:rPr>
          <w:lang w:val="fr-FR"/>
        </w:rPr>
        <w:t xml:space="preserve">La décoration du texte (gras, italique, surligner, souligner, ligne </w:t>
      </w:r>
      <w:proofErr w:type="spellStart"/>
      <w:r>
        <w:rPr>
          <w:lang w:val="fr-FR"/>
        </w:rPr>
        <w:t>a</w:t>
      </w:r>
      <w:proofErr w:type="spellEnd"/>
      <w:r>
        <w:rPr>
          <w:lang w:val="fr-FR"/>
        </w:rPr>
        <w:t xml:space="preserve"> travers)</w:t>
      </w:r>
    </w:p>
    <w:p w14:paraId="366A8D03" w14:textId="26C1E3EB" w:rsidR="005442D0" w:rsidRPr="005442D0" w:rsidRDefault="005442D0" w:rsidP="005442D0">
      <w:pPr>
        <w:pStyle w:val="Titre5"/>
        <w:rPr>
          <w:lang w:val="fr-FR"/>
        </w:rPr>
      </w:pPr>
      <w:r>
        <w:rPr>
          <w:lang w:val="fr-FR"/>
        </w:rPr>
        <w:t>F</w:t>
      </w:r>
      <w:r w:rsidRPr="005442D0">
        <w:rPr>
          <w:lang w:val="fr-FR"/>
        </w:rPr>
        <w:t>lèche</w:t>
      </w:r>
    </w:p>
    <w:p w14:paraId="7F9D74BF" w14:textId="77777777" w:rsidR="00A92E94" w:rsidRDefault="00217E93">
      <w:pPr>
        <w:rPr>
          <w:lang w:val="fr-FR"/>
        </w:rPr>
      </w:pPr>
      <w:r w:rsidRPr="00217E93">
        <w:rPr>
          <w:lang w:val="fr-FR"/>
        </w:rPr>
        <w:t>Dans la plupart des cas, l</w:t>
      </w:r>
      <w:r>
        <w:rPr>
          <w:lang w:val="fr-FR"/>
        </w:rPr>
        <w:t>a</w:t>
      </w:r>
      <w:r w:rsidRPr="00217E93">
        <w:rPr>
          <w:lang w:val="fr-FR"/>
        </w:rPr>
        <w:t xml:space="preserve"> flèches de la « barre d'outils</w:t>
      </w:r>
      <w:r>
        <w:rPr>
          <w:lang w:val="fr-FR"/>
        </w:rPr>
        <w:t xml:space="preserve"> </w:t>
      </w:r>
      <w:r w:rsidRPr="00217E93">
        <w:rPr>
          <w:lang w:val="fr-FR"/>
        </w:rPr>
        <w:t xml:space="preserve">» </w:t>
      </w:r>
      <w:r>
        <w:rPr>
          <w:lang w:val="fr-FR"/>
        </w:rPr>
        <w:t>est</w:t>
      </w:r>
      <w:r w:rsidRPr="00217E93">
        <w:rPr>
          <w:lang w:val="fr-FR"/>
        </w:rPr>
        <w:t xml:space="preserve"> </w:t>
      </w:r>
      <w:r>
        <w:rPr>
          <w:lang w:val="fr-FR"/>
        </w:rPr>
        <w:t>utilisée</w:t>
      </w:r>
      <w:r w:rsidRPr="00217E93">
        <w:rPr>
          <w:lang w:val="fr-FR"/>
        </w:rPr>
        <w:t xml:space="preserve"> pour dessiner des mécanismes de réaction.</w:t>
      </w:r>
    </w:p>
    <w:p w14:paraId="0C193DEA" w14:textId="77777777" w:rsidR="00A92E94" w:rsidRDefault="00A92E94" w:rsidP="00A92E94">
      <w:pPr>
        <w:pStyle w:val="Titre5"/>
        <w:rPr>
          <w:lang w:val="fr-FR"/>
        </w:rPr>
      </w:pPr>
      <w:r>
        <w:rPr>
          <w:lang w:val="fr-FR"/>
        </w:rPr>
        <w:t>Symboles</w:t>
      </w:r>
    </w:p>
    <w:p w14:paraId="68BAA264" w14:textId="77777777" w:rsidR="005C6343" w:rsidRDefault="005C6343" w:rsidP="00A92E94">
      <w:pPr>
        <w:rPr>
          <w:lang w:val="fr-FR"/>
        </w:rPr>
      </w:pPr>
      <w:r>
        <w:rPr>
          <w:lang w:val="fr-FR"/>
        </w:rPr>
        <w:t>L</w:t>
      </w:r>
      <w:r w:rsidRPr="005C6343">
        <w:rPr>
          <w:lang w:val="fr-FR"/>
        </w:rPr>
        <w:t>es symboles</w:t>
      </w:r>
      <w:r>
        <w:rPr>
          <w:lang w:val="fr-FR"/>
        </w:rPr>
        <w:t xml:space="preserve"> (+/-)</w:t>
      </w:r>
      <w:r w:rsidRPr="005C6343">
        <w:rPr>
          <w:lang w:val="fr-FR"/>
        </w:rPr>
        <w:t xml:space="preserve"> en chimie organique indiquent la charge de la molécule ou de l'atome. Un plus indique que la molécule a une charge positive</w:t>
      </w:r>
      <w:r>
        <w:rPr>
          <w:lang w:val="fr-FR"/>
        </w:rPr>
        <w:t>, un moins indique que la molécule a une charge négative.</w:t>
      </w:r>
    </w:p>
    <w:p w14:paraId="23B0F1C0" w14:textId="1AC83049" w:rsidR="005C6343" w:rsidRDefault="005C6343" w:rsidP="005C6343">
      <w:pPr>
        <w:pStyle w:val="Titre5"/>
        <w:rPr>
          <w:lang w:val="fr-FR"/>
        </w:rPr>
      </w:pPr>
      <w:r>
        <w:rPr>
          <w:lang w:val="fr-FR"/>
        </w:rPr>
        <w:t>Sélection</w:t>
      </w:r>
    </w:p>
    <w:p w14:paraId="43B2E78D" w14:textId="77777777" w:rsidR="00D42DFB" w:rsidRDefault="005C6343" w:rsidP="005C6343">
      <w:pPr>
        <w:rPr>
          <w:lang w:val="fr-FR"/>
        </w:rPr>
      </w:pPr>
      <w:r>
        <w:rPr>
          <w:lang w:val="fr-FR"/>
        </w:rPr>
        <w:t xml:space="preserve">L’outil sélection offre la possibilité à l’utilisateur de sélectionner un ou plusieurs objets tout dépend de la zone sélectionnée avec la souris </w:t>
      </w:r>
      <w:r w:rsidR="00D42DFB">
        <w:rPr>
          <w:lang w:val="fr-FR"/>
        </w:rPr>
        <w:t>afin de le déplacer, pivoter, agrandir, ou bien encore le supprimer grâce à l’outil « gomme ».</w:t>
      </w:r>
    </w:p>
    <w:p w14:paraId="3032041D" w14:textId="77777777" w:rsidR="00D42DFB" w:rsidRDefault="00D42DFB" w:rsidP="00D42DFB">
      <w:pPr>
        <w:pStyle w:val="Titre5"/>
        <w:rPr>
          <w:lang w:val="fr-FR"/>
        </w:rPr>
      </w:pPr>
      <w:r>
        <w:rPr>
          <w:lang w:val="fr-FR"/>
        </w:rPr>
        <w:t>Gomme</w:t>
      </w:r>
    </w:p>
    <w:p w14:paraId="296A5C1B" w14:textId="0DB3CEF9" w:rsidR="00D42DFB" w:rsidRDefault="00D42DFB" w:rsidP="00D42DFB">
      <w:pPr>
        <w:rPr>
          <w:lang w:val="fr-FR"/>
        </w:rPr>
      </w:pPr>
      <w:r>
        <w:rPr>
          <w:lang w:val="fr-FR"/>
        </w:rPr>
        <w:t>L’outil gomme, permet tout simplement de supprimer un objet dessiné.</w:t>
      </w:r>
    </w:p>
    <w:p w14:paraId="4617D690" w14:textId="22B7E9BD" w:rsidR="00AB4AE2" w:rsidRDefault="008F00E3" w:rsidP="00AB4AE2">
      <w:pPr>
        <w:pStyle w:val="Titre3"/>
        <w:rPr>
          <w:lang w:val="fr-FR"/>
        </w:rPr>
      </w:pPr>
      <w:bookmarkStart w:id="66" w:name="_Toc82354810"/>
      <w:r>
        <w:rPr>
          <w:lang w:val="fr-FR"/>
        </w:rPr>
        <w:lastRenderedPageBreak/>
        <w:t>Besoins</w:t>
      </w:r>
      <w:r w:rsidR="00AB4AE2">
        <w:rPr>
          <w:lang w:val="fr-FR"/>
        </w:rPr>
        <w:t xml:space="preserve"> non fonctionnels</w:t>
      </w:r>
      <w:bookmarkEnd w:id="66"/>
    </w:p>
    <w:p w14:paraId="048EB482" w14:textId="44D23F28" w:rsidR="00B74B16" w:rsidRDefault="00B74B16" w:rsidP="00B74B16">
      <w:pPr>
        <w:rPr>
          <w:lang w:val="fr-FR"/>
        </w:rPr>
      </w:pPr>
      <w:r w:rsidRPr="00B74B16">
        <w:rPr>
          <w:lang w:val="fr-FR"/>
        </w:rPr>
        <w:t xml:space="preserve">Il s'agit des besoins qui caractérisent le système. </w:t>
      </w:r>
      <w:r w:rsidR="00F60C26">
        <w:rPr>
          <w:lang w:val="fr-FR"/>
        </w:rPr>
        <w:t xml:space="preserve">Ils correspondent </w:t>
      </w:r>
      <w:proofErr w:type="spellStart"/>
      <w:proofErr w:type="gramStart"/>
      <w:r w:rsidR="00F60C26">
        <w:rPr>
          <w:lang w:val="fr-FR"/>
        </w:rPr>
        <w:t>a</w:t>
      </w:r>
      <w:proofErr w:type="spellEnd"/>
      <w:proofErr w:type="gramEnd"/>
      <w:r w:rsidR="00F60C26">
        <w:rPr>
          <w:lang w:val="fr-FR"/>
        </w:rPr>
        <w:t xml:space="preserve"> la manipulation de l’application et précisent l’environnement de cette dernière.</w:t>
      </w:r>
    </w:p>
    <w:p w14:paraId="50CDC808" w14:textId="715BCE6D" w:rsidR="00FB4F87" w:rsidRDefault="00FB4F87" w:rsidP="00FB4F87">
      <w:pPr>
        <w:pStyle w:val="Titre4"/>
      </w:pPr>
      <w:bookmarkStart w:id="67" w:name="_Toc82354811"/>
      <w:r>
        <w:t>L’extensibilité</w:t>
      </w:r>
      <w:bookmarkEnd w:id="67"/>
    </w:p>
    <w:p w14:paraId="6A0B232E" w14:textId="4C0AE5F5" w:rsidR="00FB4F87" w:rsidRDefault="00FB4F87" w:rsidP="00FB4F87">
      <w:pPr>
        <w:rPr>
          <w:lang w:val="fr-FR"/>
        </w:rPr>
      </w:pPr>
      <w:r>
        <w:rPr>
          <w:lang w:val="fr-FR"/>
        </w:rPr>
        <w:t>L’architecture de l’application permettra l’évolution et la maintenance (ajout, suppression, ou mise à jour) au niveau de ses différents modules d’une manière flexible.</w:t>
      </w:r>
    </w:p>
    <w:p w14:paraId="5924BEB2" w14:textId="0C485A72" w:rsidR="00FB4F87" w:rsidRDefault="00FB4F87" w:rsidP="00FB4F87">
      <w:pPr>
        <w:pStyle w:val="Titre4"/>
      </w:pPr>
      <w:bookmarkStart w:id="68" w:name="_Toc82354812"/>
      <w:r>
        <w:t>L’ergonomie et la convivialité</w:t>
      </w:r>
      <w:bookmarkEnd w:id="68"/>
    </w:p>
    <w:p w14:paraId="4EC2721F" w14:textId="34ECEE98" w:rsidR="00FB4F87" w:rsidRDefault="00FB4F87" w:rsidP="00FB4F87">
      <w:pPr>
        <w:rPr>
          <w:lang w:val="fr-FR"/>
        </w:rPr>
      </w:pPr>
      <w:r>
        <w:rPr>
          <w:lang w:val="fr-FR"/>
        </w:rPr>
        <w:t xml:space="preserve">L’application fournira une interface conviviale et simple à utiliser et qui ne requiert </w:t>
      </w:r>
      <w:r w:rsidR="00707D04">
        <w:rPr>
          <w:lang w:val="fr-FR"/>
        </w:rPr>
        <w:t>aucun prérequis, donc elle pourra être exploitable par tout type d’utilisateurs (même les non informaticiens).</w:t>
      </w:r>
    </w:p>
    <w:p w14:paraId="724CD7A3" w14:textId="77777777" w:rsidR="00707D04" w:rsidRDefault="00707D04" w:rsidP="00707D04">
      <w:pPr>
        <w:pStyle w:val="Titre4"/>
      </w:pPr>
      <w:bookmarkStart w:id="69" w:name="_Toc82354813"/>
      <w:r w:rsidRPr="00707D04">
        <w:t>Fiabilité</w:t>
      </w:r>
      <w:bookmarkEnd w:id="69"/>
      <w:r w:rsidRPr="00707D04">
        <w:t xml:space="preserve"> </w:t>
      </w:r>
    </w:p>
    <w:p w14:paraId="1863F88E" w14:textId="4A7B84F4" w:rsidR="00707D04" w:rsidRDefault="00707D04" w:rsidP="00FB4F87">
      <w:pPr>
        <w:rPr>
          <w:lang w:val="fr-FR"/>
        </w:rPr>
      </w:pPr>
      <w:r w:rsidRPr="00707D04">
        <w:rPr>
          <w:lang w:val="fr-FR"/>
        </w:rPr>
        <w:t>Les informations apportées par l’application doivent être fiables et sûres</w:t>
      </w:r>
      <w:r>
        <w:rPr>
          <w:lang w:val="fr-FR"/>
        </w:rPr>
        <w:t>.</w:t>
      </w:r>
    </w:p>
    <w:p w14:paraId="07B46215" w14:textId="77777777" w:rsidR="00707D04" w:rsidRDefault="00707D04" w:rsidP="00707D04">
      <w:pPr>
        <w:pStyle w:val="Titre4"/>
      </w:pPr>
      <w:bookmarkStart w:id="70" w:name="_Toc82354814"/>
      <w:r w:rsidRPr="00707D04">
        <w:t>Disponibilité</w:t>
      </w:r>
      <w:bookmarkEnd w:id="70"/>
    </w:p>
    <w:p w14:paraId="7FA84FA4" w14:textId="4A7430F5" w:rsidR="00707D04" w:rsidRDefault="00707D04" w:rsidP="00707D04">
      <w:pPr>
        <w:rPr>
          <w:lang w:val="fr-FR"/>
        </w:rPr>
      </w:pPr>
      <w:r w:rsidRPr="00707D04">
        <w:rPr>
          <w:lang w:val="fr-FR"/>
        </w:rPr>
        <w:t xml:space="preserve">L’application doit être disponible à tout instant </w:t>
      </w:r>
      <w:r>
        <w:rPr>
          <w:lang w:val="fr-FR"/>
        </w:rPr>
        <w:t>même en l’absence d’une connexion internet</w:t>
      </w:r>
      <w:r w:rsidRPr="00707D04">
        <w:rPr>
          <w:lang w:val="fr-FR"/>
        </w:rPr>
        <w:t>.</w:t>
      </w:r>
    </w:p>
    <w:p w14:paraId="593DF3AA" w14:textId="77777777" w:rsidR="00707D04" w:rsidRDefault="00707D04" w:rsidP="00707D04">
      <w:pPr>
        <w:pStyle w:val="Titre4"/>
      </w:pPr>
      <w:bookmarkStart w:id="71" w:name="_Toc82354815"/>
      <w:r w:rsidRPr="00707D04">
        <w:t>La performance</w:t>
      </w:r>
      <w:bookmarkEnd w:id="71"/>
    </w:p>
    <w:p w14:paraId="6687087C" w14:textId="438F2FB4" w:rsidR="00707D04" w:rsidRPr="00FB4F87" w:rsidRDefault="00707D04" w:rsidP="00707D04">
      <w:pPr>
        <w:rPr>
          <w:lang w:val="fr-FR"/>
        </w:rPr>
      </w:pPr>
      <w:r w:rsidRPr="00707D04">
        <w:rPr>
          <w:lang w:val="fr-FR"/>
        </w:rPr>
        <w:t>L’application doit être performante c'est-à-dire à travers ses</w:t>
      </w:r>
      <w:r>
        <w:rPr>
          <w:lang w:val="fr-FR"/>
        </w:rPr>
        <w:t xml:space="preserve"> </w:t>
      </w:r>
      <w:r w:rsidRPr="00707D04">
        <w:rPr>
          <w:lang w:val="fr-FR"/>
        </w:rPr>
        <w:t>fonctionnalités, répond à toutes les exigences des usagers d'une manière optimale.</w:t>
      </w:r>
    </w:p>
    <w:p w14:paraId="52367248" w14:textId="77777777" w:rsidR="00FB4F87" w:rsidRPr="00FB4F87" w:rsidRDefault="00FB4F87" w:rsidP="00FB4F87">
      <w:pPr>
        <w:rPr>
          <w:lang w:val="fr-FR"/>
        </w:rPr>
      </w:pPr>
    </w:p>
    <w:p w14:paraId="0D4D729E" w14:textId="77777777" w:rsidR="00FB4F87" w:rsidRPr="00B74B16" w:rsidRDefault="00FB4F87" w:rsidP="00B74B16">
      <w:pPr>
        <w:rPr>
          <w:lang w:val="fr-FR"/>
        </w:rPr>
      </w:pPr>
    </w:p>
    <w:p w14:paraId="07A04E0C" w14:textId="18239DD3" w:rsidR="00D55903" w:rsidRPr="00882EB7" w:rsidRDefault="00D55903" w:rsidP="00B74B16">
      <w:r w:rsidRPr="00882EB7">
        <w:br w:type="page"/>
      </w:r>
    </w:p>
    <w:p w14:paraId="4106B349" w14:textId="3FADAE55" w:rsidR="00845D10" w:rsidRDefault="00D55903" w:rsidP="008252CA">
      <w:pPr>
        <w:pStyle w:val="Titre2"/>
      </w:pPr>
      <w:r w:rsidRPr="00882EB7">
        <w:lastRenderedPageBreak/>
        <w:t xml:space="preserve"> </w:t>
      </w:r>
      <w:bookmarkStart w:id="72" w:name="_Toc82354816"/>
      <w:r w:rsidR="00E2208F">
        <w:t>Conception et m</w:t>
      </w:r>
      <w:r>
        <w:t xml:space="preserve">odélisation </w:t>
      </w:r>
      <w:r w:rsidR="00E2208F">
        <w:t>du système</w:t>
      </w:r>
      <w:bookmarkEnd w:id="72"/>
    </w:p>
    <w:p w14:paraId="0505C8C0" w14:textId="1021475F" w:rsidR="00E2208F" w:rsidRDefault="00DA0020" w:rsidP="00DA0020">
      <w:pPr>
        <w:rPr>
          <w:lang w:val="fr-FR"/>
        </w:rPr>
      </w:pPr>
      <w:r w:rsidRPr="00DA0020">
        <w:rPr>
          <w:lang w:val="fr-FR"/>
        </w:rPr>
        <w:t>Dans cette partie, nous utilisons la modélisation UML pour représenter les spécifications des</w:t>
      </w:r>
      <w:r>
        <w:rPr>
          <w:lang w:val="fr-FR"/>
        </w:rPr>
        <w:t xml:space="preserve"> </w:t>
      </w:r>
      <w:r w:rsidRPr="00DA0020">
        <w:rPr>
          <w:lang w:val="fr-FR"/>
        </w:rPr>
        <w:t>exigences grâce au diagramme de cas d’utilisation, mais aussi pour analyser le domaine avec le</w:t>
      </w:r>
      <w:r>
        <w:rPr>
          <w:lang w:val="fr-FR"/>
        </w:rPr>
        <w:t xml:space="preserve"> </w:t>
      </w:r>
      <w:r w:rsidRPr="00DA0020">
        <w:rPr>
          <w:lang w:val="fr-FR"/>
        </w:rPr>
        <w:t>diagramme de classe. Par la suite, nous abordons la conception, d’un point de vue fonctionnel</w:t>
      </w:r>
      <w:r>
        <w:rPr>
          <w:lang w:val="fr-FR"/>
        </w:rPr>
        <w:t xml:space="preserve"> avec le diagramme séquence</w:t>
      </w:r>
      <w:r w:rsidR="00E1796D">
        <w:rPr>
          <w:lang w:val="fr-FR"/>
        </w:rPr>
        <w:t>, avant d’entamer la modélisation orientée objet avec le diagramme de classe</w:t>
      </w:r>
      <w:r w:rsidRPr="00DA0020">
        <w:rPr>
          <w:lang w:val="fr-FR"/>
        </w:rPr>
        <w:t>.</w:t>
      </w:r>
    </w:p>
    <w:p w14:paraId="2160536D" w14:textId="0A978487" w:rsidR="00DA0020" w:rsidRDefault="00DA0020" w:rsidP="00DA0020">
      <w:pPr>
        <w:pStyle w:val="Titre3"/>
        <w:rPr>
          <w:lang w:val="fr-FR"/>
        </w:rPr>
      </w:pPr>
      <w:r>
        <w:rPr>
          <w:lang w:val="fr-FR"/>
        </w:rPr>
        <w:t xml:space="preserve"> </w:t>
      </w:r>
      <w:bookmarkStart w:id="73" w:name="_Toc82354817"/>
      <w:r>
        <w:rPr>
          <w:lang w:val="fr-FR"/>
        </w:rPr>
        <w:t>Diagramme de cas d’utilisation</w:t>
      </w:r>
      <w:bookmarkEnd w:id="73"/>
    </w:p>
    <w:p w14:paraId="71C3F7DF" w14:textId="50B0E4DB" w:rsidR="00DA0020" w:rsidRDefault="00DA0020" w:rsidP="00DA0020">
      <w:pPr>
        <w:rPr>
          <w:lang w:val="fr-FR"/>
        </w:rPr>
      </w:pPr>
      <w:r w:rsidRPr="00DA0020">
        <w:rPr>
          <w:lang w:val="fr-FR"/>
        </w:rPr>
        <w:t>Nous allons répondre aux questions suivantes : Quels sont les utilisateurs du système ? Quelles sont</w:t>
      </w:r>
      <w:r>
        <w:rPr>
          <w:lang w:val="fr-FR"/>
        </w:rPr>
        <w:t xml:space="preserve"> </w:t>
      </w:r>
      <w:r w:rsidRPr="00DA0020">
        <w:rPr>
          <w:lang w:val="fr-FR"/>
        </w:rPr>
        <w:t>leurs interactions avec celui-ci ? Il faut donc identifier les différents acteurs ainsi que les cas</w:t>
      </w:r>
      <w:r>
        <w:rPr>
          <w:lang w:val="fr-FR"/>
        </w:rPr>
        <w:t xml:space="preserve"> </w:t>
      </w:r>
      <w:r w:rsidRPr="00DA0020">
        <w:rPr>
          <w:lang w:val="fr-FR"/>
        </w:rPr>
        <w:t>d’utilisation c’est-à-dire les différentes fonctionnalités du système.</w:t>
      </w:r>
    </w:p>
    <w:p w14:paraId="2D489906" w14:textId="37D1D581" w:rsidR="000460E7" w:rsidRDefault="000460E7" w:rsidP="00DA0020">
      <w:pPr>
        <w:rPr>
          <w:i/>
          <w:iCs/>
          <w:lang w:val="fr-FR"/>
        </w:rPr>
      </w:pPr>
      <w:r>
        <w:rPr>
          <w:lang w:val="fr-FR"/>
        </w:rPr>
        <w:t>Les acteurs pour notre application de dessin chimique n’est en fait qu’un seul acteur qui représente l’utilisateur de l’application</w:t>
      </w:r>
      <w:r w:rsidR="006D39FE">
        <w:rPr>
          <w:lang w:val="fr-FR"/>
        </w:rPr>
        <w:t>,</w:t>
      </w:r>
      <w:r>
        <w:rPr>
          <w:lang w:val="fr-FR"/>
        </w:rPr>
        <w:t xml:space="preserve"> que nous allons lui </w:t>
      </w:r>
      <w:r w:rsidR="00752C4C">
        <w:rPr>
          <w:lang w:val="fr-FR"/>
        </w:rPr>
        <w:t>attribuer</w:t>
      </w:r>
      <w:r>
        <w:rPr>
          <w:lang w:val="fr-FR"/>
        </w:rPr>
        <w:t xml:space="preserve"> le statut de </w:t>
      </w:r>
      <w:r w:rsidRPr="000460E7">
        <w:rPr>
          <w:i/>
          <w:iCs/>
          <w:lang w:val="fr-FR"/>
        </w:rPr>
        <w:t>Chimiste</w:t>
      </w:r>
      <w:r>
        <w:rPr>
          <w:i/>
          <w:iCs/>
          <w:lang w:val="fr-FR"/>
        </w:rPr>
        <w:t>.</w:t>
      </w:r>
    </w:p>
    <w:p w14:paraId="47006D5B" w14:textId="7FA6916D" w:rsidR="008D5AD2" w:rsidRDefault="000460E7" w:rsidP="008D5AD2">
      <w:pPr>
        <w:rPr>
          <w:lang w:val="fr-FR"/>
        </w:rPr>
      </w:pPr>
      <w:r w:rsidRPr="000460E7">
        <w:rPr>
          <w:lang w:val="fr-FR"/>
        </w:rPr>
        <w:t>Les principaux cas d’utilisation de</w:t>
      </w:r>
      <w:r>
        <w:rPr>
          <w:lang w:val="fr-FR"/>
        </w:rPr>
        <w:t xml:space="preserve"> l’acteur</w:t>
      </w:r>
      <w:r w:rsidRPr="000460E7">
        <w:rPr>
          <w:lang w:val="fr-FR"/>
        </w:rPr>
        <w:t xml:space="preserve"> précédemment identifié, ont été bien mis en évidence</w:t>
      </w:r>
      <w:r>
        <w:rPr>
          <w:lang w:val="fr-FR"/>
        </w:rPr>
        <w:t xml:space="preserve"> </w:t>
      </w:r>
      <w:r w:rsidRPr="000460E7">
        <w:rPr>
          <w:lang w:val="fr-FR"/>
        </w:rPr>
        <w:t>dans la partie précédente. Voici donc le diagramme de cas d’utilisation</w:t>
      </w:r>
      <w:r w:rsidR="006D39FE">
        <w:rPr>
          <w:lang w:val="fr-FR"/>
        </w:rPr>
        <w:t xml:space="preserve"> (</w:t>
      </w:r>
      <w:r w:rsidR="006D39FE" w:rsidRPr="006D39FE">
        <w:rPr>
          <w:i/>
          <w:iCs/>
          <w:lang w:val="fr-FR"/>
        </w:rPr>
        <w:t>figure 19</w:t>
      </w:r>
      <w:r w:rsidR="006D39FE">
        <w:rPr>
          <w:lang w:val="fr-FR"/>
        </w:rPr>
        <w:t>)</w:t>
      </w:r>
      <w:r w:rsidRPr="000460E7">
        <w:rPr>
          <w:lang w:val="fr-FR"/>
        </w:rPr>
        <w:t>.</w:t>
      </w:r>
    </w:p>
    <w:p w14:paraId="43598D30" w14:textId="2BCE3811" w:rsidR="000460E7" w:rsidRPr="008D5AD2" w:rsidRDefault="000460E7" w:rsidP="008D5AD2">
      <w:pPr>
        <w:rPr>
          <w:lang w:val="fr-FR"/>
        </w:rPr>
      </w:pPr>
      <w:r>
        <w:br w:type="page"/>
      </w:r>
    </w:p>
    <w:p w14:paraId="6DB8A246" w14:textId="7AE19F2D" w:rsidR="000460E7" w:rsidRPr="00DA0020" w:rsidRDefault="00000E4C" w:rsidP="000460E7">
      <w:pPr>
        <w:rPr>
          <w:lang w:val="fr-FR"/>
        </w:rPr>
      </w:pPr>
      <w:r>
        <w:rPr>
          <w:noProof/>
        </w:rPr>
        <w:lastRenderedPageBreak/>
        <mc:AlternateContent>
          <mc:Choice Requires="wps">
            <w:drawing>
              <wp:anchor distT="0" distB="0" distL="114300" distR="114300" simplePos="0" relativeHeight="251726848" behindDoc="0" locked="0" layoutInCell="1" allowOverlap="1" wp14:anchorId="3CA4890B" wp14:editId="0135CE3F">
                <wp:simplePos x="0" y="0"/>
                <wp:positionH relativeFrom="column">
                  <wp:posOffset>2065020</wp:posOffset>
                </wp:positionH>
                <wp:positionV relativeFrom="paragraph">
                  <wp:posOffset>7626350</wp:posOffset>
                </wp:positionV>
                <wp:extent cx="2095500" cy="635"/>
                <wp:effectExtent l="0" t="0" r="0" b="8255"/>
                <wp:wrapTopAndBottom/>
                <wp:docPr id="24" name="Zone de texte 24"/>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285C5CB8" w14:textId="2E752ED7" w:rsidR="00000E4C" w:rsidRPr="00351D2B" w:rsidRDefault="00000E4C" w:rsidP="00000E4C">
                            <w:pPr>
                              <w:pStyle w:val="Lgende"/>
                              <w:rPr>
                                <w:noProof/>
                                <w:sz w:val="24"/>
                              </w:rPr>
                            </w:pPr>
                            <w:bookmarkStart w:id="74" w:name="_Toc82123959"/>
                            <w:r>
                              <w:t xml:space="preserve">Figure </w:t>
                            </w:r>
                            <w:r>
                              <w:fldChar w:fldCharType="begin"/>
                            </w:r>
                            <w:r>
                              <w:instrText xml:space="preserve"> SEQ Figure \* ARABIC </w:instrText>
                            </w:r>
                            <w:r>
                              <w:fldChar w:fldCharType="separate"/>
                            </w:r>
                            <w:r w:rsidR="00F12D4F">
                              <w:rPr>
                                <w:noProof/>
                              </w:rPr>
                              <w:t>18</w:t>
                            </w:r>
                            <w:r>
                              <w:fldChar w:fldCharType="end"/>
                            </w:r>
                            <w:r>
                              <w:rPr>
                                <w:lang w:val="fr-FR"/>
                              </w:rPr>
                              <w:t xml:space="preserve"> Diagramme de cas d'utilisation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4890B" id="Zone de texte 24" o:spid="_x0000_s1043" type="#_x0000_t202" style="position:absolute;left:0;text-align:left;margin-left:162.6pt;margin-top:600.5pt;width:16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" stroked="f">
                <v:textbox style="mso-fit-shape-to-text:t" inset="0,0,0,0">
                  <w:txbxContent>
                    <w:p w14:paraId="285C5CB8" w14:textId="2E752ED7" w:rsidR="00000E4C" w:rsidRPr="00351D2B" w:rsidRDefault="00000E4C" w:rsidP="00000E4C">
                      <w:pPr>
                        <w:pStyle w:val="Lgende"/>
                        <w:rPr>
                          <w:noProof/>
                          <w:sz w:val="24"/>
                        </w:rPr>
                      </w:pPr>
                      <w:bookmarkStart w:id="75" w:name="_Toc82123959"/>
                      <w:r>
                        <w:t xml:space="preserve">Figure </w:t>
                      </w:r>
                      <w:r>
                        <w:fldChar w:fldCharType="begin"/>
                      </w:r>
                      <w:r>
                        <w:instrText xml:space="preserve"> SEQ Figure \* ARABIC </w:instrText>
                      </w:r>
                      <w:r>
                        <w:fldChar w:fldCharType="separate"/>
                      </w:r>
                      <w:r w:rsidR="00F12D4F">
                        <w:rPr>
                          <w:noProof/>
                        </w:rPr>
                        <w:t>18</w:t>
                      </w:r>
                      <w:r>
                        <w:fldChar w:fldCharType="end"/>
                      </w:r>
                      <w:r>
                        <w:rPr>
                          <w:lang w:val="fr-FR"/>
                        </w:rPr>
                        <w:t xml:space="preserve"> Diagramme de cas d'utilisation</w:t>
                      </w:r>
                      <w:bookmarkEnd w:id="75"/>
                    </w:p>
                  </w:txbxContent>
                </v:textbox>
                <w10:wrap type="topAndBottom"/>
              </v:shape>
            </w:pict>
          </mc:Fallback>
        </mc:AlternateContent>
      </w:r>
      <w:r w:rsidR="000460E7">
        <w:rPr>
          <w:noProof/>
        </w:rPr>
        <w:drawing>
          <wp:anchor distT="0" distB="0" distL="114300" distR="114300" simplePos="0" relativeHeight="251724800" behindDoc="0" locked="0" layoutInCell="1" allowOverlap="1" wp14:anchorId="78B4DC65" wp14:editId="51869576">
            <wp:simplePos x="0" y="0"/>
            <wp:positionH relativeFrom="column">
              <wp:posOffset>-395605</wp:posOffset>
            </wp:positionH>
            <wp:positionV relativeFrom="paragraph">
              <wp:posOffset>0</wp:posOffset>
            </wp:positionV>
            <wp:extent cx="6523191" cy="7597140"/>
            <wp:effectExtent l="0" t="0" r="0" b="381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23191" cy="759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CF2E2" w14:textId="77777777" w:rsidR="003851FF" w:rsidRDefault="003851FF" w:rsidP="003851FF">
      <w:pPr>
        <w:ind w:firstLine="0"/>
        <w:rPr>
          <w:lang w:val="fr-FR"/>
        </w:rPr>
      </w:pPr>
      <w:r>
        <w:rPr>
          <w:lang w:val="fr-FR"/>
        </w:rPr>
        <w:br w:type="page"/>
      </w:r>
    </w:p>
    <w:p w14:paraId="0F3146B2" w14:textId="77777777" w:rsidR="00845D10" w:rsidRPr="00845D10" w:rsidRDefault="00845D10" w:rsidP="00845D10">
      <w:pPr>
        <w:rPr>
          <w:lang w:val="fr-FR"/>
        </w:rPr>
      </w:pPr>
    </w:p>
    <w:p w14:paraId="06463D2E" w14:textId="3082315E" w:rsidR="0011020D" w:rsidRDefault="0011020D" w:rsidP="0011020D">
      <w:pPr>
        <w:pStyle w:val="Titre3"/>
        <w:rPr>
          <w:lang w:val="fr-FR"/>
        </w:rPr>
      </w:pPr>
      <w:bookmarkStart w:id="76" w:name="_Toc82354818"/>
      <w:r>
        <w:rPr>
          <w:lang w:val="fr-FR"/>
        </w:rPr>
        <w:t>Diagrammes de séquence</w:t>
      </w:r>
      <w:bookmarkEnd w:id="76"/>
    </w:p>
    <w:p w14:paraId="61AB155A" w14:textId="48F44EBB" w:rsidR="0011020D" w:rsidRPr="0011020D" w:rsidRDefault="0011020D" w:rsidP="0011020D">
      <w:pPr>
        <w:rPr>
          <w:lang w:val="fr-FR"/>
        </w:rPr>
      </w:pPr>
      <w:r>
        <w:rPr>
          <w:lang w:val="fr-FR"/>
        </w:rPr>
        <w:t xml:space="preserve"> </w:t>
      </w:r>
      <w:r w:rsidR="00F11680" w:rsidRPr="00F11680">
        <w:rPr>
          <w:lang w:val="fr-FR"/>
        </w:rPr>
        <w:t>Pour un scénario particulier d'un cas d'utilisation, les diagrammes montrent les événements générés par les acteurs externes, leur ordre et les événements inter-systèmes possibles.</w:t>
      </w:r>
    </w:p>
    <w:p w14:paraId="6A19BB45" w14:textId="77777777" w:rsidR="00D17364" w:rsidRDefault="008E364D" w:rsidP="00D17364">
      <w:pPr>
        <w:rPr>
          <w:lang w:val="fr-FR"/>
        </w:rPr>
      </w:pPr>
      <w:r>
        <w:t xml:space="preserve"> </w:t>
      </w:r>
      <w:r w:rsidR="00F11680">
        <w:rPr>
          <w:lang w:val="fr-FR"/>
        </w:rPr>
        <w:t xml:space="preserve">Dans cette étape nous allons mettre </w:t>
      </w:r>
      <w:r w:rsidR="00F11680" w:rsidRPr="00F11680">
        <w:rPr>
          <w:lang w:val="fr-FR"/>
        </w:rPr>
        <w:t>l'accent sur les événements qui traversent la frontière d</w:t>
      </w:r>
      <w:r w:rsidR="00F11680">
        <w:rPr>
          <w:lang w:val="fr-FR"/>
        </w:rPr>
        <w:t>e notre</w:t>
      </w:r>
      <w:r w:rsidR="00F11680" w:rsidRPr="00F11680">
        <w:rPr>
          <w:lang w:val="fr-FR"/>
        </w:rPr>
        <w:t xml:space="preserve"> système</w:t>
      </w:r>
      <w:r w:rsidR="00D364D7">
        <w:rPr>
          <w:lang w:val="fr-FR"/>
        </w:rPr>
        <w:t>,</w:t>
      </w:r>
      <w:r w:rsidR="00F11680" w:rsidRPr="00F11680">
        <w:rPr>
          <w:lang w:val="fr-FR"/>
        </w:rPr>
        <w:t xml:space="preserve"> de </w:t>
      </w:r>
      <w:r w:rsidR="00D364D7">
        <w:rPr>
          <w:lang w:val="fr-FR"/>
        </w:rPr>
        <w:t>l’</w:t>
      </w:r>
      <w:r w:rsidR="00F11680" w:rsidRPr="00F11680">
        <w:rPr>
          <w:lang w:val="fr-FR"/>
        </w:rPr>
        <w:t>acteur au système.</w:t>
      </w:r>
    </w:p>
    <w:p w14:paraId="35C217CC" w14:textId="13C698F7" w:rsidR="00D17364" w:rsidRPr="00D17364" w:rsidRDefault="00D17364" w:rsidP="00D17364">
      <w:pPr>
        <w:pStyle w:val="Titre4"/>
      </w:pPr>
      <w:bookmarkStart w:id="77" w:name="_Toc82354819"/>
      <w:r w:rsidRPr="00D17364">
        <w:t>Dessiner un cycle</w:t>
      </w:r>
      <w:bookmarkEnd w:id="77"/>
    </w:p>
    <w:p w14:paraId="7DD396CE" w14:textId="2FDCF045" w:rsidR="008D5AD2" w:rsidRDefault="00D17364" w:rsidP="00D17364">
      <w:pPr>
        <w:rPr>
          <w:lang w:val="fr-FR"/>
        </w:rPr>
      </w:pPr>
      <w:r w:rsidRPr="00D17364">
        <w:rPr>
          <w:lang w:val="fr-FR"/>
        </w:rPr>
        <w:t>Pour dessiner un cycle l’utilisateur a le choix entre plusieurs types de cycle dans la barre d’outils. Après en avoir sélectionné un, l’utilisateur clique sur le Canvas ce qui va entrainer plusieurs événements inter-systèmes illustrés dans le diagramme de séquence ci-dessous (</w:t>
      </w:r>
      <w:r w:rsidRPr="003C6309">
        <w:rPr>
          <w:i/>
          <w:iCs/>
          <w:lang w:val="fr-FR"/>
        </w:rPr>
        <w:t>figure 2</w:t>
      </w:r>
      <w:r w:rsidR="003C6309" w:rsidRPr="003C6309">
        <w:rPr>
          <w:i/>
          <w:iCs/>
          <w:lang w:val="fr-FR"/>
        </w:rPr>
        <w:t>0</w:t>
      </w:r>
      <w:r w:rsidRPr="00D17364">
        <w:rPr>
          <w:lang w:val="fr-FR"/>
        </w:rPr>
        <w:t>).</w:t>
      </w:r>
      <w:r w:rsidR="008E6DC0">
        <w:rPr>
          <w:lang w:val="fr-FR"/>
        </w:rPr>
        <w:br w:type="page"/>
      </w:r>
    </w:p>
    <w:p w14:paraId="4336CEDF" w14:textId="38A14C48" w:rsidR="00983536" w:rsidRPr="005F3790" w:rsidRDefault="003C6309" w:rsidP="00D17364">
      <w:pPr>
        <w:rPr>
          <w:lang w:val="fr-FR"/>
        </w:rPr>
      </w:pPr>
      <w:r>
        <w:rPr>
          <w:noProof/>
        </w:rPr>
        <w:lastRenderedPageBreak/>
        <mc:AlternateContent>
          <mc:Choice Requires="wps">
            <w:drawing>
              <wp:anchor distT="0" distB="0" distL="114300" distR="114300" simplePos="0" relativeHeight="251760640" behindDoc="0" locked="0" layoutInCell="1" allowOverlap="1" wp14:anchorId="1EF83176" wp14:editId="00CCD068">
                <wp:simplePos x="0" y="0"/>
                <wp:positionH relativeFrom="column">
                  <wp:posOffset>1478832</wp:posOffset>
                </wp:positionH>
                <wp:positionV relativeFrom="paragraph">
                  <wp:posOffset>6732463</wp:posOffset>
                </wp:positionV>
                <wp:extent cx="3172460" cy="635"/>
                <wp:effectExtent l="0" t="0" r="8890" b="8255"/>
                <wp:wrapTopAndBottom/>
                <wp:docPr id="55" name="Zone de texte 55"/>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014113CD" w14:textId="30A9BE01" w:rsidR="003C6309" w:rsidRPr="001F2933" w:rsidRDefault="003C6309" w:rsidP="003C6309">
                            <w:pPr>
                              <w:pStyle w:val="Lgende"/>
                              <w:rPr>
                                <w:noProof/>
                                <w:sz w:val="24"/>
                              </w:rPr>
                            </w:pPr>
                            <w:bookmarkStart w:id="78" w:name="_Toc82123960"/>
                            <w:r>
                              <w:t xml:space="preserve">Figure </w:t>
                            </w:r>
                            <w:r>
                              <w:fldChar w:fldCharType="begin"/>
                            </w:r>
                            <w:r>
                              <w:instrText xml:space="preserve"> SEQ Figure \* ARABIC </w:instrText>
                            </w:r>
                            <w:r>
                              <w:fldChar w:fldCharType="separate"/>
                            </w:r>
                            <w:r w:rsidR="00F12D4F">
                              <w:rPr>
                                <w:noProof/>
                              </w:rPr>
                              <w:t>19</w:t>
                            </w:r>
                            <w:r>
                              <w:fldChar w:fldCharType="end"/>
                            </w:r>
                            <w:r>
                              <w:rPr>
                                <w:lang w:val="fr-FR"/>
                              </w:rPr>
                              <w:t xml:space="preserve"> </w:t>
                            </w:r>
                            <w:r w:rsidRPr="00EA0E79">
                              <w:rPr>
                                <w:lang w:val="fr-FR"/>
                              </w:rPr>
                              <w:t>Diagramme de séquence du cas : dessiner un cycle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F83176" id="Zone de texte 55" o:spid="_x0000_s1044" type="#_x0000_t202" style="position:absolute;left:0;text-align:left;margin-left:116.45pt;margin-top:530.1pt;width:249.8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" stroked="f">
                <v:textbox style="mso-fit-shape-to-text:t" inset="0,0,0,0">
                  <w:txbxContent>
                    <w:p w14:paraId="014113CD" w14:textId="30A9BE01" w:rsidR="003C6309" w:rsidRPr="001F2933" w:rsidRDefault="003C6309" w:rsidP="003C6309">
                      <w:pPr>
                        <w:pStyle w:val="Lgende"/>
                        <w:rPr>
                          <w:noProof/>
                          <w:sz w:val="24"/>
                        </w:rPr>
                      </w:pPr>
                      <w:bookmarkStart w:id="79" w:name="_Toc82123960"/>
                      <w:r>
                        <w:t xml:space="preserve">Figure </w:t>
                      </w:r>
                      <w:r>
                        <w:fldChar w:fldCharType="begin"/>
                      </w:r>
                      <w:r>
                        <w:instrText xml:space="preserve"> SEQ Figure \* ARABIC </w:instrText>
                      </w:r>
                      <w:r>
                        <w:fldChar w:fldCharType="separate"/>
                      </w:r>
                      <w:r w:rsidR="00F12D4F">
                        <w:rPr>
                          <w:noProof/>
                        </w:rPr>
                        <w:t>19</w:t>
                      </w:r>
                      <w:r>
                        <w:fldChar w:fldCharType="end"/>
                      </w:r>
                      <w:r>
                        <w:rPr>
                          <w:lang w:val="fr-FR"/>
                        </w:rPr>
                        <w:t xml:space="preserve"> </w:t>
                      </w:r>
                      <w:r w:rsidRPr="00EA0E79">
                        <w:rPr>
                          <w:lang w:val="fr-FR"/>
                        </w:rPr>
                        <w:t>Diagramme de séquence du cas : dessiner un cycle</w:t>
                      </w:r>
                      <w:bookmarkEnd w:id="79"/>
                    </w:p>
                  </w:txbxContent>
                </v:textbox>
                <w10:wrap type="topAndBottom"/>
              </v:shape>
            </w:pict>
          </mc:Fallback>
        </mc:AlternateContent>
      </w:r>
      <w:r w:rsidR="008E6DC0">
        <w:rPr>
          <w:noProof/>
        </w:rPr>
        <w:drawing>
          <wp:anchor distT="0" distB="0" distL="114300" distR="114300" simplePos="0" relativeHeight="251732992" behindDoc="0" locked="0" layoutInCell="1" allowOverlap="1" wp14:anchorId="009D4E5B" wp14:editId="626438FD">
            <wp:simplePos x="0" y="0"/>
            <wp:positionH relativeFrom="column">
              <wp:posOffset>-487680</wp:posOffset>
            </wp:positionH>
            <wp:positionV relativeFrom="paragraph">
              <wp:posOffset>494361</wp:posOffset>
            </wp:positionV>
            <wp:extent cx="6835140" cy="6073140"/>
            <wp:effectExtent l="0" t="0" r="3810" b="381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35140" cy="6073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A7161">
        <w:br w:type="page"/>
      </w:r>
    </w:p>
    <w:p w14:paraId="159659E3" w14:textId="77777777" w:rsidR="001E4FF0" w:rsidRPr="001E4FF0" w:rsidRDefault="00983536" w:rsidP="00983536">
      <w:pPr>
        <w:pStyle w:val="Titre4"/>
        <w:rPr>
          <w:lang w:val="fr-DZ"/>
        </w:rPr>
      </w:pPr>
      <w:bookmarkStart w:id="80" w:name="_Toc82354820"/>
      <w:r>
        <w:lastRenderedPageBreak/>
        <w:t>Dessiner une liaison</w:t>
      </w:r>
      <w:bookmarkEnd w:id="80"/>
    </w:p>
    <w:p w14:paraId="4A7C5CCB" w14:textId="370990C7" w:rsidR="001E4FF0" w:rsidRDefault="0052034A" w:rsidP="001E4FF0">
      <w:pPr>
        <w:rPr>
          <w:lang w:val="fr-FR"/>
        </w:rPr>
      </w:pPr>
      <w:r>
        <w:rPr>
          <w:noProof/>
        </w:rPr>
        <w:drawing>
          <wp:anchor distT="0" distB="0" distL="114300" distR="114300" simplePos="0" relativeHeight="251737088" behindDoc="0" locked="0" layoutInCell="1" allowOverlap="1" wp14:anchorId="6E9D832D" wp14:editId="23CF2A2C">
            <wp:simplePos x="0" y="0"/>
            <wp:positionH relativeFrom="column">
              <wp:posOffset>-510540</wp:posOffset>
            </wp:positionH>
            <wp:positionV relativeFrom="paragraph">
              <wp:posOffset>1004570</wp:posOffset>
            </wp:positionV>
            <wp:extent cx="6915150" cy="6065520"/>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5150" cy="606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9F6">
        <w:rPr>
          <w:lang w:val="fr-FR"/>
        </w:rPr>
        <w:t>N</w:t>
      </w:r>
      <w:r w:rsidR="001E4FF0">
        <w:rPr>
          <w:lang w:val="fr-FR"/>
        </w:rPr>
        <w:t>otre application contient</w:t>
      </w:r>
      <w:r w:rsidR="001D69F6">
        <w:rPr>
          <w:lang w:val="fr-FR"/>
        </w:rPr>
        <w:t xml:space="preserve"> une</w:t>
      </w:r>
      <w:r w:rsidR="001D69F6" w:rsidRPr="001D69F6">
        <w:rPr>
          <w:lang w:val="fr-FR"/>
        </w:rPr>
        <w:t xml:space="preserve"> barre d’outils </w:t>
      </w:r>
      <w:r w:rsidR="001D69F6">
        <w:rPr>
          <w:lang w:val="fr-FR"/>
        </w:rPr>
        <w:t>qui regroupe</w:t>
      </w:r>
      <w:r w:rsidR="001E4FF0">
        <w:rPr>
          <w:lang w:val="fr-FR"/>
        </w:rPr>
        <w:t xml:space="preserve"> plusieurs types de liaisons différentes, pour ce cas nous allons traiter le cas d’une liaison simple dans le diagramme de séquence suivant</w:t>
      </w:r>
      <w:r w:rsidR="006D39FE">
        <w:rPr>
          <w:lang w:val="fr-FR"/>
        </w:rPr>
        <w:t xml:space="preserve"> (</w:t>
      </w:r>
      <w:r w:rsidR="006D39FE" w:rsidRPr="006D39FE">
        <w:rPr>
          <w:i/>
          <w:iCs/>
          <w:lang w:val="fr-FR"/>
        </w:rPr>
        <w:t>figure 2</w:t>
      </w:r>
      <w:r w:rsidR="003C6309">
        <w:rPr>
          <w:i/>
          <w:iCs/>
          <w:lang w:val="fr-FR"/>
        </w:rPr>
        <w:t>1</w:t>
      </w:r>
      <w:r w:rsidR="006D39FE">
        <w:rPr>
          <w:lang w:val="fr-FR"/>
        </w:rPr>
        <w:t>)</w:t>
      </w:r>
      <w:r w:rsidR="001E4FF0">
        <w:rPr>
          <w:lang w:val="fr-FR"/>
        </w:rPr>
        <w:t> :</w:t>
      </w:r>
    </w:p>
    <w:p w14:paraId="7B8CF687" w14:textId="02825001" w:rsidR="002C67EB" w:rsidRDefault="003C6309" w:rsidP="001E4FF0">
      <w:r>
        <w:rPr>
          <w:noProof/>
        </w:rPr>
        <mc:AlternateContent>
          <mc:Choice Requires="wps">
            <w:drawing>
              <wp:anchor distT="0" distB="0" distL="114300" distR="114300" simplePos="0" relativeHeight="251762688" behindDoc="0" locked="0" layoutInCell="1" allowOverlap="1" wp14:anchorId="64C9B86F" wp14:editId="5043D554">
                <wp:simplePos x="0" y="0"/>
                <wp:positionH relativeFrom="column">
                  <wp:posOffset>1478556</wp:posOffset>
                </wp:positionH>
                <wp:positionV relativeFrom="paragraph">
                  <wp:posOffset>6130179</wp:posOffset>
                </wp:positionV>
                <wp:extent cx="3474720" cy="635"/>
                <wp:effectExtent l="0" t="0" r="0" b="8255"/>
                <wp:wrapTopAndBottom/>
                <wp:docPr id="56" name="Zone de texte 56"/>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57F253D0" w14:textId="6F4B93F1" w:rsidR="003C6309" w:rsidRPr="00C7557B" w:rsidRDefault="003C6309" w:rsidP="003C6309">
                            <w:pPr>
                              <w:pStyle w:val="Lgende"/>
                              <w:rPr>
                                <w:noProof/>
                                <w:sz w:val="24"/>
                              </w:rPr>
                            </w:pPr>
                            <w:bookmarkStart w:id="81" w:name="_Toc82123961"/>
                            <w:r>
                              <w:t xml:space="preserve">Figure </w:t>
                            </w:r>
                            <w:r>
                              <w:fldChar w:fldCharType="begin"/>
                            </w:r>
                            <w:r>
                              <w:instrText xml:space="preserve"> SEQ Figure \* ARABIC </w:instrText>
                            </w:r>
                            <w:r>
                              <w:fldChar w:fldCharType="separate"/>
                            </w:r>
                            <w:r w:rsidR="00F12D4F">
                              <w:rPr>
                                <w:noProof/>
                              </w:rPr>
                              <w:t>20</w:t>
                            </w:r>
                            <w:r>
                              <w:fldChar w:fldCharType="end"/>
                            </w:r>
                            <w:r>
                              <w:rPr>
                                <w:lang w:val="fr-FR"/>
                              </w:rPr>
                              <w:t xml:space="preserve"> </w:t>
                            </w:r>
                            <w:r w:rsidRPr="00852EE1">
                              <w:rPr>
                                <w:lang w:val="fr-FR"/>
                              </w:rPr>
                              <w:t>Diagramme de séquence du cas : dessiner une liaison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C9B86F" id="Zone de texte 56" o:spid="_x0000_s1045" type="#_x0000_t202" style="position:absolute;left:0;text-align:left;margin-left:116.4pt;margin-top:482.7pt;width:273.6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" stroked="f">
                <v:textbox style="mso-fit-shape-to-text:t" inset="0,0,0,0">
                  <w:txbxContent>
                    <w:p w14:paraId="57F253D0" w14:textId="6F4B93F1" w:rsidR="003C6309" w:rsidRPr="00C7557B" w:rsidRDefault="003C6309" w:rsidP="003C6309">
                      <w:pPr>
                        <w:pStyle w:val="Lgende"/>
                        <w:rPr>
                          <w:noProof/>
                          <w:sz w:val="24"/>
                        </w:rPr>
                      </w:pPr>
                      <w:bookmarkStart w:id="82" w:name="_Toc82123961"/>
                      <w:r>
                        <w:t xml:space="preserve">Figure </w:t>
                      </w:r>
                      <w:r>
                        <w:fldChar w:fldCharType="begin"/>
                      </w:r>
                      <w:r>
                        <w:instrText xml:space="preserve"> SEQ Figure \* ARABIC </w:instrText>
                      </w:r>
                      <w:r>
                        <w:fldChar w:fldCharType="separate"/>
                      </w:r>
                      <w:r w:rsidR="00F12D4F">
                        <w:rPr>
                          <w:noProof/>
                        </w:rPr>
                        <w:t>20</w:t>
                      </w:r>
                      <w:r>
                        <w:fldChar w:fldCharType="end"/>
                      </w:r>
                      <w:r>
                        <w:rPr>
                          <w:lang w:val="fr-FR"/>
                        </w:rPr>
                        <w:t xml:space="preserve"> </w:t>
                      </w:r>
                      <w:r w:rsidRPr="00852EE1">
                        <w:rPr>
                          <w:lang w:val="fr-FR"/>
                        </w:rPr>
                        <w:t>Diagramme de séquence du cas : dessiner une liaison</w:t>
                      </w:r>
                      <w:bookmarkEnd w:id="82"/>
                    </w:p>
                  </w:txbxContent>
                </v:textbox>
                <w10:wrap type="topAndBottom"/>
              </v:shape>
            </w:pict>
          </mc:Fallback>
        </mc:AlternateContent>
      </w:r>
      <w:r w:rsidR="001E4FF0">
        <w:t xml:space="preserve"> </w:t>
      </w:r>
      <w:r w:rsidR="00983536">
        <w:br w:type="page"/>
      </w:r>
    </w:p>
    <w:p w14:paraId="423EF867" w14:textId="3661CA78" w:rsidR="002C67EB" w:rsidRDefault="002C67EB" w:rsidP="002C67EB">
      <w:pPr>
        <w:pStyle w:val="Titre4"/>
      </w:pPr>
      <w:bookmarkStart w:id="83" w:name="_Toc82354821"/>
      <w:r>
        <w:lastRenderedPageBreak/>
        <w:t>Ajouter un texte</w:t>
      </w:r>
      <w:bookmarkEnd w:id="83"/>
    </w:p>
    <w:p w14:paraId="54CC2495" w14:textId="17751FC8" w:rsidR="003E430B" w:rsidRDefault="001D69F6" w:rsidP="003E430B">
      <w:pPr>
        <w:rPr>
          <w:lang w:val="fr-FR"/>
        </w:rPr>
      </w:pPr>
      <w:r w:rsidRPr="001D69F6">
        <w:rPr>
          <w:lang w:val="fr-FR"/>
        </w:rPr>
        <w:t>Cette section concerne le diagramme de séquence modélisant les interactions du cas</w:t>
      </w:r>
      <w:r>
        <w:rPr>
          <w:lang w:val="fr-FR"/>
        </w:rPr>
        <w:t xml:space="preserve"> </w:t>
      </w:r>
      <w:r w:rsidRPr="001D69F6">
        <w:rPr>
          <w:lang w:val="fr-FR"/>
        </w:rPr>
        <w:t xml:space="preserve">d’utilisation « </w:t>
      </w:r>
      <w:r>
        <w:rPr>
          <w:lang w:val="fr-FR"/>
        </w:rPr>
        <w:t>Ajouter un texte</w:t>
      </w:r>
      <w:r w:rsidRPr="001D69F6">
        <w:rPr>
          <w:lang w:val="fr-FR"/>
        </w:rPr>
        <w:t xml:space="preserve"> ». À partir de ce diagramme d</w:t>
      </w:r>
      <w:r>
        <w:rPr>
          <w:lang w:val="fr-FR"/>
        </w:rPr>
        <w:t>e séquence</w:t>
      </w:r>
      <w:r w:rsidR="00EC0913">
        <w:rPr>
          <w:lang w:val="fr-FR"/>
        </w:rPr>
        <w:t xml:space="preserve"> (</w:t>
      </w:r>
      <w:r w:rsidR="00EC0913" w:rsidRPr="00EC0913">
        <w:rPr>
          <w:i/>
          <w:iCs/>
          <w:lang w:val="fr-FR"/>
        </w:rPr>
        <w:t>figure 23</w:t>
      </w:r>
      <w:r w:rsidR="00EC0913">
        <w:rPr>
          <w:lang w:val="fr-FR"/>
        </w:rPr>
        <w:t>)</w:t>
      </w:r>
      <w:r>
        <w:rPr>
          <w:lang w:val="fr-FR"/>
        </w:rPr>
        <w:t xml:space="preserve"> </w:t>
      </w:r>
      <w:r w:rsidRPr="001D69F6">
        <w:rPr>
          <w:lang w:val="fr-FR"/>
        </w:rPr>
        <w:t>nous déduisons les opérations suivantes :</w:t>
      </w:r>
      <w:r>
        <w:rPr>
          <w:lang w:val="fr-FR"/>
        </w:rPr>
        <w:t xml:space="preserve"> saisir un texte,</w:t>
      </w:r>
      <w:r w:rsidRPr="001D69F6">
        <w:rPr>
          <w:lang w:val="fr-FR"/>
        </w:rPr>
        <w:t xml:space="preserve"> </w:t>
      </w:r>
      <w:r>
        <w:rPr>
          <w:lang w:val="fr-FR"/>
        </w:rPr>
        <w:t>changer la police du texte</w:t>
      </w:r>
      <w:r w:rsidR="003E430B">
        <w:rPr>
          <w:lang w:val="fr-FR"/>
        </w:rPr>
        <w:t>, ainsi que d’autre opérations</w:t>
      </w:r>
      <w:r w:rsidR="00902D51">
        <w:rPr>
          <w:lang w:val="fr-FR"/>
        </w:rPr>
        <w:t xml:space="preserve"> (mentionnées dans la partie des </w:t>
      </w:r>
      <w:r w:rsidR="008F00E3" w:rsidRPr="008F00E3">
        <w:rPr>
          <w:lang w:val="fr-FR"/>
        </w:rPr>
        <w:t>besoins fonctionnels</w:t>
      </w:r>
      <w:r w:rsidR="00902D51">
        <w:rPr>
          <w:lang w:val="fr-FR"/>
        </w:rPr>
        <w:t>)</w:t>
      </w:r>
      <w:r w:rsidR="003E430B">
        <w:rPr>
          <w:lang w:val="fr-FR"/>
        </w:rPr>
        <w:t xml:space="preserve"> que nous n’avons pas pris la peine de les illustrer dans </w:t>
      </w:r>
      <w:r w:rsidR="00B73109">
        <w:rPr>
          <w:lang w:val="fr-FR"/>
        </w:rPr>
        <w:t>c</w:t>
      </w:r>
      <w:r w:rsidR="003E430B">
        <w:rPr>
          <w:lang w:val="fr-FR"/>
        </w:rPr>
        <w:t>e diagramme</w:t>
      </w:r>
      <w:r w:rsidR="006D39FE">
        <w:rPr>
          <w:lang w:val="fr-FR"/>
        </w:rPr>
        <w:t xml:space="preserve"> (</w:t>
      </w:r>
      <w:r w:rsidR="006D39FE" w:rsidRPr="006D39FE">
        <w:rPr>
          <w:i/>
          <w:iCs/>
          <w:lang w:val="fr-FR"/>
        </w:rPr>
        <w:t>figure 2</w:t>
      </w:r>
      <w:r w:rsidR="003C6309">
        <w:rPr>
          <w:i/>
          <w:iCs/>
          <w:lang w:val="fr-FR"/>
        </w:rPr>
        <w:t>2</w:t>
      </w:r>
      <w:r w:rsidR="006D39FE">
        <w:rPr>
          <w:lang w:val="fr-FR"/>
        </w:rPr>
        <w:t>)</w:t>
      </w:r>
      <w:r w:rsidR="003E430B">
        <w:rPr>
          <w:lang w:val="fr-FR"/>
        </w:rPr>
        <w:t xml:space="preserve"> car elles </w:t>
      </w:r>
      <w:r w:rsidR="00534C4D">
        <w:rPr>
          <w:lang w:val="fr-FR"/>
        </w:rPr>
        <w:t>suivent</w:t>
      </w:r>
      <w:r w:rsidR="00B73109">
        <w:rPr>
          <w:lang w:val="fr-FR"/>
        </w:rPr>
        <w:t xml:space="preserve"> toutes</w:t>
      </w:r>
      <w:r w:rsidR="003E430B">
        <w:rPr>
          <w:lang w:val="fr-FR"/>
        </w:rPr>
        <w:t xml:space="preserve"> </w:t>
      </w:r>
      <w:r w:rsidR="00534C4D">
        <w:rPr>
          <w:lang w:val="fr-FR"/>
        </w:rPr>
        <w:t>une seule logique</w:t>
      </w:r>
      <w:r w:rsidR="00902D51">
        <w:rPr>
          <w:lang w:val="fr-FR"/>
        </w:rPr>
        <w:t>.</w:t>
      </w:r>
    </w:p>
    <w:p w14:paraId="266E6E5A" w14:textId="58AA5EB3" w:rsidR="003E430B" w:rsidRDefault="003C6309" w:rsidP="003E430B">
      <w:pPr>
        <w:rPr>
          <w:lang w:val="fr-FR"/>
        </w:rPr>
      </w:pPr>
      <w:r>
        <w:rPr>
          <w:noProof/>
        </w:rPr>
        <mc:AlternateContent>
          <mc:Choice Requires="wps">
            <w:drawing>
              <wp:anchor distT="0" distB="0" distL="114300" distR="114300" simplePos="0" relativeHeight="251764736" behindDoc="0" locked="0" layoutInCell="1" allowOverlap="1" wp14:anchorId="1AFFE7D9" wp14:editId="5D51D343">
                <wp:simplePos x="0" y="0"/>
                <wp:positionH relativeFrom="column">
                  <wp:posOffset>1693075</wp:posOffset>
                </wp:positionH>
                <wp:positionV relativeFrom="paragraph">
                  <wp:posOffset>6582300</wp:posOffset>
                </wp:positionV>
                <wp:extent cx="3028950" cy="635"/>
                <wp:effectExtent l="0" t="0" r="0" b="8255"/>
                <wp:wrapTopAndBottom/>
                <wp:docPr id="57" name="Zone de texte 5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7B892DAE" w14:textId="3B55B428" w:rsidR="003C6309" w:rsidRPr="00F02AE0" w:rsidRDefault="003C6309" w:rsidP="003C6309">
                            <w:pPr>
                              <w:pStyle w:val="Lgende"/>
                              <w:rPr>
                                <w:noProof/>
                                <w:sz w:val="24"/>
                              </w:rPr>
                            </w:pPr>
                            <w:bookmarkStart w:id="84" w:name="_Toc82123962"/>
                            <w:r>
                              <w:t xml:space="preserve">Figure </w:t>
                            </w:r>
                            <w:r>
                              <w:fldChar w:fldCharType="begin"/>
                            </w:r>
                            <w:r>
                              <w:instrText xml:space="preserve"> SEQ Figure \* ARABIC </w:instrText>
                            </w:r>
                            <w:r>
                              <w:fldChar w:fldCharType="separate"/>
                            </w:r>
                            <w:r w:rsidR="00F12D4F">
                              <w:rPr>
                                <w:noProof/>
                              </w:rPr>
                              <w:t>21</w:t>
                            </w:r>
                            <w:r>
                              <w:fldChar w:fldCharType="end"/>
                            </w:r>
                            <w:r>
                              <w:rPr>
                                <w:lang w:val="fr-FR"/>
                              </w:rPr>
                              <w:t xml:space="preserve"> </w:t>
                            </w:r>
                            <w:r w:rsidRPr="0050521D">
                              <w:rPr>
                                <w:lang w:val="fr-FR"/>
                              </w:rPr>
                              <w:t>Diagramme de séquence du cas : ajouter un texte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FFE7D9" id="Zone de texte 57" o:spid="_x0000_s1046" type="#_x0000_t202" style="position:absolute;left:0;text-align:left;margin-left:133.3pt;margin-top:518.3pt;width:238.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" stroked="f">
                <v:textbox style="mso-fit-shape-to-text:t" inset="0,0,0,0">
                  <w:txbxContent>
                    <w:p w14:paraId="7B892DAE" w14:textId="3B55B428" w:rsidR="003C6309" w:rsidRPr="00F02AE0" w:rsidRDefault="003C6309" w:rsidP="003C6309">
                      <w:pPr>
                        <w:pStyle w:val="Lgende"/>
                        <w:rPr>
                          <w:noProof/>
                          <w:sz w:val="24"/>
                        </w:rPr>
                      </w:pPr>
                      <w:bookmarkStart w:id="85" w:name="_Toc82123962"/>
                      <w:r>
                        <w:t xml:space="preserve">Figure </w:t>
                      </w:r>
                      <w:r>
                        <w:fldChar w:fldCharType="begin"/>
                      </w:r>
                      <w:r>
                        <w:instrText xml:space="preserve"> SEQ Figure \* ARABIC </w:instrText>
                      </w:r>
                      <w:r>
                        <w:fldChar w:fldCharType="separate"/>
                      </w:r>
                      <w:r w:rsidR="00F12D4F">
                        <w:rPr>
                          <w:noProof/>
                        </w:rPr>
                        <w:t>21</w:t>
                      </w:r>
                      <w:r>
                        <w:fldChar w:fldCharType="end"/>
                      </w:r>
                      <w:r>
                        <w:rPr>
                          <w:lang w:val="fr-FR"/>
                        </w:rPr>
                        <w:t xml:space="preserve"> </w:t>
                      </w:r>
                      <w:r w:rsidRPr="0050521D">
                        <w:rPr>
                          <w:lang w:val="fr-FR"/>
                        </w:rPr>
                        <w:t>Diagramme de séquence du cas : ajouter un texte</w:t>
                      </w:r>
                      <w:bookmarkEnd w:id="85"/>
                    </w:p>
                  </w:txbxContent>
                </v:textbox>
                <w10:wrap type="topAndBottom"/>
              </v:shape>
            </w:pict>
          </mc:Fallback>
        </mc:AlternateContent>
      </w:r>
      <w:r w:rsidR="006D39FE">
        <w:rPr>
          <w:noProof/>
        </w:rPr>
        <w:drawing>
          <wp:anchor distT="0" distB="0" distL="114300" distR="114300" simplePos="0" relativeHeight="251741184" behindDoc="0" locked="0" layoutInCell="1" allowOverlap="1" wp14:anchorId="7B9B06CE" wp14:editId="7DE09762">
            <wp:simplePos x="0" y="0"/>
            <wp:positionH relativeFrom="column">
              <wp:posOffset>-411480</wp:posOffset>
            </wp:positionH>
            <wp:positionV relativeFrom="paragraph">
              <wp:posOffset>190500</wp:posOffset>
            </wp:positionV>
            <wp:extent cx="6705600" cy="6263640"/>
            <wp:effectExtent l="0" t="0" r="0" b="381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05600" cy="6263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E377E" w14:textId="77777777" w:rsidR="00FF1951" w:rsidRDefault="00FF1951" w:rsidP="00FF1951">
      <w:pPr>
        <w:pStyle w:val="Titre4"/>
      </w:pPr>
      <w:bookmarkStart w:id="86" w:name="_Toc82354822"/>
      <w:r>
        <w:lastRenderedPageBreak/>
        <w:t>Déplacer un objet</w:t>
      </w:r>
      <w:bookmarkEnd w:id="86"/>
    </w:p>
    <w:p w14:paraId="0DA9ABA6" w14:textId="77FF3ECE" w:rsidR="00EE1D1B" w:rsidRDefault="0052034A" w:rsidP="00EE1D1B">
      <w:pPr>
        <w:rPr>
          <w:lang w:val="fr-FR"/>
        </w:rPr>
      </w:pPr>
      <w:r>
        <w:rPr>
          <w:noProof/>
        </w:rPr>
        <w:drawing>
          <wp:anchor distT="0" distB="0" distL="114300" distR="114300" simplePos="0" relativeHeight="251745280" behindDoc="0" locked="0" layoutInCell="1" allowOverlap="1" wp14:anchorId="7C7F57D1" wp14:editId="278C702B">
            <wp:simplePos x="0" y="0"/>
            <wp:positionH relativeFrom="column">
              <wp:posOffset>-335280</wp:posOffset>
            </wp:positionH>
            <wp:positionV relativeFrom="paragraph">
              <wp:posOffset>1118870</wp:posOffset>
            </wp:positionV>
            <wp:extent cx="6644640" cy="586740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4640" cy="586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6DC0">
        <w:rPr>
          <w:noProof/>
        </w:rPr>
        <mc:AlternateContent>
          <mc:Choice Requires="wps">
            <w:drawing>
              <wp:anchor distT="0" distB="0" distL="114300" distR="114300" simplePos="0" relativeHeight="251747328" behindDoc="0" locked="0" layoutInCell="1" allowOverlap="1" wp14:anchorId="4C2FFFC5" wp14:editId="20008088">
                <wp:simplePos x="0" y="0"/>
                <wp:positionH relativeFrom="margin">
                  <wp:align>center</wp:align>
                </wp:positionH>
                <wp:positionV relativeFrom="paragraph">
                  <wp:posOffset>7039610</wp:posOffset>
                </wp:positionV>
                <wp:extent cx="3154680" cy="213360"/>
                <wp:effectExtent l="0" t="0" r="7620" b="0"/>
                <wp:wrapTopAndBottom/>
                <wp:docPr id="48" name="Zone de texte 48"/>
                <wp:cNvGraphicFramePr/>
                <a:graphic xmlns:a="http://schemas.openxmlformats.org/drawingml/2006/main">
                  <a:graphicData uri="http://schemas.microsoft.com/office/word/2010/wordprocessingShape">
                    <wps:wsp>
                      <wps:cNvSpPr txBox="1"/>
                      <wps:spPr>
                        <a:xfrm>
                          <a:off x="0" y="0"/>
                          <a:ext cx="3154680" cy="213360"/>
                        </a:xfrm>
                        <a:prstGeom prst="rect">
                          <a:avLst/>
                        </a:prstGeom>
                        <a:solidFill>
                          <a:prstClr val="white"/>
                        </a:solidFill>
                        <a:ln>
                          <a:noFill/>
                        </a:ln>
                      </wps:spPr>
                      <wps:txbx>
                        <w:txbxContent>
                          <w:p w14:paraId="18E18163" w14:textId="1A187F5B" w:rsidR="008E6DC0" w:rsidRPr="00FD6959" w:rsidRDefault="008E6DC0" w:rsidP="008E6DC0">
                            <w:pPr>
                              <w:pStyle w:val="Lgende"/>
                              <w:rPr>
                                <w:noProof/>
                                <w:sz w:val="24"/>
                              </w:rPr>
                            </w:pPr>
                            <w:bookmarkStart w:id="87" w:name="_Toc82123963"/>
                            <w:r>
                              <w:t xml:space="preserve">Figure </w:t>
                            </w:r>
                            <w:r>
                              <w:fldChar w:fldCharType="begin"/>
                            </w:r>
                            <w:r>
                              <w:instrText xml:space="preserve"> SEQ Figure \* ARABIC </w:instrText>
                            </w:r>
                            <w:r>
                              <w:fldChar w:fldCharType="separate"/>
                            </w:r>
                            <w:r w:rsidR="00F12D4F">
                              <w:rPr>
                                <w:noProof/>
                              </w:rPr>
                              <w:t>22</w:t>
                            </w:r>
                            <w:r>
                              <w:fldChar w:fldCharType="end"/>
                            </w:r>
                            <w:r>
                              <w:rPr>
                                <w:lang w:val="fr-FR"/>
                              </w:rPr>
                              <w:t xml:space="preserve"> Diagramme de séquence du cas : déplacer un objet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FFFC5" id="Zone de texte 48" o:spid="_x0000_s1047" type="#_x0000_t202" style="position:absolute;left:0;text-align:left;margin-left:0;margin-top:554.3pt;width:248.4pt;height:16.8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" stroked="f">
                <v:textbox inset="0,0,0,0">
                  <w:txbxContent>
                    <w:p w14:paraId="18E18163" w14:textId="1A187F5B" w:rsidR="008E6DC0" w:rsidRPr="00FD6959" w:rsidRDefault="008E6DC0" w:rsidP="008E6DC0">
                      <w:pPr>
                        <w:pStyle w:val="Lgende"/>
                        <w:rPr>
                          <w:noProof/>
                          <w:sz w:val="24"/>
                        </w:rPr>
                      </w:pPr>
                      <w:bookmarkStart w:id="88" w:name="_Toc82123963"/>
                      <w:r>
                        <w:t xml:space="preserve">Figure </w:t>
                      </w:r>
                      <w:r>
                        <w:fldChar w:fldCharType="begin"/>
                      </w:r>
                      <w:r>
                        <w:instrText xml:space="preserve"> SEQ Figure \* ARABIC </w:instrText>
                      </w:r>
                      <w:r>
                        <w:fldChar w:fldCharType="separate"/>
                      </w:r>
                      <w:r w:rsidR="00F12D4F">
                        <w:rPr>
                          <w:noProof/>
                        </w:rPr>
                        <w:t>22</w:t>
                      </w:r>
                      <w:r>
                        <w:fldChar w:fldCharType="end"/>
                      </w:r>
                      <w:r>
                        <w:rPr>
                          <w:lang w:val="fr-FR"/>
                        </w:rPr>
                        <w:t xml:space="preserve"> Diagramme de séquence du cas : déplacer un objet</w:t>
                      </w:r>
                      <w:bookmarkEnd w:id="88"/>
                    </w:p>
                  </w:txbxContent>
                </v:textbox>
                <w10:wrap type="topAndBottom" anchorx="margin"/>
              </v:shape>
            </w:pict>
          </mc:Fallback>
        </mc:AlternateContent>
      </w:r>
      <w:r w:rsidR="00EE1D1B">
        <w:rPr>
          <w:lang w:val="fr-FR"/>
        </w:rPr>
        <w:t xml:space="preserve">Déplacer un objet est une </w:t>
      </w:r>
      <w:r w:rsidR="008E6DC0" w:rsidRPr="008E6DC0">
        <w:rPr>
          <w:lang w:val="fr-FR"/>
        </w:rPr>
        <w:t xml:space="preserve">opération </w:t>
      </w:r>
      <w:r w:rsidR="00EE1D1B">
        <w:rPr>
          <w:lang w:val="fr-FR"/>
        </w:rPr>
        <w:t xml:space="preserve">importante </w:t>
      </w:r>
      <w:r w:rsidR="008E6DC0">
        <w:rPr>
          <w:lang w:val="fr-FR"/>
        </w:rPr>
        <w:t xml:space="preserve">qui offre </w:t>
      </w:r>
      <w:proofErr w:type="spellStart"/>
      <w:proofErr w:type="gramStart"/>
      <w:r w:rsidR="008E6DC0">
        <w:rPr>
          <w:lang w:val="fr-FR"/>
        </w:rPr>
        <w:t>a</w:t>
      </w:r>
      <w:proofErr w:type="spellEnd"/>
      <w:proofErr w:type="gramEnd"/>
      <w:r w:rsidR="008E6DC0">
        <w:rPr>
          <w:lang w:val="fr-FR"/>
        </w:rPr>
        <w:t xml:space="preserve"> l’utilisateur la totale liberté pour organiser son document comme il le souhaite, cette dernière est démontrée dans le diagramme de séquence suivant</w:t>
      </w:r>
      <w:r w:rsidR="006D39FE">
        <w:rPr>
          <w:lang w:val="fr-FR"/>
        </w:rPr>
        <w:t xml:space="preserve"> (</w:t>
      </w:r>
      <w:r w:rsidR="006D39FE" w:rsidRPr="006D39FE">
        <w:rPr>
          <w:i/>
          <w:iCs/>
          <w:lang w:val="fr-FR"/>
        </w:rPr>
        <w:t>figure 2</w:t>
      </w:r>
      <w:r w:rsidR="003C6309">
        <w:rPr>
          <w:i/>
          <w:iCs/>
          <w:lang w:val="fr-FR"/>
        </w:rPr>
        <w:t>3</w:t>
      </w:r>
      <w:r w:rsidR="006D39FE">
        <w:rPr>
          <w:lang w:val="fr-FR"/>
        </w:rPr>
        <w:t>)</w:t>
      </w:r>
      <w:r w:rsidR="008E6DC0">
        <w:rPr>
          <w:lang w:val="fr-FR"/>
        </w:rPr>
        <w:t> :</w:t>
      </w:r>
    </w:p>
    <w:p w14:paraId="34B7B10C" w14:textId="7A4FF1E5" w:rsidR="008E6DC0" w:rsidRDefault="008E6DC0" w:rsidP="00EE1D1B">
      <w:pPr>
        <w:rPr>
          <w:lang w:val="fr-FR"/>
        </w:rPr>
      </w:pPr>
    </w:p>
    <w:p w14:paraId="52BE5169" w14:textId="77777777" w:rsidR="005F3790" w:rsidRDefault="005F3790">
      <w:pPr>
        <w:rPr>
          <w:rFonts w:eastAsiaTheme="majorEastAsia" w:cstheme="majorBidi"/>
          <w:b/>
          <w:iCs/>
          <w:color w:val="000000" w:themeColor="text1"/>
          <w:lang w:val="fr-FR"/>
        </w:rPr>
      </w:pPr>
      <w:r>
        <w:br w:type="page"/>
      </w:r>
    </w:p>
    <w:p w14:paraId="086A58C0" w14:textId="77777777" w:rsidR="005F3790" w:rsidRDefault="005F3790" w:rsidP="005F3790">
      <w:pPr>
        <w:pStyle w:val="Titre4"/>
      </w:pPr>
      <w:bookmarkStart w:id="89" w:name="_Toc82354823"/>
      <w:r>
        <w:lastRenderedPageBreak/>
        <w:t>Supprimer un objet</w:t>
      </w:r>
      <w:bookmarkEnd w:id="89"/>
    </w:p>
    <w:p w14:paraId="3FC23095" w14:textId="654C1924" w:rsidR="006B11C5" w:rsidRDefault="005F3790" w:rsidP="005F3790">
      <w:pPr>
        <w:rPr>
          <w:lang w:val="fr-FR"/>
        </w:rPr>
      </w:pPr>
      <w:r>
        <w:rPr>
          <w:lang w:val="fr-FR"/>
        </w:rPr>
        <w:t xml:space="preserve">La suppression d’un objet </w:t>
      </w:r>
      <w:r w:rsidR="00895A75">
        <w:rPr>
          <w:lang w:val="fr-FR"/>
        </w:rPr>
        <w:t xml:space="preserve">passe par une série d’interactions inter-système, le diagramme </w:t>
      </w:r>
      <w:r w:rsidR="006D39FE">
        <w:rPr>
          <w:lang w:val="fr-FR"/>
        </w:rPr>
        <w:t xml:space="preserve">représenté dans la </w:t>
      </w:r>
      <w:r w:rsidR="006D39FE" w:rsidRPr="006D39FE">
        <w:rPr>
          <w:i/>
          <w:iCs/>
          <w:lang w:val="fr-FR"/>
        </w:rPr>
        <w:t>figure 2</w:t>
      </w:r>
      <w:r w:rsidR="003C6309">
        <w:rPr>
          <w:i/>
          <w:iCs/>
          <w:lang w:val="fr-FR"/>
        </w:rPr>
        <w:t>4</w:t>
      </w:r>
      <w:r w:rsidR="006D39FE">
        <w:rPr>
          <w:lang w:val="fr-FR"/>
        </w:rPr>
        <w:t xml:space="preserve"> </w:t>
      </w:r>
      <w:r w:rsidR="006B11C5">
        <w:rPr>
          <w:lang w:val="fr-FR"/>
        </w:rPr>
        <w:t xml:space="preserve">expose ces </w:t>
      </w:r>
      <w:r w:rsidR="006D39FE">
        <w:rPr>
          <w:lang w:val="fr-FR"/>
        </w:rPr>
        <w:t>interactions-là</w:t>
      </w:r>
      <w:r w:rsidR="006B11C5">
        <w:rPr>
          <w:lang w:val="fr-FR"/>
        </w:rPr>
        <w:t>.</w:t>
      </w:r>
    </w:p>
    <w:p w14:paraId="05B26733" w14:textId="50038CB5" w:rsidR="006B11C5" w:rsidRDefault="0052034A" w:rsidP="006D39FE">
      <w:pPr>
        <w:ind w:firstLine="0"/>
        <w:rPr>
          <w:lang w:val="fr-FR"/>
        </w:rPr>
      </w:pPr>
      <w:r>
        <w:rPr>
          <w:noProof/>
        </w:rPr>
        <w:drawing>
          <wp:anchor distT="0" distB="0" distL="114300" distR="114300" simplePos="0" relativeHeight="251749376" behindDoc="0" locked="0" layoutInCell="1" allowOverlap="1" wp14:anchorId="5B5ACEF9" wp14:editId="49624EE3">
            <wp:simplePos x="0" y="0"/>
            <wp:positionH relativeFrom="column">
              <wp:posOffset>-266700</wp:posOffset>
            </wp:positionH>
            <wp:positionV relativeFrom="paragraph">
              <wp:posOffset>468630</wp:posOffset>
            </wp:positionV>
            <wp:extent cx="6408420" cy="3893820"/>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8420" cy="389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1C5">
        <w:rPr>
          <w:noProof/>
        </w:rPr>
        <mc:AlternateContent>
          <mc:Choice Requires="wps">
            <w:drawing>
              <wp:anchor distT="0" distB="0" distL="114300" distR="114300" simplePos="0" relativeHeight="251751424" behindDoc="0" locked="0" layoutInCell="1" allowOverlap="1" wp14:anchorId="643A973E" wp14:editId="3F3225C2">
                <wp:simplePos x="0" y="0"/>
                <wp:positionH relativeFrom="margin">
                  <wp:posOffset>1408430</wp:posOffset>
                </wp:positionH>
                <wp:positionV relativeFrom="paragraph">
                  <wp:posOffset>4471035</wp:posOffset>
                </wp:positionV>
                <wp:extent cx="3215640" cy="205740"/>
                <wp:effectExtent l="0" t="0" r="3810" b="3810"/>
                <wp:wrapTopAndBottom/>
                <wp:docPr id="50" name="Zone de texte 50"/>
                <wp:cNvGraphicFramePr/>
                <a:graphic xmlns:a="http://schemas.openxmlformats.org/drawingml/2006/main">
                  <a:graphicData uri="http://schemas.microsoft.com/office/word/2010/wordprocessingShape">
                    <wps:wsp>
                      <wps:cNvSpPr txBox="1"/>
                      <wps:spPr>
                        <a:xfrm>
                          <a:off x="0" y="0"/>
                          <a:ext cx="3215640" cy="205740"/>
                        </a:xfrm>
                        <a:prstGeom prst="rect">
                          <a:avLst/>
                        </a:prstGeom>
                        <a:solidFill>
                          <a:prstClr val="white"/>
                        </a:solidFill>
                        <a:ln>
                          <a:noFill/>
                        </a:ln>
                      </wps:spPr>
                      <wps:txbx>
                        <w:txbxContent>
                          <w:p w14:paraId="341161D5" w14:textId="68913D44" w:rsidR="006B11C5" w:rsidRPr="00E50D89" w:rsidRDefault="006B11C5" w:rsidP="006B11C5">
                            <w:pPr>
                              <w:pStyle w:val="Lgende"/>
                              <w:rPr>
                                <w:noProof/>
                                <w:sz w:val="24"/>
                              </w:rPr>
                            </w:pPr>
                            <w:bookmarkStart w:id="90" w:name="_Toc82123964"/>
                            <w:r>
                              <w:t xml:space="preserve">Figure </w:t>
                            </w:r>
                            <w:r>
                              <w:fldChar w:fldCharType="begin"/>
                            </w:r>
                            <w:r>
                              <w:instrText xml:space="preserve"> SEQ Figure \* ARABIC </w:instrText>
                            </w:r>
                            <w:r>
                              <w:fldChar w:fldCharType="separate"/>
                            </w:r>
                            <w:r w:rsidR="00F12D4F">
                              <w:rPr>
                                <w:noProof/>
                              </w:rPr>
                              <w:t>23</w:t>
                            </w:r>
                            <w:r>
                              <w:fldChar w:fldCharType="end"/>
                            </w:r>
                            <w:r>
                              <w:rPr>
                                <w:lang w:val="fr-FR"/>
                              </w:rPr>
                              <w:t xml:space="preserve"> Diagramme de séquence du cas : supprimer un objet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A973E" id="Zone de texte 50" o:spid="_x0000_s1048" type="#_x0000_t202" style="position:absolute;left:0;text-align:left;margin-left:110.9pt;margin-top:352.05pt;width:253.2pt;height:16.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" stroked="f">
                <v:textbox inset="0,0,0,0">
                  <w:txbxContent>
                    <w:p w14:paraId="341161D5" w14:textId="68913D44" w:rsidR="006B11C5" w:rsidRPr="00E50D89" w:rsidRDefault="006B11C5" w:rsidP="006B11C5">
                      <w:pPr>
                        <w:pStyle w:val="Lgende"/>
                        <w:rPr>
                          <w:noProof/>
                          <w:sz w:val="24"/>
                        </w:rPr>
                      </w:pPr>
                      <w:bookmarkStart w:id="91" w:name="_Toc82123964"/>
                      <w:r>
                        <w:t xml:space="preserve">Figure </w:t>
                      </w:r>
                      <w:r>
                        <w:fldChar w:fldCharType="begin"/>
                      </w:r>
                      <w:r>
                        <w:instrText xml:space="preserve"> SEQ Figure \* ARABIC </w:instrText>
                      </w:r>
                      <w:r>
                        <w:fldChar w:fldCharType="separate"/>
                      </w:r>
                      <w:r w:rsidR="00F12D4F">
                        <w:rPr>
                          <w:noProof/>
                        </w:rPr>
                        <w:t>23</w:t>
                      </w:r>
                      <w:r>
                        <w:fldChar w:fldCharType="end"/>
                      </w:r>
                      <w:r>
                        <w:rPr>
                          <w:lang w:val="fr-FR"/>
                        </w:rPr>
                        <w:t xml:space="preserve"> Diagramme de séquence du cas : supprimer un objet</w:t>
                      </w:r>
                      <w:bookmarkEnd w:id="91"/>
                    </w:p>
                  </w:txbxContent>
                </v:textbox>
                <w10:wrap type="topAndBottom" anchorx="margin"/>
              </v:shape>
            </w:pict>
          </mc:Fallback>
        </mc:AlternateContent>
      </w:r>
    </w:p>
    <w:p w14:paraId="00C6B635" w14:textId="391A8DA3" w:rsidR="006B11C5" w:rsidRDefault="006B11C5">
      <w:pPr>
        <w:rPr>
          <w:lang w:val="fr-FR"/>
        </w:rPr>
      </w:pPr>
      <w:r>
        <w:rPr>
          <w:lang w:val="fr-FR"/>
        </w:rPr>
        <w:br w:type="page"/>
      </w:r>
    </w:p>
    <w:p w14:paraId="5D89E976" w14:textId="77777777" w:rsidR="007C7CAC" w:rsidRDefault="007C7CAC" w:rsidP="007C7CAC">
      <w:pPr>
        <w:pStyle w:val="Titre4"/>
      </w:pPr>
      <w:bookmarkStart w:id="92" w:name="_Toc82354824"/>
      <w:r>
        <w:lastRenderedPageBreak/>
        <w:t>Sauvegarder un document</w:t>
      </w:r>
      <w:bookmarkEnd w:id="92"/>
    </w:p>
    <w:p w14:paraId="09316BB8" w14:textId="3F69B1A9" w:rsidR="00F0389F" w:rsidRDefault="00B73109" w:rsidP="007C7CAC">
      <w:pPr>
        <w:rPr>
          <w:lang w:val="fr-FR"/>
        </w:rPr>
      </w:pPr>
      <w:r>
        <w:rPr>
          <w:lang w:val="fr-FR"/>
        </w:rPr>
        <w:t>Pour l’utilisateur</w:t>
      </w:r>
      <w:r w:rsidR="00F0389F">
        <w:rPr>
          <w:lang w:val="fr-FR"/>
        </w:rPr>
        <w:t>,</w:t>
      </w:r>
      <w:r>
        <w:rPr>
          <w:lang w:val="fr-FR"/>
        </w:rPr>
        <w:t xml:space="preserve"> sauvegarder le document sur lequel</w:t>
      </w:r>
      <w:r w:rsidR="00F0389F">
        <w:rPr>
          <w:lang w:val="fr-FR"/>
        </w:rPr>
        <w:t xml:space="preserve"> il travail est une opération primordiale qui lui permet de garder une trace de son travail en plus de la possibilité de le modifier plus-tard.</w:t>
      </w:r>
    </w:p>
    <w:p w14:paraId="210B962B" w14:textId="77777777" w:rsidR="003851FF" w:rsidRDefault="006D39FE" w:rsidP="007C7CAC">
      <w:r>
        <w:rPr>
          <w:noProof/>
        </w:rPr>
        <w:drawing>
          <wp:anchor distT="0" distB="0" distL="114300" distR="114300" simplePos="0" relativeHeight="251753472" behindDoc="0" locked="0" layoutInCell="1" allowOverlap="1" wp14:anchorId="06598474" wp14:editId="1538FB4A">
            <wp:simplePos x="0" y="0"/>
            <wp:positionH relativeFrom="column">
              <wp:posOffset>-274320</wp:posOffset>
            </wp:positionH>
            <wp:positionV relativeFrom="paragraph">
              <wp:posOffset>396240</wp:posOffset>
            </wp:positionV>
            <wp:extent cx="6537960" cy="3810000"/>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3796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5520" behindDoc="0" locked="0" layoutInCell="1" allowOverlap="1" wp14:anchorId="2539CF09" wp14:editId="1CBED406">
                <wp:simplePos x="0" y="0"/>
                <wp:positionH relativeFrom="margin">
                  <wp:posOffset>1122680</wp:posOffset>
                </wp:positionH>
                <wp:positionV relativeFrom="paragraph">
                  <wp:posOffset>4366260</wp:posOffset>
                </wp:positionV>
                <wp:extent cx="3482340" cy="635"/>
                <wp:effectExtent l="0" t="0" r="3810" b="8255"/>
                <wp:wrapTopAndBottom/>
                <wp:docPr id="52" name="Zone de texte 52"/>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52591726" w14:textId="00609CA8" w:rsidR="00F0389F" w:rsidRPr="00557B06" w:rsidRDefault="00F0389F" w:rsidP="00F0389F">
                            <w:pPr>
                              <w:pStyle w:val="Lgende"/>
                              <w:rPr>
                                <w:noProof/>
                                <w:sz w:val="24"/>
                              </w:rPr>
                            </w:pPr>
                            <w:bookmarkStart w:id="93" w:name="_Toc82123965"/>
                            <w:r>
                              <w:t xml:space="preserve">Figure </w:t>
                            </w:r>
                            <w:r>
                              <w:fldChar w:fldCharType="begin"/>
                            </w:r>
                            <w:r>
                              <w:instrText xml:space="preserve"> SEQ Figure \* ARABIC </w:instrText>
                            </w:r>
                            <w:r>
                              <w:fldChar w:fldCharType="separate"/>
                            </w:r>
                            <w:r w:rsidR="00F12D4F">
                              <w:rPr>
                                <w:noProof/>
                              </w:rPr>
                              <w:t>24</w:t>
                            </w:r>
                            <w:r>
                              <w:fldChar w:fldCharType="end"/>
                            </w:r>
                            <w:r>
                              <w:rPr>
                                <w:lang w:val="fr-FR"/>
                              </w:rPr>
                              <w:t xml:space="preserve"> Diagramme de séquence du cas : sauvegarder un document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9CF09" id="Zone de texte 52" o:spid="_x0000_s1049" type="#_x0000_t202" style="position:absolute;left:0;text-align:left;margin-left:88.4pt;margin-top:343.8pt;width:274.2pt;height:.0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" stroked="f">
                <v:textbox style="mso-fit-shape-to-text:t" inset="0,0,0,0">
                  <w:txbxContent>
                    <w:p w14:paraId="52591726" w14:textId="00609CA8" w:rsidR="00F0389F" w:rsidRPr="00557B06" w:rsidRDefault="00F0389F" w:rsidP="00F0389F">
                      <w:pPr>
                        <w:pStyle w:val="Lgende"/>
                        <w:rPr>
                          <w:noProof/>
                          <w:sz w:val="24"/>
                        </w:rPr>
                      </w:pPr>
                      <w:bookmarkStart w:id="94" w:name="_Toc82123965"/>
                      <w:r>
                        <w:t xml:space="preserve">Figure </w:t>
                      </w:r>
                      <w:r>
                        <w:fldChar w:fldCharType="begin"/>
                      </w:r>
                      <w:r>
                        <w:instrText xml:space="preserve"> SEQ Figure \* ARABIC </w:instrText>
                      </w:r>
                      <w:r>
                        <w:fldChar w:fldCharType="separate"/>
                      </w:r>
                      <w:r w:rsidR="00F12D4F">
                        <w:rPr>
                          <w:noProof/>
                        </w:rPr>
                        <w:t>24</w:t>
                      </w:r>
                      <w:r>
                        <w:fldChar w:fldCharType="end"/>
                      </w:r>
                      <w:r>
                        <w:rPr>
                          <w:lang w:val="fr-FR"/>
                        </w:rPr>
                        <w:t xml:space="preserve"> Diagramme de séquence du cas : sauvegarder un document</w:t>
                      </w:r>
                      <w:bookmarkEnd w:id="94"/>
                    </w:p>
                  </w:txbxContent>
                </v:textbox>
                <w10:wrap type="topAndBottom" anchorx="margin"/>
              </v:shape>
            </w:pict>
          </mc:Fallback>
        </mc:AlternateContent>
      </w:r>
      <w:r w:rsidR="00F0389F">
        <w:t xml:space="preserve"> </w:t>
      </w:r>
    </w:p>
    <w:p w14:paraId="331A5F17" w14:textId="77777777" w:rsidR="003851FF" w:rsidRDefault="003851FF">
      <w:r>
        <w:br w:type="page"/>
      </w:r>
    </w:p>
    <w:p w14:paraId="44A2F06B" w14:textId="77777777" w:rsidR="003851FF" w:rsidRPr="003851FF" w:rsidRDefault="003851FF" w:rsidP="003851FF">
      <w:pPr>
        <w:keepNext/>
        <w:keepLines/>
        <w:numPr>
          <w:ilvl w:val="2"/>
          <w:numId w:val="12"/>
        </w:numPr>
        <w:tabs>
          <w:tab w:val="num" w:pos="360"/>
        </w:tabs>
        <w:spacing w:before="40" w:after="0"/>
        <w:ind w:firstLine="284"/>
        <w:outlineLvl w:val="2"/>
        <w:rPr>
          <w:rFonts w:eastAsiaTheme="majorEastAsia" w:cstheme="majorBidi"/>
          <w:b/>
          <w:color w:val="000000" w:themeColor="text1"/>
          <w:sz w:val="28"/>
          <w:szCs w:val="24"/>
          <w:lang w:val="fr-FR"/>
        </w:rPr>
      </w:pPr>
      <w:bookmarkStart w:id="95" w:name="_Toc82354825"/>
      <w:r w:rsidRPr="003851FF">
        <w:rPr>
          <w:rFonts w:eastAsiaTheme="majorEastAsia" w:cstheme="majorBidi"/>
          <w:b/>
          <w:noProof/>
          <w:color w:val="000000" w:themeColor="text1"/>
          <w:sz w:val="28"/>
          <w:szCs w:val="24"/>
        </w:rPr>
        <w:lastRenderedPageBreak/>
        <w:drawing>
          <wp:anchor distT="0" distB="0" distL="114300" distR="114300" simplePos="0" relativeHeight="251757568" behindDoc="0" locked="0" layoutInCell="1" allowOverlap="1" wp14:anchorId="39746807" wp14:editId="41C7AF82">
            <wp:simplePos x="0" y="0"/>
            <wp:positionH relativeFrom="column">
              <wp:posOffset>-449580</wp:posOffset>
            </wp:positionH>
            <wp:positionV relativeFrom="paragraph">
              <wp:posOffset>494030</wp:posOffset>
            </wp:positionV>
            <wp:extent cx="6667500" cy="765810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51FF">
        <w:rPr>
          <w:rFonts w:eastAsiaTheme="majorEastAsia" w:cstheme="majorBidi"/>
          <w:b/>
          <w:color w:val="000000" w:themeColor="text1"/>
          <w:sz w:val="28"/>
          <w:szCs w:val="24"/>
          <w:lang w:val="fr-FR"/>
        </w:rPr>
        <w:t xml:space="preserve"> Diagramme de classe</w:t>
      </w:r>
      <w:bookmarkEnd w:id="95"/>
    </w:p>
    <w:p w14:paraId="39EE0B4B" w14:textId="77777777" w:rsidR="003851FF" w:rsidRPr="003851FF" w:rsidRDefault="003851FF" w:rsidP="003851FF">
      <w:pPr>
        <w:rPr>
          <w:lang w:val="fr-FR"/>
        </w:rPr>
      </w:pPr>
      <w:r w:rsidRPr="003851FF">
        <w:rPr>
          <w:noProof/>
        </w:rPr>
        <mc:AlternateContent>
          <mc:Choice Requires="wps">
            <w:drawing>
              <wp:anchor distT="0" distB="0" distL="114300" distR="114300" simplePos="0" relativeHeight="251758592" behindDoc="0" locked="0" layoutInCell="1" allowOverlap="1" wp14:anchorId="24A4D556" wp14:editId="6299062D">
                <wp:simplePos x="0" y="0"/>
                <wp:positionH relativeFrom="column">
                  <wp:posOffset>1752600</wp:posOffset>
                </wp:positionH>
                <wp:positionV relativeFrom="paragraph">
                  <wp:posOffset>8234045</wp:posOffset>
                </wp:positionV>
                <wp:extent cx="2514600" cy="167640"/>
                <wp:effectExtent l="0" t="0" r="0" b="3810"/>
                <wp:wrapTopAndBottom/>
                <wp:docPr id="30" name="Zone de texte 30"/>
                <wp:cNvGraphicFramePr/>
                <a:graphic xmlns:a="http://schemas.openxmlformats.org/drawingml/2006/main">
                  <a:graphicData uri="http://schemas.microsoft.com/office/word/2010/wordprocessingShape">
                    <wps:wsp>
                      <wps:cNvSpPr txBox="1"/>
                      <wps:spPr>
                        <a:xfrm>
                          <a:off x="0" y="0"/>
                          <a:ext cx="2514600" cy="167640"/>
                        </a:xfrm>
                        <a:prstGeom prst="rect">
                          <a:avLst/>
                        </a:prstGeom>
                        <a:solidFill>
                          <a:prstClr val="white"/>
                        </a:solidFill>
                        <a:ln>
                          <a:noFill/>
                        </a:ln>
                      </wps:spPr>
                      <wps:txbx>
                        <w:txbxContent>
                          <w:p w14:paraId="11D8C8FB" w14:textId="1F6C8718" w:rsidR="003851FF" w:rsidRPr="009B457B" w:rsidRDefault="003851FF" w:rsidP="003851FF">
                            <w:pPr>
                              <w:pStyle w:val="Lgende"/>
                              <w:rPr>
                                <w:b/>
                                <w:noProof/>
                                <w:color w:val="000000" w:themeColor="text1"/>
                                <w:sz w:val="28"/>
                              </w:rPr>
                            </w:pPr>
                            <w:bookmarkStart w:id="96" w:name="_Toc82123966"/>
                            <w:r>
                              <w:t xml:space="preserve">Figure </w:t>
                            </w:r>
                            <w:r>
                              <w:fldChar w:fldCharType="begin"/>
                            </w:r>
                            <w:r>
                              <w:instrText xml:space="preserve"> SEQ Figure \* ARABIC </w:instrText>
                            </w:r>
                            <w:r>
                              <w:fldChar w:fldCharType="separate"/>
                            </w:r>
                            <w:r w:rsidR="00F12D4F">
                              <w:rPr>
                                <w:noProof/>
                              </w:rPr>
                              <w:t>25</w:t>
                            </w:r>
                            <w:r>
                              <w:fldChar w:fldCharType="end"/>
                            </w:r>
                            <w:r>
                              <w:rPr>
                                <w:lang w:val="fr-FR"/>
                              </w:rPr>
                              <w:t xml:space="preserve"> Diagramme de classe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D556" id="Zone de texte 30" o:spid="_x0000_s1050" type="#_x0000_t202" style="position:absolute;left:0;text-align:left;margin-left:138pt;margin-top:648.35pt;width:198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" stroked="f">
                <v:textbox inset="0,0,0,0">
                  <w:txbxContent>
                    <w:p w14:paraId="11D8C8FB" w14:textId="1F6C8718" w:rsidR="003851FF" w:rsidRPr="009B457B" w:rsidRDefault="003851FF" w:rsidP="003851FF">
                      <w:pPr>
                        <w:pStyle w:val="Lgende"/>
                        <w:rPr>
                          <w:b/>
                          <w:noProof/>
                          <w:color w:val="000000" w:themeColor="text1"/>
                          <w:sz w:val="28"/>
                        </w:rPr>
                      </w:pPr>
                      <w:bookmarkStart w:id="97" w:name="_Toc82123966"/>
                      <w:r>
                        <w:t xml:space="preserve">Figure </w:t>
                      </w:r>
                      <w:r>
                        <w:fldChar w:fldCharType="begin"/>
                      </w:r>
                      <w:r>
                        <w:instrText xml:space="preserve"> SEQ Figure \* ARABIC </w:instrText>
                      </w:r>
                      <w:r>
                        <w:fldChar w:fldCharType="separate"/>
                      </w:r>
                      <w:r w:rsidR="00F12D4F">
                        <w:rPr>
                          <w:noProof/>
                        </w:rPr>
                        <w:t>25</w:t>
                      </w:r>
                      <w:r>
                        <w:fldChar w:fldCharType="end"/>
                      </w:r>
                      <w:r>
                        <w:rPr>
                          <w:lang w:val="fr-FR"/>
                        </w:rPr>
                        <w:t xml:space="preserve"> Diagramme de classe</w:t>
                      </w:r>
                      <w:bookmarkEnd w:id="97"/>
                    </w:p>
                  </w:txbxContent>
                </v:textbox>
                <w10:wrap type="topAndBottom"/>
              </v:shape>
            </w:pict>
          </mc:Fallback>
        </mc:AlternateContent>
      </w:r>
      <w:r w:rsidRPr="003851FF">
        <w:rPr>
          <w:lang w:val="fr-FR"/>
        </w:rPr>
        <w:br w:type="page"/>
      </w:r>
    </w:p>
    <w:p w14:paraId="7C340E97" w14:textId="43CFDA8B" w:rsidR="003851FF" w:rsidRPr="003851FF" w:rsidRDefault="003851FF" w:rsidP="003851FF">
      <w:pPr>
        <w:rPr>
          <w:lang w:val="fr-FR"/>
        </w:rPr>
      </w:pPr>
      <w:r w:rsidRPr="003851FF">
        <w:lastRenderedPageBreak/>
        <w:t xml:space="preserve">Dans cette partie, nous </w:t>
      </w:r>
      <w:r w:rsidR="00FD70D2" w:rsidRPr="00FD70D2">
        <w:t xml:space="preserve">décrivons </w:t>
      </w:r>
      <w:r w:rsidRPr="003851FF">
        <w:t xml:space="preserve">la structure de notre application en modélisant les relations entre les classes, les attributs, les opérations et les objets. Ceci est illustré par le diagramme de classes </w:t>
      </w:r>
      <w:r w:rsidRPr="003851FF">
        <w:rPr>
          <w:lang w:val="fr-FR"/>
        </w:rPr>
        <w:t xml:space="preserve">dans la </w:t>
      </w:r>
      <w:r w:rsidRPr="003851FF">
        <w:rPr>
          <w:i/>
          <w:iCs/>
          <w:lang w:val="fr-FR"/>
        </w:rPr>
        <w:t>figure 2</w:t>
      </w:r>
      <w:r w:rsidR="003C6309">
        <w:rPr>
          <w:i/>
          <w:iCs/>
          <w:lang w:val="fr-FR"/>
        </w:rPr>
        <w:t>6</w:t>
      </w:r>
      <w:r w:rsidRPr="003851FF">
        <w:rPr>
          <w:lang w:val="fr-FR"/>
        </w:rPr>
        <w:t>.</w:t>
      </w:r>
    </w:p>
    <w:p w14:paraId="7420A898" w14:textId="77777777" w:rsidR="003851FF" w:rsidRPr="003851FF" w:rsidRDefault="003851FF" w:rsidP="003851FF">
      <w:pPr>
        <w:rPr>
          <w:lang w:val="fr-FR"/>
        </w:rPr>
      </w:pPr>
      <w:r w:rsidRPr="003851FF">
        <w:rPr>
          <w:lang w:val="fr-FR"/>
        </w:rPr>
        <w:t xml:space="preserve">Nous tenons à expliquer brièvement ce diagramme à travers les points suivants : </w:t>
      </w:r>
    </w:p>
    <w:p w14:paraId="23F0C53C" w14:textId="77777777" w:rsidR="003851FF" w:rsidRPr="003851FF" w:rsidRDefault="003851FF" w:rsidP="003851FF">
      <w:pPr>
        <w:numPr>
          <w:ilvl w:val="0"/>
          <w:numId w:val="18"/>
        </w:numPr>
        <w:contextualSpacing/>
        <w:rPr>
          <w:lang w:val="fr-FR"/>
        </w:rPr>
      </w:pPr>
      <w:r w:rsidRPr="003851FF">
        <w:rPr>
          <w:lang w:val="fr-FR"/>
        </w:rPr>
        <w:t>Les classes qui représentent les différents types de liaisons héritent de la classe Bond.</w:t>
      </w:r>
    </w:p>
    <w:p w14:paraId="66CB4591" w14:textId="77777777" w:rsidR="003851FF" w:rsidRPr="003851FF" w:rsidRDefault="003851FF" w:rsidP="003851FF">
      <w:pPr>
        <w:ind w:left="1004" w:firstLine="0"/>
        <w:contextualSpacing/>
        <w:rPr>
          <w:lang w:val="fr-FR"/>
        </w:rPr>
      </w:pPr>
    </w:p>
    <w:p w14:paraId="1F38C36A" w14:textId="77777777" w:rsidR="003851FF" w:rsidRPr="003851FF" w:rsidRDefault="003851FF" w:rsidP="003851FF">
      <w:pPr>
        <w:numPr>
          <w:ilvl w:val="0"/>
          <w:numId w:val="18"/>
        </w:numPr>
        <w:contextualSpacing/>
        <w:rPr>
          <w:lang w:val="fr-FR"/>
        </w:rPr>
      </w:pPr>
      <w:r w:rsidRPr="003851FF">
        <w:rPr>
          <w:lang w:val="fr-FR"/>
        </w:rPr>
        <w:t>La classe Cycle représente les différentes formes de polygone régulier caractérisé par le type et le rayon du polygone, et se compose de la classe Bond et de la classe Atom.</w:t>
      </w:r>
    </w:p>
    <w:p w14:paraId="5FAD7706" w14:textId="77777777" w:rsidR="003851FF" w:rsidRPr="003851FF" w:rsidRDefault="003851FF" w:rsidP="003851FF">
      <w:pPr>
        <w:ind w:left="1004" w:firstLine="0"/>
        <w:contextualSpacing/>
        <w:rPr>
          <w:lang w:val="fr-FR"/>
        </w:rPr>
      </w:pPr>
    </w:p>
    <w:p w14:paraId="1CBBFFE4" w14:textId="77777777" w:rsidR="003851FF" w:rsidRPr="003851FF" w:rsidRDefault="003851FF" w:rsidP="003851FF">
      <w:pPr>
        <w:numPr>
          <w:ilvl w:val="0"/>
          <w:numId w:val="18"/>
        </w:numPr>
        <w:contextualSpacing/>
        <w:rPr>
          <w:lang w:val="fr-FR"/>
        </w:rPr>
      </w:pPr>
      <w:r w:rsidRPr="003851FF">
        <w:rPr>
          <w:lang w:val="fr-FR"/>
        </w:rPr>
        <w:t>La classe Toolbar est responsable de l’enregistrement de l’outil courant.</w:t>
      </w:r>
      <w:r w:rsidRPr="003851FF">
        <w:rPr>
          <w:lang w:val="fr-FR"/>
        </w:rPr>
        <w:br/>
      </w:r>
    </w:p>
    <w:p w14:paraId="73549814" w14:textId="77777777" w:rsidR="003851FF" w:rsidRPr="003851FF" w:rsidRDefault="003851FF" w:rsidP="003851FF">
      <w:pPr>
        <w:numPr>
          <w:ilvl w:val="0"/>
          <w:numId w:val="18"/>
        </w:numPr>
        <w:contextualSpacing/>
        <w:rPr>
          <w:lang w:val="fr-FR"/>
        </w:rPr>
      </w:pPr>
      <w:r w:rsidRPr="003851FF">
        <w:rPr>
          <w:lang w:val="fr-FR"/>
        </w:rPr>
        <w:t>La classe Geometry contient des méthodes qui retournent le résultat de différentes équations géométriques, exemple : calculer la distance entre 2 points dans l’espace.</w:t>
      </w:r>
      <w:r w:rsidRPr="003851FF">
        <w:rPr>
          <w:lang w:val="fr-FR"/>
        </w:rPr>
        <w:br/>
      </w:r>
    </w:p>
    <w:p w14:paraId="0F5B37B2" w14:textId="77777777" w:rsidR="003851FF" w:rsidRPr="003851FF" w:rsidRDefault="003851FF" w:rsidP="003851FF">
      <w:pPr>
        <w:numPr>
          <w:ilvl w:val="0"/>
          <w:numId w:val="18"/>
        </w:numPr>
        <w:contextualSpacing/>
        <w:rPr>
          <w:lang w:val="fr-FR"/>
        </w:rPr>
      </w:pPr>
      <w:r w:rsidRPr="003851FF">
        <w:rPr>
          <w:lang w:val="fr-FR"/>
        </w:rPr>
        <w:t xml:space="preserve"> La bibliothèque </w:t>
      </w:r>
      <w:r w:rsidRPr="003851FF">
        <w:rPr>
          <w:i/>
          <w:iCs/>
          <w:lang w:val="fr-FR"/>
        </w:rPr>
        <w:t xml:space="preserve">fabric </w:t>
      </w:r>
      <w:r w:rsidRPr="003851FF">
        <w:rPr>
          <w:lang w:val="fr-FR"/>
        </w:rPr>
        <w:t>illustré dans le diagramme de classe par « FabricLibrary » est responsable de la création, la manipulation, et l’affichage des objets graphiques.</w:t>
      </w:r>
    </w:p>
    <w:p w14:paraId="375BCA82" w14:textId="77777777" w:rsidR="005D462F" w:rsidRPr="005D462F" w:rsidRDefault="005D462F" w:rsidP="005D462F">
      <w:pPr>
        <w:pStyle w:val="Titre2"/>
      </w:pPr>
      <w:bookmarkStart w:id="98" w:name="_Toc82354826"/>
      <w:r w:rsidRPr="005D462F">
        <w:t>Conclusion</w:t>
      </w:r>
      <w:bookmarkEnd w:id="98"/>
    </w:p>
    <w:p w14:paraId="5938E2AF" w14:textId="77777777" w:rsidR="00F53CE0" w:rsidRDefault="005D462F" w:rsidP="005D462F">
      <w:pPr>
        <w:rPr>
          <w:lang w:val="fr-DZ"/>
        </w:rPr>
      </w:pPr>
      <w:r w:rsidRPr="005D462F">
        <w:rPr>
          <w:lang w:val="fr-DZ"/>
        </w:rPr>
        <w:t xml:space="preserve">Au cours de ce chapitre, nous avons détailler notre projet, </w:t>
      </w:r>
      <w:r w:rsidRPr="005D462F">
        <w:rPr>
          <w:rFonts w:ascii="TimesNewRomanPSMT" w:hAnsi="TimesNewRomanPSMT" w:cs="TimesNewRomanPSMT"/>
          <w:lang w:val="fr-DZ"/>
        </w:rPr>
        <w:t>c’est</w:t>
      </w:r>
      <w:r w:rsidRPr="005D462F">
        <w:rPr>
          <w:lang w:val="fr-DZ"/>
        </w:rPr>
        <w:t xml:space="preserve">-à-dire les objectifs majeurs à prendre en compte, nous avons aussi </w:t>
      </w:r>
      <w:r>
        <w:rPr>
          <w:lang w:val="fr-FR"/>
        </w:rPr>
        <w:t xml:space="preserve">procédé à l’identification et la spécification des besoins de notre système. </w:t>
      </w:r>
      <w:r w:rsidRPr="005D462F">
        <w:rPr>
          <w:lang w:val="fr-DZ"/>
        </w:rPr>
        <w:t xml:space="preserve">Dans le chapitre suivant, nous allons entamer la phase de </w:t>
      </w:r>
      <w:r w:rsidRPr="005D462F">
        <w:rPr>
          <w:rFonts w:ascii="TimesNewRomanPSMT" w:hAnsi="TimesNewRomanPSMT" w:cs="TimesNewRomanPSMT"/>
          <w:lang w:val="fr-DZ"/>
        </w:rPr>
        <w:t>l’implémentation</w:t>
      </w:r>
      <w:r w:rsidRPr="005D462F">
        <w:rPr>
          <w:lang w:val="fr-DZ"/>
        </w:rPr>
        <w:t>.</w:t>
      </w:r>
    </w:p>
    <w:p w14:paraId="729DCAE8" w14:textId="77777777" w:rsidR="00F53CE0" w:rsidRDefault="00F53CE0">
      <w:pPr>
        <w:rPr>
          <w:lang w:val="fr-DZ"/>
        </w:rPr>
      </w:pPr>
      <w:r>
        <w:rPr>
          <w:lang w:val="fr-DZ"/>
        </w:rPr>
        <w:br w:type="page"/>
      </w:r>
    </w:p>
    <w:p w14:paraId="0B8E5D6B" w14:textId="77777777" w:rsidR="00F53CE0" w:rsidRDefault="00F53CE0" w:rsidP="00F53CE0">
      <w:pPr>
        <w:pStyle w:val="Titre1"/>
        <w:sectPr w:rsidR="00F53CE0" w:rsidSect="00470193">
          <w:pgSz w:w="11906" w:h="16838" w:code="9"/>
          <w:pgMar w:top="1418" w:right="1440" w:bottom="1440" w:left="1440" w:header="709" w:footer="709" w:gutter="0"/>
          <w:cols w:space="708"/>
          <w:docGrid w:linePitch="360"/>
        </w:sectPr>
      </w:pPr>
    </w:p>
    <w:p w14:paraId="474A4B5E" w14:textId="2A1284F6" w:rsidR="00F53CE0" w:rsidRDefault="00F53CE0" w:rsidP="00F53CE0">
      <w:pPr>
        <w:pStyle w:val="Titre1"/>
      </w:pPr>
      <w:bookmarkStart w:id="99" w:name="_Toc82354827"/>
      <w:r>
        <w:lastRenderedPageBreak/>
        <w:t xml:space="preserve">Chapitre 4 </w:t>
      </w:r>
      <w:r>
        <w:br/>
        <w:t>Implémentation du système</w:t>
      </w:r>
      <w:bookmarkEnd w:id="99"/>
    </w:p>
    <w:p w14:paraId="2383A7B0" w14:textId="77777777" w:rsidR="00F53CE0" w:rsidRDefault="00F53CE0">
      <w:pPr>
        <w:rPr>
          <w:rFonts w:eastAsiaTheme="majorEastAsia" w:cstheme="majorBidi"/>
          <w:b/>
          <w:color w:val="000000" w:themeColor="text1"/>
          <w:sz w:val="72"/>
          <w:szCs w:val="72"/>
          <w:lang w:val="fr-FR"/>
        </w:rPr>
      </w:pPr>
      <w:r>
        <w:br w:type="page"/>
      </w:r>
    </w:p>
    <w:p w14:paraId="3C8DE18C" w14:textId="77777777" w:rsidR="00F53CE0" w:rsidRDefault="00F53CE0" w:rsidP="00F53CE0">
      <w:pPr>
        <w:pStyle w:val="Titre1"/>
        <w:sectPr w:rsidR="00F53CE0" w:rsidSect="00F53CE0">
          <w:pgSz w:w="11906" w:h="16838" w:code="9"/>
          <w:pgMar w:top="1418" w:right="1440" w:bottom="1440" w:left="1440" w:header="709" w:footer="709" w:gutter="0"/>
          <w:cols w:space="708"/>
          <w:vAlign w:val="center"/>
          <w:docGrid w:linePitch="360"/>
        </w:sectPr>
      </w:pPr>
    </w:p>
    <w:p w14:paraId="5363C380" w14:textId="77777777" w:rsidR="00F53CE0" w:rsidRPr="00F53CE0" w:rsidRDefault="00F53CE0" w:rsidP="00F53CE0">
      <w:pPr>
        <w:pStyle w:val="Titre2"/>
        <w:rPr>
          <w:lang w:val="fr-DZ"/>
        </w:rPr>
      </w:pPr>
      <w:bookmarkStart w:id="100" w:name="_Toc82354828"/>
      <w:r>
        <w:lastRenderedPageBreak/>
        <w:t>Introduction</w:t>
      </w:r>
      <w:bookmarkEnd w:id="100"/>
    </w:p>
    <w:p w14:paraId="3B9925CC" w14:textId="700F2A54" w:rsidR="000B0596" w:rsidRDefault="000B0596" w:rsidP="000B0596">
      <w:r>
        <w:t xml:space="preserve">Après la conception de notre système, nous abordons dans ce chapitre </w:t>
      </w:r>
      <w:r w:rsidRPr="000B0596">
        <w:t>la dernière partie de ce rapport,</w:t>
      </w:r>
      <w:r>
        <w:rPr>
          <w:lang w:val="fr-FR"/>
        </w:rPr>
        <w:t xml:space="preserve"> qui</w:t>
      </w:r>
      <w:r w:rsidRPr="000B0596">
        <w:t xml:space="preserve"> traite la phase qui a pour objectif l’implémentation de notre application.</w:t>
      </w:r>
    </w:p>
    <w:p w14:paraId="2F064A2E" w14:textId="77777777" w:rsidR="007B5280" w:rsidRDefault="000B0596" w:rsidP="000B0596">
      <w:pPr>
        <w:rPr>
          <w:lang w:val="fr-FR"/>
        </w:rPr>
      </w:pPr>
      <w:r>
        <w:t>Pour la réalisation et le déploiement de la solution proposée, il est nécessaire de recourir à un certain nombre d'outils et</w:t>
      </w:r>
      <w:r>
        <w:rPr>
          <w:lang w:val="fr-FR"/>
        </w:rPr>
        <w:t xml:space="preserve"> de</w:t>
      </w:r>
      <w:r>
        <w:t xml:space="preserve"> technologies</w:t>
      </w:r>
      <w:r>
        <w:rPr>
          <w:lang w:val="fr-FR"/>
        </w:rPr>
        <w:t>, que nous allons présenter en</w:t>
      </w:r>
      <w:r w:rsidR="004C27D9">
        <w:rPr>
          <w:lang w:val="fr-FR"/>
        </w:rPr>
        <w:t xml:space="preserve"> premier avant de passer en revue les différentes taches réalisées à travers quelques interfaces homme-machine.</w:t>
      </w:r>
    </w:p>
    <w:p w14:paraId="07802170" w14:textId="77777777" w:rsidR="007B5280" w:rsidRPr="007B5280" w:rsidRDefault="007B5280" w:rsidP="00ED15A0">
      <w:pPr>
        <w:pStyle w:val="Titre2"/>
        <w:rPr>
          <w:lang w:val="fr-DZ"/>
        </w:rPr>
      </w:pPr>
      <w:bookmarkStart w:id="101" w:name="_Toc82354829"/>
      <w:r>
        <w:t>Technologies utilisées</w:t>
      </w:r>
      <w:bookmarkEnd w:id="101"/>
    </w:p>
    <w:p w14:paraId="080331EF" w14:textId="77777777" w:rsidR="007B5280" w:rsidRPr="007B5280" w:rsidRDefault="007B5280" w:rsidP="00ED15A0">
      <w:pPr>
        <w:pStyle w:val="Titre3"/>
        <w:rPr>
          <w:lang w:val="fr-DZ"/>
        </w:rPr>
      </w:pPr>
      <w:bookmarkStart w:id="102" w:name="_Toc82354830"/>
      <w:r>
        <w:t>HTML5</w:t>
      </w:r>
      <w:bookmarkEnd w:id="102"/>
    </w:p>
    <w:p w14:paraId="43FF632D" w14:textId="77777777" w:rsidR="005D60D6" w:rsidRDefault="005D60D6" w:rsidP="005D60D6">
      <w:r>
        <w:t xml:space="preserve">HTML5 (HyperText Markup </w:t>
      </w:r>
      <w:proofErr w:type="spellStart"/>
      <w:r>
        <w:t>Language</w:t>
      </w:r>
      <w:proofErr w:type="spellEnd"/>
      <w:r>
        <w:t xml:space="preserve"> 5) est la dernière révision majeure du HTML (format de données conçu pour représenter les pages web). Cette version a été finalisée le 28 octobre 2014. HTML5 spécifie deux syntaxes d'un modèle abstrait défini en termes de DOM : HTML5 et XHTML5.</w:t>
      </w:r>
    </w:p>
    <w:p w14:paraId="14035EF7" w14:textId="77777777" w:rsidR="005D60D6" w:rsidRDefault="005D60D6" w:rsidP="005D60D6">
      <w:r>
        <w:t>Le langage comprend également :</w:t>
      </w:r>
    </w:p>
    <w:p w14:paraId="0573192B" w14:textId="7B13F654" w:rsidR="005D60D6" w:rsidRDefault="005D60D6" w:rsidP="005D60D6">
      <w:pPr>
        <w:pStyle w:val="Paragraphedeliste"/>
        <w:numPr>
          <w:ilvl w:val="0"/>
          <w:numId w:val="34"/>
        </w:numPr>
      </w:pPr>
      <w:r>
        <w:t>Une</w:t>
      </w:r>
      <w:r>
        <w:t xml:space="preserve"> couche application avec de nombreuses API</w:t>
      </w:r>
    </w:p>
    <w:p w14:paraId="214D6838" w14:textId="77777777" w:rsidR="005D60D6" w:rsidRDefault="005D60D6" w:rsidP="005D60D6">
      <w:pPr>
        <w:pStyle w:val="Paragraphedeliste"/>
        <w:numPr>
          <w:ilvl w:val="0"/>
          <w:numId w:val="34"/>
        </w:numPr>
      </w:pPr>
      <w:r>
        <w:t>Un</w:t>
      </w:r>
      <w:r>
        <w:t xml:space="preserve"> algorithme afin de pouvoir traiter les documents à la syntaxe non conforme.</w:t>
      </w:r>
    </w:p>
    <w:p w14:paraId="1CDE8F81" w14:textId="77777777" w:rsidR="00451F83" w:rsidRDefault="005D60D6" w:rsidP="005D60D6">
      <w:pPr>
        <w:rPr>
          <w:lang w:val="fr-FR"/>
        </w:rPr>
      </w:pPr>
      <w:r>
        <w:t>Le travail a été repris par le W3C en mars 2007 après avoir été lancé par le WHATWG. Les</w:t>
      </w:r>
      <w:r>
        <w:rPr>
          <w:lang w:val="fr-FR"/>
        </w:rPr>
        <w:t xml:space="preserve"> </w:t>
      </w:r>
      <w:r>
        <w:t>deux organisations travaillent en parallèle sur le même document afin de maintenir une version unique de la technologie. Le W3C clôt les ajouts de fonctionnalités le 22 mai 2011, annonçant une finalisation de la spécification en 20141, et encourage les développeurs Web à utiliser HTML 5 dès ce moment. Fin 2016, la version 5.1 est officiellement publiée et présente plusieurs nouveautés qui doivent faciliter le travail des développeurs d'applications Web</w:t>
      </w:r>
      <w:r w:rsidR="00451F83">
        <w:rPr>
          <w:lang w:val="fr-FR"/>
        </w:rPr>
        <w:t xml:space="preserve"> </w:t>
      </w:r>
      <w:sdt>
        <w:sdtPr>
          <w:id w:val="-2100711679"/>
          <w:citation/>
        </w:sdtPr>
        <w:sdtContent>
          <w:r w:rsidR="00451F83">
            <w:fldChar w:fldCharType="begin"/>
          </w:r>
          <w:r w:rsidR="00451F83">
            <w:rPr>
              <w:lang w:val="fr-FR"/>
            </w:rPr>
            <w:instrText xml:space="preserve"> CITATION Wik211 \l 1036 </w:instrText>
          </w:r>
          <w:r w:rsidR="00451F83">
            <w:fldChar w:fldCharType="separate"/>
          </w:r>
          <w:r w:rsidR="00451F83">
            <w:rPr>
              <w:noProof/>
              <w:lang w:val="fr-FR"/>
            </w:rPr>
            <w:t>(Wikipedia, 2021)</w:t>
          </w:r>
          <w:r w:rsidR="00451F83">
            <w:fldChar w:fldCharType="end"/>
          </w:r>
        </w:sdtContent>
      </w:sdt>
      <w:r w:rsidR="00451F83">
        <w:rPr>
          <w:lang w:val="fr-FR"/>
        </w:rPr>
        <w:t>.</w:t>
      </w:r>
    </w:p>
    <w:p w14:paraId="7E83DC12" w14:textId="77777777" w:rsidR="00451F83" w:rsidRPr="00451F83" w:rsidRDefault="00451F83" w:rsidP="00ED15A0">
      <w:pPr>
        <w:pStyle w:val="Titre3"/>
      </w:pPr>
      <w:bookmarkStart w:id="103" w:name="_Toc82354831"/>
      <w:r>
        <w:t>CSS3</w:t>
      </w:r>
      <w:bookmarkEnd w:id="103"/>
    </w:p>
    <w:p w14:paraId="1481CFB6" w14:textId="77777777" w:rsidR="00451F83" w:rsidRDefault="00451F83" w:rsidP="00451F83">
      <w:r w:rsidRPr="00451F83">
        <w:t>Les feuilles de style en cascade de niveau 3 (CSS3) sont l'itération de la norme CSS utilisée dans le style et la mise en forme des pages Web. CSS3 intègre la norme CSS2 avec quelques modifications et améliorations.</w:t>
      </w:r>
    </w:p>
    <w:p w14:paraId="6438F0A9" w14:textId="77777777" w:rsidR="00451F83" w:rsidRDefault="00451F83" w:rsidP="00451F83">
      <w:r w:rsidRPr="00451F83">
        <w:lastRenderedPageBreak/>
        <w:t>CSS3 modifie la façon dont certains éléments visuels sont implémentés et rendus par un navigateur. Cependant, il ne s'agit pas d'une seule spécification extrêmement lourde, contrairement à CSS2. CSS3 est séparé en modules séparés pour faciliter le développement. Cela signifie que la spécification sort en morceaux, avec des modules plus stables que d'autres.</w:t>
      </w:r>
      <w:sdt>
        <w:sdtPr>
          <w:id w:val="-1243717148"/>
          <w:citation/>
        </w:sdtPr>
        <w:sdtContent>
          <w:r>
            <w:fldChar w:fldCharType="begin"/>
          </w:r>
          <w:r>
            <w:rPr>
              <w:lang w:val="fr-FR"/>
            </w:rPr>
            <w:instrText xml:space="preserve"> CITATION tec14 \l 1036 </w:instrText>
          </w:r>
          <w:r>
            <w:fldChar w:fldCharType="separate"/>
          </w:r>
          <w:r>
            <w:rPr>
              <w:noProof/>
              <w:lang w:val="fr-FR"/>
            </w:rPr>
            <w:t xml:space="preserve"> (techopedia, 2014)</w:t>
          </w:r>
          <w:r>
            <w:fldChar w:fldCharType="end"/>
          </w:r>
        </w:sdtContent>
      </w:sdt>
    </w:p>
    <w:p w14:paraId="358D7ECD" w14:textId="77777777" w:rsidR="00451F83" w:rsidRDefault="00451F83" w:rsidP="00ED15A0">
      <w:pPr>
        <w:pStyle w:val="Titre3"/>
      </w:pPr>
      <w:bookmarkStart w:id="104" w:name="_Toc82354832"/>
      <w:r>
        <w:t>Javascript</w:t>
      </w:r>
      <w:bookmarkEnd w:id="104"/>
    </w:p>
    <w:p w14:paraId="140AE5F8" w14:textId="683461D6" w:rsidR="001F3E63" w:rsidRDefault="00451F83" w:rsidP="00451F83">
      <w:r w:rsidRPr="00451F83">
        <w:t>JavaScript est un langage de programmation qui permet d’implémenter des mécanismes complexes sur une page web. À chaque fois qu’une page web fait plus que simplement afficher du contenu statique</w:t>
      </w:r>
      <w:r>
        <w:rPr>
          <w:lang w:val="fr-FR"/>
        </w:rPr>
        <w:t xml:space="preserve">, </w:t>
      </w:r>
      <w:r w:rsidRPr="00451F83">
        <w:t>afficher du contenu mis à jour à des temps déterminés, des cartes interactives, des animations 2D/3D, des menus vidéo défilants, etc... JavaScript a de bonnes chances d’être impliqué. C’est la troisième couche des technologies standards du web, les deux premières (HTML et CSS)</w:t>
      </w:r>
      <w:r>
        <w:rPr>
          <w:lang w:val="fr-FR"/>
        </w:rPr>
        <w:t>.</w:t>
      </w:r>
      <w:sdt>
        <w:sdtPr>
          <w:rPr>
            <w:lang w:val="fr-FR"/>
          </w:rPr>
          <w:id w:val="1426617511"/>
          <w:citation/>
        </w:sdtPr>
        <w:sdtContent>
          <w:r w:rsidR="00DE7079">
            <w:rPr>
              <w:lang w:val="fr-FR"/>
            </w:rPr>
            <w:fldChar w:fldCharType="begin"/>
          </w:r>
          <w:r w:rsidR="00DE7079">
            <w:rPr>
              <w:lang w:val="fr-FR"/>
            </w:rPr>
            <w:instrText xml:space="preserve"> CITATION dev21 \l 1036 </w:instrText>
          </w:r>
          <w:r w:rsidR="00DE7079">
            <w:rPr>
              <w:lang w:val="fr-FR"/>
            </w:rPr>
            <w:fldChar w:fldCharType="separate"/>
          </w:r>
          <w:r w:rsidR="00DE7079">
            <w:rPr>
              <w:noProof/>
              <w:lang w:val="fr-FR"/>
            </w:rPr>
            <w:t xml:space="preserve"> (mozilla, 2021)</w:t>
          </w:r>
          <w:r w:rsidR="00DE7079">
            <w:rPr>
              <w:lang w:val="fr-FR"/>
            </w:rPr>
            <w:fldChar w:fldCharType="end"/>
          </w:r>
        </w:sdtContent>
      </w:sdt>
    </w:p>
    <w:p w14:paraId="7F769D00" w14:textId="77777777" w:rsidR="001F3E63" w:rsidRDefault="001F3E63" w:rsidP="00ED15A0">
      <w:pPr>
        <w:pStyle w:val="Titre3"/>
      </w:pPr>
      <w:bookmarkStart w:id="105" w:name="_Toc82354833"/>
      <w:r>
        <w:t>Bootstrap5</w:t>
      </w:r>
      <w:bookmarkEnd w:id="105"/>
    </w:p>
    <w:p w14:paraId="06776FBA" w14:textId="77777777" w:rsidR="00DE7079" w:rsidRDefault="001F3E63" w:rsidP="001F3E63">
      <w:r w:rsidRPr="001F3E63">
        <w:t>Bootstrap est une collection gratuite et open source de code CSS et JavaScript/jQuery utilisé pour créer des sites Web et des applications Web de mise en page dynamique. En tant qu'outil de création de conception frontale, il se compose d'une série de modèles de conception basés sur HTML et CSS pour différents composants d'un site Web ou d'une application tels que des formulaires, des boutons, la navigation, les modaux, la typographie et d'autres composants d'interface avec JavaScript utile prolongements. Peu importe que vous soyez un débutant en développement Web ou un développeur expérimenté, Bootstrap est un outil puissant pour tout type de site Web et d'application Web que vous essayez de créer.</w:t>
      </w:r>
      <w:r w:rsidRPr="001F3E63">
        <w:t xml:space="preserve"> </w:t>
      </w:r>
      <w:r w:rsidRPr="001F3E63">
        <w:t>Bootstrap 5 alpha est officiellement sorti le 16 juin 2020 après plusieurs mois de raffinement.</w:t>
      </w:r>
      <w:r w:rsidRPr="001F3E63">
        <w:t xml:space="preserve"> </w:t>
      </w:r>
      <w:sdt>
        <w:sdtPr>
          <w:id w:val="1387523383"/>
          <w:citation/>
        </w:sdtPr>
        <w:sdtContent>
          <w:r>
            <w:fldChar w:fldCharType="begin"/>
          </w:r>
          <w:r>
            <w:rPr>
              <w:lang w:val="fr-FR"/>
            </w:rPr>
            <w:instrText xml:space="preserve"> CITATION Sam20 \l 1036 </w:instrText>
          </w:r>
          <w:r>
            <w:fldChar w:fldCharType="separate"/>
          </w:r>
          <w:r>
            <w:rPr>
              <w:noProof/>
              <w:lang w:val="fr-FR"/>
            </w:rPr>
            <w:t>(Sam, 2020)</w:t>
          </w:r>
          <w:r>
            <w:fldChar w:fldCharType="end"/>
          </w:r>
        </w:sdtContent>
      </w:sdt>
    </w:p>
    <w:p w14:paraId="22FF0917" w14:textId="77777777" w:rsidR="00E24A82" w:rsidRDefault="00DE7079" w:rsidP="00ED15A0">
      <w:pPr>
        <w:pStyle w:val="Titre3"/>
      </w:pPr>
      <w:bookmarkStart w:id="106" w:name="_Toc82354834"/>
      <w:r>
        <w:t>Fabric</w:t>
      </w:r>
      <w:r w:rsidR="005943ED">
        <w:t>.js</w:t>
      </w:r>
      <w:bookmarkEnd w:id="106"/>
    </w:p>
    <w:p w14:paraId="75D08F19" w14:textId="39ABF34A" w:rsidR="00E24A82" w:rsidRDefault="00E24A82" w:rsidP="00E24A82">
      <w:r>
        <w:t xml:space="preserve">Fabric.js </w:t>
      </w:r>
      <w:r w:rsidR="005F6764">
        <w:rPr>
          <w:lang w:val="fr-FR"/>
        </w:rPr>
        <w:t xml:space="preserve">est </w:t>
      </w:r>
      <w:r>
        <w:t>une puissante bibliothèque Javascript qui facilite le travail avec le canvas HTML5. Fabric fournit un modèle d'objet manquant pour le canvas, ainsi qu'un analyseur SVG, une couche d'interactivité et toute une suite d'autres outils indispensables. Il s'agit d'un projet entièrement open source, sous licence MIT, avec de nombreuses contributions au fil des ans.</w:t>
      </w:r>
    </w:p>
    <w:p w14:paraId="5D0EB9A0" w14:textId="77777777" w:rsidR="00E24A82" w:rsidRDefault="00E24A82" w:rsidP="00E24A82"/>
    <w:p w14:paraId="596709F4" w14:textId="77777777" w:rsidR="00ED15A0" w:rsidRDefault="00E24A82" w:rsidP="00E24A82">
      <w:r>
        <w:lastRenderedPageBreak/>
        <w:t xml:space="preserve">Fabric a démarré vers 2010, après avoir découvert les difficultés de travailler avec l'API native canvas. L'auteur original </w:t>
      </w:r>
      <w:r w:rsidR="005F6764">
        <w:rPr>
          <w:lang w:val="fr-FR"/>
        </w:rPr>
        <w:t>avait créé</w:t>
      </w:r>
      <w:r>
        <w:t xml:space="preserve"> un éditeur de conception interactif pour printio.ru</w:t>
      </w:r>
      <w:r w:rsidR="005F6764">
        <w:rPr>
          <w:lang w:val="fr-FR"/>
        </w:rPr>
        <w:t>,</w:t>
      </w:r>
      <w:r>
        <w:t xml:space="preserve"> sa startup qui permet aux utilisateurs de concevoir leurs propres vêtements. Le type d'interactivité qu'ils voulaient n'existait que dans les applications Flash à cette époque. Même à l'heure actuelle, très peu se rapprochent de ce qui est devenu possible avec Fabric.</w:t>
      </w:r>
      <w:sdt>
        <w:sdtPr>
          <w:id w:val="-21561467"/>
          <w:citation/>
        </w:sdtPr>
        <w:sdtContent>
          <w:r w:rsidR="005F6764">
            <w:fldChar w:fldCharType="begin"/>
          </w:r>
          <w:r w:rsidR="005F6764">
            <w:rPr>
              <w:lang w:val="fr-FR"/>
            </w:rPr>
            <w:instrText xml:space="preserve"> CITATION fab \l 1036 </w:instrText>
          </w:r>
          <w:r w:rsidR="005F6764">
            <w:fldChar w:fldCharType="separate"/>
          </w:r>
          <w:r w:rsidR="005F6764">
            <w:rPr>
              <w:noProof/>
              <w:lang w:val="fr-FR"/>
            </w:rPr>
            <w:t xml:space="preserve"> (fabricjs, s.d.)</w:t>
          </w:r>
          <w:r w:rsidR="005F6764">
            <w:fldChar w:fldCharType="end"/>
          </w:r>
        </w:sdtContent>
      </w:sdt>
    </w:p>
    <w:p w14:paraId="6C49EC9C" w14:textId="77777777" w:rsidR="00ED15A0" w:rsidRDefault="00ED15A0" w:rsidP="00ED15A0">
      <w:pPr>
        <w:pStyle w:val="Titre2"/>
      </w:pPr>
      <w:bookmarkStart w:id="107" w:name="_Toc82354835"/>
      <w:r>
        <w:t>Outils utilisés</w:t>
      </w:r>
      <w:bookmarkEnd w:id="107"/>
    </w:p>
    <w:p w14:paraId="4E6794F3" w14:textId="77777777" w:rsidR="00ED15A0" w:rsidRPr="00ED15A0" w:rsidRDefault="00ED15A0" w:rsidP="00ED15A0">
      <w:pPr>
        <w:pStyle w:val="Titre3"/>
      </w:pPr>
      <w:bookmarkStart w:id="108" w:name="_Toc82354836"/>
      <w:r>
        <w:rPr>
          <w:lang w:val="fr-FR"/>
        </w:rPr>
        <w:t>Visual Studio Code</w:t>
      </w:r>
      <w:bookmarkEnd w:id="108"/>
    </w:p>
    <w:p w14:paraId="13FD34D4" w14:textId="77777777" w:rsidR="00BD44BB" w:rsidRDefault="00BD44BB" w:rsidP="00ED15A0">
      <w:r w:rsidRPr="00BD44BB">
        <w:t>Visual Studio Code est un éditeur de code source léger mais puissant qui s'exécute sur votre bureau et est disponible pour Windows, macOS et Linux. Il est livré avec une prise en charge intégrée de JavaScript, TypeScript et Node.js et dispose d'un riche écosystème d'extensions pour d'autres langages (tels que C++, C#, Java, Python, PHP, Go) et des environnements d'exécution (tels que .NET et Unity).</w:t>
      </w:r>
      <w:r w:rsidRPr="00BD44BB">
        <w:t xml:space="preserve"> </w:t>
      </w:r>
      <w:sdt>
        <w:sdtPr>
          <w:id w:val="22224043"/>
          <w:citation/>
        </w:sdtPr>
        <w:sdtContent>
          <w:r>
            <w:fldChar w:fldCharType="begin"/>
          </w:r>
          <w:r>
            <w:rPr>
              <w:lang w:val="fr-FR"/>
            </w:rPr>
            <w:instrText xml:space="preserve">CITATION VSC \l 1036 </w:instrText>
          </w:r>
          <w:r>
            <w:fldChar w:fldCharType="separate"/>
          </w:r>
          <w:r>
            <w:rPr>
              <w:noProof/>
              <w:lang w:val="fr-FR"/>
            </w:rPr>
            <w:t>(VSCode, s.d.)</w:t>
          </w:r>
          <w:r>
            <w:fldChar w:fldCharType="end"/>
          </w:r>
        </w:sdtContent>
      </w:sdt>
    </w:p>
    <w:p w14:paraId="325E2070" w14:textId="77777777" w:rsidR="00BD44BB" w:rsidRPr="00BD44BB" w:rsidRDefault="00BD44BB" w:rsidP="00BD44BB">
      <w:pPr>
        <w:pStyle w:val="Titre3"/>
      </w:pPr>
      <w:bookmarkStart w:id="109" w:name="_Toc82354837"/>
      <w:r>
        <w:rPr>
          <w:lang w:val="fr-FR"/>
        </w:rPr>
        <w:t>Chrome DevTools</w:t>
      </w:r>
      <w:bookmarkEnd w:id="109"/>
    </w:p>
    <w:p w14:paraId="3E099A71" w14:textId="77777777" w:rsidR="006222B2" w:rsidRDefault="00BD44BB" w:rsidP="00BD44BB">
      <w:pPr>
        <w:rPr>
          <w:lang w:val="fr-FR"/>
        </w:rPr>
      </w:pPr>
      <w:r w:rsidRPr="00BD44BB">
        <w:t>Chrome DevTools est un ensemble d'outils de développement Web intégrés directement dans le navigateur Google Chrome. DevTools peut vous aider à éditer des pages à la volée et à diagnostiquer rapidement les problèmes, ce qui vous aide finalement à créer de meilleurs sites Web, plus rapidement.</w:t>
      </w:r>
      <w:r>
        <w:rPr>
          <w:lang w:val="fr-FR"/>
        </w:rPr>
        <w:t xml:space="preserve"> </w:t>
      </w:r>
      <w:sdt>
        <w:sdtPr>
          <w:rPr>
            <w:lang w:val="fr-FR"/>
          </w:rPr>
          <w:id w:val="-1223985614"/>
          <w:citation/>
        </w:sdtPr>
        <w:sdtContent>
          <w:r>
            <w:rPr>
              <w:lang w:val="fr-FR"/>
            </w:rPr>
            <w:fldChar w:fldCharType="begin"/>
          </w:r>
          <w:r>
            <w:rPr>
              <w:lang w:val="fr-FR"/>
            </w:rPr>
            <w:instrText xml:space="preserve"> CITATION Chr16 \l 1036 </w:instrText>
          </w:r>
          <w:r>
            <w:rPr>
              <w:lang w:val="fr-FR"/>
            </w:rPr>
            <w:fldChar w:fldCharType="separate"/>
          </w:r>
          <w:r>
            <w:rPr>
              <w:noProof/>
              <w:lang w:val="fr-FR"/>
            </w:rPr>
            <w:t>(Chrome, 2016)</w:t>
          </w:r>
          <w:r>
            <w:rPr>
              <w:lang w:val="fr-FR"/>
            </w:rPr>
            <w:fldChar w:fldCharType="end"/>
          </w:r>
        </w:sdtContent>
      </w:sdt>
    </w:p>
    <w:p w14:paraId="60347156" w14:textId="77777777" w:rsidR="006222B2" w:rsidRPr="006222B2" w:rsidRDefault="006222B2" w:rsidP="006222B2">
      <w:pPr>
        <w:pStyle w:val="Titre3"/>
      </w:pPr>
      <w:bookmarkStart w:id="110" w:name="_Toc82354838"/>
      <w:r>
        <w:rPr>
          <w:lang w:val="fr-FR"/>
        </w:rPr>
        <w:t>Git</w:t>
      </w:r>
      <w:bookmarkEnd w:id="110"/>
    </w:p>
    <w:p w14:paraId="6E3F7574" w14:textId="6046F7CC" w:rsidR="006222B2" w:rsidRDefault="006222B2" w:rsidP="006222B2">
      <w:r>
        <w:t xml:space="preserve">Git est un système de contrôle de version distribué gratuit et open </w:t>
      </w:r>
      <w:proofErr w:type="gramStart"/>
      <w:r w:rsidR="00317D0C">
        <w:t>source conçu</w:t>
      </w:r>
      <w:proofErr w:type="gramEnd"/>
      <w:r>
        <w:t xml:space="preserve"> pour tout gérer, des petits aux très grands projets, avec rapidité et efficacité.</w:t>
      </w:r>
    </w:p>
    <w:p w14:paraId="437BF47B" w14:textId="77777777" w:rsidR="00135CA6" w:rsidRDefault="006222B2" w:rsidP="006222B2">
      <w:r>
        <w:t xml:space="preserve">Git est facile à apprendre et a une faible empreinte avec des performances ultra-rapides. Il surclasse les outils SCM tels que Subversion, CVS, Perforce et </w:t>
      </w:r>
      <w:proofErr w:type="spellStart"/>
      <w:r>
        <w:t>ClearCase</w:t>
      </w:r>
      <w:proofErr w:type="spellEnd"/>
      <w:r>
        <w:t xml:space="preserve"> avec des fonctionnalités telles que des branchements locaux bon marché, des zones de transit pratiques et des flux de travail multiples.</w:t>
      </w:r>
      <w:r>
        <w:t xml:space="preserve"> </w:t>
      </w:r>
      <w:sdt>
        <w:sdtPr>
          <w:id w:val="722639665"/>
          <w:citation/>
        </w:sdtPr>
        <w:sdtContent>
          <w:r>
            <w:fldChar w:fldCharType="begin"/>
          </w:r>
          <w:r>
            <w:rPr>
              <w:lang w:val="fr-FR"/>
            </w:rPr>
            <w:instrText xml:space="preserve"> CITATION Git \l 1036 </w:instrText>
          </w:r>
          <w:r>
            <w:fldChar w:fldCharType="separate"/>
          </w:r>
          <w:r>
            <w:rPr>
              <w:noProof/>
              <w:lang w:val="fr-FR"/>
            </w:rPr>
            <w:t>(Git, s.d.)</w:t>
          </w:r>
          <w:r>
            <w:fldChar w:fldCharType="end"/>
          </w:r>
        </w:sdtContent>
      </w:sdt>
    </w:p>
    <w:p w14:paraId="4B4D0424" w14:textId="08D20966" w:rsidR="00135CA6" w:rsidRPr="00135CA6" w:rsidRDefault="00135CA6" w:rsidP="00135CA6">
      <w:pPr>
        <w:pStyle w:val="Titre3"/>
      </w:pPr>
      <w:bookmarkStart w:id="111" w:name="_Toc82354839"/>
      <w:r>
        <w:rPr>
          <w:lang w:val="fr-FR"/>
        </w:rPr>
        <w:lastRenderedPageBreak/>
        <w:t>GitHub</w:t>
      </w:r>
      <w:bookmarkEnd w:id="111"/>
    </w:p>
    <w:p w14:paraId="7F4706AA" w14:textId="77777777" w:rsidR="00552EE3" w:rsidRDefault="00135CA6" w:rsidP="00135CA6">
      <w:pPr>
        <w:rPr>
          <w:lang w:val="fr-FR"/>
        </w:rPr>
      </w:pPr>
      <w:r w:rsidRPr="00135CA6">
        <w:t xml:space="preserve">GitHub, Inc. est un fournisseur d'hébergement Internet pour le développement de logiciels et le contrôle de version à l'aide de Git. Il offre la fonctionnalité de contrôle de version distribuée et de gestion du code source (SCM) de Git, ainsi que ses propres fonctionnalités. Il fournit un contrôle d'accès et plusieurs fonctionnalités de collaboration telles que le suivi des bogues, les demandes de fonctionnalités, la gestion des tâches, </w:t>
      </w:r>
      <w:r>
        <w:rPr>
          <w:lang w:val="fr-FR"/>
        </w:rPr>
        <w:t xml:space="preserve">et </w:t>
      </w:r>
      <w:r w:rsidRPr="00135CA6">
        <w:t>l'intégration continue pour chaque projet.</w:t>
      </w:r>
      <w:r>
        <w:rPr>
          <w:lang w:val="fr-FR"/>
        </w:rPr>
        <w:t xml:space="preserve"> </w:t>
      </w:r>
      <w:r w:rsidRPr="00135CA6">
        <w:t>Basée en Californie, elle est une filiale de Microsoft depuis 2018.</w:t>
      </w:r>
      <w:r>
        <w:rPr>
          <w:lang w:val="fr-FR"/>
        </w:rPr>
        <w:t xml:space="preserve"> </w:t>
      </w:r>
      <w:sdt>
        <w:sdtPr>
          <w:rPr>
            <w:lang w:val="fr-FR"/>
          </w:rPr>
          <w:id w:val="-1577505145"/>
          <w:citation/>
        </w:sdtPr>
        <w:sdtContent>
          <w:r>
            <w:rPr>
              <w:lang w:val="fr-FR"/>
            </w:rPr>
            <w:fldChar w:fldCharType="begin"/>
          </w:r>
          <w:r>
            <w:rPr>
              <w:lang w:val="fr-FR"/>
            </w:rPr>
            <w:instrText xml:space="preserve"> CITATION wik21 \l 1036 </w:instrText>
          </w:r>
          <w:r>
            <w:rPr>
              <w:lang w:val="fr-FR"/>
            </w:rPr>
            <w:fldChar w:fldCharType="separate"/>
          </w:r>
          <w:r>
            <w:rPr>
              <w:noProof/>
              <w:lang w:val="fr-FR"/>
            </w:rPr>
            <w:t>(wikipedia, 2021)</w:t>
          </w:r>
          <w:r>
            <w:rPr>
              <w:lang w:val="fr-FR"/>
            </w:rPr>
            <w:fldChar w:fldCharType="end"/>
          </w:r>
        </w:sdtContent>
      </w:sdt>
    </w:p>
    <w:p w14:paraId="37CBDA35" w14:textId="227EFBD2" w:rsidR="00552EE3" w:rsidRDefault="00552EE3" w:rsidP="00552EE3">
      <w:pPr>
        <w:pStyle w:val="Titre3"/>
        <w:rPr>
          <w:lang w:val="fr-FR"/>
        </w:rPr>
      </w:pPr>
      <w:bookmarkStart w:id="112" w:name="_Toc82354840"/>
      <w:r>
        <w:rPr>
          <w:lang w:val="fr-FR"/>
        </w:rPr>
        <w:t>Visual Paradigm</w:t>
      </w:r>
      <w:bookmarkEnd w:id="112"/>
    </w:p>
    <w:p w14:paraId="251552A9" w14:textId="59F106A7" w:rsidR="00D21FF8" w:rsidRDefault="00552EE3" w:rsidP="00552EE3">
      <w:pPr>
        <w:rPr>
          <w:lang w:val="fr-FR"/>
        </w:rPr>
      </w:pPr>
      <w:r w:rsidRPr="00552EE3">
        <w:rPr>
          <w:lang w:val="fr-FR"/>
        </w:rPr>
        <w:t>Visual Paradigm est un logiciel de création de diagrammes dans le cadre d'une programmation. Tout en un, il possède plusieurs options permettant une large possibilité de modélisation en ULM.</w:t>
      </w:r>
    </w:p>
    <w:p w14:paraId="0E99254A" w14:textId="4CE19162" w:rsidR="00A57233" w:rsidRDefault="00A57233" w:rsidP="00A57233">
      <w:pPr>
        <w:pStyle w:val="Titre2"/>
      </w:pPr>
      <w:bookmarkStart w:id="113" w:name="_Toc82354841"/>
      <w:r>
        <w:t>Justification du choix des technologies utilisées</w:t>
      </w:r>
      <w:bookmarkEnd w:id="113"/>
    </w:p>
    <w:p w14:paraId="04933326" w14:textId="4B1E5419" w:rsidR="00A57233" w:rsidRDefault="00A57233" w:rsidP="00A57233">
      <w:pPr>
        <w:pStyle w:val="Titre3"/>
        <w:rPr>
          <w:lang w:val="fr-FR"/>
        </w:rPr>
      </w:pPr>
      <w:bookmarkStart w:id="114" w:name="_Toc82354842"/>
      <w:r>
        <w:rPr>
          <w:lang w:val="fr-FR"/>
        </w:rPr>
        <w:t xml:space="preserve">Pourquoi une application </w:t>
      </w:r>
      <w:r w:rsidR="00611B02">
        <w:rPr>
          <w:lang w:val="fr-FR"/>
        </w:rPr>
        <w:t>W</w:t>
      </w:r>
      <w:r>
        <w:rPr>
          <w:lang w:val="fr-FR"/>
        </w:rPr>
        <w:t>eb</w:t>
      </w:r>
      <w:r w:rsidR="00611B02">
        <w:rPr>
          <w:lang w:val="fr-FR"/>
        </w:rPr>
        <w:t> ?</w:t>
      </w:r>
      <w:bookmarkEnd w:id="114"/>
    </w:p>
    <w:p w14:paraId="3B6067F3" w14:textId="6CA0480A" w:rsidR="00C2589A" w:rsidRPr="00C2589A" w:rsidRDefault="00C2589A" w:rsidP="00C2589A">
      <w:pPr>
        <w:rPr>
          <w:lang w:val="fr-FR"/>
        </w:rPr>
      </w:pPr>
      <w:r w:rsidRPr="00C2589A">
        <w:rPr>
          <w:lang w:val="fr-FR"/>
        </w:rPr>
        <w:t>Tout d'abord, une application de bureau doit être installée sur votre ordinateur avant de pouvoir l'utiliser. Les applications de bureau sont des programmes informatiques et n'ont pas besoin d'une connexion Internet pour être utilisées.</w:t>
      </w:r>
    </w:p>
    <w:p w14:paraId="654FCC07" w14:textId="1524285F" w:rsidR="00A57233" w:rsidRDefault="00C2589A" w:rsidP="00C2589A">
      <w:pPr>
        <w:rPr>
          <w:lang w:val="fr-FR"/>
        </w:rPr>
      </w:pPr>
      <w:r w:rsidRPr="00C2589A">
        <w:rPr>
          <w:lang w:val="fr-FR"/>
        </w:rPr>
        <w:t xml:space="preserve">Une application Web, en revanche, ne nécessite aucune installation et s'exécute sur votre navigateur Web. Contrairement à l'application de bureau, une application Web </w:t>
      </w:r>
      <w:r>
        <w:rPr>
          <w:lang w:val="fr-FR"/>
        </w:rPr>
        <w:t>et selon les besoins du client peut être accessible via un serveur local (hors ligne), ou bien via un serveur distant (en ligne).</w:t>
      </w:r>
    </w:p>
    <w:p w14:paraId="272D70F2" w14:textId="2ECAFA90" w:rsidR="00C2589A" w:rsidRDefault="00C2589A" w:rsidP="00C2589A">
      <w:pPr>
        <w:rPr>
          <w:lang w:val="fr-FR"/>
        </w:rPr>
      </w:pPr>
      <w:r w:rsidRPr="00C2589A">
        <w:rPr>
          <w:lang w:val="fr-FR"/>
        </w:rPr>
        <w:t>Voici quelques raisons qui rendent les applications Web supérieures :</w:t>
      </w:r>
    </w:p>
    <w:p w14:paraId="3BFB4506" w14:textId="68E43010" w:rsidR="00C2589A" w:rsidRDefault="00F5707B" w:rsidP="00C2589A">
      <w:pPr>
        <w:pStyle w:val="Titre4"/>
      </w:pPr>
      <w:bookmarkStart w:id="115" w:name="_Toc82354843"/>
      <w:r>
        <w:t>Accessible</w:t>
      </w:r>
      <w:r w:rsidR="00082BE8">
        <w:t>s</w:t>
      </w:r>
      <w:r>
        <w:t xml:space="preserve"> partout</w:t>
      </w:r>
      <w:bookmarkEnd w:id="115"/>
    </w:p>
    <w:p w14:paraId="538D7EE1" w14:textId="78D6FAD5" w:rsidR="00F5707B" w:rsidRPr="00F5707B" w:rsidRDefault="00F5707B" w:rsidP="00F5707B">
      <w:pPr>
        <w:rPr>
          <w:lang w:val="fr-FR"/>
        </w:rPr>
      </w:pPr>
      <w:r>
        <w:rPr>
          <w:lang w:val="fr-FR"/>
        </w:rPr>
        <w:t>Dans le cas où l’application web est hébergé sur un serveur distant, l’utilisateur n’aura besoin que d’une simple connexion internet pour y accéder</w:t>
      </w:r>
      <w:r w:rsidR="004769E3">
        <w:rPr>
          <w:lang w:val="fr-FR"/>
        </w:rPr>
        <w:t>,</w:t>
      </w:r>
      <w:r>
        <w:rPr>
          <w:lang w:val="fr-FR"/>
        </w:rPr>
        <w:t xml:space="preserve"> </w:t>
      </w:r>
      <w:proofErr w:type="spellStart"/>
      <w:r>
        <w:rPr>
          <w:lang w:val="fr-FR"/>
        </w:rPr>
        <w:t>peut</w:t>
      </w:r>
      <w:proofErr w:type="spellEnd"/>
      <w:r>
        <w:rPr>
          <w:lang w:val="fr-FR"/>
        </w:rPr>
        <w:t xml:space="preserve"> </w:t>
      </w:r>
      <w:proofErr w:type="spellStart"/>
      <w:r>
        <w:rPr>
          <w:lang w:val="fr-FR"/>
        </w:rPr>
        <w:t>importe</w:t>
      </w:r>
      <w:proofErr w:type="spellEnd"/>
      <w:r>
        <w:rPr>
          <w:lang w:val="fr-FR"/>
        </w:rPr>
        <w:t xml:space="preserve"> où il se trouve et </w:t>
      </w:r>
      <w:proofErr w:type="spellStart"/>
      <w:r>
        <w:rPr>
          <w:lang w:val="fr-FR"/>
        </w:rPr>
        <w:t>peut</w:t>
      </w:r>
      <w:proofErr w:type="spellEnd"/>
      <w:r>
        <w:rPr>
          <w:lang w:val="fr-FR"/>
        </w:rPr>
        <w:t xml:space="preserve"> </w:t>
      </w:r>
      <w:proofErr w:type="spellStart"/>
      <w:r>
        <w:rPr>
          <w:lang w:val="fr-FR"/>
        </w:rPr>
        <w:t>importe</w:t>
      </w:r>
      <w:proofErr w:type="spellEnd"/>
      <w:r>
        <w:rPr>
          <w:lang w:val="fr-FR"/>
        </w:rPr>
        <w:t xml:space="preserve"> la machine qu’il utilise.</w:t>
      </w:r>
    </w:p>
    <w:p w14:paraId="4D1A7C05" w14:textId="1514D652" w:rsidR="001B3C6A" w:rsidRDefault="001B3C6A" w:rsidP="00F5707B">
      <w:pPr>
        <w:pStyle w:val="Titre4"/>
      </w:pPr>
      <w:bookmarkStart w:id="116" w:name="_Toc82354844"/>
      <w:r w:rsidRPr="001B3C6A">
        <w:lastRenderedPageBreak/>
        <w:t>Facilement personnalisable</w:t>
      </w:r>
      <w:r w:rsidR="00082BE8">
        <w:t>s</w:t>
      </w:r>
      <w:bookmarkEnd w:id="116"/>
    </w:p>
    <w:p w14:paraId="5CDDD60B" w14:textId="77777777" w:rsidR="000F3EDE" w:rsidRDefault="001B3C6A" w:rsidP="001B3C6A">
      <w:r w:rsidRPr="001B3C6A">
        <w:t>L'interface utilisateur des applications Web est plus facile à personnaliser que ce n'est le cas avec les applications de bureau. Cela facilite la mise à jour de l'apparence de l'application ou la personnalisation de la présentation des informations aux différents groupes d'utilisateurs.</w:t>
      </w:r>
    </w:p>
    <w:p w14:paraId="6DD68FB8" w14:textId="68D08809" w:rsidR="000F3EDE" w:rsidRDefault="000F3EDE" w:rsidP="000F3EDE">
      <w:pPr>
        <w:pStyle w:val="Titre4"/>
      </w:pPr>
      <w:bookmarkStart w:id="117" w:name="_Toc82354845"/>
      <w:r w:rsidRPr="000F3EDE">
        <w:t>Pas besoin d’une machine puissante</w:t>
      </w:r>
      <w:bookmarkEnd w:id="117"/>
      <w:r w:rsidRPr="000F3EDE">
        <w:t xml:space="preserve">  </w:t>
      </w:r>
    </w:p>
    <w:p w14:paraId="62077E06" w14:textId="5F106F7A" w:rsidR="000F3EDE" w:rsidRDefault="000F3EDE" w:rsidP="000F3EDE">
      <w:r>
        <w:t>Tout le monde n'a pas un bon ordinateur ou un ordinateur portable capable d'exécuter tous les programmes.</w:t>
      </w:r>
    </w:p>
    <w:p w14:paraId="5EEBC174" w14:textId="6A308C64" w:rsidR="000F3EDE" w:rsidRDefault="000F3EDE" w:rsidP="000F3EDE">
      <w:pPr>
        <w:rPr>
          <w:lang w:val="fr-FR"/>
        </w:rPr>
      </w:pPr>
      <w:r>
        <w:t>La plupart des gens utilisent les ordinateurs les plus basiques parce qu'ils en ont besoin pour les besoins les plus élémentaires</w:t>
      </w:r>
      <w:r>
        <w:rPr>
          <w:lang w:val="fr-FR"/>
        </w:rPr>
        <w:t xml:space="preserve">. </w:t>
      </w:r>
      <w:r w:rsidRPr="000F3EDE">
        <w:rPr>
          <w:lang w:val="fr-FR"/>
        </w:rPr>
        <w:t xml:space="preserve">C'est un autre avantage des applications Web : la configuration système requise n'a aucune importance. Tout ce dont vous avez besoin est </w:t>
      </w:r>
      <w:r w:rsidR="00BC1F73">
        <w:rPr>
          <w:lang w:val="fr-FR"/>
        </w:rPr>
        <w:t>d’</w:t>
      </w:r>
      <w:r>
        <w:rPr>
          <w:lang w:val="fr-FR"/>
        </w:rPr>
        <w:t>un navigateur web</w:t>
      </w:r>
      <w:r w:rsidRPr="000F3EDE">
        <w:rPr>
          <w:lang w:val="fr-FR"/>
        </w:rPr>
        <w:t>,</w:t>
      </w:r>
      <w:r>
        <w:rPr>
          <w:lang w:val="fr-FR"/>
        </w:rPr>
        <w:t xml:space="preserve"> et généralement d’une connexion internet.</w:t>
      </w:r>
    </w:p>
    <w:p w14:paraId="01076622" w14:textId="115B13C4" w:rsidR="00C87F8D" w:rsidRDefault="00082BE8" w:rsidP="000F3EDE">
      <w:pPr>
        <w:pStyle w:val="Titre4"/>
      </w:pPr>
      <w:bookmarkStart w:id="118" w:name="_Toc82354846"/>
      <w:r>
        <w:t>Ne dépendent pas du système d’exploitation</w:t>
      </w:r>
      <w:bookmarkEnd w:id="118"/>
    </w:p>
    <w:p w14:paraId="0FDF46D5" w14:textId="4662F6B2" w:rsidR="00082BE8" w:rsidRDefault="00082BE8" w:rsidP="00082BE8">
      <w:pPr>
        <w:rPr>
          <w:lang w:val="fr-FR"/>
        </w:rPr>
      </w:pPr>
      <w:r>
        <w:rPr>
          <w:lang w:val="fr-FR"/>
        </w:rPr>
        <w:t xml:space="preserve">Le fait que les applications Web </w:t>
      </w:r>
      <w:r w:rsidRPr="00082BE8">
        <w:rPr>
          <w:lang w:val="fr-FR"/>
        </w:rPr>
        <w:t>ne nécessite</w:t>
      </w:r>
      <w:r>
        <w:rPr>
          <w:lang w:val="fr-FR"/>
        </w:rPr>
        <w:t>nt</w:t>
      </w:r>
      <w:r w:rsidRPr="00082BE8">
        <w:rPr>
          <w:lang w:val="fr-FR"/>
        </w:rPr>
        <w:t xml:space="preserve"> </w:t>
      </w:r>
      <w:r w:rsidR="00584846">
        <w:rPr>
          <w:lang w:val="fr-FR"/>
        </w:rPr>
        <w:t>aucune</w:t>
      </w:r>
      <w:r w:rsidRPr="00082BE8">
        <w:rPr>
          <w:lang w:val="fr-FR"/>
        </w:rPr>
        <w:t xml:space="preserve"> installation locale sur l’ordinateur</w:t>
      </w:r>
      <w:r>
        <w:rPr>
          <w:lang w:val="fr-FR"/>
        </w:rPr>
        <w:t xml:space="preserve">, veut dire qu’elles </w:t>
      </w:r>
      <w:r w:rsidRPr="00082BE8">
        <w:rPr>
          <w:lang w:val="fr-FR"/>
        </w:rPr>
        <w:t xml:space="preserve">optimisent l’accessibilité, car </w:t>
      </w:r>
      <w:r w:rsidR="00584846">
        <w:rPr>
          <w:lang w:val="fr-FR"/>
        </w:rPr>
        <w:t>nous</w:t>
      </w:r>
      <w:r w:rsidRPr="00082BE8">
        <w:rPr>
          <w:lang w:val="fr-FR"/>
        </w:rPr>
        <w:t xml:space="preserve"> pouv</w:t>
      </w:r>
      <w:r w:rsidR="00584846">
        <w:rPr>
          <w:lang w:val="fr-FR"/>
        </w:rPr>
        <w:t>ons</w:t>
      </w:r>
      <w:r w:rsidRPr="00082BE8">
        <w:rPr>
          <w:lang w:val="fr-FR"/>
        </w:rPr>
        <w:t xml:space="preserve"> y accéder à partir de n’importe quel système d’exploitation</w:t>
      </w:r>
      <w:r>
        <w:rPr>
          <w:lang w:val="fr-FR"/>
        </w:rPr>
        <w:t xml:space="preserve"> (Windows, MacOs, Linux, etc…)</w:t>
      </w:r>
      <w:r w:rsidRPr="00082BE8">
        <w:rPr>
          <w:lang w:val="fr-FR"/>
        </w:rPr>
        <w:t>.</w:t>
      </w:r>
    </w:p>
    <w:p w14:paraId="77C0CB0A" w14:textId="6DB99148" w:rsidR="00232822" w:rsidRDefault="00232822" w:rsidP="00232822">
      <w:pPr>
        <w:pStyle w:val="Titre3"/>
        <w:rPr>
          <w:lang w:val="fr-FR"/>
        </w:rPr>
      </w:pPr>
      <w:bookmarkStart w:id="119" w:name="_Toc82354847"/>
      <w:r>
        <w:rPr>
          <w:lang w:val="fr-FR"/>
        </w:rPr>
        <w:t>Pourquoi Fabric.js</w:t>
      </w:r>
      <w:r w:rsidR="00611B02">
        <w:rPr>
          <w:lang w:val="fr-FR"/>
        </w:rPr>
        <w:t> ?</w:t>
      </w:r>
      <w:bookmarkEnd w:id="119"/>
    </w:p>
    <w:p w14:paraId="63973268" w14:textId="675161A3" w:rsidR="00232822" w:rsidRPr="00232822" w:rsidRDefault="00232822" w:rsidP="00232822">
      <w:pPr>
        <w:rPr>
          <w:lang w:val="fr-FR"/>
        </w:rPr>
      </w:pPr>
      <w:r w:rsidRPr="00232822">
        <w:rPr>
          <w:lang w:val="fr-FR"/>
        </w:rPr>
        <w:t>Canvas</w:t>
      </w:r>
      <w:r w:rsidR="000C0044">
        <w:rPr>
          <w:lang w:val="fr-FR"/>
        </w:rPr>
        <w:t xml:space="preserve"> du HTML5</w:t>
      </w:r>
      <w:r w:rsidRPr="00232822">
        <w:rPr>
          <w:lang w:val="fr-FR"/>
        </w:rPr>
        <w:t xml:space="preserve"> nous permet de créer des graphismes absolument incroyables sur le Web ces jours-ci. Mais l'API qu'il fournit est décevante de bas niveau. C'est une chose si nous voulons simplement dessiner quelques formes de base sur la toile et les oublier. Mais dès qu'il y a besoin de n'importe quel type d'interaction, de changement d'image à tout moment ou de dessin de formes plus complexes, la situation change radicalement.</w:t>
      </w:r>
      <w:r>
        <w:rPr>
          <w:lang w:val="fr-FR"/>
        </w:rPr>
        <w:t xml:space="preserve"> </w:t>
      </w:r>
      <w:r w:rsidRPr="00232822">
        <w:rPr>
          <w:lang w:val="fr-FR"/>
        </w:rPr>
        <w:t>Fabric vise à résoudre ce problème.</w:t>
      </w:r>
    </w:p>
    <w:p w14:paraId="51EB7CE0" w14:textId="2B3B26A2" w:rsidR="00232822" w:rsidRPr="00232822" w:rsidRDefault="00232822" w:rsidP="00232822">
      <w:pPr>
        <w:rPr>
          <w:lang w:val="fr-FR"/>
        </w:rPr>
      </w:pPr>
      <w:r w:rsidRPr="00232822">
        <w:rPr>
          <w:lang w:val="fr-FR"/>
        </w:rPr>
        <w:t xml:space="preserve">Les méthodes natives du canvas ne nous permettent que de lancer des commandes graphiques simples, en modifiant aveuglément l'intégralité du bitmap du canvas. </w:t>
      </w:r>
      <w:r w:rsidR="00013619">
        <w:rPr>
          <w:lang w:val="fr-FR"/>
        </w:rPr>
        <w:t>Pour</w:t>
      </w:r>
      <w:r w:rsidRPr="00232822">
        <w:rPr>
          <w:lang w:val="fr-FR"/>
        </w:rPr>
        <w:t xml:space="preserve"> dessiner un rectangle</w:t>
      </w:r>
      <w:r w:rsidR="00013619">
        <w:rPr>
          <w:lang w:val="fr-FR"/>
        </w:rPr>
        <w:t>, il suffit</w:t>
      </w:r>
      <w:r w:rsidRPr="00232822">
        <w:rPr>
          <w:lang w:val="fr-FR"/>
        </w:rPr>
        <w:t xml:space="preserve"> </w:t>
      </w:r>
      <w:r w:rsidR="00013619">
        <w:rPr>
          <w:lang w:val="fr-FR"/>
        </w:rPr>
        <w:t>d’u</w:t>
      </w:r>
      <w:r w:rsidRPr="00232822">
        <w:rPr>
          <w:lang w:val="fr-FR"/>
        </w:rPr>
        <w:t>tilise</w:t>
      </w:r>
      <w:r w:rsidR="00013619">
        <w:rPr>
          <w:lang w:val="fr-FR"/>
        </w:rPr>
        <w:t>r</w:t>
      </w:r>
      <w:r w:rsidRPr="00232822">
        <w:rPr>
          <w:lang w:val="fr-FR"/>
        </w:rPr>
        <w:t xml:space="preserve"> </w:t>
      </w:r>
      <w:proofErr w:type="gramStart"/>
      <w:r w:rsidRPr="00232822">
        <w:rPr>
          <w:lang w:val="fr-FR"/>
        </w:rPr>
        <w:t>fillRect(</w:t>
      </w:r>
      <w:proofErr w:type="gramEnd"/>
      <w:r w:rsidRPr="00232822">
        <w:rPr>
          <w:lang w:val="fr-FR"/>
        </w:rPr>
        <w:t xml:space="preserve">gauche, haut, largeur, hauteur). </w:t>
      </w:r>
      <w:r w:rsidR="00013619">
        <w:rPr>
          <w:lang w:val="fr-FR"/>
        </w:rPr>
        <w:t>Pour</w:t>
      </w:r>
      <w:r w:rsidRPr="00232822">
        <w:rPr>
          <w:lang w:val="fr-FR"/>
        </w:rPr>
        <w:t xml:space="preserve"> tracer une ligne</w:t>
      </w:r>
      <w:r w:rsidR="00013619">
        <w:rPr>
          <w:lang w:val="fr-FR"/>
        </w:rPr>
        <w:t>, il suffit</w:t>
      </w:r>
      <w:r w:rsidRPr="00232822">
        <w:rPr>
          <w:lang w:val="fr-FR"/>
        </w:rPr>
        <w:t xml:space="preserve"> </w:t>
      </w:r>
      <w:r w:rsidR="00013619">
        <w:rPr>
          <w:lang w:val="fr-FR"/>
        </w:rPr>
        <w:t>d’u</w:t>
      </w:r>
      <w:r w:rsidRPr="00232822">
        <w:rPr>
          <w:lang w:val="fr-FR"/>
        </w:rPr>
        <w:t>tilise</w:t>
      </w:r>
      <w:r w:rsidR="00013619">
        <w:rPr>
          <w:lang w:val="fr-FR"/>
        </w:rPr>
        <w:t>r</w:t>
      </w:r>
      <w:r w:rsidRPr="00232822">
        <w:rPr>
          <w:lang w:val="fr-FR"/>
        </w:rPr>
        <w:t xml:space="preserve"> une combinaison de </w:t>
      </w:r>
      <w:proofErr w:type="gramStart"/>
      <w:r w:rsidRPr="00232822">
        <w:rPr>
          <w:lang w:val="fr-FR"/>
        </w:rPr>
        <w:t>moveTo(</w:t>
      </w:r>
      <w:proofErr w:type="spellStart"/>
      <w:proofErr w:type="gramEnd"/>
      <w:r w:rsidRPr="00232822">
        <w:rPr>
          <w:lang w:val="fr-FR"/>
        </w:rPr>
        <w:t>left</w:t>
      </w:r>
      <w:proofErr w:type="spellEnd"/>
      <w:r w:rsidRPr="00232822">
        <w:rPr>
          <w:lang w:val="fr-FR"/>
        </w:rPr>
        <w:t xml:space="preserve">, top) et </w:t>
      </w:r>
      <w:proofErr w:type="spellStart"/>
      <w:r w:rsidRPr="00232822">
        <w:rPr>
          <w:lang w:val="fr-FR"/>
        </w:rPr>
        <w:t>lineTo</w:t>
      </w:r>
      <w:proofErr w:type="spellEnd"/>
      <w:r w:rsidRPr="00232822">
        <w:rPr>
          <w:lang w:val="fr-FR"/>
        </w:rPr>
        <w:t>(x, y). C'est comme si nous peignions une toile avec un pinceau, en superposant de plus en plus d'huile, avec très peu de contrôle.</w:t>
      </w:r>
    </w:p>
    <w:p w14:paraId="3E3F5111" w14:textId="1B84762F" w:rsidR="00232822" w:rsidRDefault="00232822" w:rsidP="00232822">
      <w:pPr>
        <w:rPr>
          <w:lang w:val="fr-FR"/>
        </w:rPr>
      </w:pPr>
      <w:r w:rsidRPr="00232822">
        <w:rPr>
          <w:lang w:val="fr-FR"/>
        </w:rPr>
        <w:lastRenderedPageBreak/>
        <w:t>Au lieu de fonctionner à un niveau aussi bas, Fabric fournit un modèle d'objet simple mais puissant en plus des méthodes natives. Il s'occupe de l'état et du rendu du canvas</w:t>
      </w:r>
      <w:r w:rsidR="002353F3">
        <w:rPr>
          <w:lang w:val="fr-FR"/>
        </w:rPr>
        <w:t xml:space="preserve"> (la zone de dessin)</w:t>
      </w:r>
      <w:r w:rsidRPr="00232822">
        <w:rPr>
          <w:lang w:val="fr-FR"/>
        </w:rPr>
        <w:t>, et nous permet de travailler directement avec des « objets ».</w:t>
      </w:r>
    </w:p>
    <w:p w14:paraId="21A079D8" w14:textId="240EA27C" w:rsidR="002353F3" w:rsidRDefault="002353F3" w:rsidP="002353F3">
      <w:pPr>
        <w:pStyle w:val="Titre2"/>
      </w:pPr>
      <w:bookmarkStart w:id="120" w:name="_Toc82354848"/>
      <w:r>
        <w:t>Obstacles et défis</w:t>
      </w:r>
      <w:bookmarkEnd w:id="120"/>
    </w:p>
    <w:p w14:paraId="607C3062" w14:textId="11672FA2" w:rsidR="0012146D" w:rsidRPr="0012146D" w:rsidRDefault="005D6EB9" w:rsidP="0012146D">
      <w:pPr>
        <w:pStyle w:val="Titre3"/>
        <w:rPr>
          <w:lang w:val="fr-FR"/>
        </w:rPr>
      </w:pPr>
      <w:bookmarkStart w:id="121" w:name="_Toc82354849"/>
      <w:r>
        <w:rPr>
          <w:lang w:val="fr-FR"/>
        </w:rPr>
        <w:t>Mauvais choix</w:t>
      </w:r>
      <w:bookmarkEnd w:id="121"/>
    </w:p>
    <w:p w14:paraId="6364CA1A" w14:textId="56E7D26E" w:rsidR="002353F3" w:rsidRDefault="00812133" w:rsidP="002353F3">
      <w:pPr>
        <w:rPr>
          <w:lang w:val="fr-FR"/>
        </w:rPr>
      </w:pPr>
      <w:r>
        <w:rPr>
          <w:lang w:val="fr-FR"/>
        </w:rPr>
        <w:t xml:space="preserve">La première démarche que nous avions pris </w:t>
      </w:r>
      <w:r w:rsidR="00A8114E">
        <w:rPr>
          <w:lang w:val="fr-FR"/>
        </w:rPr>
        <w:t>concernant la réalisation</w:t>
      </w:r>
      <w:r>
        <w:rPr>
          <w:lang w:val="fr-FR"/>
        </w:rPr>
        <w:t xml:space="preserve"> ce projet était </w:t>
      </w:r>
      <w:r w:rsidR="00A8114E">
        <w:rPr>
          <w:lang w:val="fr-FR"/>
        </w:rPr>
        <w:t>de l’implémenter</w:t>
      </w:r>
      <w:r>
        <w:rPr>
          <w:lang w:val="fr-FR"/>
        </w:rPr>
        <w:t xml:space="preserve"> </w:t>
      </w:r>
      <w:r w:rsidR="00A8114E">
        <w:rPr>
          <w:lang w:val="fr-FR"/>
        </w:rPr>
        <w:t>en</w:t>
      </w:r>
      <w:r>
        <w:rPr>
          <w:lang w:val="fr-FR"/>
        </w:rPr>
        <w:t xml:space="preserve"> langage Python, un langage de programmation très puissant avec une grande communauté. L’apprentissage de ce </w:t>
      </w:r>
      <w:r w:rsidR="00A8114E">
        <w:rPr>
          <w:lang w:val="fr-FR"/>
        </w:rPr>
        <w:t>dernier</w:t>
      </w:r>
      <w:r>
        <w:rPr>
          <w:lang w:val="fr-FR"/>
        </w:rPr>
        <w:t xml:space="preserve"> nous avait </w:t>
      </w:r>
      <w:r w:rsidR="00A04B52">
        <w:rPr>
          <w:lang w:val="fr-FR"/>
        </w:rPr>
        <w:t>pris</w:t>
      </w:r>
      <w:r>
        <w:rPr>
          <w:lang w:val="fr-FR"/>
        </w:rPr>
        <w:t xml:space="preserve"> </w:t>
      </w:r>
      <w:r w:rsidR="00A04B52">
        <w:rPr>
          <w:lang w:val="fr-FR"/>
        </w:rPr>
        <w:t>une durée approximative de 20 jours, avant d</w:t>
      </w:r>
      <w:r w:rsidR="00DC5C37">
        <w:rPr>
          <w:lang w:val="fr-FR"/>
        </w:rPr>
        <w:t xml:space="preserve">’entamer l’apprentissage de PyQt5, </w:t>
      </w:r>
      <w:r w:rsidR="00DC5C37" w:rsidRPr="00DC5C37">
        <w:rPr>
          <w:lang w:val="fr-FR"/>
        </w:rPr>
        <w:t>l'une des liaisons Python les plus populaires pour le framework C++ multiplateforme Qt.</w:t>
      </w:r>
      <w:r w:rsidR="00DC5C37">
        <w:rPr>
          <w:lang w:val="fr-FR"/>
        </w:rPr>
        <w:t xml:space="preserve"> Après plusieurs jours</w:t>
      </w:r>
      <w:r w:rsidR="00A8114E">
        <w:rPr>
          <w:lang w:val="fr-FR"/>
        </w:rPr>
        <w:t xml:space="preserve"> d’exercice,</w:t>
      </w:r>
      <w:r w:rsidR="00DC5C37">
        <w:rPr>
          <w:lang w:val="fr-FR"/>
        </w:rPr>
        <w:t xml:space="preserve"> de recherche et de documentation, </w:t>
      </w:r>
      <w:r w:rsidR="00B55113">
        <w:rPr>
          <w:lang w:val="fr-FR"/>
        </w:rPr>
        <w:t>on s’est rendu compte que la maitrise de ce framework nécessit</w:t>
      </w:r>
      <w:r w:rsidR="00A8114E">
        <w:rPr>
          <w:lang w:val="fr-FR"/>
        </w:rPr>
        <w:t>ait</w:t>
      </w:r>
      <w:r w:rsidR="00B55113">
        <w:rPr>
          <w:lang w:val="fr-FR"/>
        </w:rPr>
        <w:t xml:space="preserve"> plusieurs mois d’apprentissage</w:t>
      </w:r>
      <w:r w:rsidR="003001AB">
        <w:rPr>
          <w:lang w:val="fr-FR"/>
        </w:rPr>
        <w:t xml:space="preserve"> </w:t>
      </w:r>
      <w:r w:rsidR="00A8114E">
        <w:rPr>
          <w:lang w:val="fr-FR"/>
        </w:rPr>
        <w:t>dû</w:t>
      </w:r>
      <w:r w:rsidR="00B55113">
        <w:rPr>
          <w:lang w:val="fr-FR"/>
        </w:rPr>
        <w:t xml:space="preserve"> au manque de documentation</w:t>
      </w:r>
      <w:r w:rsidR="00A8114E">
        <w:rPr>
          <w:lang w:val="fr-FR"/>
        </w:rPr>
        <w:t>s et de ressources</w:t>
      </w:r>
      <w:r w:rsidR="003001AB">
        <w:rPr>
          <w:lang w:val="fr-FR"/>
        </w:rPr>
        <w:t xml:space="preserve"> concernant la création et la manipulation des objets graphiques</w:t>
      </w:r>
      <w:r w:rsidR="00B55113">
        <w:rPr>
          <w:lang w:val="fr-FR"/>
        </w:rPr>
        <w:t xml:space="preserve">, </w:t>
      </w:r>
      <w:r w:rsidR="00A8114E">
        <w:rPr>
          <w:lang w:val="fr-FR"/>
        </w:rPr>
        <w:t>mais aussi que ça</w:t>
      </w:r>
      <w:r w:rsidR="0012146D">
        <w:rPr>
          <w:lang w:val="fr-FR"/>
        </w:rPr>
        <w:t xml:space="preserve"> demand</w:t>
      </w:r>
      <w:r w:rsidR="00A8114E">
        <w:rPr>
          <w:lang w:val="fr-FR"/>
        </w:rPr>
        <w:t>ait</w:t>
      </w:r>
      <w:r w:rsidR="0012146D">
        <w:rPr>
          <w:lang w:val="fr-FR"/>
        </w:rPr>
        <w:t xml:space="preserve"> </w:t>
      </w:r>
      <w:r w:rsidR="00A8114E">
        <w:rPr>
          <w:lang w:val="fr-FR"/>
        </w:rPr>
        <w:t>une bonne maitrise du langage</w:t>
      </w:r>
      <w:r w:rsidR="0012146D">
        <w:rPr>
          <w:lang w:val="fr-FR"/>
        </w:rPr>
        <w:t xml:space="preserve"> C++, chose que nous n’av</w:t>
      </w:r>
      <w:r w:rsidR="00A8114E">
        <w:rPr>
          <w:lang w:val="fr-FR"/>
        </w:rPr>
        <w:t>i</w:t>
      </w:r>
      <w:r w:rsidR="0012146D">
        <w:rPr>
          <w:lang w:val="fr-FR"/>
        </w:rPr>
        <w:t>ons pas.</w:t>
      </w:r>
    </w:p>
    <w:p w14:paraId="043B3D5D" w14:textId="4EA77104" w:rsidR="005D6EB9" w:rsidRDefault="005D6EB9" w:rsidP="005D6EB9">
      <w:pPr>
        <w:pStyle w:val="Titre3"/>
        <w:rPr>
          <w:lang w:val="fr-FR"/>
        </w:rPr>
      </w:pPr>
      <w:bookmarkStart w:id="122" w:name="_Toc82354850"/>
      <w:r>
        <w:rPr>
          <w:lang w:val="fr-FR"/>
        </w:rPr>
        <w:t>Des notions en chimie</w:t>
      </w:r>
      <w:bookmarkEnd w:id="122"/>
    </w:p>
    <w:p w14:paraId="08A79414" w14:textId="33E864A7" w:rsidR="005D6EB9" w:rsidRDefault="005D6EB9" w:rsidP="005D6EB9">
      <w:pPr>
        <w:rPr>
          <w:lang w:val="fr-FR"/>
        </w:rPr>
      </w:pPr>
      <w:r>
        <w:rPr>
          <w:lang w:val="fr-FR"/>
        </w:rPr>
        <w:t>La réalisation d’un projet pareil nécessite non seulement de</w:t>
      </w:r>
      <w:r w:rsidR="00CB4180">
        <w:rPr>
          <w:lang w:val="fr-FR"/>
        </w:rPr>
        <w:t xml:space="preserve"> bonnes</w:t>
      </w:r>
      <w:r>
        <w:rPr>
          <w:lang w:val="fr-FR"/>
        </w:rPr>
        <w:t xml:space="preserve"> compétences en programmation mais aussi des notions de base en chimie, ce qui nous a demandé plus de travail et de recherche, et par conséquen</w:t>
      </w:r>
      <w:r w:rsidR="00CB4180">
        <w:rPr>
          <w:lang w:val="fr-FR"/>
        </w:rPr>
        <w:t>t</w:t>
      </w:r>
      <w:r>
        <w:rPr>
          <w:lang w:val="fr-FR"/>
        </w:rPr>
        <w:t xml:space="preserve"> plus de temps.</w:t>
      </w:r>
    </w:p>
    <w:p w14:paraId="6FA1B1F4" w14:textId="0D729B4D" w:rsidR="005D6EB9" w:rsidRDefault="005D6EB9" w:rsidP="005D6EB9">
      <w:pPr>
        <w:pStyle w:val="Titre3"/>
        <w:rPr>
          <w:lang w:val="fr-FR"/>
        </w:rPr>
      </w:pPr>
      <w:bookmarkStart w:id="123" w:name="_Toc82354851"/>
      <w:r>
        <w:rPr>
          <w:lang w:val="fr-FR"/>
        </w:rPr>
        <w:t>La géométrie dans l’espace</w:t>
      </w:r>
      <w:bookmarkEnd w:id="123"/>
    </w:p>
    <w:p w14:paraId="00BC858F" w14:textId="01793110" w:rsidR="005D6EB9" w:rsidRDefault="00D770D6" w:rsidP="005D6EB9">
      <w:pPr>
        <w:rPr>
          <w:lang w:val="fr-FR"/>
        </w:rPr>
      </w:pPr>
      <w:r>
        <w:rPr>
          <w:lang w:val="fr-FR"/>
        </w:rPr>
        <w:t xml:space="preserve">C’est peut-être le plus grand défi </w:t>
      </w:r>
      <w:r w:rsidR="00CB4180">
        <w:rPr>
          <w:lang w:val="fr-FR"/>
        </w:rPr>
        <w:t>auquel nous avons été confrontés</w:t>
      </w:r>
      <w:r>
        <w:rPr>
          <w:lang w:val="fr-FR"/>
        </w:rPr>
        <w:t xml:space="preserve"> durant la réalisation de ce projet, car l</w:t>
      </w:r>
      <w:r w:rsidR="00CB4180">
        <w:rPr>
          <w:lang w:val="fr-FR"/>
        </w:rPr>
        <w:t>’</w:t>
      </w:r>
      <w:r>
        <w:rPr>
          <w:lang w:val="fr-FR"/>
        </w:rPr>
        <w:t>automatis</w:t>
      </w:r>
      <w:r w:rsidR="00CB4180">
        <w:rPr>
          <w:lang w:val="fr-FR"/>
        </w:rPr>
        <w:t>ation de</w:t>
      </w:r>
      <w:r>
        <w:rPr>
          <w:lang w:val="fr-FR"/>
        </w:rPr>
        <w:t xml:space="preserve"> l’assemblage des objets graphiques, nécessit</w:t>
      </w:r>
      <w:r w:rsidR="00CB4180">
        <w:rPr>
          <w:lang w:val="fr-FR"/>
        </w:rPr>
        <w:t>ait</w:t>
      </w:r>
      <w:r>
        <w:rPr>
          <w:lang w:val="fr-FR"/>
        </w:rPr>
        <w:t xml:space="preserve"> </w:t>
      </w:r>
      <w:r w:rsidR="00CB4180">
        <w:rPr>
          <w:lang w:val="fr-FR"/>
        </w:rPr>
        <w:t>l’intégration</w:t>
      </w:r>
      <w:r>
        <w:rPr>
          <w:lang w:val="fr-FR"/>
        </w:rPr>
        <w:t xml:space="preserve"> de</w:t>
      </w:r>
      <w:r w:rsidR="00CB4180">
        <w:rPr>
          <w:lang w:val="fr-FR"/>
        </w:rPr>
        <w:t xml:space="preserve"> quelques</w:t>
      </w:r>
      <w:r>
        <w:rPr>
          <w:lang w:val="fr-FR"/>
        </w:rPr>
        <w:t xml:space="preserve"> équations cartésiennes </w:t>
      </w:r>
      <w:r w:rsidR="002D3AD7">
        <w:rPr>
          <w:lang w:val="fr-FR"/>
        </w:rPr>
        <w:t>et trigonométriques</w:t>
      </w:r>
      <w:r w:rsidR="00CB4180">
        <w:rPr>
          <w:lang w:val="fr-FR"/>
        </w:rPr>
        <w:t xml:space="preserve"> complexes</w:t>
      </w:r>
      <w:r w:rsidR="002D3AD7">
        <w:rPr>
          <w:lang w:val="fr-FR"/>
        </w:rPr>
        <w:t xml:space="preserve"> au sein de nos algorithmes, ce qui a été un vrai challenge pour nous.</w:t>
      </w:r>
    </w:p>
    <w:p w14:paraId="47B5998F" w14:textId="44A70B6E" w:rsidR="00CB0D2A" w:rsidRDefault="002D3AD7" w:rsidP="00CB0D2A">
      <w:pPr>
        <w:pStyle w:val="Titre3"/>
        <w:rPr>
          <w:lang w:val="fr-FR"/>
        </w:rPr>
      </w:pPr>
      <w:bookmarkStart w:id="124" w:name="_Toc82354852"/>
      <w:r>
        <w:rPr>
          <w:lang w:val="fr-FR"/>
        </w:rPr>
        <w:t>Se familiariser avec Fabric.js</w:t>
      </w:r>
      <w:bookmarkEnd w:id="124"/>
    </w:p>
    <w:p w14:paraId="576E594B" w14:textId="78F1D7C9" w:rsidR="00CB0D2A" w:rsidRPr="00CB0D2A" w:rsidRDefault="00CB0D2A" w:rsidP="006C372E">
      <w:pPr>
        <w:rPr>
          <w:lang w:val="fr-FR"/>
        </w:rPr>
      </w:pPr>
      <w:r>
        <w:rPr>
          <w:lang w:val="fr-FR"/>
        </w:rPr>
        <w:t>Après avoir perdu</w:t>
      </w:r>
      <w:r w:rsidR="00021A4C">
        <w:rPr>
          <w:lang w:val="fr-FR"/>
        </w:rPr>
        <w:t xml:space="preserve"> trop de temps avec Python et PyQt</w:t>
      </w:r>
      <w:r w:rsidR="006C372E">
        <w:rPr>
          <w:lang w:val="fr-FR"/>
        </w:rPr>
        <w:t>5</w:t>
      </w:r>
      <w:r w:rsidR="00021A4C">
        <w:rPr>
          <w:lang w:val="fr-FR"/>
        </w:rPr>
        <w:t xml:space="preserve">, il était </w:t>
      </w:r>
      <w:r w:rsidR="00484F42">
        <w:rPr>
          <w:lang w:val="fr-FR"/>
        </w:rPr>
        <w:t>primordial</w:t>
      </w:r>
      <w:r w:rsidR="00021A4C">
        <w:rPr>
          <w:lang w:val="fr-FR"/>
        </w:rPr>
        <w:t xml:space="preserve"> pour nous de se familiariser avec</w:t>
      </w:r>
      <w:r w:rsidR="00507B15">
        <w:rPr>
          <w:lang w:val="fr-FR"/>
        </w:rPr>
        <w:t xml:space="preserve"> une grande bibliothèque et complexe telle que </w:t>
      </w:r>
      <w:r w:rsidR="00021A4C">
        <w:rPr>
          <w:lang w:val="fr-FR"/>
        </w:rPr>
        <w:t xml:space="preserve">Facric.js </w:t>
      </w:r>
      <w:r w:rsidR="00D76127">
        <w:rPr>
          <w:lang w:val="fr-FR"/>
        </w:rPr>
        <w:t xml:space="preserve">en un temps record, </w:t>
      </w:r>
      <w:r w:rsidR="00484F42">
        <w:rPr>
          <w:lang w:val="fr-FR"/>
        </w:rPr>
        <w:t>chose</w:t>
      </w:r>
      <w:r w:rsidR="00D76127">
        <w:rPr>
          <w:lang w:val="fr-FR"/>
        </w:rPr>
        <w:t xml:space="preserve"> que nous avons réussi à faire</w:t>
      </w:r>
      <w:r w:rsidR="00484F42">
        <w:rPr>
          <w:lang w:val="fr-FR"/>
        </w:rPr>
        <w:t xml:space="preserve"> en se </w:t>
      </w:r>
      <w:r w:rsidR="00507B15">
        <w:rPr>
          <w:lang w:val="fr-FR"/>
        </w:rPr>
        <w:t>surpassant</w:t>
      </w:r>
      <w:r w:rsidR="00484F42">
        <w:rPr>
          <w:lang w:val="fr-FR"/>
        </w:rPr>
        <w:t xml:space="preserve"> </w:t>
      </w:r>
      <w:r w:rsidR="003A46B9">
        <w:rPr>
          <w:lang w:val="fr-FR"/>
        </w:rPr>
        <w:t>et en doublant nos efforts.</w:t>
      </w:r>
    </w:p>
    <w:p w14:paraId="78FE1CD0" w14:textId="27F870AD" w:rsidR="007E6CBA" w:rsidRPr="00552EE3" w:rsidRDefault="005F3790" w:rsidP="00C87F8D">
      <w:r>
        <w:lastRenderedPageBreak/>
        <w:br w:type="page"/>
      </w:r>
    </w:p>
    <w:bookmarkStart w:id="125" w:name="_Toc82354853" w:displacedByCustomXml="next"/>
    <w:sdt>
      <w:sdtPr>
        <w:rPr>
          <w:rFonts w:eastAsiaTheme="minorHAnsi" w:cstheme="minorBidi"/>
          <w:color w:val="auto"/>
          <w:sz w:val="24"/>
          <w:szCs w:val="22"/>
          <w:lang w:val="fr-DZ"/>
        </w:rPr>
        <w:id w:val="-2010740255"/>
        <w:docPartObj>
          <w:docPartGallery w:val="Bibliographies"/>
          <w:docPartUnique/>
        </w:docPartObj>
      </w:sdtPr>
      <w:sdtEndPr>
        <w:rPr>
          <w:b w:val="0"/>
        </w:rPr>
      </w:sdtEndPr>
      <w:sdtContent>
        <w:p w14:paraId="5E55AF12" w14:textId="04328C9F" w:rsidR="007E6CBA" w:rsidRPr="002C67EB" w:rsidRDefault="007E6CBA" w:rsidP="001949FD">
          <w:pPr>
            <w:pStyle w:val="Titre1"/>
          </w:pPr>
          <w:r w:rsidRPr="002C67EB">
            <w:t>Bibliographie</w:t>
          </w:r>
          <w:bookmarkEnd w:id="125"/>
        </w:p>
        <w:sdt>
          <w:sdtPr>
            <w:id w:val="111145805"/>
            <w:bibliography/>
          </w:sdtPr>
          <w:sdtEndPr/>
          <w:sdtContent>
            <w:p w14:paraId="70C4EC5D" w14:textId="77777777" w:rsidR="006D39FE" w:rsidRDefault="007E6CBA" w:rsidP="006D39FE">
              <w:pPr>
                <w:pStyle w:val="Bibliographie"/>
                <w:ind w:left="720" w:hanging="720"/>
                <w:rPr>
                  <w:noProof/>
                  <w:szCs w:val="24"/>
                  <w:lang w:val="en-US"/>
                </w:rPr>
              </w:pPr>
              <w:r>
                <w:fldChar w:fldCharType="begin"/>
              </w:r>
              <w:r>
                <w:instrText>BIBLIOGRAPHY</w:instrText>
              </w:r>
              <w:r>
                <w:fldChar w:fldCharType="separate"/>
              </w:r>
              <w:r w:rsidR="006D39FE">
                <w:rPr>
                  <w:noProof/>
                  <w:lang w:val="en-US"/>
                </w:rPr>
                <w:t xml:space="preserve">analytical answers. (2016, octobre 12). </w:t>
              </w:r>
              <w:r w:rsidR="006D39FE">
                <w:rPr>
                  <w:i/>
                  <w:iCs/>
                  <w:noProof/>
                  <w:lang w:val="en-US"/>
                </w:rPr>
                <w:t>The Importance of Chemical Structure</w:t>
              </w:r>
              <w:r w:rsidR="006D39FE">
                <w:rPr>
                  <w:noProof/>
                  <w:lang w:val="en-US"/>
                </w:rPr>
                <w:t>. Retrieved from analytical answers: https://analyticalanswersinc.com/importance-chemical-structure/</w:t>
              </w:r>
            </w:p>
            <w:p w14:paraId="4DAC9DE7" w14:textId="77777777" w:rsidR="006D39FE" w:rsidRDefault="006D39FE" w:rsidP="006D39FE">
              <w:pPr>
                <w:pStyle w:val="Bibliographie"/>
                <w:ind w:left="720" w:hanging="720"/>
                <w:rPr>
                  <w:noProof/>
                  <w:lang w:val="fr-FR"/>
                </w:rPr>
              </w:pPr>
              <w:r>
                <w:rPr>
                  <w:noProof/>
                  <w:lang w:val="fr-FR"/>
                </w:rPr>
                <w:t>Anne, T. (2004). Le Dessin Assisté par Ordinateur (DAO) dans la formation des ingénieurs. Belgique: Presses universitaires de Louvain,.</w:t>
              </w:r>
            </w:p>
            <w:p w14:paraId="723272F8" w14:textId="77777777" w:rsidR="006D39FE" w:rsidRPr="006D39FE" w:rsidRDefault="006D39FE" w:rsidP="006D39FE">
              <w:pPr>
                <w:pStyle w:val="Bibliographie"/>
                <w:ind w:left="720" w:hanging="720"/>
                <w:rPr>
                  <w:noProof/>
                  <w:lang w:val="en-US"/>
                </w:rPr>
              </w:pPr>
              <w:r>
                <w:rPr>
                  <w:noProof/>
                  <w:lang w:val="fr-FR"/>
                </w:rPr>
                <w:t xml:space="preserve">Chandrasegaran, A., Treagust, D., &amp; Mocerino, M. (2008). </w:t>
              </w:r>
              <w:r w:rsidRPr="006D39FE">
                <w:rPr>
                  <w:i/>
                  <w:iCs/>
                  <w:noProof/>
                  <w:lang w:val="en-US"/>
                </w:rPr>
                <w:t>An evaluation of a teacher intervention to promote students’ ability to use multiple levels of representation when describing and explaining chemical reactions.</w:t>
              </w:r>
              <w:r w:rsidRPr="006D39FE">
                <w:rPr>
                  <w:noProof/>
                  <w:lang w:val="en-US"/>
                </w:rPr>
                <w:t xml:space="preserve"> Research in Science Education.</w:t>
              </w:r>
            </w:p>
            <w:p w14:paraId="14717BF3" w14:textId="77777777" w:rsidR="006D39FE" w:rsidRPr="006D39FE" w:rsidRDefault="006D39FE" w:rsidP="006D39FE">
              <w:pPr>
                <w:pStyle w:val="Bibliographie"/>
                <w:ind w:left="720" w:hanging="720"/>
                <w:rPr>
                  <w:noProof/>
                  <w:lang w:val="en-US"/>
                </w:rPr>
              </w:pPr>
              <w:r w:rsidRPr="006D39FE">
                <w:rPr>
                  <w:noProof/>
                  <w:lang w:val="en-US"/>
                </w:rPr>
                <w:t xml:space="preserve">David A, E. (2014). </w:t>
              </w:r>
              <w:r w:rsidRPr="006D39FE">
                <w:rPr>
                  <w:i/>
                  <w:iCs/>
                  <w:noProof/>
                  <w:lang w:val="en-US"/>
                </w:rPr>
                <w:t>History of the Harvard ChemDraw Project.</w:t>
              </w:r>
              <w:r w:rsidRPr="006D39FE">
                <w:rPr>
                  <w:noProof/>
                  <w:lang w:val="en-US"/>
                </w:rPr>
                <w:t xml:space="preserve"> Angew. Chem. Int. Ed.</w:t>
              </w:r>
            </w:p>
            <w:p w14:paraId="60ACC376" w14:textId="77777777" w:rsidR="006D39FE" w:rsidRDefault="006D39FE" w:rsidP="006D39FE">
              <w:pPr>
                <w:pStyle w:val="Bibliographie"/>
                <w:ind w:left="720" w:hanging="720"/>
                <w:rPr>
                  <w:noProof/>
                  <w:lang w:val="fr-FR"/>
                </w:rPr>
              </w:pPr>
              <w:r w:rsidRPr="006D39FE">
                <w:rPr>
                  <w:noProof/>
                  <w:lang w:val="en-US"/>
                </w:rPr>
                <w:t xml:space="preserve">digitalschool. (s.d.). </w:t>
              </w:r>
              <w:r w:rsidRPr="006D39FE">
                <w:rPr>
                  <w:i/>
                  <w:iCs/>
                  <w:noProof/>
                  <w:lang w:val="en-US"/>
                </w:rPr>
                <w:t>CAD: A Brief History</w:t>
              </w:r>
              <w:r w:rsidRPr="006D39FE">
                <w:rPr>
                  <w:noProof/>
                  <w:lang w:val="en-US"/>
                </w:rPr>
                <w:t xml:space="preserve">. </w:t>
              </w:r>
              <w:r>
                <w:rPr>
                  <w:noProof/>
                  <w:lang w:val="fr-FR"/>
                </w:rPr>
                <w:t>Récupéré sur digitalschool.ca: https://www.digitalschool.ca/cad-a-brief-history/?fbclid=IwAR0ML5izWSRgi1ZbbW1pCzi7Bm3H-cRYGbb8vU5HGtbBhQRRg2c0BuQUF80</w:t>
              </w:r>
            </w:p>
            <w:p w14:paraId="5ED369D2" w14:textId="77777777" w:rsidR="006D39FE" w:rsidRPr="006D39FE" w:rsidRDefault="006D39FE" w:rsidP="006D39FE">
              <w:pPr>
                <w:pStyle w:val="Bibliographie"/>
                <w:ind w:left="720" w:hanging="720"/>
                <w:rPr>
                  <w:noProof/>
                  <w:lang w:val="en-US"/>
                </w:rPr>
              </w:pPr>
              <w:r w:rsidRPr="006D39FE">
                <w:rPr>
                  <w:noProof/>
                  <w:lang w:val="en-US"/>
                </w:rPr>
                <w:t xml:space="preserve">Eller, G. (2006). </w:t>
              </w:r>
              <w:r w:rsidRPr="006D39FE">
                <w:rPr>
                  <w:i/>
                  <w:iCs/>
                  <w:noProof/>
                  <w:lang w:val="en-US"/>
                </w:rPr>
                <w:t>Improving the quality of published chemical names with nomenclature software.</w:t>
              </w:r>
              <w:r w:rsidRPr="006D39FE">
                <w:rPr>
                  <w:noProof/>
                  <w:lang w:val="en-US"/>
                </w:rPr>
                <w:t xml:space="preserve"> Molecules.</w:t>
              </w:r>
            </w:p>
            <w:p w14:paraId="6F8F82F7" w14:textId="77777777" w:rsidR="006D39FE" w:rsidRPr="006D39FE" w:rsidRDefault="006D39FE" w:rsidP="006D39FE">
              <w:pPr>
                <w:pStyle w:val="Bibliographie"/>
                <w:ind w:left="720" w:hanging="720"/>
                <w:rPr>
                  <w:noProof/>
                  <w:lang w:val="en-US"/>
                </w:rPr>
              </w:pPr>
              <w:r w:rsidRPr="006D39FE">
                <w:rPr>
                  <w:noProof/>
                  <w:lang w:val="en-US"/>
                </w:rPr>
                <w:t xml:space="preserve">Hinton, M., &amp; Nakhleh, M. (1999). </w:t>
              </w:r>
              <w:r w:rsidRPr="006D39FE">
                <w:rPr>
                  <w:i/>
                  <w:iCs/>
                  <w:noProof/>
                  <w:lang w:val="en-US"/>
                </w:rPr>
                <w:t>Students’ microscopic, macroscopic, and symbolic representations of chemical reactions.</w:t>
              </w:r>
              <w:r w:rsidRPr="006D39FE">
                <w:rPr>
                  <w:noProof/>
                  <w:lang w:val="en-US"/>
                </w:rPr>
                <w:t xml:space="preserve"> Ceem. Educator.</w:t>
              </w:r>
            </w:p>
            <w:p w14:paraId="6FA02A39" w14:textId="77777777" w:rsidR="006D39FE" w:rsidRPr="006D39FE" w:rsidRDefault="006D39FE" w:rsidP="006D39FE">
              <w:pPr>
                <w:pStyle w:val="Bibliographie"/>
                <w:ind w:left="720" w:hanging="720"/>
                <w:rPr>
                  <w:noProof/>
                  <w:lang w:val="en-US"/>
                </w:rPr>
              </w:pPr>
              <w:r w:rsidRPr="006D39FE">
                <w:rPr>
                  <w:noProof/>
                  <w:lang w:val="en-US"/>
                </w:rPr>
                <w:t xml:space="preserve">Jim X, C. (2009). </w:t>
              </w:r>
              <w:r w:rsidRPr="006D39FE">
                <w:rPr>
                  <w:i/>
                  <w:iCs/>
                  <w:noProof/>
                  <w:lang w:val="en-US"/>
                </w:rPr>
                <w:t>Guide to Graphics Software Tools.</w:t>
              </w:r>
              <w:r w:rsidRPr="006D39FE">
                <w:rPr>
                  <w:noProof/>
                  <w:lang w:val="en-US"/>
                </w:rPr>
                <w:t xml:space="preserve"> Springer-Verlag London Limited.</w:t>
              </w:r>
            </w:p>
            <w:p w14:paraId="6E80CD82" w14:textId="77777777" w:rsidR="006D39FE" w:rsidRPr="006D39FE" w:rsidRDefault="006D39FE" w:rsidP="006D39FE">
              <w:pPr>
                <w:pStyle w:val="Bibliographie"/>
                <w:ind w:left="720" w:hanging="720"/>
                <w:rPr>
                  <w:noProof/>
                  <w:lang w:val="en-US"/>
                </w:rPr>
              </w:pPr>
              <w:r w:rsidRPr="006D39FE">
                <w:rPr>
                  <w:noProof/>
                  <w:lang w:val="en-US"/>
                </w:rPr>
                <w:t xml:space="preserve">JK, G. (2005). </w:t>
              </w:r>
              <w:r w:rsidRPr="006D39FE">
                <w:rPr>
                  <w:i/>
                  <w:iCs/>
                  <w:noProof/>
                  <w:lang w:val="en-US"/>
                </w:rPr>
                <w:t>isualization: A metacognitive skill in science and science education. Visualization in Science Education, Models and Modeling in Science Education.</w:t>
              </w:r>
              <w:r w:rsidRPr="006D39FE">
                <w:rPr>
                  <w:noProof/>
                  <w:lang w:val="en-US"/>
                </w:rPr>
                <w:t xml:space="preserve"> Springer Netherlands.</w:t>
              </w:r>
            </w:p>
            <w:p w14:paraId="5E58D75B" w14:textId="77777777" w:rsidR="006D39FE" w:rsidRPr="006D39FE" w:rsidRDefault="006D39FE" w:rsidP="006D39FE">
              <w:pPr>
                <w:pStyle w:val="Bibliographie"/>
                <w:ind w:left="720" w:hanging="720"/>
                <w:rPr>
                  <w:noProof/>
                  <w:lang w:val="en-US"/>
                </w:rPr>
              </w:pPr>
              <w:r w:rsidRPr="006D39FE">
                <w:rPr>
                  <w:noProof/>
                  <w:lang w:val="en-US"/>
                </w:rPr>
                <w:t xml:space="preserve">Obumnenye, O., &amp; Ahiakwo, M. (2013). </w:t>
              </w:r>
              <w:r w:rsidRPr="006D39FE">
                <w:rPr>
                  <w:i/>
                  <w:iCs/>
                  <w:noProof/>
                  <w:lang w:val="en-US"/>
                </w:rPr>
                <w:t>Using stereochemistry models in teaching organic compounds nomenclature: effects on senior secondary students' performance in riversstate of Nigeria.</w:t>
              </w:r>
              <w:r w:rsidRPr="006D39FE">
                <w:rPr>
                  <w:noProof/>
                  <w:lang w:val="en-US"/>
                </w:rPr>
                <w:t xml:space="preserve"> AJCE.</w:t>
              </w:r>
            </w:p>
            <w:p w14:paraId="114AA3E4" w14:textId="77777777" w:rsidR="006D39FE" w:rsidRPr="006D39FE" w:rsidRDefault="006D39FE" w:rsidP="006D39FE">
              <w:pPr>
                <w:pStyle w:val="Bibliographie"/>
                <w:ind w:left="720" w:hanging="720"/>
                <w:rPr>
                  <w:noProof/>
                  <w:lang w:val="en-US"/>
                </w:rPr>
              </w:pPr>
              <w:r w:rsidRPr="006D39FE">
                <w:rPr>
                  <w:noProof/>
                  <w:lang w:val="en-US"/>
                </w:rPr>
                <w:lastRenderedPageBreak/>
                <w:t xml:space="preserve">Raiyan, J., &amp; Raiyan, A. (2015). How Chemicals’ Drawing and Modeling Improve chemistry teaching in college of education. </w:t>
              </w:r>
              <w:r w:rsidRPr="006D39FE">
                <w:rPr>
                  <w:i/>
                  <w:iCs/>
                  <w:noProof/>
                  <w:lang w:val="en-US"/>
                </w:rPr>
                <w:t>World Journal of Chemical Education</w:t>
              </w:r>
              <w:r w:rsidRPr="006D39FE">
                <w:rPr>
                  <w:noProof/>
                  <w:lang w:val="en-US"/>
                </w:rPr>
                <w:t>.</w:t>
              </w:r>
            </w:p>
            <w:p w14:paraId="777E0F88" w14:textId="77777777" w:rsidR="006D39FE" w:rsidRDefault="006D39FE" w:rsidP="006D39FE">
              <w:pPr>
                <w:pStyle w:val="Bibliographie"/>
                <w:ind w:left="720" w:hanging="720"/>
                <w:rPr>
                  <w:noProof/>
                  <w:lang w:val="fr-FR"/>
                </w:rPr>
              </w:pPr>
              <w:r w:rsidRPr="006D39FE">
                <w:rPr>
                  <w:noProof/>
                  <w:lang w:val="en-US"/>
                </w:rPr>
                <w:t xml:space="preserve">Sciences, F. (s.d.). </w:t>
              </w:r>
              <w:r w:rsidRPr="006D39FE">
                <w:rPr>
                  <w:i/>
                  <w:iCs/>
                  <w:noProof/>
                  <w:lang w:val="en-US"/>
                </w:rPr>
                <w:t>Molécule</w:t>
              </w:r>
              <w:r w:rsidRPr="006D39FE">
                <w:rPr>
                  <w:noProof/>
                  <w:lang w:val="en-US"/>
                </w:rPr>
                <w:t xml:space="preserve">. </w:t>
              </w:r>
              <w:r>
                <w:rPr>
                  <w:noProof/>
                  <w:lang w:val="fr-FR"/>
                </w:rPr>
                <w:t>Récupéré sur Futura Sciences: https://www.futura-sciences.com/sciences/definitions/chimie-molecule-783/</w:t>
              </w:r>
            </w:p>
            <w:p w14:paraId="3A26CCF7" w14:textId="77777777" w:rsidR="006D39FE" w:rsidRDefault="006D39FE" w:rsidP="006D39FE">
              <w:pPr>
                <w:pStyle w:val="Bibliographie"/>
                <w:ind w:left="720" w:hanging="720"/>
                <w:rPr>
                  <w:noProof/>
                  <w:lang w:val="fr-FR"/>
                </w:rPr>
              </w:pPr>
              <w:r>
                <w:rPr>
                  <w:noProof/>
                  <w:lang w:val="fr-FR"/>
                </w:rPr>
                <w:t xml:space="preserve">Wikipédia. (2021). </w:t>
              </w:r>
              <w:r>
                <w:rPr>
                  <w:i/>
                  <w:iCs/>
                  <w:noProof/>
                  <w:lang w:val="fr-FR"/>
                </w:rPr>
                <w:t>dessin assisté par ordinateur</w:t>
              </w:r>
              <w:r>
                <w:rPr>
                  <w:noProof/>
                  <w:lang w:val="fr-FR"/>
                </w:rPr>
                <w:t>. Récupéré sur Wikipédia: https://fr.wikipedia.org/wiki/Dessin_assist%C3%A9_par_ordinateur</w:t>
              </w:r>
            </w:p>
            <w:p w14:paraId="7D92039B" w14:textId="77777777" w:rsidR="006D39FE" w:rsidRDefault="006D39FE" w:rsidP="006D39FE">
              <w:pPr>
                <w:pStyle w:val="Bibliographie"/>
                <w:ind w:left="720" w:hanging="720"/>
                <w:rPr>
                  <w:noProof/>
                  <w:lang w:val="fr-FR"/>
                </w:rPr>
              </w:pPr>
              <w:r>
                <w:rPr>
                  <w:noProof/>
                  <w:lang w:val="fr-FR"/>
                </w:rPr>
                <w:t xml:space="preserve">Wikipedia. (2021). </w:t>
              </w:r>
              <w:r>
                <w:rPr>
                  <w:i/>
                  <w:iCs/>
                  <w:noProof/>
                  <w:lang w:val="fr-FR"/>
                </w:rPr>
                <w:t>Représentation des molécules</w:t>
              </w:r>
              <w:r>
                <w:rPr>
                  <w:noProof/>
                  <w:lang w:val="fr-FR"/>
                </w:rPr>
                <w:t>. Récupéré sur wikipedia: https://fr.wikipedia.org/wiki/Repr%C3%A9sentation_des_mol%C3%A9cules</w:t>
              </w:r>
            </w:p>
            <w:p w14:paraId="65A15661" w14:textId="77777777" w:rsidR="006D39FE" w:rsidRDefault="006D39FE" w:rsidP="006D39FE">
              <w:pPr>
                <w:pStyle w:val="Bibliographie"/>
                <w:ind w:left="720" w:hanging="720"/>
                <w:rPr>
                  <w:noProof/>
                  <w:lang w:val="en-US"/>
                </w:rPr>
              </w:pPr>
              <w:r>
                <w:rPr>
                  <w:noProof/>
                  <w:lang w:val="en-US"/>
                </w:rPr>
                <w:t xml:space="preserve">Wu, H. K., &amp; Shah, P. (2004). </w:t>
              </w:r>
              <w:r>
                <w:rPr>
                  <w:i/>
                  <w:iCs/>
                  <w:noProof/>
                  <w:lang w:val="en-US"/>
                </w:rPr>
                <w:t>Exploring visuospatial thinking in chemistry learning.</w:t>
              </w:r>
              <w:r>
                <w:rPr>
                  <w:noProof/>
                  <w:lang w:val="en-US"/>
                </w:rPr>
                <w:t xml:space="preserve"> Science Education.</w:t>
              </w:r>
            </w:p>
            <w:p w14:paraId="797BB7DA" w14:textId="77777777" w:rsidR="006D39FE" w:rsidRPr="006D39FE" w:rsidRDefault="006D39FE" w:rsidP="006D39FE">
              <w:pPr>
                <w:pStyle w:val="Bibliographie"/>
                <w:ind w:left="720" w:hanging="720"/>
                <w:rPr>
                  <w:noProof/>
                  <w:lang w:val="en-US"/>
                </w:rPr>
              </w:pPr>
              <w:r w:rsidRPr="006D39FE">
                <w:rPr>
                  <w:noProof/>
                  <w:lang w:val="en-US"/>
                </w:rPr>
                <w:t xml:space="preserve">Zhenjiang, L., Honggui, W., Shi, Y., &amp; Pingkai, O. (2004). </w:t>
              </w:r>
              <w:r w:rsidRPr="006D39FE">
                <w:rPr>
                  <w:i/>
                  <w:iCs/>
                  <w:noProof/>
                  <w:lang w:val="en-US"/>
                </w:rPr>
                <w:t>Personal Experience with Four Kinds of Chemical Structure Drawing Software.</w:t>
              </w:r>
              <w:r w:rsidRPr="006D39FE">
                <w:rPr>
                  <w:noProof/>
                  <w:lang w:val="en-US"/>
                </w:rPr>
                <w:t xml:space="preserve"> College of Life Science and Pharmaceutical Engineering, Nanjing University of Technology, China.</w:t>
              </w:r>
            </w:p>
            <w:p w14:paraId="182A39C1" w14:textId="3A532CAE" w:rsidR="007E6CBA" w:rsidRDefault="007E6CBA" w:rsidP="006D39FE">
              <w:r>
                <w:rPr>
                  <w:b/>
                  <w:bCs/>
                </w:rPr>
                <w:fldChar w:fldCharType="end"/>
              </w:r>
            </w:p>
          </w:sdtContent>
        </w:sdt>
      </w:sdtContent>
    </w:sdt>
    <w:p w14:paraId="7B9DDEFE" w14:textId="0FCE9111" w:rsidR="00913B71" w:rsidRPr="002359F4" w:rsidRDefault="00913B71" w:rsidP="00913B71">
      <w:pPr>
        <w:rPr>
          <w:lang w:val="fr-FR"/>
        </w:rPr>
      </w:pPr>
    </w:p>
    <w:sectPr w:rsidR="00913B71" w:rsidRPr="002359F4" w:rsidSect="00470193">
      <w:pgSz w:w="11906" w:h="16838" w:code="9"/>
      <w:pgMar w:top="1418"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1470F" w14:textId="77777777" w:rsidR="001B7995" w:rsidRDefault="001B7995" w:rsidP="00D2393F">
      <w:pPr>
        <w:spacing w:before="0" w:after="0" w:line="240" w:lineRule="auto"/>
      </w:pPr>
      <w:r>
        <w:separator/>
      </w:r>
    </w:p>
  </w:endnote>
  <w:endnote w:type="continuationSeparator" w:id="0">
    <w:p w14:paraId="756C2E96" w14:textId="77777777" w:rsidR="001B7995" w:rsidRDefault="001B7995" w:rsidP="00D239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799436"/>
      <w:docPartObj>
        <w:docPartGallery w:val="Page Numbers (Bottom of Page)"/>
        <w:docPartUnique/>
      </w:docPartObj>
    </w:sdtPr>
    <w:sdtEndPr/>
    <w:sdtContent>
      <w:p w14:paraId="500DB76D" w14:textId="36601150" w:rsidR="00D2393F" w:rsidRDefault="00D2393F">
        <w:pPr>
          <w:pStyle w:val="Pieddepage"/>
          <w:jc w:val="right"/>
        </w:pPr>
        <w:r>
          <w:fldChar w:fldCharType="begin"/>
        </w:r>
        <w:r>
          <w:instrText>PAGE   \* MERGEFORMAT</w:instrText>
        </w:r>
        <w:r>
          <w:fldChar w:fldCharType="separate"/>
        </w:r>
        <w:r>
          <w:rPr>
            <w:lang w:val="fr-FR"/>
          </w:rPr>
          <w:t>2</w:t>
        </w:r>
        <w:r>
          <w:fldChar w:fldCharType="end"/>
        </w:r>
      </w:p>
    </w:sdtContent>
  </w:sdt>
  <w:p w14:paraId="32D8C1CF" w14:textId="77777777" w:rsidR="00D2393F" w:rsidRDefault="00D239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0B93" w14:textId="77777777" w:rsidR="001B7995" w:rsidRDefault="001B7995" w:rsidP="00D2393F">
      <w:pPr>
        <w:spacing w:before="0" w:after="0" w:line="240" w:lineRule="auto"/>
      </w:pPr>
      <w:r>
        <w:separator/>
      </w:r>
    </w:p>
  </w:footnote>
  <w:footnote w:type="continuationSeparator" w:id="0">
    <w:p w14:paraId="2E53A8AF" w14:textId="77777777" w:rsidR="001B7995" w:rsidRDefault="001B7995" w:rsidP="00D239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374B"/>
    <w:multiLevelType w:val="multilevel"/>
    <w:tmpl w:val="8FB2246C"/>
    <w:lvl w:ilvl="0">
      <w:start w:val="1"/>
      <w:numFmt w:val="decimal"/>
      <w:suff w:val="space"/>
      <w:lvlText w:val="Chapitre %1"/>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D7154A3"/>
    <w:multiLevelType w:val="hybridMultilevel"/>
    <w:tmpl w:val="97948C7E"/>
    <w:lvl w:ilvl="0" w:tplc="2000000B">
      <w:start w:val="1"/>
      <w:numFmt w:val="bullet"/>
      <w:lvlText w:val=""/>
      <w:lvlJc w:val="left"/>
      <w:pPr>
        <w:ind w:left="1004" w:hanging="360"/>
      </w:pPr>
      <w:rPr>
        <w:rFonts w:ascii="Wingdings" w:hAnsi="Wingdings"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 w15:restartNumberingAfterBreak="0">
    <w:nsid w:val="0DEF4A69"/>
    <w:multiLevelType w:val="hybridMultilevel"/>
    <w:tmpl w:val="D50E1440"/>
    <w:lvl w:ilvl="0" w:tplc="282C92DA">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B135E9"/>
    <w:multiLevelType w:val="multilevel"/>
    <w:tmpl w:val="558C55C6"/>
    <w:lvl w:ilvl="0">
      <w:start w:val="1"/>
      <w:numFmt w:val="decimal"/>
      <w:suff w:val="space"/>
      <w:lvlText w:val="Chapitre %1"/>
      <w:lvlJc w:val="left"/>
      <w:pPr>
        <w:ind w:left="0" w:firstLine="0"/>
      </w:pPr>
      <w:rPr>
        <w:rFonts w:hint="default"/>
      </w:rPr>
    </w:lvl>
    <w:lvl w:ilvl="1">
      <w:start w:val="1"/>
      <w:numFmt w:val="upperRoman"/>
      <w:suff w:val="nothing"/>
      <w:lvlText w:val="%2 "/>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bullet"/>
      <w:lvlText w:val=""/>
      <w:lvlJc w:val="left"/>
      <w:pPr>
        <w:ind w:left="0" w:firstLine="0"/>
      </w:pPr>
      <w:rPr>
        <w:rFonts w:ascii="Wingdings" w:hAnsi="Wingding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3DC0AA4"/>
    <w:multiLevelType w:val="multilevel"/>
    <w:tmpl w:val="5E681134"/>
    <w:lvl w:ilvl="0">
      <w:start w:val="1"/>
      <w:numFmt w:val="none"/>
      <w:pStyle w:val="Titre1"/>
      <w:suff w:val="space"/>
      <w:lvlText w:val=""/>
      <w:lvlJc w:val="left"/>
      <w:pPr>
        <w:ind w:left="0" w:firstLine="0"/>
      </w:pPr>
      <w:rPr>
        <w:rFonts w:hint="default"/>
      </w:rPr>
    </w:lvl>
    <w:lvl w:ilvl="1">
      <w:start w:val="1"/>
      <w:numFmt w:val="upperRoman"/>
      <w:pStyle w:val="Titre2"/>
      <w:suff w:val="space"/>
      <w:lvlText w:val="%2"/>
      <w:lvlJc w:val="left"/>
      <w:pPr>
        <w:ind w:left="0" w:firstLine="0"/>
      </w:pPr>
      <w:rPr>
        <w:rFonts w:hint="default"/>
      </w:rPr>
    </w:lvl>
    <w:lvl w:ilvl="2">
      <w:start w:val="1"/>
      <w:numFmt w:val="decimal"/>
      <w:pStyle w:val="Titre3"/>
      <w:suff w:val="space"/>
      <w:lvlText w:val="%2.%3"/>
      <w:lvlJc w:val="left"/>
      <w:pPr>
        <w:ind w:left="142" w:firstLine="0"/>
      </w:pPr>
      <w:rPr>
        <w:rFonts w:hint="default"/>
      </w:rPr>
    </w:lvl>
    <w:lvl w:ilvl="3">
      <w:start w:val="1"/>
      <w:numFmt w:val="decimal"/>
      <w:pStyle w:val="Titre4"/>
      <w:suff w:val="space"/>
      <w:lvlText w:val="%2.%3.%4"/>
      <w:lvlJc w:val="left"/>
      <w:pPr>
        <w:ind w:left="0" w:firstLine="0"/>
      </w:pPr>
      <w:rPr>
        <w:rFonts w:hint="default"/>
      </w:rPr>
    </w:lvl>
    <w:lvl w:ilvl="4">
      <w:start w:val="1"/>
      <w:numFmt w:val="decimal"/>
      <w:pStyle w:val="Titre5"/>
      <w:suff w:val="space"/>
      <w:lvlText w:val="%2.%3.%4.%5"/>
      <w:lvlJc w:val="left"/>
      <w:pPr>
        <w:ind w:left="0" w:firstLine="284"/>
      </w:pPr>
      <w:rPr>
        <w:rFonts w:hint="default"/>
      </w:rPr>
    </w:lvl>
    <w:lvl w:ilvl="5">
      <w:start w:val="1"/>
      <w:numFmt w:val="bullet"/>
      <w:pStyle w:val="Titre6"/>
      <w:suff w:val="space"/>
      <w:lvlText w:val=""/>
      <w:lvlJc w:val="left"/>
      <w:pPr>
        <w:ind w:left="0" w:firstLine="397"/>
      </w:pPr>
      <w:rPr>
        <w:rFonts w:ascii="Wingdings" w:hAnsi="Wingding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3E14003"/>
    <w:multiLevelType w:val="hybridMultilevel"/>
    <w:tmpl w:val="E8465332"/>
    <w:lvl w:ilvl="0" w:tplc="4CEA28BC">
      <w:start w:val="1"/>
      <w:numFmt w:val="upperRoman"/>
      <w:lvlText w:val="%1.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46D5A60"/>
    <w:multiLevelType w:val="hybridMultilevel"/>
    <w:tmpl w:val="D81C495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 w15:restartNumberingAfterBreak="0">
    <w:nsid w:val="1693451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A2B2690"/>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ABE20BF"/>
    <w:multiLevelType w:val="hybridMultilevel"/>
    <w:tmpl w:val="097AF27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0" w15:restartNumberingAfterBreak="0">
    <w:nsid w:val="1AD46962"/>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42D9"/>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436DD4"/>
    <w:multiLevelType w:val="multilevel"/>
    <w:tmpl w:val="332230DC"/>
    <w:styleLink w:val="Style1"/>
    <w:lvl w:ilvl="0">
      <w:start w:val="1"/>
      <w:numFmt w:val="none"/>
      <w:suff w:val="space"/>
      <w:lvlText w:val=""/>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C5F2369"/>
    <w:multiLevelType w:val="hybridMultilevel"/>
    <w:tmpl w:val="74D2125A"/>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14" w15:restartNumberingAfterBreak="0">
    <w:nsid w:val="215154DA"/>
    <w:multiLevelType w:val="multilevel"/>
    <w:tmpl w:val="4CC0CA26"/>
    <w:lvl w:ilvl="0">
      <w:start w:val="1"/>
      <w:numFmt w:val="none"/>
      <w:suff w:val="space"/>
      <w:lvlText w:val=""/>
      <w:lvlJc w:val="left"/>
      <w:pPr>
        <w:ind w:left="0" w:firstLine="0"/>
      </w:pPr>
      <w:rPr>
        <w:rFonts w:hint="default"/>
      </w:rPr>
    </w:lvl>
    <w:lvl w:ilvl="1">
      <w:start w:val="1"/>
      <w:numFmt w:val="upperRoman"/>
      <w:suff w:val="space"/>
      <w:lvlText w:val="%2"/>
      <w:lvlJc w:val="left"/>
      <w:pPr>
        <w:ind w:left="0" w:firstLine="0"/>
      </w:pPr>
      <w:rPr>
        <w:rFonts w:hint="default"/>
      </w:rPr>
    </w:lvl>
    <w:lvl w:ilvl="2">
      <w:start w:val="1"/>
      <w:numFmt w:val="decimal"/>
      <w:suff w:val="space"/>
      <w:lvlText w:val="%2.%3 "/>
      <w:lvlJc w:val="left"/>
      <w:pPr>
        <w:ind w:left="0" w:firstLine="0"/>
      </w:pPr>
      <w:rPr>
        <w:rFonts w:hint="default"/>
      </w:rPr>
    </w:lvl>
    <w:lvl w:ilvl="3">
      <w:start w:val="1"/>
      <w:numFmt w:val="decimal"/>
      <w:suff w:val="space"/>
      <w:lvlText w:val="%3.%4"/>
      <w:lvlJc w:val="left"/>
      <w:pPr>
        <w:ind w:left="0" w:firstLine="0"/>
      </w:pPr>
      <w:rPr>
        <w:rFonts w:hint="default"/>
      </w:rPr>
    </w:lvl>
    <w:lvl w:ilvl="4">
      <w:start w:val="1"/>
      <w:numFmt w:val="bullet"/>
      <w:lvlText w:val=""/>
      <w:lvlJc w:val="left"/>
      <w:pPr>
        <w:ind w:left="0" w:firstLine="0"/>
      </w:pPr>
      <w:rPr>
        <w:rFonts w:ascii="Wingdings" w:hAnsi="Wingdings" w:hint="default"/>
      </w:rPr>
    </w:lvl>
    <w:lvl w:ilvl="5">
      <w:start w:val="1"/>
      <w:numFmt w:val="none"/>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15" w15:restartNumberingAfterBreak="0">
    <w:nsid w:val="315F35D0"/>
    <w:multiLevelType w:val="multilevel"/>
    <w:tmpl w:val="D69A8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2454C0B"/>
    <w:multiLevelType w:val="hybridMultilevel"/>
    <w:tmpl w:val="C4FEE91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7" w15:restartNumberingAfterBreak="0">
    <w:nsid w:val="35D30C48"/>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174B0A"/>
    <w:multiLevelType w:val="multilevel"/>
    <w:tmpl w:val="D69A8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D522E9F"/>
    <w:multiLevelType w:val="multilevel"/>
    <w:tmpl w:val="795C49A8"/>
    <w:styleLink w:val="Style2"/>
    <w:lvl w:ilvl="0">
      <w:start w:val="1"/>
      <w:numFmt w:val="none"/>
      <w:suff w:val="space"/>
      <w:lvlText w:val=""/>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decimal"/>
      <w:suff w:val="nothing"/>
      <w:lvlText w:val="%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4C552F4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CD72A63"/>
    <w:multiLevelType w:val="hybridMultilevel"/>
    <w:tmpl w:val="95AA45CC"/>
    <w:lvl w:ilvl="0" w:tplc="2000000B">
      <w:start w:val="1"/>
      <w:numFmt w:val="bullet"/>
      <w:lvlText w:val=""/>
      <w:lvlJc w:val="left"/>
      <w:pPr>
        <w:ind w:left="1004" w:hanging="360"/>
      </w:pPr>
      <w:rPr>
        <w:rFonts w:ascii="Wingdings" w:hAnsi="Wingdings"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2" w15:restartNumberingAfterBreak="0">
    <w:nsid w:val="50297D17"/>
    <w:multiLevelType w:val="multilevel"/>
    <w:tmpl w:val="F7144D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55F64D4"/>
    <w:multiLevelType w:val="multilevel"/>
    <w:tmpl w:val="795C49A8"/>
    <w:numStyleLink w:val="Style2"/>
  </w:abstractNum>
  <w:abstractNum w:abstractNumId="24" w15:restartNumberingAfterBreak="0">
    <w:nsid w:val="5C3E7308"/>
    <w:multiLevelType w:val="multilevel"/>
    <w:tmpl w:val="BBFC6922"/>
    <w:lvl w:ilvl="0">
      <w:start w:val="1"/>
      <w:numFmt w:val="none"/>
      <w:suff w:val="space"/>
      <w:lvlText w:val=""/>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5E87253E"/>
    <w:multiLevelType w:val="multilevel"/>
    <w:tmpl w:val="96966722"/>
    <w:lvl w:ilvl="0">
      <w:start w:val="1"/>
      <w:numFmt w:val="decimal"/>
      <w:suff w:val="space"/>
      <w:lvlText w:val="Chapitre %1"/>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660F2660"/>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CF1378F"/>
    <w:multiLevelType w:val="hybridMultilevel"/>
    <w:tmpl w:val="2F9CF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CFB2914"/>
    <w:multiLevelType w:val="multilevel"/>
    <w:tmpl w:val="BF221FE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6172445"/>
    <w:multiLevelType w:val="hybridMultilevel"/>
    <w:tmpl w:val="D63AE65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E607B6C"/>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5"/>
  </w:num>
  <w:num w:numId="3">
    <w:abstractNumId w:val="29"/>
    <w:lvlOverride w:ilvl="0">
      <w:startOverride w:val="1"/>
    </w:lvlOverride>
  </w:num>
  <w:num w:numId="4">
    <w:abstractNumId w:val="30"/>
  </w:num>
  <w:num w:numId="5">
    <w:abstractNumId w:val="4"/>
  </w:num>
  <w:num w:numId="6">
    <w:abstractNumId w:val="22"/>
  </w:num>
  <w:num w:numId="7">
    <w:abstractNumId w:val="27"/>
  </w:num>
  <w:num w:numId="8">
    <w:abstractNumId w:val="16"/>
  </w:num>
  <w:num w:numId="9">
    <w:abstractNumId w:val="12"/>
  </w:num>
  <w:num w:numId="10">
    <w:abstractNumId w:val="24"/>
  </w:num>
  <w:num w:numId="11">
    <w:abstractNumId w:val="26"/>
  </w:num>
  <w:num w:numId="12">
    <w:abstractNumId w:val="4"/>
  </w:num>
  <w:num w:numId="13">
    <w:abstractNumId w:val="25"/>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5"/>
  </w:num>
  <w:num w:numId="18">
    <w:abstractNumId w:val="1"/>
  </w:num>
  <w:num w:numId="19">
    <w:abstractNumId w:val="28"/>
  </w:num>
  <w:num w:numId="20">
    <w:abstractNumId w:val="19"/>
  </w:num>
  <w:num w:numId="21">
    <w:abstractNumId w:val="0"/>
  </w:num>
  <w:num w:numId="22">
    <w:abstractNumId w:val="23"/>
  </w:num>
  <w:num w:numId="23">
    <w:abstractNumId w:val="10"/>
  </w:num>
  <w:num w:numId="24">
    <w:abstractNumId w:val="20"/>
  </w:num>
  <w:num w:numId="25">
    <w:abstractNumId w:val="8"/>
  </w:num>
  <w:num w:numId="26">
    <w:abstractNumId w:val="17"/>
  </w:num>
  <w:num w:numId="27">
    <w:abstractNumId w:val="7"/>
  </w:num>
  <w:num w:numId="28">
    <w:abstractNumId w:val="2"/>
  </w:num>
  <w:num w:numId="29">
    <w:abstractNumId w:val="11"/>
  </w:num>
  <w:num w:numId="30">
    <w:abstractNumId w:val="3"/>
  </w:num>
  <w:num w:numId="31">
    <w:abstractNumId w:val="14"/>
  </w:num>
  <w:num w:numId="32">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21"/>
  </w:num>
  <w:num w:numId="35">
    <w:abstractNumId w:val="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0DA"/>
    <w:rsid w:val="00000E4C"/>
    <w:rsid w:val="00010659"/>
    <w:rsid w:val="00011CC6"/>
    <w:rsid w:val="00013619"/>
    <w:rsid w:val="00021A4C"/>
    <w:rsid w:val="00022680"/>
    <w:rsid w:val="00024306"/>
    <w:rsid w:val="00040186"/>
    <w:rsid w:val="00045797"/>
    <w:rsid w:val="000460E7"/>
    <w:rsid w:val="00051BA5"/>
    <w:rsid w:val="000533CA"/>
    <w:rsid w:val="00062505"/>
    <w:rsid w:val="00073364"/>
    <w:rsid w:val="00082BE8"/>
    <w:rsid w:val="000A4894"/>
    <w:rsid w:val="000B0596"/>
    <w:rsid w:val="000B10F6"/>
    <w:rsid w:val="000B1E94"/>
    <w:rsid w:val="000B6D0A"/>
    <w:rsid w:val="000B7368"/>
    <w:rsid w:val="000C0044"/>
    <w:rsid w:val="000C5464"/>
    <w:rsid w:val="000F3EDE"/>
    <w:rsid w:val="000F496E"/>
    <w:rsid w:val="001008C9"/>
    <w:rsid w:val="00102900"/>
    <w:rsid w:val="0010465F"/>
    <w:rsid w:val="0011020D"/>
    <w:rsid w:val="0012146D"/>
    <w:rsid w:val="00130FB4"/>
    <w:rsid w:val="00131D18"/>
    <w:rsid w:val="00135CA6"/>
    <w:rsid w:val="0014395F"/>
    <w:rsid w:val="00157B4E"/>
    <w:rsid w:val="001748C2"/>
    <w:rsid w:val="001949FD"/>
    <w:rsid w:val="001A17AF"/>
    <w:rsid w:val="001B3C6A"/>
    <w:rsid w:val="001B7995"/>
    <w:rsid w:val="001D29FF"/>
    <w:rsid w:val="001D584E"/>
    <w:rsid w:val="001D69F6"/>
    <w:rsid w:val="001E245E"/>
    <w:rsid w:val="001E4FF0"/>
    <w:rsid w:val="001F3E63"/>
    <w:rsid w:val="00207EBF"/>
    <w:rsid w:val="002108A8"/>
    <w:rsid w:val="00217E93"/>
    <w:rsid w:val="00232822"/>
    <w:rsid w:val="002345AF"/>
    <w:rsid w:val="002353F3"/>
    <w:rsid w:val="002359F4"/>
    <w:rsid w:val="00246285"/>
    <w:rsid w:val="002545DE"/>
    <w:rsid w:val="00272791"/>
    <w:rsid w:val="00286D1A"/>
    <w:rsid w:val="00292562"/>
    <w:rsid w:val="00294DA8"/>
    <w:rsid w:val="002A404B"/>
    <w:rsid w:val="002A48BC"/>
    <w:rsid w:val="002A5D8A"/>
    <w:rsid w:val="002B125D"/>
    <w:rsid w:val="002C3525"/>
    <w:rsid w:val="002C67EB"/>
    <w:rsid w:val="002C68CA"/>
    <w:rsid w:val="002D2D17"/>
    <w:rsid w:val="002D3AD7"/>
    <w:rsid w:val="002D45D2"/>
    <w:rsid w:val="002D5562"/>
    <w:rsid w:val="002D74B7"/>
    <w:rsid w:val="002F50A5"/>
    <w:rsid w:val="002F6262"/>
    <w:rsid w:val="003001AB"/>
    <w:rsid w:val="003056DB"/>
    <w:rsid w:val="00317D0C"/>
    <w:rsid w:val="00323374"/>
    <w:rsid w:val="00325A52"/>
    <w:rsid w:val="00325B9B"/>
    <w:rsid w:val="00333D80"/>
    <w:rsid w:val="00343F67"/>
    <w:rsid w:val="00354208"/>
    <w:rsid w:val="003851FF"/>
    <w:rsid w:val="003933C1"/>
    <w:rsid w:val="0039428F"/>
    <w:rsid w:val="003A46B9"/>
    <w:rsid w:val="003A6B54"/>
    <w:rsid w:val="003B10DA"/>
    <w:rsid w:val="003B322F"/>
    <w:rsid w:val="003C5B16"/>
    <w:rsid w:val="003C6309"/>
    <w:rsid w:val="003C736F"/>
    <w:rsid w:val="003D29F5"/>
    <w:rsid w:val="003E430B"/>
    <w:rsid w:val="003F2736"/>
    <w:rsid w:val="003F32FC"/>
    <w:rsid w:val="003F4F55"/>
    <w:rsid w:val="003F5454"/>
    <w:rsid w:val="00415AD3"/>
    <w:rsid w:val="00416E87"/>
    <w:rsid w:val="0041701D"/>
    <w:rsid w:val="00422519"/>
    <w:rsid w:val="00427A14"/>
    <w:rsid w:val="00437460"/>
    <w:rsid w:val="00451F83"/>
    <w:rsid w:val="004655D7"/>
    <w:rsid w:val="00465909"/>
    <w:rsid w:val="004679A3"/>
    <w:rsid w:val="00470193"/>
    <w:rsid w:val="0047081D"/>
    <w:rsid w:val="004769E3"/>
    <w:rsid w:val="00484F42"/>
    <w:rsid w:val="00494EB8"/>
    <w:rsid w:val="004A39F8"/>
    <w:rsid w:val="004A4697"/>
    <w:rsid w:val="004A49CC"/>
    <w:rsid w:val="004B07AD"/>
    <w:rsid w:val="004B536F"/>
    <w:rsid w:val="004C01D5"/>
    <w:rsid w:val="004C27D9"/>
    <w:rsid w:val="00500008"/>
    <w:rsid w:val="00507B15"/>
    <w:rsid w:val="005115E9"/>
    <w:rsid w:val="0052034A"/>
    <w:rsid w:val="00520E36"/>
    <w:rsid w:val="00534C4D"/>
    <w:rsid w:val="005442D0"/>
    <w:rsid w:val="00552EE3"/>
    <w:rsid w:val="00571EB6"/>
    <w:rsid w:val="00582E65"/>
    <w:rsid w:val="00584846"/>
    <w:rsid w:val="00586957"/>
    <w:rsid w:val="005943ED"/>
    <w:rsid w:val="0059739C"/>
    <w:rsid w:val="005B620B"/>
    <w:rsid w:val="005C6343"/>
    <w:rsid w:val="005D0022"/>
    <w:rsid w:val="005D0259"/>
    <w:rsid w:val="005D1FB4"/>
    <w:rsid w:val="005D3897"/>
    <w:rsid w:val="005D462F"/>
    <w:rsid w:val="005D60D6"/>
    <w:rsid w:val="005D6EB9"/>
    <w:rsid w:val="005E6BA5"/>
    <w:rsid w:val="005F3790"/>
    <w:rsid w:val="005F39DF"/>
    <w:rsid w:val="005F6764"/>
    <w:rsid w:val="00607595"/>
    <w:rsid w:val="006105C4"/>
    <w:rsid w:val="00611B02"/>
    <w:rsid w:val="00616827"/>
    <w:rsid w:val="006222B2"/>
    <w:rsid w:val="00622DAA"/>
    <w:rsid w:val="00623041"/>
    <w:rsid w:val="00642494"/>
    <w:rsid w:val="00655863"/>
    <w:rsid w:val="00662E49"/>
    <w:rsid w:val="006947D7"/>
    <w:rsid w:val="006A2186"/>
    <w:rsid w:val="006B11C5"/>
    <w:rsid w:val="006B5246"/>
    <w:rsid w:val="006C0115"/>
    <w:rsid w:val="006C372E"/>
    <w:rsid w:val="006D27FF"/>
    <w:rsid w:val="006D2FD4"/>
    <w:rsid w:val="006D39FE"/>
    <w:rsid w:val="006E3948"/>
    <w:rsid w:val="006F14E2"/>
    <w:rsid w:val="006F2806"/>
    <w:rsid w:val="00707D04"/>
    <w:rsid w:val="00721F82"/>
    <w:rsid w:val="00750465"/>
    <w:rsid w:val="007512E8"/>
    <w:rsid w:val="00752C4C"/>
    <w:rsid w:val="00753CFE"/>
    <w:rsid w:val="00755DB8"/>
    <w:rsid w:val="00757087"/>
    <w:rsid w:val="00760700"/>
    <w:rsid w:val="0076354C"/>
    <w:rsid w:val="0077664E"/>
    <w:rsid w:val="0079107C"/>
    <w:rsid w:val="00793DEA"/>
    <w:rsid w:val="00795189"/>
    <w:rsid w:val="007B2724"/>
    <w:rsid w:val="007B5280"/>
    <w:rsid w:val="007C2C1B"/>
    <w:rsid w:val="007C6775"/>
    <w:rsid w:val="007C7CAC"/>
    <w:rsid w:val="007D4ED4"/>
    <w:rsid w:val="007D73E0"/>
    <w:rsid w:val="007E1BFB"/>
    <w:rsid w:val="007E4B2F"/>
    <w:rsid w:val="007E6CBA"/>
    <w:rsid w:val="0080286C"/>
    <w:rsid w:val="00810906"/>
    <w:rsid w:val="00812133"/>
    <w:rsid w:val="008252CA"/>
    <w:rsid w:val="008337E1"/>
    <w:rsid w:val="00836A59"/>
    <w:rsid w:val="00845D10"/>
    <w:rsid w:val="00863892"/>
    <w:rsid w:val="008735A9"/>
    <w:rsid w:val="00882EB7"/>
    <w:rsid w:val="0088799E"/>
    <w:rsid w:val="00895A75"/>
    <w:rsid w:val="008A2B7C"/>
    <w:rsid w:val="008A74D6"/>
    <w:rsid w:val="008A79D1"/>
    <w:rsid w:val="008B1B74"/>
    <w:rsid w:val="008C37A9"/>
    <w:rsid w:val="008D5AD2"/>
    <w:rsid w:val="008E364D"/>
    <w:rsid w:val="008E6DC0"/>
    <w:rsid w:val="008F00E3"/>
    <w:rsid w:val="008F0888"/>
    <w:rsid w:val="008F4F47"/>
    <w:rsid w:val="008F5255"/>
    <w:rsid w:val="008F64F6"/>
    <w:rsid w:val="008F7F0E"/>
    <w:rsid w:val="009021A9"/>
    <w:rsid w:val="00902D51"/>
    <w:rsid w:val="00912804"/>
    <w:rsid w:val="00913B71"/>
    <w:rsid w:val="0092062C"/>
    <w:rsid w:val="0092337F"/>
    <w:rsid w:val="00931C3A"/>
    <w:rsid w:val="0093473F"/>
    <w:rsid w:val="009431AA"/>
    <w:rsid w:val="00947DE7"/>
    <w:rsid w:val="00951EE1"/>
    <w:rsid w:val="00953806"/>
    <w:rsid w:val="009631CB"/>
    <w:rsid w:val="00967CDA"/>
    <w:rsid w:val="00973AFD"/>
    <w:rsid w:val="00983536"/>
    <w:rsid w:val="00990F84"/>
    <w:rsid w:val="009B1085"/>
    <w:rsid w:val="009B180E"/>
    <w:rsid w:val="009D4BB1"/>
    <w:rsid w:val="009D4E43"/>
    <w:rsid w:val="009E21F4"/>
    <w:rsid w:val="009E73C2"/>
    <w:rsid w:val="009E7C29"/>
    <w:rsid w:val="009F4FCC"/>
    <w:rsid w:val="009F71BA"/>
    <w:rsid w:val="00A02841"/>
    <w:rsid w:val="00A04B52"/>
    <w:rsid w:val="00A077E0"/>
    <w:rsid w:val="00A15385"/>
    <w:rsid w:val="00A25857"/>
    <w:rsid w:val="00A272DB"/>
    <w:rsid w:val="00A33E21"/>
    <w:rsid w:val="00A4504B"/>
    <w:rsid w:val="00A5062D"/>
    <w:rsid w:val="00A57233"/>
    <w:rsid w:val="00A8114E"/>
    <w:rsid w:val="00A818AF"/>
    <w:rsid w:val="00A87950"/>
    <w:rsid w:val="00A91D05"/>
    <w:rsid w:val="00A92E94"/>
    <w:rsid w:val="00A94CF7"/>
    <w:rsid w:val="00AA3EF6"/>
    <w:rsid w:val="00AA641F"/>
    <w:rsid w:val="00AA7161"/>
    <w:rsid w:val="00AB409A"/>
    <w:rsid w:val="00AB4AE2"/>
    <w:rsid w:val="00AB4BA0"/>
    <w:rsid w:val="00AC12F9"/>
    <w:rsid w:val="00AD14F7"/>
    <w:rsid w:val="00AD4CD2"/>
    <w:rsid w:val="00B0134E"/>
    <w:rsid w:val="00B10CFC"/>
    <w:rsid w:val="00B1153A"/>
    <w:rsid w:val="00B2395A"/>
    <w:rsid w:val="00B30B04"/>
    <w:rsid w:val="00B410EA"/>
    <w:rsid w:val="00B55113"/>
    <w:rsid w:val="00B57BEF"/>
    <w:rsid w:val="00B61A76"/>
    <w:rsid w:val="00B71450"/>
    <w:rsid w:val="00B73109"/>
    <w:rsid w:val="00B74479"/>
    <w:rsid w:val="00B74B16"/>
    <w:rsid w:val="00B76364"/>
    <w:rsid w:val="00B77591"/>
    <w:rsid w:val="00B96A85"/>
    <w:rsid w:val="00B9793B"/>
    <w:rsid w:val="00BB6D29"/>
    <w:rsid w:val="00BC04C5"/>
    <w:rsid w:val="00BC1DD6"/>
    <w:rsid w:val="00BC1F73"/>
    <w:rsid w:val="00BC2153"/>
    <w:rsid w:val="00BC2370"/>
    <w:rsid w:val="00BC514D"/>
    <w:rsid w:val="00BD44BB"/>
    <w:rsid w:val="00BE3A82"/>
    <w:rsid w:val="00C05345"/>
    <w:rsid w:val="00C12CA3"/>
    <w:rsid w:val="00C1406E"/>
    <w:rsid w:val="00C1603A"/>
    <w:rsid w:val="00C2589A"/>
    <w:rsid w:val="00C35AE6"/>
    <w:rsid w:val="00C406C4"/>
    <w:rsid w:val="00C41BF0"/>
    <w:rsid w:val="00C568C9"/>
    <w:rsid w:val="00C706DF"/>
    <w:rsid w:val="00C8549D"/>
    <w:rsid w:val="00C87F8D"/>
    <w:rsid w:val="00C94C51"/>
    <w:rsid w:val="00C96E6B"/>
    <w:rsid w:val="00CA27F4"/>
    <w:rsid w:val="00CB0D2A"/>
    <w:rsid w:val="00CB4180"/>
    <w:rsid w:val="00CD2964"/>
    <w:rsid w:val="00CD5DAA"/>
    <w:rsid w:val="00CE1A20"/>
    <w:rsid w:val="00CE4819"/>
    <w:rsid w:val="00D047C1"/>
    <w:rsid w:val="00D101B4"/>
    <w:rsid w:val="00D11ADC"/>
    <w:rsid w:val="00D17364"/>
    <w:rsid w:val="00D21FF8"/>
    <w:rsid w:val="00D2393F"/>
    <w:rsid w:val="00D32FCB"/>
    <w:rsid w:val="00D364D7"/>
    <w:rsid w:val="00D42DFB"/>
    <w:rsid w:val="00D4323C"/>
    <w:rsid w:val="00D4590D"/>
    <w:rsid w:val="00D46E45"/>
    <w:rsid w:val="00D537A6"/>
    <w:rsid w:val="00D55903"/>
    <w:rsid w:val="00D56921"/>
    <w:rsid w:val="00D67CF9"/>
    <w:rsid w:val="00D701A4"/>
    <w:rsid w:val="00D76127"/>
    <w:rsid w:val="00D770D6"/>
    <w:rsid w:val="00DA0020"/>
    <w:rsid w:val="00DA49BF"/>
    <w:rsid w:val="00DA766F"/>
    <w:rsid w:val="00DB58FB"/>
    <w:rsid w:val="00DC5C37"/>
    <w:rsid w:val="00DD5F71"/>
    <w:rsid w:val="00DD7050"/>
    <w:rsid w:val="00DE7079"/>
    <w:rsid w:val="00DF4819"/>
    <w:rsid w:val="00DF6162"/>
    <w:rsid w:val="00E00F5F"/>
    <w:rsid w:val="00E01B02"/>
    <w:rsid w:val="00E03E8B"/>
    <w:rsid w:val="00E10954"/>
    <w:rsid w:val="00E12985"/>
    <w:rsid w:val="00E1796D"/>
    <w:rsid w:val="00E2208F"/>
    <w:rsid w:val="00E24A82"/>
    <w:rsid w:val="00E3253E"/>
    <w:rsid w:val="00E421BB"/>
    <w:rsid w:val="00E50CBE"/>
    <w:rsid w:val="00E56E89"/>
    <w:rsid w:val="00E70C18"/>
    <w:rsid w:val="00E74E15"/>
    <w:rsid w:val="00E80319"/>
    <w:rsid w:val="00E8167F"/>
    <w:rsid w:val="00E858FA"/>
    <w:rsid w:val="00E95204"/>
    <w:rsid w:val="00E97E62"/>
    <w:rsid w:val="00EB33D6"/>
    <w:rsid w:val="00EC0913"/>
    <w:rsid w:val="00EC199F"/>
    <w:rsid w:val="00EC3FA5"/>
    <w:rsid w:val="00EC674C"/>
    <w:rsid w:val="00ED11F6"/>
    <w:rsid w:val="00ED15A0"/>
    <w:rsid w:val="00ED6CE7"/>
    <w:rsid w:val="00EE1466"/>
    <w:rsid w:val="00EE1D1B"/>
    <w:rsid w:val="00EE5EEB"/>
    <w:rsid w:val="00EE6AA3"/>
    <w:rsid w:val="00EF5609"/>
    <w:rsid w:val="00EF66FD"/>
    <w:rsid w:val="00EF7772"/>
    <w:rsid w:val="00F0389F"/>
    <w:rsid w:val="00F0406E"/>
    <w:rsid w:val="00F0585A"/>
    <w:rsid w:val="00F06DC6"/>
    <w:rsid w:val="00F111B1"/>
    <w:rsid w:val="00F11680"/>
    <w:rsid w:val="00F12D4F"/>
    <w:rsid w:val="00F17094"/>
    <w:rsid w:val="00F2499A"/>
    <w:rsid w:val="00F25BE4"/>
    <w:rsid w:val="00F26083"/>
    <w:rsid w:val="00F36049"/>
    <w:rsid w:val="00F53CE0"/>
    <w:rsid w:val="00F5707B"/>
    <w:rsid w:val="00F574DC"/>
    <w:rsid w:val="00F60C26"/>
    <w:rsid w:val="00F613DC"/>
    <w:rsid w:val="00F728D9"/>
    <w:rsid w:val="00F82122"/>
    <w:rsid w:val="00F962EB"/>
    <w:rsid w:val="00F969A2"/>
    <w:rsid w:val="00FA4CB5"/>
    <w:rsid w:val="00FA547D"/>
    <w:rsid w:val="00FB13D4"/>
    <w:rsid w:val="00FB4F87"/>
    <w:rsid w:val="00FC569B"/>
    <w:rsid w:val="00FC695F"/>
    <w:rsid w:val="00FD0418"/>
    <w:rsid w:val="00FD70D2"/>
    <w:rsid w:val="00FE1E3E"/>
    <w:rsid w:val="00FF1951"/>
  </w:rsids>
  <m:mathPr>
    <m:mathFont m:val="Cambria Math"/>
    <m:brkBin m:val="before"/>
    <m:brkBinSub m:val="--"/>
    <m:smallFrac m:val="0"/>
    <m:dispDef/>
    <m:lMargin m:val="0"/>
    <m:rMargin m:val="0"/>
    <m:defJc m:val="centerGroup"/>
    <m:wrapIndent m:val="1440"/>
    <m:intLim m:val="subSup"/>
    <m:naryLim m:val="undOvr"/>
  </m:mathPr>
  <w:themeFontLang w:val="fr-D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C5AED"/>
  <w15:chartTrackingRefBased/>
  <w15:docId w15:val="{F49E73A1-A080-4230-8CBB-4C6546DB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DZ" w:eastAsia="en-US" w:bidi="ar-SA"/>
      </w:rPr>
    </w:rPrDefault>
    <w:pPrDefault>
      <w:pPr>
        <w:spacing w:before="240" w:after="28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DA"/>
    <w:rPr>
      <w:rFonts w:ascii="Times New Roman" w:hAnsi="Times New Roman"/>
      <w:sz w:val="24"/>
    </w:rPr>
  </w:style>
  <w:style w:type="paragraph" w:styleId="Titre1">
    <w:name w:val="heading 1"/>
    <w:basedOn w:val="Normal"/>
    <w:next w:val="Titre2"/>
    <w:link w:val="Titre1Car"/>
    <w:autoRedefine/>
    <w:uiPriority w:val="9"/>
    <w:qFormat/>
    <w:rsid w:val="001949FD"/>
    <w:pPr>
      <w:keepNext/>
      <w:keepLines/>
      <w:numPr>
        <w:numId w:val="12"/>
      </w:numPr>
      <w:spacing w:before="840" w:after="600"/>
      <w:jc w:val="center"/>
      <w:outlineLvl w:val="0"/>
    </w:pPr>
    <w:rPr>
      <w:rFonts w:eastAsiaTheme="majorEastAsia" w:cstheme="majorBidi"/>
      <w:b/>
      <w:color w:val="000000" w:themeColor="text1"/>
      <w:sz w:val="72"/>
      <w:szCs w:val="72"/>
      <w:lang w:val="fr-FR"/>
    </w:rPr>
  </w:style>
  <w:style w:type="paragraph" w:styleId="Titre2">
    <w:name w:val="heading 2"/>
    <w:basedOn w:val="Normal"/>
    <w:next w:val="Titre3"/>
    <w:link w:val="Titre2Car"/>
    <w:autoRedefine/>
    <w:uiPriority w:val="9"/>
    <w:unhideWhenUsed/>
    <w:qFormat/>
    <w:rsid w:val="008252CA"/>
    <w:pPr>
      <w:keepNext/>
      <w:keepLines/>
      <w:numPr>
        <w:ilvl w:val="1"/>
        <w:numId w:val="12"/>
      </w:numPr>
      <w:spacing w:before="280" w:after="240"/>
      <w:outlineLvl w:val="1"/>
    </w:pPr>
    <w:rPr>
      <w:rFonts w:eastAsiaTheme="majorEastAsia" w:cstheme="majorBidi"/>
      <w:b/>
      <w:color w:val="000000" w:themeColor="text1"/>
      <w:sz w:val="32"/>
      <w:szCs w:val="26"/>
      <w:lang w:val="fr-FR"/>
    </w:rPr>
  </w:style>
  <w:style w:type="paragraph" w:styleId="Titre3">
    <w:name w:val="heading 3"/>
    <w:basedOn w:val="Normal"/>
    <w:next w:val="Normal"/>
    <w:link w:val="Titre3Car"/>
    <w:uiPriority w:val="9"/>
    <w:unhideWhenUsed/>
    <w:qFormat/>
    <w:rsid w:val="00947DE7"/>
    <w:pPr>
      <w:keepNext/>
      <w:keepLines/>
      <w:numPr>
        <w:ilvl w:val="2"/>
        <w:numId w:val="12"/>
      </w:numPr>
      <w:spacing w:before="40" w:after="0"/>
      <w:outlineLvl w:val="2"/>
    </w:pPr>
    <w:rPr>
      <w:rFonts w:eastAsiaTheme="majorEastAsia" w:cstheme="majorBidi"/>
      <w:b/>
      <w:color w:val="000000" w:themeColor="text1"/>
      <w:sz w:val="28"/>
      <w:szCs w:val="24"/>
    </w:rPr>
  </w:style>
  <w:style w:type="paragraph" w:styleId="Titre4">
    <w:name w:val="heading 4"/>
    <w:basedOn w:val="Normal"/>
    <w:next w:val="Normal"/>
    <w:link w:val="Titre4Car"/>
    <w:autoRedefine/>
    <w:uiPriority w:val="9"/>
    <w:unhideWhenUsed/>
    <w:qFormat/>
    <w:rsid w:val="005F3790"/>
    <w:pPr>
      <w:keepNext/>
      <w:keepLines/>
      <w:numPr>
        <w:ilvl w:val="3"/>
        <w:numId w:val="12"/>
      </w:numPr>
      <w:spacing w:before="0" w:after="0" w:line="240" w:lineRule="auto"/>
      <w:jc w:val="left"/>
      <w:outlineLvl w:val="3"/>
    </w:pPr>
    <w:rPr>
      <w:rFonts w:eastAsiaTheme="majorEastAsia" w:cstheme="majorBidi"/>
      <w:b/>
      <w:iCs/>
      <w:color w:val="000000" w:themeColor="text1"/>
      <w:lang w:val="fr-FR"/>
    </w:rPr>
  </w:style>
  <w:style w:type="paragraph" w:styleId="Titre5">
    <w:name w:val="heading 5"/>
    <w:basedOn w:val="Normal"/>
    <w:next w:val="Normal"/>
    <w:link w:val="Titre5Car"/>
    <w:uiPriority w:val="9"/>
    <w:unhideWhenUsed/>
    <w:qFormat/>
    <w:rsid w:val="00D55903"/>
    <w:pPr>
      <w:keepNext/>
      <w:keepLines/>
      <w:numPr>
        <w:ilvl w:val="4"/>
        <w:numId w:val="12"/>
      </w:numPr>
      <w:spacing w:before="0" w:after="0"/>
      <w:outlineLvl w:val="4"/>
    </w:pPr>
    <w:rPr>
      <w:rFonts w:eastAsiaTheme="majorEastAsia" w:cstheme="majorBidi"/>
      <w:b/>
    </w:rPr>
  </w:style>
  <w:style w:type="paragraph" w:styleId="Titre6">
    <w:name w:val="heading 6"/>
    <w:basedOn w:val="Normal"/>
    <w:next w:val="Normal"/>
    <w:link w:val="Titre6Car"/>
    <w:uiPriority w:val="9"/>
    <w:unhideWhenUsed/>
    <w:qFormat/>
    <w:rsid w:val="001949FD"/>
    <w:pPr>
      <w:keepNext/>
      <w:keepLines/>
      <w:numPr>
        <w:ilvl w:val="5"/>
        <w:numId w:val="12"/>
      </w:numPr>
      <w:spacing w:before="40" w:after="0"/>
      <w:outlineLvl w:val="5"/>
    </w:pPr>
    <w:rPr>
      <w:rFonts w:eastAsiaTheme="majorEastAsia" w:cstheme="majorBidi"/>
      <w:b/>
      <w:color w:val="000000" w:themeColor="text1"/>
    </w:rPr>
  </w:style>
  <w:style w:type="paragraph" w:styleId="Titre7">
    <w:name w:val="heading 7"/>
    <w:basedOn w:val="Normal"/>
    <w:next w:val="Normal"/>
    <w:link w:val="Titre7Car"/>
    <w:uiPriority w:val="9"/>
    <w:semiHidden/>
    <w:unhideWhenUsed/>
    <w:qFormat/>
    <w:rsid w:val="00D56921"/>
    <w:pPr>
      <w:keepNext/>
      <w:keepLines/>
      <w:numPr>
        <w:ilvl w:val="6"/>
        <w:numId w:val="3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56921"/>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56921"/>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252CA"/>
    <w:rPr>
      <w:rFonts w:ascii="Times New Roman" w:eastAsiaTheme="majorEastAsia" w:hAnsi="Times New Roman" w:cstheme="majorBidi"/>
      <w:b/>
      <w:color w:val="000000" w:themeColor="text1"/>
      <w:sz w:val="32"/>
      <w:szCs w:val="26"/>
      <w:lang w:val="fr-FR"/>
    </w:rPr>
  </w:style>
  <w:style w:type="character" w:customStyle="1" w:styleId="Titre1Car">
    <w:name w:val="Titre 1 Car"/>
    <w:basedOn w:val="Policepardfaut"/>
    <w:link w:val="Titre1"/>
    <w:uiPriority w:val="9"/>
    <w:rsid w:val="001949FD"/>
    <w:rPr>
      <w:rFonts w:ascii="Times New Roman" w:eastAsiaTheme="majorEastAsia" w:hAnsi="Times New Roman" w:cstheme="majorBidi"/>
      <w:b/>
      <w:color w:val="000000" w:themeColor="text1"/>
      <w:sz w:val="72"/>
      <w:szCs w:val="72"/>
      <w:lang w:val="fr-FR"/>
    </w:rPr>
  </w:style>
  <w:style w:type="character" w:customStyle="1" w:styleId="Titre4Car">
    <w:name w:val="Titre 4 Car"/>
    <w:basedOn w:val="Policepardfaut"/>
    <w:link w:val="Titre4"/>
    <w:uiPriority w:val="9"/>
    <w:rsid w:val="005F3790"/>
    <w:rPr>
      <w:rFonts w:ascii="Times New Roman" w:eastAsiaTheme="majorEastAsia" w:hAnsi="Times New Roman" w:cstheme="majorBidi"/>
      <w:b/>
      <w:iCs/>
      <w:color w:val="000000" w:themeColor="text1"/>
      <w:sz w:val="24"/>
      <w:lang w:val="fr-FR"/>
    </w:rPr>
  </w:style>
  <w:style w:type="character" w:customStyle="1" w:styleId="Titre3Car">
    <w:name w:val="Titre 3 Car"/>
    <w:basedOn w:val="Policepardfaut"/>
    <w:link w:val="Titre3"/>
    <w:uiPriority w:val="9"/>
    <w:rsid w:val="001A17AF"/>
    <w:rPr>
      <w:rFonts w:ascii="Times New Roman" w:eastAsiaTheme="majorEastAsia" w:hAnsi="Times New Roman" w:cstheme="majorBidi"/>
      <w:b/>
      <w:color w:val="000000" w:themeColor="text1"/>
      <w:sz w:val="28"/>
      <w:szCs w:val="24"/>
    </w:rPr>
  </w:style>
  <w:style w:type="character" w:customStyle="1" w:styleId="Titre5Car">
    <w:name w:val="Titre 5 Car"/>
    <w:basedOn w:val="Policepardfaut"/>
    <w:link w:val="Titre5"/>
    <w:uiPriority w:val="9"/>
    <w:rsid w:val="00D55903"/>
    <w:rPr>
      <w:rFonts w:ascii="Times New Roman" w:eastAsiaTheme="majorEastAsia" w:hAnsi="Times New Roman" w:cstheme="majorBidi"/>
      <w:b/>
      <w:sz w:val="24"/>
    </w:rPr>
  </w:style>
  <w:style w:type="character" w:customStyle="1" w:styleId="Titre6Car">
    <w:name w:val="Titre 6 Car"/>
    <w:basedOn w:val="Policepardfaut"/>
    <w:link w:val="Titre6"/>
    <w:uiPriority w:val="9"/>
    <w:rsid w:val="001949FD"/>
    <w:rPr>
      <w:rFonts w:ascii="Times New Roman" w:eastAsiaTheme="majorEastAsia" w:hAnsi="Times New Roman" w:cstheme="majorBidi"/>
      <w:b/>
      <w:color w:val="000000" w:themeColor="text1"/>
      <w:sz w:val="24"/>
    </w:rPr>
  </w:style>
  <w:style w:type="character" w:customStyle="1" w:styleId="Titre7Car">
    <w:name w:val="Titre 7 Car"/>
    <w:basedOn w:val="Policepardfaut"/>
    <w:link w:val="Titre7"/>
    <w:uiPriority w:val="9"/>
    <w:semiHidden/>
    <w:rsid w:val="00D56921"/>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569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569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7C2C1B"/>
    <w:pPr>
      <w:spacing w:before="100" w:beforeAutospacing="1" w:after="100" w:afterAutospacing="1" w:line="240" w:lineRule="auto"/>
      <w:ind w:firstLine="0"/>
      <w:jc w:val="left"/>
    </w:pPr>
    <w:rPr>
      <w:rFonts w:eastAsia="Times New Roman" w:cs="Times New Roman"/>
      <w:szCs w:val="24"/>
      <w:lang w:eastAsia="fr-DZ"/>
    </w:rPr>
  </w:style>
  <w:style w:type="paragraph" w:styleId="Lgende">
    <w:name w:val="caption"/>
    <w:basedOn w:val="Normal"/>
    <w:next w:val="Normal"/>
    <w:uiPriority w:val="35"/>
    <w:unhideWhenUsed/>
    <w:qFormat/>
    <w:rsid w:val="00FA547D"/>
    <w:pPr>
      <w:spacing w:before="0" w:after="200" w:line="240" w:lineRule="auto"/>
    </w:pPr>
    <w:rPr>
      <w:i/>
      <w:iCs/>
      <w:color w:val="44546A" w:themeColor="text2"/>
      <w:sz w:val="18"/>
      <w:szCs w:val="18"/>
    </w:rPr>
  </w:style>
  <w:style w:type="paragraph" w:styleId="En-tte">
    <w:name w:val="header"/>
    <w:basedOn w:val="Normal"/>
    <w:link w:val="En-tteCar"/>
    <w:uiPriority w:val="99"/>
    <w:unhideWhenUsed/>
    <w:rsid w:val="00D2393F"/>
    <w:pPr>
      <w:tabs>
        <w:tab w:val="center" w:pos="4536"/>
        <w:tab w:val="right" w:pos="9072"/>
      </w:tabs>
      <w:spacing w:before="0" w:after="0" w:line="240" w:lineRule="auto"/>
    </w:pPr>
  </w:style>
  <w:style w:type="character" w:customStyle="1" w:styleId="En-tteCar">
    <w:name w:val="En-tête Car"/>
    <w:basedOn w:val="Policepardfaut"/>
    <w:link w:val="En-tte"/>
    <w:uiPriority w:val="99"/>
    <w:rsid w:val="00D2393F"/>
    <w:rPr>
      <w:rFonts w:ascii="Times New Roman" w:hAnsi="Times New Roman"/>
      <w:sz w:val="24"/>
    </w:rPr>
  </w:style>
  <w:style w:type="paragraph" w:styleId="Pieddepage">
    <w:name w:val="footer"/>
    <w:basedOn w:val="Normal"/>
    <w:link w:val="PieddepageCar"/>
    <w:uiPriority w:val="99"/>
    <w:unhideWhenUsed/>
    <w:rsid w:val="00D2393F"/>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2393F"/>
    <w:rPr>
      <w:rFonts w:ascii="Times New Roman" w:hAnsi="Times New Roman"/>
      <w:sz w:val="24"/>
    </w:rPr>
  </w:style>
  <w:style w:type="table" w:styleId="Grilledutableau">
    <w:name w:val="Table Grid"/>
    <w:basedOn w:val="TableauNormal"/>
    <w:uiPriority w:val="39"/>
    <w:rsid w:val="00757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16E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7E6CBA"/>
  </w:style>
  <w:style w:type="paragraph" w:styleId="TM1">
    <w:name w:val="toc 1"/>
    <w:basedOn w:val="Normal"/>
    <w:next w:val="Normal"/>
    <w:link w:val="TM1Car"/>
    <w:autoRedefine/>
    <w:uiPriority w:val="39"/>
    <w:unhideWhenUsed/>
    <w:rsid w:val="00A87950"/>
    <w:pPr>
      <w:tabs>
        <w:tab w:val="right" w:leader="dot" w:pos="9016"/>
      </w:tabs>
      <w:spacing w:before="120" w:after="120"/>
      <w:jc w:val="center"/>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7E6CBA"/>
    <w:pPr>
      <w:spacing w:before="0" w:after="0"/>
      <w:ind w:left="240"/>
      <w:jc w:val="left"/>
    </w:pPr>
    <w:rPr>
      <w:rFonts w:asciiTheme="minorHAnsi" w:hAnsiTheme="minorHAnsi" w:cstheme="minorHAnsi"/>
      <w:smallCaps/>
      <w:sz w:val="20"/>
      <w:szCs w:val="20"/>
    </w:rPr>
  </w:style>
  <w:style w:type="paragraph" w:styleId="TM3">
    <w:name w:val="toc 3"/>
    <w:basedOn w:val="Normal"/>
    <w:next w:val="Normal"/>
    <w:autoRedefine/>
    <w:uiPriority w:val="39"/>
    <w:unhideWhenUsed/>
    <w:rsid w:val="007E6CBA"/>
    <w:pPr>
      <w:spacing w:before="0" w:after="0"/>
      <w:ind w:left="480"/>
      <w:jc w:val="left"/>
    </w:pPr>
    <w:rPr>
      <w:rFonts w:asciiTheme="minorHAnsi" w:hAnsiTheme="minorHAnsi" w:cstheme="minorHAnsi"/>
      <w:i/>
      <w:iCs/>
      <w:sz w:val="20"/>
      <w:szCs w:val="20"/>
    </w:rPr>
  </w:style>
  <w:style w:type="character" w:styleId="Lienhypertexte">
    <w:name w:val="Hyperlink"/>
    <w:basedOn w:val="Policepardfaut"/>
    <w:uiPriority w:val="99"/>
    <w:unhideWhenUsed/>
    <w:rsid w:val="007E6CBA"/>
    <w:rPr>
      <w:color w:val="0563C1" w:themeColor="hyperlink"/>
      <w:u w:val="single"/>
    </w:rPr>
  </w:style>
  <w:style w:type="paragraph" w:styleId="TM4">
    <w:name w:val="toc 4"/>
    <w:basedOn w:val="Normal"/>
    <w:next w:val="Normal"/>
    <w:autoRedefine/>
    <w:uiPriority w:val="39"/>
    <w:unhideWhenUsed/>
    <w:rsid w:val="007E6CBA"/>
    <w:pPr>
      <w:spacing w:before="0"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7E6CBA"/>
    <w:pPr>
      <w:spacing w:before="0"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7E6CBA"/>
    <w:pPr>
      <w:spacing w:before="0"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7E6CBA"/>
    <w:pPr>
      <w:spacing w:before="0"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7E6CBA"/>
    <w:pPr>
      <w:spacing w:before="0"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7E6CBA"/>
    <w:pPr>
      <w:spacing w:before="0" w:after="0"/>
      <w:ind w:left="1920"/>
      <w:jc w:val="left"/>
    </w:pPr>
    <w:rPr>
      <w:rFonts w:asciiTheme="minorHAnsi" w:hAnsiTheme="minorHAnsi" w:cstheme="minorHAnsi"/>
      <w:sz w:val="18"/>
      <w:szCs w:val="18"/>
    </w:rPr>
  </w:style>
  <w:style w:type="character" w:customStyle="1" w:styleId="viiyi">
    <w:name w:val="viiyi"/>
    <w:basedOn w:val="Policepardfaut"/>
    <w:rsid w:val="00FD0418"/>
  </w:style>
  <w:style w:type="character" w:customStyle="1" w:styleId="jlqj4b">
    <w:name w:val="jlqj4b"/>
    <w:basedOn w:val="Policepardfaut"/>
    <w:rsid w:val="00FD0418"/>
  </w:style>
  <w:style w:type="paragraph" w:styleId="Tabledesillustrations">
    <w:name w:val="table of figures"/>
    <w:basedOn w:val="Normal"/>
    <w:next w:val="Normal"/>
    <w:uiPriority w:val="99"/>
    <w:unhideWhenUsed/>
    <w:rsid w:val="008A2B7C"/>
    <w:pPr>
      <w:spacing w:after="0"/>
    </w:pPr>
  </w:style>
  <w:style w:type="paragraph" w:customStyle="1" w:styleId="titrepersonalis">
    <w:name w:val="titre personalisé"/>
    <w:basedOn w:val="TM1"/>
    <w:link w:val="titrepersonalisCar"/>
    <w:qFormat/>
    <w:rsid w:val="00A87950"/>
    <w:rPr>
      <w:rFonts w:ascii="Times New Roman" w:hAnsi="Times New Roman"/>
      <w:sz w:val="24"/>
      <w:lang w:val="fr-FR"/>
    </w:rPr>
  </w:style>
  <w:style w:type="paragraph" w:styleId="Paragraphedeliste">
    <w:name w:val="List Paragraph"/>
    <w:basedOn w:val="Normal"/>
    <w:uiPriority w:val="34"/>
    <w:qFormat/>
    <w:rsid w:val="001E245E"/>
    <w:pPr>
      <w:ind w:left="720"/>
      <w:contextualSpacing/>
    </w:pPr>
  </w:style>
  <w:style w:type="character" w:customStyle="1" w:styleId="TM1Car">
    <w:name w:val="TM 1 Car"/>
    <w:basedOn w:val="Policepardfaut"/>
    <w:link w:val="TM1"/>
    <w:uiPriority w:val="39"/>
    <w:rsid w:val="00A87950"/>
    <w:rPr>
      <w:rFonts w:cstheme="minorHAnsi"/>
      <w:b/>
      <w:bCs/>
      <w:caps/>
      <w:sz w:val="20"/>
      <w:szCs w:val="20"/>
    </w:rPr>
  </w:style>
  <w:style w:type="character" w:customStyle="1" w:styleId="titrepersonalisCar">
    <w:name w:val="titre personalisé Car"/>
    <w:basedOn w:val="TM1Car"/>
    <w:link w:val="titrepersonalis"/>
    <w:rsid w:val="00A87950"/>
    <w:rPr>
      <w:rFonts w:ascii="Times New Roman" w:hAnsi="Times New Roman" w:cstheme="minorHAnsi"/>
      <w:b/>
      <w:bCs/>
      <w:caps/>
      <w:sz w:val="24"/>
      <w:szCs w:val="20"/>
      <w:lang w:val="fr-FR"/>
    </w:rPr>
  </w:style>
  <w:style w:type="numbering" w:customStyle="1" w:styleId="Style1">
    <w:name w:val="Style1"/>
    <w:uiPriority w:val="99"/>
    <w:rsid w:val="00E50CBE"/>
    <w:pPr>
      <w:numPr>
        <w:numId w:val="9"/>
      </w:numPr>
    </w:pPr>
  </w:style>
  <w:style w:type="numbering" w:customStyle="1" w:styleId="Style2">
    <w:name w:val="Style2"/>
    <w:uiPriority w:val="99"/>
    <w:rsid w:val="008D5AD2"/>
    <w:pPr>
      <w:numPr>
        <w:numId w:val="20"/>
      </w:numPr>
    </w:pPr>
  </w:style>
  <w:style w:type="paragraph" w:customStyle="1" w:styleId="Default">
    <w:name w:val="Default"/>
    <w:rsid w:val="007B5280"/>
    <w:pPr>
      <w:autoSpaceDE w:val="0"/>
      <w:autoSpaceDN w:val="0"/>
      <w:adjustRightInd w:val="0"/>
      <w:spacing w:before="0" w:after="0" w:line="240" w:lineRule="auto"/>
      <w:ind w:firstLine="0"/>
      <w:jc w:val="left"/>
    </w:pPr>
    <w:rPr>
      <w:rFonts w:ascii="Times New Roman" w:hAnsi="Times New Roman" w:cs="Times New Roman"/>
      <w:color w:val="000000"/>
      <w:sz w:val="24"/>
      <w:szCs w:val="24"/>
      <w:lang w:val="fr-D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308">
      <w:bodyDiv w:val="1"/>
      <w:marLeft w:val="0"/>
      <w:marRight w:val="0"/>
      <w:marTop w:val="0"/>
      <w:marBottom w:val="0"/>
      <w:divBdr>
        <w:top w:val="none" w:sz="0" w:space="0" w:color="auto"/>
        <w:left w:val="none" w:sz="0" w:space="0" w:color="auto"/>
        <w:bottom w:val="none" w:sz="0" w:space="0" w:color="auto"/>
        <w:right w:val="none" w:sz="0" w:space="0" w:color="auto"/>
      </w:divBdr>
    </w:div>
    <w:div w:id="29187449">
      <w:bodyDiv w:val="1"/>
      <w:marLeft w:val="0"/>
      <w:marRight w:val="0"/>
      <w:marTop w:val="0"/>
      <w:marBottom w:val="0"/>
      <w:divBdr>
        <w:top w:val="none" w:sz="0" w:space="0" w:color="auto"/>
        <w:left w:val="none" w:sz="0" w:space="0" w:color="auto"/>
        <w:bottom w:val="none" w:sz="0" w:space="0" w:color="auto"/>
        <w:right w:val="none" w:sz="0" w:space="0" w:color="auto"/>
      </w:divBdr>
    </w:div>
    <w:div w:id="32465662">
      <w:bodyDiv w:val="1"/>
      <w:marLeft w:val="0"/>
      <w:marRight w:val="0"/>
      <w:marTop w:val="0"/>
      <w:marBottom w:val="0"/>
      <w:divBdr>
        <w:top w:val="none" w:sz="0" w:space="0" w:color="auto"/>
        <w:left w:val="none" w:sz="0" w:space="0" w:color="auto"/>
        <w:bottom w:val="none" w:sz="0" w:space="0" w:color="auto"/>
        <w:right w:val="none" w:sz="0" w:space="0" w:color="auto"/>
      </w:divBdr>
    </w:div>
    <w:div w:id="37169339">
      <w:bodyDiv w:val="1"/>
      <w:marLeft w:val="0"/>
      <w:marRight w:val="0"/>
      <w:marTop w:val="0"/>
      <w:marBottom w:val="0"/>
      <w:divBdr>
        <w:top w:val="none" w:sz="0" w:space="0" w:color="auto"/>
        <w:left w:val="none" w:sz="0" w:space="0" w:color="auto"/>
        <w:bottom w:val="none" w:sz="0" w:space="0" w:color="auto"/>
        <w:right w:val="none" w:sz="0" w:space="0" w:color="auto"/>
      </w:divBdr>
    </w:div>
    <w:div w:id="40599224">
      <w:bodyDiv w:val="1"/>
      <w:marLeft w:val="0"/>
      <w:marRight w:val="0"/>
      <w:marTop w:val="0"/>
      <w:marBottom w:val="0"/>
      <w:divBdr>
        <w:top w:val="none" w:sz="0" w:space="0" w:color="auto"/>
        <w:left w:val="none" w:sz="0" w:space="0" w:color="auto"/>
        <w:bottom w:val="none" w:sz="0" w:space="0" w:color="auto"/>
        <w:right w:val="none" w:sz="0" w:space="0" w:color="auto"/>
      </w:divBdr>
    </w:div>
    <w:div w:id="43261908">
      <w:bodyDiv w:val="1"/>
      <w:marLeft w:val="0"/>
      <w:marRight w:val="0"/>
      <w:marTop w:val="0"/>
      <w:marBottom w:val="0"/>
      <w:divBdr>
        <w:top w:val="none" w:sz="0" w:space="0" w:color="auto"/>
        <w:left w:val="none" w:sz="0" w:space="0" w:color="auto"/>
        <w:bottom w:val="none" w:sz="0" w:space="0" w:color="auto"/>
        <w:right w:val="none" w:sz="0" w:space="0" w:color="auto"/>
      </w:divBdr>
    </w:div>
    <w:div w:id="44256263">
      <w:bodyDiv w:val="1"/>
      <w:marLeft w:val="0"/>
      <w:marRight w:val="0"/>
      <w:marTop w:val="0"/>
      <w:marBottom w:val="0"/>
      <w:divBdr>
        <w:top w:val="none" w:sz="0" w:space="0" w:color="auto"/>
        <w:left w:val="none" w:sz="0" w:space="0" w:color="auto"/>
        <w:bottom w:val="none" w:sz="0" w:space="0" w:color="auto"/>
        <w:right w:val="none" w:sz="0" w:space="0" w:color="auto"/>
      </w:divBdr>
    </w:div>
    <w:div w:id="44836191">
      <w:bodyDiv w:val="1"/>
      <w:marLeft w:val="0"/>
      <w:marRight w:val="0"/>
      <w:marTop w:val="0"/>
      <w:marBottom w:val="0"/>
      <w:divBdr>
        <w:top w:val="none" w:sz="0" w:space="0" w:color="auto"/>
        <w:left w:val="none" w:sz="0" w:space="0" w:color="auto"/>
        <w:bottom w:val="none" w:sz="0" w:space="0" w:color="auto"/>
        <w:right w:val="none" w:sz="0" w:space="0" w:color="auto"/>
      </w:divBdr>
    </w:div>
    <w:div w:id="76221173">
      <w:bodyDiv w:val="1"/>
      <w:marLeft w:val="0"/>
      <w:marRight w:val="0"/>
      <w:marTop w:val="0"/>
      <w:marBottom w:val="0"/>
      <w:divBdr>
        <w:top w:val="none" w:sz="0" w:space="0" w:color="auto"/>
        <w:left w:val="none" w:sz="0" w:space="0" w:color="auto"/>
        <w:bottom w:val="none" w:sz="0" w:space="0" w:color="auto"/>
        <w:right w:val="none" w:sz="0" w:space="0" w:color="auto"/>
      </w:divBdr>
    </w:div>
    <w:div w:id="86124609">
      <w:bodyDiv w:val="1"/>
      <w:marLeft w:val="0"/>
      <w:marRight w:val="0"/>
      <w:marTop w:val="0"/>
      <w:marBottom w:val="0"/>
      <w:divBdr>
        <w:top w:val="none" w:sz="0" w:space="0" w:color="auto"/>
        <w:left w:val="none" w:sz="0" w:space="0" w:color="auto"/>
        <w:bottom w:val="none" w:sz="0" w:space="0" w:color="auto"/>
        <w:right w:val="none" w:sz="0" w:space="0" w:color="auto"/>
      </w:divBdr>
    </w:div>
    <w:div w:id="89661661">
      <w:bodyDiv w:val="1"/>
      <w:marLeft w:val="0"/>
      <w:marRight w:val="0"/>
      <w:marTop w:val="0"/>
      <w:marBottom w:val="0"/>
      <w:divBdr>
        <w:top w:val="none" w:sz="0" w:space="0" w:color="auto"/>
        <w:left w:val="none" w:sz="0" w:space="0" w:color="auto"/>
        <w:bottom w:val="none" w:sz="0" w:space="0" w:color="auto"/>
        <w:right w:val="none" w:sz="0" w:space="0" w:color="auto"/>
      </w:divBdr>
    </w:div>
    <w:div w:id="90055011">
      <w:bodyDiv w:val="1"/>
      <w:marLeft w:val="0"/>
      <w:marRight w:val="0"/>
      <w:marTop w:val="0"/>
      <w:marBottom w:val="0"/>
      <w:divBdr>
        <w:top w:val="none" w:sz="0" w:space="0" w:color="auto"/>
        <w:left w:val="none" w:sz="0" w:space="0" w:color="auto"/>
        <w:bottom w:val="none" w:sz="0" w:space="0" w:color="auto"/>
        <w:right w:val="none" w:sz="0" w:space="0" w:color="auto"/>
      </w:divBdr>
    </w:div>
    <w:div w:id="93281642">
      <w:bodyDiv w:val="1"/>
      <w:marLeft w:val="0"/>
      <w:marRight w:val="0"/>
      <w:marTop w:val="0"/>
      <w:marBottom w:val="0"/>
      <w:divBdr>
        <w:top w:val="none" w:sz="0" w:space="0" w:color="auto"/>
        <w:left w:val="none" w:sz="0" w:space="0" w:color="auto"/>
        <w:bottom w:val="none" w:sz="0" w:space="0" w:color="auto"/>
        <w:right w:val="none" w:sz="0" w:space="0" w:color="auto"/>
      </w:divBdr>
    </w:div>
    <w:div w:id="107630543">
      <w:bodyDiv w:val="1"/>
      <w:marLeft w:val="0"/>
      <w:marRight w:val="0"/>
      <w:marTop w:val="0"/>
      <w:marBottom w:val="0"/>
      <w:divBdr>
        <w:top w:val="none" w:sz="0" w:space="0" w:color="auto"/>
        <w:left w:val="none" w:sz="0" w:space="0" w:color="auto"/>
        <w:bottom w:val="none" w:sz="0" w:space="0" w:color="auto"/>
        <w:right w:val="none" w:sz="0" w:space="0" w:color="auto"/>
      </w:divBdr>
    </w:div>
    <w:div w:id="111020352">
      <w:bodyDiv w:val="1"/>
      <w:marLeft w:val="0"/>
      <w:marRight w:val="0"/>
      <w:marTop w:val="0"/>
      <w:marBottom w:val="0"/>
      <w:divBdr>
        <w:top w:val="none" w:sz="0" w:space="0" w:color="auto"/>
        <w:left w:val="none" w:sz="0" w:space="0" w:color="auto"/>
        <w:bottom w:val="none" w:sz="0" w:space="0" w:color="auto"/>
        <w:right w:val="none" w:sz="0" w:space="0" w:color="auto"/>
      </w:divBdr>
    </w:div>
    <w:div w:id="113720406">
      <w:bodyDiv w:val="1"/>
      <w:marLeft w:val="0"/>
      <w:marRight w:val="0"/>
      <w:marTop w:val="0"/>
      <w:marBottom w:val="0"/>
      <w:divBdr>
        <w:top w:val="none" w:sz="0" w:space="0" w:color="auto"/>
        <w:left w:val="none" w:sz="0" w:space="0" w:color="auto"/>
        <w:bottom w:val="none" w:sz="0" w:space="0" w:color="auto"/>
        <w:right w:val="none" w:sz="0" w:space="0" w:color="auto"/>
      </w:divBdr>
    </w:div>
    <w:div w:id="11672548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73">
          <w:marLeft w:val="0"/>
          <w:marRight w:val="0"/>
          <w:marTop w:val="0"/>
          <w:marBottom w:val="0"/>
          <w:divBdr>
            <w:top w:val="none" w:sz="0" w:space="0" w:color="auto"/>
            <w:left w:val="none" w:sz="0" w:space="0" w:color="auto"/>
            <w:bottom w:val="none" w:sz="0" w:space="0" w:color="auto"/>
            <w:right w:val="none" w:sz="0" w:space="0" w:color="auto"/>
          </w:divBdr>
          <w:divsChild>
            <w:div w:id="1973291118">
              <w:marLeft w:val="0"/>
              <w:marRight w:val="0"/>
              <w:marTop w:val="0"/>
              <w:marBottom w:val="0"/>
              <w:divBdr>
                <w:top w:val="none" w:sz="0" w:space="0" w:color="auto"/>
                <w:left w:val="none" w:sz="0" w:space="0" w:color="auto"/>
                <w:bottom w:val="none" w:sz="0" w:space="0" w:color="auto"/>
                <w:right w:val="none" w:sz="0" w:space="0" w:color="auto"/>
              </w:divBdr>
              <w:divsChild>
                <w:div w:id="482544527">
                  <w:marLeft w:val="0"/>
                  <w:marRight w:val="0"/>
                  <w:marTop w:val="0"/>
                  <w:marBottom w:val="0"/>
                  <w:divBdr>
                    <w:top w:val="none" w:sz="0" w:space="0" w:color="auto"/>
                    <w:left w:val="none" w:sz="0" w:space="0" w:color="auto"/>
                    <w:bottom w:val="none" w:sz="0" w:space="0" w:color="auto"/>
                    <w:right w:val="none" w:sz="0" w:space="0" w:color="auto"/>
                  </w:divBdr>
                  <w:divsChild>
                    <w:div w:id="713426001">
                      <w:marLeft w:val="0"/>
                      <w:marRight w:val="0"/>
                      <w:marTop w:val="0"/>
                      <w:marBottom w:val="0"/>
                      <w:divBdr>
                        <w:top w:val="none" w:sz="0" w:space="0" w:color="auto"/>
                        <w:left w:val="none" w:sz="0" w:space="0" w:color="auto"/>
                        <w:bottom w:val="none" w:sz="0" w:space="0" w:color="auto"/>
                        <w:right w:val="none" w:sz="0" w:space="0" w:color="auto"/>
                      </w:divBdr>
                      <w:divsChild>
                        <w:div w:id="14380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045666">
          <w:marLeft w:val="0"/>
          <w:marRight w:val="0"/>
          <w:marTop w:val="0"/>
          <w:marBottom w:val="0"/>
          <w:divBdr>
            <w:top w:val="none" w:sz="0" w:space="0" w:color="auto"/>
            <w:left w:val="none" w:sz="0" w:space="0" w:color="auto"/>
            <w:bottom w:val="none" w:sz="0" w:space="0" w:color="auto"/>
            <w:right w:val="none" w:sz="0" w:space="0" w:color="auto"/>
          </w:divBdr>
          <w:divsChild>
            <w:div w:id="1298029333">
              <w:marLeft w:val="0"/>
              <w:marRight w:val="0"/>
              <w:marTop w:val="0"/>
              <w:marBottom w:val="0"/>
              <w:divBdr>
                <w:top w:val="none" w:sz="0" w:space="0" w:color="auto"/>
                <w:left w:val="none" w:sz="0" w:space="0" w:color="auto"/>
                <w:bottom w:val="none" w:sz="0" w:space="0" w:color="auto"/>
                <w:right w:val="none" w:sz="0" w:space="0" w:color="auto"/>
              </w:divBdr>
            </w:div>
            <w:div w:id="1785929161">
              <w:marLeft w:val="0"/>
              <w:marRight w:val="0"/>
              <w:marTop w:val="0"/>
              <w:marBottom w:val="0"/>
              <w:divBdr>
                <w:top w:val="none" w:sz="0" w:space="0" w:color="auto"/>
                <w:left w:val="none" w:sz="0" w:space="0" w:color="auto"/>
                <w:bottom w:val="none" w:sz="0" w:space="0" w:color="auto"/>
                <w:right w:val="none" w:sz="0" w:space="0" w:color="auto"/>
              </w:divBdr>
              <w:divsChild>
                <w:div w:id="572816787">
                  <w:marLeft w:val="0"/>
                  <w:marRight w:val="0"/>
                  <w:marTop w:val="0"/>
                  <w:marBottom w:val="0"/>
                  <w:divBdr>
                    <w:top w:val="none" w:sz="0" w:space="0" w:color="auto"/>
                    <w:left w:val="none" w:sz="0" w:space="0" w:color="auto"/>
                    <w:bottom w:val="none" w:sz="0" w:space="0" w:color="auto"/>
                    <w:right w:val="none" w:sz="0" w:space="0" w:color="auto"/>
                  </w:divBdr>
                  <w:divsChild>
                    <w:div w:id="1513256879">
                      <w:marLeft w:val="0"/>
                      <w:marRight w:val="0"/>
                      <w:marTop w:val="0"/>
                      <w:marBottom w:val="0"/>
                      <w:divBdr>
                        <w:top w:val="none" w:sz="0" w:space="0" w:color="auto"/>
                        <w:left w:val="none" w:sz="0" w:space="0" w:color="auto"/>
                        <w:bottom w:val="none" w:sz="0" w:space="0" w:color="auto"/>
                        <w:right w:val="none" w:sz="0" w:space="0" w:color="auto"/>
                      </w:divBdr>
                    </w:div>
                  </w:divsChild>
                </w:div>
                <w:div w:id="54091542">
                  <w:marLeft w:val="0"/>
                  <w:marRight w:val="0"/>
                  <w:marTop w:val="0"/>
                  <w:marBottom w:val="0"/>
                  <w:divBdr>
                    <w:top w:val="none" w:sz="0" w:space="0" w:color="auto"/>
                    <w:left w:val="none" w:sz="0" w:space="0" w:color="auto"/>
                    <w:bottom w:val="none" w:sz="0" w:space="0" w:color="auto"/>
                    <w:right w:val="none" w:sz="0" w:space="0" w:color="auto"/>
                  </w:divBdr>
                  <w:divsChild>
                    <w:div w:id="833110074">
                      <w:marLeft w:val="0"/>
                      <w:marRight w:val="0"/>
                      <w:marTop w:val="0"/>
                      <w:marBottom w:val="0"/>
                      <w:divBdr>
                        <w:top w:val="none" w:sz="0" w:space="0" w:color="auto"/>
                        <w:left w:val="none" w:sz="0" w:space="0" w:color="auto"/>
                        <w:bottom w:val="none" w:sz="0" w:space="0" w:color="auto"/>
                        <w:right w:val="none" w:sz="0" w:space="0" w:color="auto"/>
                      </w:divBdr>
                      <w:divsChild>
                        <w:div w:id="374696598">
                          <w:marLeft w:val="0"/>
                          <w:marRight w:val="0"/>
                          <w:marTop w:val="0"/>
                          <w:marBottom w:val="0"/>
                          <w:divBdr>
                            <w:top w:val="none" w:sz="0" w:space="0" w:color="auto"/>
                            <w:left w:val="none" w:sz="0" w:space="0" w:color="auto"/>
                            <w:bottom w:val="none" w:sz="0" w:space="0" w:color="auto"/>
                            <w:right w:val="none" w:sz="0" w:space="0" w:color="auto"/>
                          </w:divBdr>
                          <w:divsChild>
                            <w:div w:id="7073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20244">
          <w:marLeft w:val="0"/>
          <w:marRight w:val="0"/>
          <w:marTop w:val="0"/>
          <w:marBottom w:val="0"/>
          <w:divBdr>
            <w:top w:val="none" w:sz="0" w:space="0" w:color="auto"/>
            <w:left w:val="none" w:sz="0" w:space="0" w:color="auto"/>
            <w:bottom w:val="none" w:sz="0" w:space="0" w:color="auto"/>
            <w:right w:val="none" w:sz="0" w:space="0" w:color="auto"/>
          </w:divBdr>
          <w:divsChild>
            <w:div w:id="770009136">
              <w:marLeft w:val="0"/>
              <w:marRight w:val="0"/>
              <w:marTop w:val="0"/>
              <w:marBottom w:val="0"/>
              <w:divBdr>
                <w:top w:val="none" w:sz="0" w:space="0" w:color="auto"/>
                <w:left w:val="none" w:sz="0" w:space="0" w:color="auto"/>
                <w:bottom w:val="none" w:sz="0" w:space="0" w:color="auto"/>
                <w:right w:val="none" w:sz="0" w:space="0" w:color="auto"/>
              </w:divBdr>
              <w:divsChild>
                <w:div w:id="32848214">
                  <w:marLeft w:val="0"/>
                  <w:marRight w:val="0"/>
                  <w:marTop w:val="0"/>
                  <w:marBottom w:val="0"/>
                  <w:divBdr>
                    <w:top w:val="none" w:sz="0" w:space="0" w:color="auto"/>
                    <w:left w:val="none" w:sz="0" w:space="0" w:color="auto"/>
                    <w:bottom w:val="none" w:sz="0" w:space="0" w:color="auto"/>
                    <w:right w:val="none" w:sz="0" w:space="0" w:color="auto"/>
                  </w:divBdr>
                  <w:divsChild>
                    <w:div w:id="1795056163">
                      <w:marLeft w:val="0"/>
                      <w:marRight w:val="0"/>
                      <w:marTop w:val="0"/>
                      <w:marBottom w:val="0"/>
                      <w:divBdr>
                        <w:top w:val="none" w:sz="0" w:space="0" w:color="auto"/>
                        <w:left w:val="none" w:sz="0" w:space="0" w:color="auto"/>
                        <w:bottom w:val="none" w:sz="0" w:space="0" w:color="auto"/>
                        <w:right w:val="none" w:sz="0" w:space="0" w:color="auto"/>
                      </w:divBdr>
                      <w:divsChild>
                        <w:div w:id="1829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24891">
      <w:bodyDiv w:val="1"/>
      <w:marLeft w:val="0"/>
      <w:marRight w:val="0"/>
      <w:marTop w:val="0"/>
      <w:marBottom w:val="0"/>
      <w:divBdr>
        <w:top w:val="none" w:sz="0" w:space="0" w:color="auto"/>
        <w:left w:val="none" w:sz="0" w:space="0" w:color="auto"/>
        <w:bottom w:val="none" w:sz="0" w:space="0" w:color="auto"/>
        <w:right w:val="none" w:sz="0" w:space="0" w:color="auto"/>
      </w:divBdr>
    </w:div>
    <w:div w:id="225797826">
      <w:bodyDiv w:val="1"/>
      <w:marLeft w:val="0"/>
      <w:marRight w:val="0"/>
      <w:marTop w:val="0"/>
      <w:marBottom w:val="0"/>
      <w:divBdr>
        <w:top w:val="none" w:sz="0" w:space="0" w:color="auto"/>
        <w:left w:val="none" w:sz="0" w:space="0" w:color="auto"/>
        <w:bottom w:val="none" w:sz="0" w:space="0" w:color="auto"/>
        <w:right w:val="none" w:sz="0" w:space="0" w:color="auto"/>
      </w:divBdr>
    </w:div>
    <w:div w:id="232542865">
      <w:bodyDiv w:val="1"/>
      <w:marLeft w:val="0"/>
      <w:marRight w:val="0"/>
      <w:marTop w:val="0"/>
      <w:marBottom w:val="0"/>
      <w:divBdr>
        <w:top w:val="none" w:sz="0" w:space="0" w:color="auto"/>
        <w:left w:val="none" w:sz="0" w:space="0" w:color="auto"/>
        <w:bottom w:val="none" w:sz="0" w:space="0" w:color="auto"/>
        <w:right w:val="none" w:sz="0" w:space="0" w:color="auto"/>
      </w:divBdr>
    </w:div>
    <w:div w:id="266274646">
      <w:bodyDiv w:val="1"/>
      <w:marLeft w:val="0"/>
      <w:marRight w:val="0"/>
      <w:marTop w:val="0"/>
      <w:marBottom w:val="0"/>
      <w:divBdr>
        <w:top w:val="none" w:sz="0" w:space="0" w:color="auto"/>
        <w:left w:val="none" w:sz="0" w:space="0" w:color="auto"/>
        <w:bottom w:val="none" w:sz="0" w:space="0" w:color="auto"/>
        <w:right w:val="none" w:sz="0" w:space="0" w:color="auto"/>
      </w:divBdr>
    </w:div>
    <w:div w:id="308945532">
      <w:bodyDiv w:val="1"/>
      <w:marLeft w:val="0"/>
      <w:marRight w:val="0"/>
      <w:marTop w:val="0"/>
      <w:marBottom w:val="0"/>
      <w:divBdr>
        <w:top w:val="none" w:sz="0" w:space="0" w:color="auto"/>
        <w:left w:val="none" w:sz="0" w:space="0" w:color="auto"/>
        <w:bottom w:val="none" w:sz="0" w:space="0" w:color="auto"/>
        <w:right w:val="none" w:sz="0" w:space="0" w:color="auto"/>
      </w:divBdr>
    </w:div>
    <w:div w:id="309485611">
      <w:bodyDiv w:val="1"/>
      <w:marLeft w:val="0"/>
      <w:marRight w:val="0"/>
      <w:marTop w:val="0"/>
      <w:marBottom w:val="0"/>
      <w:divBdr>
        <w:top w:val="none" w:sz="0" w:space="0" w:color="auto"/>
        <w:left w:val="none" w:sz="0" w:space="0" w:color="auto"/>
        <w:bottom w:val="none" w:sz="0" w:space="0" w:color="auto"/>
        <w:right w:val="none" w:sz="0" w:space="0" w:color="auto"/>
      </w:divBdr>
    </w:div>
    <w:div w:id="320164621">
      <w:bodyDiv w:val="1"/>
      <w:marLeft w:val="0"/>
      <w:marRight w:val="0"/>
      <w:marTop w:val="0"/>
      <w:marBottom w:val="0"/>
      <w:divBdr>
        <w:top w:val="none" w:sz="0" w:space="0" w:color="auto"/>
        <w:left w:val="none" w:sz="0" w:space="0" w:color="auto"/>
        <w:bottom w:val="none" w:sz="0" w:space="0" w:color="auto"/>
        <w:right w:val="none" w:sz="0" w:space="0" w:color="auto"/>
      </w:divBdr>
    </w:div>
    <w:div w:id="324550192">
      <w:bodyDiv w:val="1"/>
      <w:marLeft w:val="0"/>
      <w:marRight w:val="0"/>
      <w:marTop w:val="0"/>
      <w:marBottom w:val="0"/>
      <w:divBdr>
        <w:top w:val="none" w:sz="0" w:space="0" w:color="auto"/>
        <w:left w:val="none" w:sz="0" w:space="0" w:color="auto"/>
        <w:bottom w:val="none" w:sz="0" w:space="0" w:color="auto"/>
        <w:right w:val="none" w:sz="0" w:space="0" w:color="auto"/>
      </w:divBdr>
    </w:div>
    <w:div w:id="335544627">
      <w:bodyDiv w:val="1"/>
      <w:marLeft w:val="0"/>
      <w:marRight w:val="0"/>
      <w:marTop w:val="0"/>
      <w:marBottom w:val="0"/>
      <w:divBdr>
        <w:top w:val="none" w:sz="0" w:space="0" w:color="auto"/>
        <w:left w:val="none" w:sz="0" w:space="0" w:color="auto"/>
        <w:bottom w:val="none" w:sz="0" w:space="0" w:color="auto"/>
        <w:right w:val="none" w:sz="0" w:space="0" w:color="auto"/>
      </w:divBdr>
    </w:div>
    <w:div w:id="346641336">
      <w:bodyDiv w:val="1"/>
      <w:marLeft w:val="0"/>
      <w:marRight w:val="0"/>
      <w:marTop w:val="0"/>
      <w:marBottom w:val="0"/>
      <w:divBdr>
        <w:top w:val="none" w:sz="0" w:space="0" w:color="auto"/>
        <w:left w:val="none" w:sz="0" w:space="0" w:color="auto"/>
        <w:bottom w:val="none" w:sz="0" w:space="0" w:color="auto"/>
        <w:right w:val="none" w:sz="0" w:space="0" w:color="auto"/>
      </w:divBdr>
      <w:divsChild>
        <w:div w:id="1357000294">
          <w:marLeft w:val="0"/>
          <w:marRight w:val="0"/>
          <w:marTop w:val="0"/>
          <w:marBottom w:val="0"/>
          <w:divBdr>
            <w:top w:val="none" w:sz="0" w:space="0" w:color="auto"/>
            <w:left w:val="none" w:sz="0" w:space="0" w:color="auto"/>
            <w:bottom w:val="none" w:sz="0" w:space="0" w:color="auto"/>
            <w:right w:val="none" w:sz="0" w:space="0" w:color="auto"/>
          </w:divBdr>
          <w:divsChild>
            <w:div w:id="1015764269">
              <w:marLeft w:val="0"/>
              <w:marRight w:val="0"/>
              <w:marTop w:val="0"/>
              <w:marBottom w:val="0"/>
              <w:divBdr>
                <w:top w:val="none" w:sz="0" w:space="0" w:color="auto"/>
                <w:left w:val="none" w:sz="0" w:space="0" w:color="auto"/>
                <w:bottom w:val="none" w:sz="0" w:space="0" w:color="auto"/>
                <w:right w:val="none" w:sz="0" w:space="0" w:color="auto"/>
              </w:divBdr>
              <w:divsChild>
                <w:div w:id="2021665373">
                  <w:marLeft w:val="0"/>
                  <w:marRight w:val="0"/>
                  <w:marTop w:val="0"/>
                  <w:marBottom w:val="0"/>
                  <w:divBdr>
                    <w:top w:val="none" w:sz="0" w:space="0" w:color="auto"/>
                    <w:left w:val="none" w:sz="0" w:space="0" w:color="auto"/>
                    <w:bottom w:val="none" w:sz="0" w:space="0" w:color="auto"/>
                    <w:right w:val="none" w:sz="0" w:space="0" w:color="auto"/>
                  </w:divBdr>
                  <w:divsChild>
                    <w:div w:id="7042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910153">
      <w:bodyDiv w:val="1"/>
      <w:marLeft w:val="0"/>
      <w:marRight w:val="0"/>
      <w:marTop w:val="0"/>
      <w:marBottom w:val="0"/>
      <w:divBdr>
        <w:top w:val="none" w:sz="0" w:space="0" w:color="auto"/>
        <w:left w:val="none" w:sz="0" w:space="0" w:color="auto"/>
        <w:bottom w:val="none" w:sz="0" w:space="0" w:color="auto"/>
        <w:right w:val="none" w:sz="0" w:space="0" w:color="auto"/>
      </w:divBdr>
    </w:div>
    <w:div w:id="351498774">
      <w:bodyDiv w:val="1"/>
      <w:marLeft w:val="0"/>
      <w:marRight w:val="0"/>
      <w:marTop w:val="0"/>
      <w:marBottom w:val="0"/>
      <w:divBdr>
        <w:top w:val="none" w:sz="0" w:space="0" w:color="auto"/>
        <w:left w:val="none" w:sz="0" w:space="0" w:color="auto"/>
        <w:bottom w:val="none" w:sz="0" w:space="0" w:color="auto"/>
        <w:right w:val="none" w:sz="0" w:space="0" w:color="auto"/>
      </w:divBdr>
    </w:div>
    <w:div w:id="357045758">
      <w:bodyDiv w:val="1"/>
      <w:marLeft w:val="0"/>
      <w:marRight w:val="0"/>
      <w:marTop w:val="0"/>
      <w:marBottom w:val="0"/>
      <w:divBdr>
        <w:top w:val="none" w:sz="0" w:space="0" w:color="auto"/>
        <w:left w:val="none" w:sz="0" w:space="0" w:color="auto"/>
        <w:bottom w:val="none" w:sz="0" w:space="0" w:color="auto"/>
        <w:right w:val="none" w:sz="0" w:space="0" w:color="auto"/>
      </w:divBdr>
    </w:div>
    <w:div w:id="377751177">
      <w:bodyDiv w:val="1"/>
      <w:marLeft w:val="0"/>
      <w:marRight w:val="0"/>
      <w:marTop w:val="0"/>
      <w:marBottom w:val="0"/>
      <w:divBdr>
        <w:top w:val="none" w:sz="0" w:space="0" w:color="auto"/>
        <w:left w:val="none" w:sz="0" w:space="0" w:color="auto"/>
        <w:bottom w:val="none" w:sz="0" w:space="0" w:color="auto"/>
        <w:right w:val="none" w:sz="0" w:space="0" w:color="auto"/>
      </w:divBdr>
    </w:div>
    <w:div w:id="391277026">
      <w:bodyDiv w:val="1"/>
      <w:marLeft w:val="0"/>
      <w:marRight w:val="0"/>
      <w:marTop w:val="0"/>
      <w:marBottom w:val="0"/>
      <w:divBdr>
        <w:top w:val="none" w:sz="0" w:space="0" w:color="auto"/>
        <w:left w:val="none" w:sz="0" w:space="0" w:color="auto"/>
        <w:bottom w:val="none" w:sz="0" w:space="0" w:color="auto"/>
        <w:right w:val="none" w:sz="0" w:space="0" w:color="auto"/>
      </w:divBdr>
    </w:div>
    <w:div w:id="393507295">
      <w:bodyDiv w:val="1"/>
      <w:marLeft w:val="0"/>
      <w:marRight w:val="0"/>
      <w:marTop w:val="0"/>
      <w:marBottom w:val="0"/>
      <w:divBdr>
        <w:top w:val="none" w:sz="0" w:space="0" w:color="auto"/>
        <w:left w:val="none" w:sz="0" w:space="0" w:color="auto"/>
        <w:bottom w:val="none" w:sz="0" w:space="0" w:color="auto"/>
        <w:right w:val="none" w:sz="0" w:space="0" w:color="auto"/>
      </w:divBdr>
    </w:div>
    <w:div w:id="396049266">
      <w:bodyDiv w:val="1"/>
      <w:marLeft w:val="0"/>
      <w:marRight w:val="0"/>
      <w:marTop w:val="0"/>
      <w:marBottom w:val="0"/>
      <w:divBdr>
        <w:top w:val="none" w:sz="0" w:space="0" w:color="auto"/>
        <w:left w:val="none" w:sz="0" w:space="0" w:color="auto"/>
        <w:bottom w:val="none" w:sz="0" w:space="0" w:color="auto"/>
        <w:right w:val="none" w:sz="0" w:space="0" w:color="auto"/>
      </w:divBdr>
    </w:div>
    <w:div w:id="396827937">
      <w:bodyDiv w:val="1"/>
      <w:marLeft w:val="0"/>
      <w:marRight w:val="0"/>
      <w:marTop w:val="0"/>
      <w:marBottom w:val="0"/>
      <w:divBdr>
        <w:top w:val="none" w:sz="0" w:space="0" w:color="auto"/>
        <w:left w:val="none" w:sz="0" w:space="0" w:color="auto"/>
        <w:bottom w:val="none" w:sz="0" w:space="0" w:color="auto"/>
        <w:right w:val="none" w:sz="0" w:space="0" w:color="auto"/>
      </w:divBdr>
    </w:div>
    <w:div w:id="412314600">
      <w:bodyDiv w:val="1"/>
      <w:marLeft w:val="0"/>
      <w:marRight w:val="0"/>
      <w:marTop w:val="0"/>
      <w:marBottom w:val="0"/>
      <w:divBdr>
        <w:top w:val="none" w:sz="0" w:space="0" w:color="auto"/>
        <w:left w:val="none" w:sz="0" w:space="0" w:color="auto"/>
        <w:bottom w:val="none" w:sz="0" w:space="0" w:color="auto"/>
        <w:right w:val="none" w:sz="0" w:space="0" w:color="auto"/>
      </w:divBdr>
    </w:div>
    <w:div w:id="439686413">
      <w:bodyDiv w:val="1"/>
      <w:marLeft w:val="0"/>
      <w:marRight w:val="0"/>
      <w:marTop w:val="0"/>
      <w:marBottom w:val="0"/>
      <w:divBdr>
        <w:top w:val="none" w:sz="0" w:space="0" w:color="auto"/>
        <w:left w:val="none" w:sz="0" w:space="0" w:color="auto"/>
        <w:bottom w:val="none" w:sz="0" w:space="0" w:color="auto"/>
        <w:right w:val="none" w:sz="0" w:space="0" w:color="auto"/>
      </w:divBdr>
    </w:div>
    <w:div w:id="449398684">
      <w:bodyDiv w:val="1"/>
      <w:marLeft w:val="0"/>
      <w:marRight w:val="0"/>
      <w:marTop w:val="0"/>
      <w:marBottom w:val="0"/>
      <w:divBdr>
        <w:top w:val="none" w:sz="0" w:space="0" w:color="auto"/>
        <w:left w:val="none" w:sz="0" w:space="0" w:color="auto"/>
        <w:bottom w:val="none" w:sz="0" w:space="0" w:color="auto"/>
        <w:right w:val="none" w:sz="0" w:space="0" w:color="auto"/>
      </w:divBdr>
    </w:div>
    <w:div w:id="472798294">
      <w:bodyDiv w:val="1"/>
      <w:marLeft w:val="0"/>
      <w:marRight w:val="0"/>
      <w:marTop w:val="0"/>
      <w:marBottom w:val="0"/>
      <w:divBdr>
        <w:top w:val="none" w:sz="0" w:space="0" w:color="auto"/>
        <w:left w:val="none" w:sz="0" w:space="0" w:color="auto"/>
        <w:bottom w:val="none" w:sz="0" w:space="0" w:color="auto"/>
        <w:right w:val="none" w:sz="0" w:space="0" w:color="auto"/>
      </w:divBdr>
      <w:divsChild>
        <w:div w:id="2009552849">
          <w:marLeft w:val="0"/>
          <w:marRight w:val="0"/>
          <w:marTop w:val="0"/>
          <w:marBottom w:val="0"/>
          <w:divBdr>
            <w:top w:val="none" w:sz="0" w:space="0" w:color="auto"/>
            <w:left w:val="none" w:sz="0" w:space="0" w:color="auto"/>
            <w:bottom w:val="none" w:sz="0" w:space="0" w:color="auto"/>
            <w:right w:val="none" w:sz="0" w:space="0" w:color="auto"/>
          </w:divBdr>
          <w:divsChild>
            <w:div w:id="437717112">
              <w:marLeft w:val="0"/>
              <w:marRight w:val="0"/>
              <w:marTop w:val="0"/>
              <w:marBottom w:val="0"/>
              <w:divBdr>
                <w:top w:val="none" w:sz="0" w:space="0" w:color="auto"/>
                <w:left w:val="none" w:sz="0" w:space="0" w:color="auto"/>
                <w:bottom w:val="none" w:sz="0" w:space="0" w:color="auto"/>
                <w:right w:val="none" w:sz="0" w:space="0" w:color="auto"/>
              </w:divBdr>
              <w:divsChild>
                <w:div w:id="71586586">
                  <w:marLeft w:val="0"/>
                  <w:marRight w:val="0"/>
                  <w:marTop w:val="0"/>
                  <w:marBottom w:val="0"/>
                  <w:divBdr>
                    <w:top w:val="none" w:sz="0" w:space="0" w:color="auto"/>
                    <w:left w:val="none" w:sz="0" w:space="0" w:color="auto"/>
                    <w:bottom w:val="none" w:sz="0" w:space="0" w:color="auto"/>
                    <w:right w:val="none" w:sz="0" w:space="0" w:color="auto"/>
                  </w:divBdr>
                  <w:divsChild>
                    <w:div w:id="15686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8980">
      <w:bodyDiv w:val="1"/>
      <w:marLeft w:val="0"/>
      <w:marRight w:val="0"/>
      <w:marTop w:val="0"/>
      <w:marBottom w:val="0"/>
      <w:divBdr>
        <w:top w:val="none" w:sz="0" w:space="0" w:color="auto"/>
        <w:left w:val="none" w:sz="0" w:space="0" w:color="auto"/>
        <w:bottom w:val="none" w:sz="0" w:space="0" w:color="auto"/>
        <w:right w:val="none" w:sz="0" w:space="0" w:color="auto"/>
      </w:divBdr>
    </w:div>
    <w:div w:id="507981854">
      <w:bodyDiv w:val="1"/>
      <w:marLeft w:val="0"/>
      <w:marRight w:val="0"/>
      <w:marTop w:val="0"/>
      <w:marBottom w:val="0"/>
      <w:divBdr>
        <w:top w:val="none" w:sz="0" w:space="0" w:color="auto"/>
        <w:left w:val="none" w:sz="0" w:space="0" w:color="auto"/>
        <w:bottom w:val="none" w:sz="0" w:space="0" w:color="auto"/>
        <w:right w:val="none" w:sz="0" w:space="0" w:color="auto"/>
      </w:divBdr>
    </w:div>
    <w:div w:id="531655628">
      <w:bodyDiv w:val="1"/>
      <w:marLeft w:val="0"/>
      <w:marRight w:val="0"/>
      <w:marTop w:val="0"/>
      <w:marBottom w:val="0"/>
      <w:divBdr>
        <w:top w:val="none" w:sz="0" w:space="0" w:color="auto"/>
        <w:left w:val="none" w:sz="0" w:space="0" w:color="auto"/>
        <w:bottom w:val="none" w:sz="0" w:space="0" w:color="auto"/>
        <w:right w:val="none" w:sz="0" w:space="0" w:color="auto"/>
      </w:divBdr>
    </w:div>
    <w:div w:id="547105879">
      <w:bodyDiv w:val="1"/>
      <w:marLeft w:val="0"/>
      <w:marRight w:val="0"/>
      <w:marTop w:val="0"/>
      <w:marBottom w:val="0"/>
      <w:divBdr>
        <w:top w:val="none" w:sz="0" w:space="0" w:color="auto"/>
        <w:left w:val="none" w:sz="0" w:space="0" w:color="auto"/>
        <w:bottom w:val="none" w:sz="0" w:space="0" w:color="auto"/>
        <w:right w:val="none" w:sz="0" w:space="0" w:color="auto"/>
      </w:divBdr>
    </w:div>
    <w:div w:id="548538444">
      <w:bodyDiv w:val="1"/>
      <w:marLeft w:val="0"/>
      <w:marRight w:val="0"/>
      <w:marTop w:val="0"/>
      <w:marBottom w:val="0"/>
      <w:divBdr>
        <w:top w:val="none" w:sz="0" w:space="0" w:color="auto"/>
        <w:left w:val="none" w:sz="0" w:space="0" w:color="auto"/>
        <w:bottom w:val="none" w:sz="0" w:space="0" w:color="auto"/>
        <w:right w:val="none" w:sz="0" w:space="0" w:color="auto"/>
      </w:divBdr>
    </w:div>
    <w:div w:id="565990460">
      <w:bodyDiv w:val="1"/>
      <w:marLeft w:val="0"/>
      <w:marRight w:val="0"/>
      <w:marTop w:val="0"/>
      <w:marBottom w:val="0"/>
      <w:divBdr>
        <w:top w:val="none" w:sz="0" w:space="0" w:color="auto"/>
        <w:left w:val="none" w:sz="0" w:space="0" w:color="auto"/>
        <w:bottom w:val="none" w:sz="0" w:space="0" w:color="auto"/>
        <w:right w:val="none" w:sz="0" w:space="0" w:color="auto"/>
      </w:divBdr>
    </w:div>
    <w:div w:id="592083497">
      <w:bodyDiv w:val="1"/>
      <w:marLeft w:val="0"/>
      <w:marRight w:val="0"/>
      <w:marTop w:val="0"/>
      <w:marBottom w:val="0"/>
      <w:divBdr>
        <w:top w:val="none" w:sz="0" w:space="0" w:color="auto"/>
        <w:left w:val="none" w:sz="0" w:space="0" w:color="auto"/>
        <w:bottom w:val="none" w:sz="0" w:space="0" w:color="auto"/>
        <w:right w:val="none" w:sz="0" w:space="0" w:color="auto"/>
      </w:divBdr>
    </w:div>
    <w:div w:id="599073264">
      <w:bodyDiv w:val="1"/>
      <w:marLeft w:val="0"/>
      <w:marRight w:val="0"/>
      <w:marTop w:val="0"/>
      <w:marBottom w:val="0"/>
      <w:divBdr>
        <w:top w:val="none" w:sz="0" w:space="0" w:color="auto"/>
        <w:left w:val="none" w:sz="0" w:space="0" w:color="auto"/>
        <w:bottom w:val="none" w:sz="0" w:space="0" w:color="auto"/>
        <w:right w:val="none" w:sz="0" w:space="0" w:color="auto"/>
      </w:divBdr>
    </w:div>
    <w:div w:id="624505692">
      <w:bodyDiv w:val="1"/>
      <w:marLeft w:val="0"/>
      <w:marRight w:val="0"/>
      <w:marTop w:val="0"/>
      <w:marBottom w:val="0"/>
      <w:divBdr>
        <w:top w:val="none" w:sz="0" w:space="0" w:color="auto"/>
        <w:left w:val="none" w:sz="0" w:space="0" w:color="auto"/>
        <w:bottom w:val="none" w:sz="0" w:space="0" w:color="auto"/>
        <w:right w:val="none" w:sz="0" w:space="0" w:color="auto"/>
      </w:divBdr>
    </w:div>
    <w:div w:id="634066419">
      <w:bodyDiv w:val="1"/>
      <w:marLeft w:val="0"/>
      <w:marRight w:val="0"/>
      <w:marTop w:val="0"/>
      <w:marBottom w:val="0"/>
      <w:divBdr>
        <w:top w:val="none" w:sz="0" w:space="0" w:color="auto"/>
        <w:left w:val="none" w:sz="0" w:space="0" w:color="auto"/>
        <w:bottom w:val="none" w:sz="0" w:space="0" w:color="auto"/>
        <w:right w:val="none" w:sz="0" w:space="0" w:color="auto"/>
      </w:divBdr>
    </w:div>
    <w:div w:id="653678402">
      <w:bodyDiv w:val="1"/>
      <w:marLeft w:val="0"/>
      <w:marRight w:val="0"/>
      <w:marTop w:val="0"/>
      <w:marBottom w:val="0"/>
      <w:divBdr>
        <w:top w:val="none" w:sz="0" w:space="0" w:color="auto"/>
        <w:left w:val="none" w:sz="0" w:space="0" w:color="auto"/>
        <w:bottom w:val="none" w:sz="0" w:space="0" w:color="auto"/>
        <w:right w:val="none" w:sz="0" w:space="0" w:color="auto"/>
      </w:divBdr>
    </w:div>
    <w:div w:id="659970221">
      <w:bodyDiv w:val="1"/>
      <w:marLeft w:val="0"/>
      <w:marRight w:val="0"/>
      <w:marTop w:val="0"/>
      <w:marBottom w:val="0"/>
      <w:divBdr>
        <w:top w:val="none" w:sz="0" w:space="0" w:color="auto"/>
        <w:left w:val="none" w:sz="0" w:space="0" w:color="auto"/>
        <w:bottom w:val="none" w:sz="0" w:space="0" w:color="auto"/>
        <w:right w:val="none" w:sz="0" w:space="0" w:color="auto"/>
      </w:divBdr>
    </w:div>
    <w:div w:id="677082419">
      <w:bodyDiv w:val="1"/>
      <w:marLeft w:val="0"/>
      <w:marRight w:val="0"/>
      <w:marTop w:val="0"/>
      <w:marBottom w:val="0"/>
      <w:divBdr>
        <w:top w:val="none" w:sz="0" w:space="0" w:color="auto"/>
        <w:left w:val="none" w:sz="0" w:space="0" w:color="auto"/>
        <w:bottom w:val="none" w:sz="0" w:space="0" w:color="auto"/>
        <w:right w:val="none" w:sz="0" w:space="0" w:color="auto"/>
      </w:divBdr>
    </w:div>
    <w:div w:id="690231160">
      <w:bodyDiv w:val="1"/>
      <w:marLeft w:val="0"/>
      <w:marRight w:val="0"/>
      <w:marTop w:val="0"/>
      <w:marBottom w:val="0"/>
      <w:divBdr>
        <w:top w:val="none" w:sz="0" w:space="0" w:color="auto"/>
        <w:left w:val="none" w:sz="0" w:space="0" w:color="auto"/>
        <w:bottom w:val="none" w:sz="0" w:space="0" w:color="auto"/>
        <w:right w:val="none" w:sz="0" w:space="0" w:color="auto"/>
      </w:divBdr>
    </w:div>
    <w:div w:id="701709985">
      <w:bodyDiv w:val="1"/>
      <w:marLeft w:val="0"/>
      <w:marRight w:val="0"/>
      <w:marTop w:val="0"/>
      <w:marBottom w:val="0"/>
      <w:divBdr>
        <w:top w:val="none" w:sz="0" w:space="0" w:color="auto"/>
        <w:left w:val="none" w:sz="0" w:space="0" w:color="auto"/>
        <w:bottom w:val="none" w:sz="0" w:space="0" w:color="auto"/>
        <w:right w:val="none" w:sz="0" w:space="0" w:color="auto"/>
      </w:divBdr>
    </w:div>
    <w:div w:id="721447152">
      <w:bodyDiv w:val="1"/>
      <w:marLeft w:val="0"/>
      <w:marRight w:val="0"/>
      <w:marTop w:val="0"/>
      <w:marBottom w:val="0"/>
      <w:divBdr>
        <w:top w:val="none" w:sz="0" w:space="0" w:color="auto"/>
        <w:left w:val="none" w:sz="0" w:space="0" w:color="auto"/>
        <w:bottom w:val="none" w:sz="0" w:space="0" w:color="auto"/>
        <w:right w:val="none" w:sz="0" w:space="0" w:color="auto"/>
      </w:divBdr>
    </w:div>
    <w:div w:id="723141016">
      <w:bodyDiv w:val="1"/>
      <w:marLeft w:val="0"/>
      <w:marRight w:val="0"/>
      <w:marTop w:val="0"/>
      <w:marBottom w:val="0"/>
      <w:divBdr>
        <w:top w:val="none" w:sz="0" w:space="0" w:color="auto"/>
        <w:left w:val="none" w:sz="0" w:space="0" w:color="auto"/>
        <w:bottom w:val="none" w:sz="0" w:space="0" w:color="auto"/>
        <w:right w:val="none" w:sz="0" w:space="0" w:color="auto"/>
      </w:divBdr>
    </w:div>
    <w:div w:id="727150048">
      <w:bodyDiv w:val="1"/>
      <w:marLeft w:val="0"/>
      <w:marRight w:val="0"/>
      <w:marTop w:val="0"/>
      <w:marBottom w:val="0"/>
      <w:divBdr>
        <w:top w:val="none" w:sz="0" w:space="0" w:color="auto"/>
        <w:left w:val="none" w:sz="0" w:space="0" w:color="auto"/>
        <w:bottom w:val="none" w:sz="0" w:space="0" w:color="auto"/>
        <w:right w:val="none" w:sz="0" w:space="0" w:color="auto"/>
      </w:divBdr>
    </w:div>
    <w:div w:id="732703483">
      <w:bodyDiv w:val="1"/>
      <w:marLeft w:val="0"/>
      <w:marRight w:val="0"/>
      <w:marTop w:val="0"/>
      <w:marBottom w:val="0"/>
      <w:divBdr>
        <w:top w:val="none" w:sz="0" w:space="0" w:color="auto"/>
        <w:left w:val="none" w:sz="0" w:space="0" w:color="auto"/>
        <w:bottom w:val="none" w:sz="0" w:space="0" w:color="auto"/>
        <w:right w:val="none" w:sz="0" w:space="0" w:color="auto"/>
      </w:divBdr>
    </w:div>
    <w:div w:id="736585922">
      <w:bodyDiv w:val="1"/>
      <w:marLeft w:val="0"/>
      <w:marRight w:val="0"/>
      <w:marTop w:val="0"/>
      <w:marBottom w:val="0"/>
      <w:divBdr>
        <w:top w:val="none" w:sz="0" w:space="0" w:color="auto"/>
        <w:left w:val="none" w:sz="0" w:space="0" w:color="auto"/>
        <w:bottom w:val="none" w:sz="0" w:space="0" w:color="auto"/>
        <w:right w:val="none" w:sz="0" w:space="0" w:color="auto"/>
      </w:divBdr>
    </w:div>
    <w:div w:id="738746567">
      <w:bodyDiv w:val="1"/>
      <w:marLeft w:val="0"/>
      <w:marRight w:val="0"/>
      <w:marTop w:val="0"/>
      <w:marBottom w:val="0"/>
      <w:divBdr>
        <w:top w:val="none" w:sz="0" w:space="0" w:color="auto"/>
        <w:left w:val="none" w:sz="0" w:space="0" w:color="auto"/>
        <w:bottom w:val="none" w:sz="0" w:space="0" w:color="auto"/>
        <w:right w:val="none" w:sz="0" w:space="0" w:color="auto"/>
      </w:divBdr>
    </w:div>
    <w:div w:id="742411425">
      <w:bodyDiv w:val="1"/>
      <w:marLeft w:val="0"/>
      <w:marRight w:val="0"/>
      <w:marTop w:val="0"/>
      <w:marBottom w:val="0"/>
      <w:divBdr>
        <w:top w:val="none" w:sz="0" w:space="0" w:color="auto"/>
        <w:left w:val="none" w:sz="0" w:space="0" w:color="auto"/>
        <w:bottom w:val="none" w:sz="0" w:space="0" w:color="auto"/>
        <w:right w:val="none" w:sz="0" w:space="0" w:color="auto"/>
      </w:divBdr>
    </w:div>
    <w:div w:id="759718706">
      <w:bodyDiv w:val="1"/>
      <w:marLeft w:val="0"/>
      <w:marRight w:val="0"/>
      <w:marTop w:val="0"/>
      <w:marBottom w:val="0"/>
      <w:divBdr>
        <w:top w:val="none" w:sz="0" w:space="0" w:color="auto"/>
        <w:left w:val="none" w:sz="0" w:space="0" w:color="auto"/>
        <w:bottom w:val="none" w:sz="0" w:space="0" w:color="auto"/>
        <w:right w:val="none" w:sz="0" w:space="0" w:color="auto"/>
      </w:divBdr>
    </w:div>
    <w:div w:id="801921326">
      <w:bodyDiv w:val="1"/>
      <w:marLeft w:val="0"/>
      <w:marRight w:val="0"/>
      <w:marTop w:val="0"/>
      <w:marBottom w:val="0"/>
      <w:divBdr>
        <w:top w:val="none" w:sz="0" w:space="0" w:color="auto"/>
        <w:left w:val="none" w:sz="0" w:space="0" w:color="auto"/>
        <w:bottom w:val="none" w:sz="0" w:space="0" w:color="auto"/>
        <w:right w:val="none" w:sz="0" w:space="0" w:color="auto"/>
      </w:divBdr>
    </w:div>
    <w:div w:id="814223118">
      <w:bodyDiv w:val="1"/>
      <w:marLeft w:val="0"/>
      <w:marRight w:val="0"/>
      <w:marTop w:val="0"/>
      <w:marBottom w:val="0"/>
      <w:divBdr>
        <w:top w:val="none" w:sz="0" w:space="0" w:color="auto"/>
        <w:left w:val="none" w:sz="0" w:space="0" w:color="auto"/>
        <w:bottom w:val="none" w:sz="0" w:space="0" w:color="auto"/>
        <w:right w:val="none" w:sz="0" w:space="0" w:color="auto"/>
      </w:divBdr>
    </w:div>
    <w:div w:id="818112282">
      <w:bodyDiv w:val="1"/>
      <w:marLeft w:val="0"/>
      <w:marRight w:val="0"/>
      <w:marTop w:val="0"/>
      <w:marBottom w:val="0"/>
      <w:divBdr>
        <w:top w:val="none" w:sz="0" w:space="0" w:color="auto"/>
        <w:left w:val="none" w:sz="0" w:space="0" w:color="auto"/>
        <w:bottom w:val="none" w:sz="0" w:space="0" w:color="auto"/>
        <w:right w:val="none" w:sz="0" w:space="0" w:color="auto"/>
      </w:divBdr>
    </w:div>
    <w:div w:id="830409367">
      <w:bodyDiv w:val="1"/>
      <w:marLeft w:val="0"/>
      <w:marRight w:val="0"/>
      <w:marTop w:val="0"/>
      <w:marBottom w:val="0"/>
      <w:divBdr>
        <w:top w:val="none" w:sz="0" w:space="0" w:color="auto"/>
        <w:left w:val="none" w:sz="0" w:space="0" w:color="auto"/>
        <w:bottom w:val="none" w:sz="0" w:space="0" w:color="auto"/>
        <w:right w:val="none" w:sz="0" w:space="0" w:color="auto"/>
      </w:divBdr>
    </w:div>
    <w:div w:id="831795091">
      <w:bodyDiv w:val="1"/>
      <w:marLeft w:val="0"/>
      <w:marRight w:val="0"/>
      <w:marTop w:val="0"/>
      <w:marBottom w:val="0"/>
      <w:divBdr>
        <w:top w:val="none" w:sz="0" w:space="0" w:color="auto"/>
        <w:left w:val="none" w:sz="0" w:space="0" w:color="auto"/>
        <w:bottom w:val="none" w:sz="0" w:space="0" w:color="auto"/>
        <w:right w:val="none" w:sz="0" w:space="0" w:color="auto"/>
      </w:divBdr>
    </w:div>
    <w:div w:id="838930208">
      <w:bodyDiv w:val="1"/>
      <w:marLeft w:val="0"/>
      <w:marRight w:val="0"/>
      <w:marTop w:val="0"/>
      <w:marBottom w:val="0"/>
      <w:divBdr>
        <w:top w:val="none" w:sz="0" w:space="0" w:color="auto"/>
        <w:left w:val="none" w:sz="0" w:space="0" w:color="auto"/>
        <w:bottom w:val="none" w:sz="0" w:space="0" w:color="auto"/>
        <w:right w:val="none" w:sz="0" w:space="0" w:color="auto"/>
      </w:divBdr>
    </w:div>
    <w:div w:id="839660339">
      <w:bodyDiv w:val="1"/>
      <w:marLeft w:val="0"/>
      <w:marRight w:val="0"/>
      <w:marTop w:val="0"/>
      <w:marBottom w:val="0"/>
      <w:divBdr>
        <w:top w:val="none" w:sz="0" w:space="0" w:color="auto"/>
        <w:left w:val="none" w:sz="0" w:space="0" w:color="auto"/>
        <w:bottom w:val="none" w:sz="0" w:space="0" w:color="auto"/>
        <w:right w:val="none" w:sz="0" w:space="0" w:color="auto"/>
      </w:divBdr>
    </w:div>
    <w:div w:id="845486079">
      <w:bodyDiv w:val="1"/>
      <w:marLeft w:val="0"/>
      <w:marRight w:val="0"/>
      <w:marTop w:val="0"/>
      <w:marBottom w:val="0"/>
      <w:divBdr>
        <w:top w:val="none" w:sz="0" w:space="0" w:color="auto"/>
        <w:left w:val="none" w:sz="0" w:space="0" w:color="auto"/>
        <w:bottom w:val="none" w:sz="0" w:space="0" w:color="auto"/>
        <w:right w:val="none" w:sz="0" w:space="0" w:color="auto"/>
      </w:divBdr>
    </w:div>
    <w:div w:id="845945000">
      <w:bodyDiv w:val="1"/>
      <w:marLeft w:val="0"/>
      <w:marRight w:val="0"/>
      <w:marTop w:val="0"/>
      <w:marBottom w:val="0"/>
      <w:divBdr>
        <w:top w:val="none" w:sz="0" w:space="0" w:color="auto"/>
        <w:left w:val="none" w:sz="0" w:space="0" w:color="auto"/>
        <w:bottom w:val="none" w:sz="0" w:space="0" w:color="auto"/>
        <w:right w:val="none" w:sz="0" w:space="0" w:color="auto"/>
      </w:divBdr>
    </w:div>
    <w:div w:id="857427484">
      <w:bodyDiv w:val="1"/>
      <w:marLeft w:val="0"/>
      <w:marRight w:val="0"/>
      <w:marTop w:val="0"/>
      <w:marBottom w:val="0"/>
      <w:divBdr>
        <w:top w:val="none" w:sz="0" w:space="0" w:color="auto"/>
        <w:left w:val="none" w:sz="0" w:space="0" w:color="auto"/>
        <w:bottom w:val="none" w:sz="0" w:space="0" w:color="auto"/>
        <w:right w:val="none" w:sz="0" w:space="0" w:color="auto"/>
      </w:divBdr>
    </w:div>
    <w:div w:id="860707312">
      <w:bodyDiv w:val="1"/>
      <w:marLeft w:val="0"/>
      <w:marRight w:val="0"/>
      <w:marTop w:val="0"/>
      <w:marBottom w:val="0"/>
      <w:divBdr>
        <w:top w:val="none" w:sz="0" w:space="0" w:color="auto"/>
        <w:left w:val="none" w:sz="0" w:space="0" w:color="auto"/>
        <w:bottom w:val="none" w:sz="0" w:space="0" w:color="auto"/>
        <w:right w:val="none" w:sz="0" w:space="0" w:color="auto"/>
      </w:divBdr>
    </w:div>
    <w:div w:id="868223276">
      <w:bodyDiv w:val="1"/>
      <w:marLeft w:val="0"/>
      <w:marRight w:val="0"/>
      <w:marTop w:val="0"/>
      <w:marBottom w:val="0"/>
      <w:divBdr>
        <w:top w:val="none" w:sz="0" w:space="0" w:color="auto"/>
        <w:left w:val="none" w:sz="0" w:space="0" w:color="auto"/>
        <w:bottom w:val="none" w:sz="0" w:space="0" w:color="auto"/>
        <w:right w:val="none" w:sz="0" w:space="0" w:color="auto"/>
      </w:divBdr>
    </w:div>
    <w:div w:id="870727804">
      <w:bodyDiv w:val="1"/>
      <w:marLeft w:val="0"/>
      <w:marRight w:val="0"/>
      <w:marTop w:val="0"/>
      <w:marBottom w:val="0"/>
      <w:divBdr>
        <w:top w:val="none" w:sz="0" w:space="0" w:color="auto"/>
        <w:left w:val="none" w:sz="0" w:space="0" w:color="auto"/>
        <w:bottom w:val="none" w:sz="0" w:space="0" w:color="auto"/>
        <w:right w:val="none" w:sz="0" w:space="0" w:color="auto"/>
      </w:divBdr>
    </w:div>
    <w:div w:id="876964253">
      <w:bodyDiv w:val="1"/>
      <w:marLeft w:val="0"/>
      <w:marRight w:val="0"/>
      <w:marTop w:val="0"/>
      <w:marBottom w:val="0"/>
      <w:divBdr>
        <w:top w:val="none" w:sz="0" w:space="0" w:color="auto"/>
        <w:left w:val="none" w:sz="0" w:space="0" w:color="auto"/>
        <w:bottom w:val="none" w:sz="0" w:space="0" w:color="auto"/>
        <w:right w:val="none" w:sz="0" w:space="0" w:color="auto"/>
      </w:divBdr>
    </w:div>
    <w:div w:id="878736587">
      <w:bodyDiv w:val="1"/>
      <w:marLeft w:val="0"/>
      <w:marRight w:val="0"/>
      <w:marTop w:val="0"/>
      <w:marBottom w:val="0"/>
      <w:divBdr>
        <w:top w:val="none" w:sz="0" w:space="0" w:color="auto"/>
        <w:left w:val="none" w:sz="0" w:space="0" w:color="auto"/>
        <w:bottom w:val="none" w:sz="0" w:space="0" w:color="auto"/>
        <w:right w:val="none" w:sz="0" w:space="0" w:color="auto"/>
      </w:divBdr>
    </w:div>
    <w:div w:id="881477037">
      <w:bodyDiv w:val="1"/>
      <w:marLeft w:val="0"/>
      <w:marRight w:val="0"/>
      <w:marTop w:val="0"/>
      <w:marBottom w:val="0"/>
      <w:divBdr>
        <w:top w:val="none" w:sz="0" w:space="0" w:color="auto"/>
        <w:left w:val="none" w:sz="0" w:space="0" w:color="auto"/>
        <w:bottom w:val="none" w:sz="0" w:space="0" w:color="auto"/>
        <w:right w:val="none" w:sz="0" w:space="0" w:color="auto"/>
      </w:divBdr>
    </w:div>
    <w:div w:id="889537652">
      <w:bodyDiv w:val="1"/>
      <w:marLeft w:val="0"/>
      <w:marRight w:val="0"/>
      <w:marTop w:val="0"/>
      <w:marBottom w:val="0"/>
      <w:divBdr>
        <w:top w:val="none" w:sz="0" w:space="0" w:color="auto"/>
        <w:left w:val="none" w:sz="0" w:space="0" w:color="auto"/>
        <w:bottom w:val="none" w:sz="0" w:space="0" w:color="auto"/>
        <w:right w:val="none" w:sz="0" w:space="0" w:color="auto"/>
      </w:divBdr>
    </w:div>
    <w:div w:id="895237702">
      <w:bodyDiv w:val="1"/>
      <w:marLeft w:val="0"/>
      <w:marRight w:val="0"/>
      <w:marTop w:val="0"/>
      <w:marBottom w:val="0"/>
      <w:divBdr>
        <w:top w:val="none" w:sz="0" w:space="0" w:color="auto"/>
        <w:left w:val="none" w:sz="0" w:space="0" w:color="auto"/>
        <w:bottom w:val="none" w:sz="0" w:space="0" w:color="auto"/>
        <w:right w:val="none" w:sz="0" w:space="0" w:color="auto"/>
      </w:divBdr>
    </w:div>
    <w:div w:id="897084265">
      <w:bodyDiv w:val="1"/>
      <w:marLeft w:val="0"/>
      <w:marRight w:val="0"/>
      <w:marTop w:val="0"/>
      <w:marBottom w:val="0"/>
      <w:divBdr>
        <w:top w:val="none" w:sz="0" w:space="0" w:color="auto"/>
        <w:left w:val="none" w:sz="0" w:space="0" w:color="auto"/>
        <w:bottom w:val="none" w:sz="0" w:space="0" w:color="auto"/>
        <w:right w:val="none" w:sz="0" w:space="0" w:color="auto"/>
      </w:divBdr>
    </w:div>
    <w:div w:id="912933664">
      <w:bodyDiv w:val="1"/>
      <w:marLeft w:val="0"/>
      <w:marRight w:val="0"/>
      <w:marTop w:val="0"/>
      <w:marBottom w:val="0"/>
      <w:divBdr>
        <w:top w:val="none" w:sz="0" w:space="0" w:color="auto"/>
        <w:left w:val="none" w:sz="0" w:space="0" w:color="auto"/>
        <w:bottom w:val="none" w:sz="0" w:space="0" w:color="auto"/>
        <w:right w:val="none" w:sz="0" w:space="0" w:color="auto"/>
      </w:divBdr>
    </w:div>
    <w:div w:id="921109474">
      <w:bodyDiv w:val="1"/>
      <w:marLeft w:val="0"/>
      <w:marRight w:val="0"/>
      <w:marTop w:val="0"/>
      <w:marBottom w:val="0"/>
      <w:divBdr>
        <w:top w:val="none" w:sz="0" w:space="0" w:color="auto"/>
        <w:left w:val="none" w:sz="0" w:space="0" w:color="auto"/>
        <w:bottom w:val="none" w:sz="0" w:space="0" w:color="auto"/>
        <w:right w:val="none" w:sz="0" w:space="0" w:color="auto"/>
      </w:divBdr>
    </w:div>
    <w:div w:id="996154498">
      <w:bodyDiv w:val="1"/>
      <w:marLeft w:val="0"/>
      <w:marRight w:val="0"/>
      <w:marTop w:val="0"/>
      <w:marBottom w:val="0"/>
      <w:divBdr>
        <w:top w:val="none" w:sz="0" w:space="0" w:color="auto"/>
        <w:left w:val="none" w:sz="0" w:space="0" w:color="auto"/>
        <w:bottom w:val="none" w:sz="0" w:space="0" w:color="auto"/>
        <w:right w:val="none" w:sz="0" w:space="0" w:color="auto"/>
      </w:divBdr>
    </w:div>
    <w:div w:id="999121654">
      <w:bodyDiv w:val="1"/>
      <w:marLeft w:val="0"/>
      <w:marRight w:val="0"/>
      <w:marTop w:val="0"/>
      <w:marBottom w:val="0"/>
      <w:divBdr>
        <w:top w:val="none" w:sz="0" w:space="0" w:color="auto"/>
        <w:left w:val="none" w:sz="0" w:space="0" w:color="auto"/>
        <w:bottom w:val="none" w:sz="0" w:space="0" w:color="auto"/>
        <w:right w:val="none" w:sz="0" w:space="0" w:color="auto"/>
      </w:divBdr>
    </w:div>
    <w:div w:id="1022130118">
      <w:bodyDiv w:val="1"/>
      <w:marLeft w:val="0"/>
      <w:marRight w:val="0"/>
      <w:marTop w:val="0"/>
      <w:marBottom w:val="0"/>
      <w:divBdr>
        <w:top w:val="none" w:sz="0" w:space="0" w:color="auto"/>
        <w:left w:val="none" w:sz="0" w:space="0" w:color="auto"/>
        <w:bottom w:val="none" w:sz="0" w:space="0" w:color="auto"/>
        <w:right w:val="none" w:sz="0" w:space="0" w:color="auto"/>
      </w:divBdr>
    </w:div>
    <w:div w:id="1030230026">
      <w:bodyDiv w:val="1"/>
      <w:marLeft w:val="0"/>
      <w:marRight w:val="0"/>
      <w:marTop w:val="0"/>
      <w:marBottom w:val="0"/>
      <w:divBdr>
        <w:top w:val="none" w:sz="0" w:space="0" w:color="auto"/>
        <w:left w:val="none" w:sz="0" w:space="0" w:color="auto"/>
        <w:bottom w:val="none" w:sz="0" w:space="0" w:color="auto"/>
        <w:right w:val="none" w:sz="0" w:space="0" w:color="auto"/>
      </w:divBdr>
    </w:div>
    <w:div w:id="1035077884">
      <w:bodyDiv w:val="1"/>
      <w:marLeft w:val="0"/>
      <w:marRight w:val="0"/>
      <w:marTop w:val="0"/>
      <w:marBottom w:val="0"/>
      <w:divBdr>
        <w:top w:val="none" w:sz="0" w:space="0" w:color="auto"/>
        <w:left w:val="none" w:sz="0" w:space="0" w:color="auto"/>
        <w:bottom w:val="none" w:sz="0" w:space="0" w:color="auto"/>
        <w:right w:val="none" w:sz="0" w:space="0" w:color="auto"/>
      </w:divBdr>
    </w:div>
    <w:div w:id="1044215467">
      <w:bodyDiv w:val="1"/>
      <w:marLeft w:val="0"/>
      <w:marRight w:val="0"/>
      <w:marTop w:val="0"/>
      <w:marBottom w:val="0"/>
      <w:divBdr>
        <w:top w:val="none" w:sz="0" w:space="0" w:color="auto"/>
        <w:left w:val="none" w:sz="0" w:space="0" w:color="auto"/>
        <w:bottom w:val="none" w:sz="0" w:space="0" w:color="auto"/>
        <w:right w:val="none" w:sz="0" w:space="0" w:color="auto"/>
      </w:divBdr>
    </w:div>
    <w:div w:id="1049766934">
      <w:bodyDiv w:val="1"/>
      <w:marLeft w:val="0"/>
      <w:marRight w:val="0"/>
      <w:marTop w:val="0"/>
      <w:marBottom w:val="0"/>
      <w:divBdr>
        <w:top w:val="none" w:sz="0" w:space="0" w:color="auto"/>
        <w:left w:val="none" w:sz="0" w:space="0" w:color="auto"/>
        <w:bottom w:val="none" w:sz="0" w:space="0" w:color="auto"/>
        <w:right w:val="none" w:sz="0" w:space="0" w:color="auto"/>
      </w:divBdr>
      <w:divsChild>
        <w:div w:id="1621110242">
          <w:marLeft w:val="0"/>
          <w:marRight w:val="0"/>
          <w:marTop w:val="0"/>
          <w:marBottom w:val="0"/>
          <w:divBdr>
            <w:top w:val="none" w:sz="0" w:space="0" w:color="auto"/>
            <w:left w:val="none" w:sz="0" w:space="0" w:color="auto"/>
            <w:bottom w:val="none" w:sz="0" w:space="0" w:color="auto"/>
            <w:right w:val="none" w:sz="0" w:space="0" w:color="auto"/>
          </w:divBdr>
        </w:div>
      </w:divsChild>
    </w:div>
    <w:div w:id="1051153824">
      <w:bodyDiv w:val="1"/>
      <w:marLeft w:val="0"/>
      <w:marRight w:val="0"/>
      <w:marTop w:val="0"/>
      <w:marBottom w:val="0"/>
      <w:divBdr>
        <w:top w:val="none" w:sz="0" w:space="0" w:color="auto"/>
        <w:left w:val="none" w:sz="0" w:space="0" w:color="auto"/>
        <w:bottom w:val="none" w:sz="0" w:space="0" w:color="auto"/>
        <w:right w:val="none" w:sz="0" w:space="0" w:color="auto"/>
      </w:divBdr>
    </w:div>
    <w:div w:id="1060438715">
      <w:bodyDiv w:val="1"/>
      <w:marLeft w:val="0"/>
      <w:marRight w:val="0"/>
      <w:marTop w:val="0"/>
      <w:marBottom w:val="0"/>
      <w:divBdr>
        <w:top w:val="none" w:sz="0" w:space="0" w:color="auto"/>
        <w:left w:val="none" w:sz="0" w:space="0" w:color="auto"/>
        <w:bottom w:val="none" w:sz="0" w:space="0" w:color="auto"/>
        <w:right w:val="none" w:sz="0" w:space="0" w:color="auto"/>
      </w:divBdr>
    </w:div>
    <w:div w:id="1067997509">
      <w:bodyDiv w:val="1"/>
      <w:marLeft w:val="0"/>
      <w:marRight w:val="0"/>
      <w:marTop w:val="0"/>
      <w:marBottom w:val="0"/>
      <w:divBdr>
        <w:top w:val="none" w:sz="0" w:space="0" w:color="auto"/>
        <w:left w:val="none" w:sz="0" w:space="0" w:color="auto"/>
        <w:bottom w:val="none" w:sz="0" w:space="0" w:color="auto"/>
        <w:right w:val="none" w:sz="0" w:space="0" w:color="auto"/>
      </w:divBdr>
    </w:div>
    <w:div w:id="1082949275">
      <w:bodyDiv w:val="1"/>
      <w:marLeft w:val="0"/>
      <w:marRight w:val="0"/>
      <w:marTop w:val="0"/>
      <w:marBottom w:val="0"/>
      <w:divBdr>
        <w:top w:val="none" w:sz="0" w:space="0" w:color="auto"/>
        <w:left w:val="none" w:sz="0" w:space="0" w:color="auto"/>
        <w:bottom w:val="none" w:sz="0" w:space="0" w:color="auto"/>
        <w:right w:val="none" w:sz="0" w:space="0" w:color="auto"/>
      </w:divBdr>
    </w:div>
    <w:div w:id="1116292379">
      <w:bodyDiv w:val="1"/>
      <w:marLeft w:val="0"/>
      <w:marRight w:val="0"/>
      <w:marTop w:val="0"/>
      <w:marBottom w:val="0"/>
      <w:divBdr>
        <w:top w:val="none" w:sz="0" w:space="0" w:color="auto"/>
        <w:left w:val="none" w:sz="0" w:space="0" w:color="auto"/>
        <w:bottom w:val="none" w:sz="0" w:space="0" w:color="auto"/>
        <w:right w:val="none" w:sz="0" w:space="0" w:color="auto"/>
      </w:divBdr>
    </w:div>
    <w:div w:id="1116484482">
      <w:bodyDiv w:val="1"/>
      <w:marLeft w:val="0"/>
      <w:marRight w:val="0"/>
      <w:marTop w:val="0"/>
      <w:marBottom w:val="0"/>
      <w:divBdr>
        <w:top w:val="none" w:sz="0" w:space="0" w:color="auto"/>
        <w:left w:val="none" w:sz="0" w:space="0" w:color="auto"/>
        <w:bottom w:val="none" w:sz="0" w:space="0" w:color="auto"/>
        <w:right w:val="none" w:sz="0" w:space="0" w:color="auto"/>
      </w:divBdr>
    </w:div>
    <w:div w:id="1129858850">
      <w:bodyDiv w:val="1"/>
      <w:marLeft w:val="0"/>
      <w:marRight w:val="0"/>
      <w:marTop w:val="0"/>
      <w:marBottom w:val="0"/>
      <w:divBdr>
        <w:top w:val="none" w:sz="0" w:space="0" w:color="auto"/>
        <w:left w:val="none" w:sz="0" w:space="0" w:color="auto"/>
        <w:bottom w:val="none" w:sz="0" w:space="0" w:color="auto"/>
        <w:right w:val="none" w:sz="0" w:space="0" w:color="auto"/>
      </w:divBdr>
    </w:div>
    <w:div w:id="1134447237">
      <w:bodyDiv w:val="1"/>
      <w:marLeft w:val="0"/>
      <w:marRight w:val="0"/>
      <w:marTop w:val="0"/>
      <w:marBottom w:val="0"/>
      <w:divBdr>
        <w:top w:val="none" w:sz="0" w:space="0" w:color="auto"/>
        <w:left w:val="none" w:sz="0" w:space="0" w:color="auto"/>
        <w:bottom w:val="none" w:sz="0" w:space="0" w:color="auto"/>
        <w:right w:val="none" w:sz="0" w:space="0" w:color="auto"/>
      </w:divBdr>
    </w:div>
    <w:div w:id="1135490754">
      <w:bodyDiv w:val="1"/>
      <w:marLeft w:val="0"/>
      <w:marRight w:val="0"/>
      <w:marTop w:val="0"/>
      <w:marBottom w:val="0"/>
      <w:divBdr>
        <w:top w:val="none" w:sz="0" w:space="0" w:color="auto"/>
        <w:left w:val="none" w:sz="0" w:space="0" w:color="auto"/>
        <w:bottom w:val="none" w:sz="0" w:space="0" w:color="auto"/>
        <w:right w:val="none" w:sz="0" w:space="0" w:color="auto"/>
      </w:divBdr>
    </w:div>
    <w:div w:id="1139226889">
      <w:bodyDiv w:val="1"/>
      <w:marLeft w:val="0"/>
      <w:marRight w:val="0"/>
      <w:marTop w:val="0"/>
      <w:marBottom w:val="0"/>
      <w:divBdr>
        <w:top w:val="none" w:sz="0" w:space="0" w:color="auto"/>
        <w:left w:val="none" w:sz="0" w:space="0" w:color="auto"/>
        <w:bottom w:val="none" w:sz="0" w:space="0" w:color="auto"/>
        <w:right w:val="none" w:sz="0" w:space="0" w:color="auto"/>
      </w:divBdr>
    </w:div>
    <w:div w:id="1146166162">
      <w:bodyDiv w:val="1"/>
      <w:marLeft w:val="0"/>
      <w:marRight w:val="0"/>
      <w:marTop w:val="0"/>
      <w:marBottom w:val="0"/>
      <w:divBdr>
        <w:top w:val="none" w:sz="0" w:space="0" w:color="auto"/>
        <w:left w:val="none" w:sz="0" w:space="0" w:color="auto"/>
        <w:bottom w:val="none" w:sz="0" w:space="0" w:color="auto"/>
        <w:right w:val="none" w:sz="0" w:space="0" w:color="auto"/>
      </w:divBdr>
    </w:div>
    <w:div w:id="1151599077">
      <w:bodyDiv w:val="1"/>
      <w:marLeft w:val="0"/>
      <w:marRight w:val="0"/>
      <w:marTop w:val="0"/>
      <w:marBottom w:val="0"/>
      <w:divBdr>
        <w:top w:val="none" w:sz="0" w:space="0" w:color="auto"/>
        <w:left w:val="none" w:sz="0" w:space="0" w:color="auto"/>
        <w:bottom w:val="none" w:sz="0" w:space="0" w:color="auto"/>
        <w:right w:val="none" w:sz="0" w:space="0" w:color="auto"/>
      </w:divBdr>
      <w:divsChild>
        <w:div w:id="601111338">
          <w:marLeft w:val="0"/>
          <w:marRight w:val="0"/>
          <w:marTop w:val="0"/>
          <w:marBottom w:val="0"/>
          <w:divBdr>
            <w:top w:val="none" w:sz="0" w:space="0" w:color="auto"/>
            <w:left w:val="none" w:sz="0" w:space="0" w:color="auto"/>
            <w:bottom w:val="none" w:sz="0" w:space="0" w:color="auto"/>
            <w:right w:val="none" w:sz="0" w:space="0" w:color="auto"/>
          </w:divBdr>
        </w:div>
      </w:divsChild>
    </w:div>
    <w:div w:id="1158761977">
      <w:bodyDiv w:val="1"/>
      <w:marLeft w:val="0"/>
      <w:marRight w:val="0"/>
      <w:marTop w:val="0"/>
      <w:marBottom w:val="0"/>
      <w:divBdr>
        <w:top w:val="none" w:sz="0" w:space="0" w:color="auto"/>
        <w:left w:val="none" w:sz="0" w:space="0" w:color="auto"/>
        <w:bottom w:val="none" w:sz="0" w:space="0" w:color="auto"/>
        <w:right w:val="none" w:sz="0" w:space="0" w:color="auto"/>
      </w:divBdr>
    </w:div>
    <w:div w:id="1165366718">
      <w:bodyDiv w:val="1"/>
      <w:marLeft w:val="0"/>
      <w:marRight w:val="0"/>
      <w:marTop w:val="0"/>
      <w:marBottom w:val="0"/>
      <w:divBdr>
        <w:top w:val="none" w:sz="0" w:space="0" w:color="auto"/>
        <w:left w:val="none" w:sz="0" w:space="0" w:color="auto"/>
        <w:bottom w:val="none" w:sz="0" w:space="0" w:color="auto"/>
        <w:right w:val="none" w:sz="0" w:space="0" w:color="auto"/>
      </w:divBdr>
    </w:div>
    <w:div w:id="1185166848">
      <w:bodyDiv w:val="1"/>
      <w:marLeft w:val="0"/>
      <w:marRight w:val="0"/>
      <w:marTop w:val="0"/>
      <w:marBottom w:val="0"/>
      <w:divBdr>
        <w:top w:val="none" w:sz="0" w:space="0" w:color="auto"/>
        <w:left w:val="none" w:sz="0" w:space="0" w:color="auto"/>
        <w:bottom w:val="none" w:sz="0" w:space="0" w:color="auto"/>
        <w:right w:val="none" w:sz="0" w:space="0" w:color="auto"/>
      </w:divBdr>
    </w:div>
    <w:div w:id="1187863257">
      <w:bodyDiv w:val="1"/>
      <w:marLeft w:val="0"/>
      <w:marRight w:val="0"/>
      <w:marTop w:val="0"/>
      <w:marBottom w:val="0"/>
      <w:divBdr>
        <w:top w:val="none" w:sz="0" w:space="0" w:color="auto"/>
        <w:left w:val="none" w:sz="0" w:space="0" w:color="auto"/>
        <w:bottom w:val="none" w:sz="0" w:space="0" w:color="auto"/>
        <w:right w:val="none" w:sz="0" w:space="0" w:color="auto"/>
      </w:divBdr>
    </w:div>
    <w:div w:id="1221676272">
      <w:bodyDiv w:val="1"/>
      <w:marLeft w:val="0"/>
      <w:marRight w:val="0"/>
      <w:marTop w:val="0"/>
      <w:marBottom w:val="0"/>
      <w:divBdr>
        <w:top w:val="none" w:sz="0" w:space="0" w:color="auto"/>
        <w:left w:val="none" w:sz="0" w:space="0" w:color="auto"/>
        <w:bottom w:val="none" w:sz="0" w:space="0" w:color="auto"/>
        <w:right w:val="none" w:sz="0" w:space="0" w:color="auto"/>
      </w:divBdr>
    </w:div>
    <w:div w:id="1244491298">
      <w:bodyDiv w:val="1"/>
      <w:marLeft w:val="0"/>
      <w:marRight w:val="0"/>
      <w:marTop w:val="0"/>
      <w:marBottom w:val="0"/>
      <w:divBdr>
        <w:top w:val="none" w:sz="0" w:space="0" w:color="auto"/>
        <w:left w:val="none" w:sz="0" w:space="0" w:color="auto"/>
        <w:bottom w:val="none" w:sz="0" w:space="0" w:color="auto"/>
        <w:right w:val="none" w:sz="0" w:space="0" w:color="auto"/>
      </w:divBdr>
    </w:div>
    <w:div w:id="1274096612">
      <w:bodyDiv w:val="1"/>
      <w:marLeft w:val="0"/>
      <w:marRight w:val="0"/>
      <w:marTop w:val="0"/>
      <w:marBottom w:val="0"/>
      <w:divBdr>
        <w:top w:val="none" w:sz="0" w:space="0" w:color="auto"/>
        <w:left w:val="none" w:sz="0" w:space="0" w:color="auto"/>
        <w:bottom w:val="none" w:sz="0" w:space="0" w:color="auto"/>
        <w:right w:val="none" w:sz="0" w:space="0" w:color="auto"/>
      </w:divBdr>
    </w:div>
    <w:div w:id="1303122095">
      <w:bodyDiv w:val="1"/>
      <w:marLeft w:val="0"/>
      <w:marRight w:val="0"/>
      <w:marTop w:val="0"/>
      <w:marBottom w:val="0"/>
      <w:divBdr>
        <w:top w:val="none" w:sz="0" w:space="0" w:color="auto"/>
        <w:left w:val="none" w:sz="0" w:space="0" w:color="auto"/>
        <w:bottom w:val="none" w:sz="0" w:space="0" w:color="auto"/>
        <w:right w:val="none" w:sz="0" w:space="0" w:color="auto"/>
      </w:divBdr>
    </w:div>
    <w:div w:id="1317034409">
      <w:bodyDiv w:val="1"/>
      <w:marLeft w:val="0"/>
      <w:marRight w:val="0"/>
      <w:marTop w:val="0"/>
      <w:marBottom w:val="0"/>
      <w:divBdr>
        <w:top w:val="none" w:sz="0" w:space="0" w:color="auto"/>
        <w:left w:val="none" w:sz="0" w:space="0" w:color="auto"/>
        <w:bottom w:val="none" w:sz="0" w:space="0" w:color="auto"/>
        <w:right w:val="none" w:sz="0" w:space="0" w:color="auto"/>
      </w:divBdr>
    </w:div>
    <w:div w:id="1335765943">
      <w:bodyDiv w:val="1"/>
      <w:marLeft w:val="0"/>
      <w:marRight w:val="0"/>
      <w:marTop w:val="0"/>
      <w:marBottom w:val="0"/>
      <w:divBdr>
        <w:top w:val="none" w:sz="0" w:space="0" w:color="auto"/>
        <w:left w:val="none" w:sz="0" w:space="0" w:color="auto"/>
        <w:bottom w:val="none" w:sz="0" w:space="0" w:color="auto"/>
        <w:right w:val="none" w:sz="0" w:space="0" w:color="auto"/>
      </w:divBdr>
    </w:div>
    <w:div w:id="1353844993">
      <w:bodyDiv w:val="1"/>
      <w:marLeft w:val="0"/>
      <w:marRight w:val="0"/>
      <w:marTop w:val="0"/>
      <w:marBottom w:val="0"/>
      <w:divBdr>
        <w:top w:val="none" w:sz="0" w:space="0" w:color="auto"/>
        <w:left w:val="none" w:sz="0" w:space="0" w:color="auto"/>
        <w:bottom w:val="none" w:sz="0" w:space="0" w:color="auto"/>
        <w:right w:val="none" w:sz="0" w:space="0" w:color="auto"/>
      </w:divBdr>
    </w:div>
    <w:div w:id="1356807157">
      <w:bodyDiv w:val="1"/>
      <w:marLeft w:val="0"/>
      <w:marRight w:val="0"/>
      <w:marTop w:val="0"/>
      <w:marBottom w:val="0"/>
      <w:divBdr>
        <w:top w:val="none" w:sz="0" w:space="0" w:color="auto"/>
        <w:left w:val="none" w:sz="0" w:space="0" w:color="auto"/>
        <w:bottom w:val="none" w:sz="0" w:space="0" w:color="auto"/>
        <w:right w:val="none" w:sz="0" w:space="0" w:color="auto"/>
      </w:divBdr>
    </w:div>
    <w:div w:id="1359744118">
      <w:bodyDiv w:val="1"/>
      <w:marLeft w:val="0"/>
      <w:marRight w:val="0"/>
      <w:marTop w:val="0"/>
      <w:marBottom w:val="0"/>
      <w:divBdr>
        <w:top w:val="none" w:sz="0" w:space="0" w:color="auto"/>
        <w:left w:val="none" w:sz="0" w:space="0" w:color="auto"/>
        <w:bottom w:val="none" w:sz="0" w:space="0" w:color="auto"/>
        <w:right w:val="none" w:sz="0" w:space="0" w:color="auto"/>
      </w:divBdr>
    </w:div>
    <w:div w:id="1373388127">
      <w:bodyDiv w:val="1"/>
      <w:marLeft w:val="0"/>
      <w:marRight w:val="0"/>
      <w:marTop w:val="0"/>
      <w:marBottom w:val="0"/>
      <w:divBdr>
        <w:top w:val="none" w:sz="0" w:space="0" w:color="auto"/>
        <w:left w:val="none" w:sz="0" w:space="0" w:color="auto"/>
        <w:bottom w:val="none" w:sz="0" w:space="0" w:color="auto"/>
        <w:right w:val="none" w:sz="0" w:space="0" w:color="auto"/>
      </w:divBdr>
    </w:div>
    <w:div w:id="1378696764">
      <w:bodyDiv w:val="1"/>
      <w:marLeft w:val="0"/>
      <w:marRight w:val="0"/>
      <w:marTop w:val="0"/>
      <w:marBottom w:val="0"/>
      <w:divBdr>
        <w:top w:val="none" w:sz="0" w:space="0" w:color="auto"/>
        <w:left w:val="none" w:sz="0" w:space="0" w:color="auto"/>
        <w:bottom w:val="none" w:sz="0" w:space="0" w:color="auto"/>
        <w:right w:val="none" w:sz="0" w:space="0" w:color="auto"/>
      </w:divBdr>
    </w:div>
    <w:div w:id="1391223452">
      <w:bodyDiv w:val="1"/>
      <w:marLeft w:val="0"/>
      <w:marRight w:val="0"/>
      <w:marTop w:val="0"/>
      <w:marBottom w:val="0"/>
      <w:divBdr>
        <w:top w:val="none" w:sz="0" w:space="0" w:color="auto"/>
        <w:left w:val="none" w:sz="0" w:space="0" w:color="auto"/>
        <w:bottom w:val="none" w:sz="0" w:space="0" w:color="auto"/>
        <w:right w:val="none" w:sz="0" w:space="0" w:color="auto"/>
      </w:divBdr>
      <w:divsChild>
        <w:div w:id="590237020">
          <w:marLeft w:val="0"/>
          <w:marRight w:val="0"/>
          <w:marTop w:val="0"/>
          <w:marBottom w:val="0"/>
          <w:divBdr>
            <w:top w:val="none" w:sz="0" w:space="0" w:color="auto"/>
            <w:left w:val="none" w:sz="0" w:space="0" w:color="auto"/>
            <w:bottom w:val="none" w:sz="0" w:space="0" w:color="auto"/>
            <w:right w:val="none" w:sz="0" w:space="0" w:color="auto"/>
          </w:divBdr>
        </w:div>
      </w:divsChild>
    </w:div>
    <w:div w:id="1402676446">
      <w:bodyDiv w:val="1"/>
      <w:marLeft w:val="0"/>
      <w:marRight w:val="0"/>
      <w:marTop w:val="0"/>
      <w:marBottom w:val="0"/>
      <w:divBdr>
        <w:top w:val="none" w:sz="0" w:space="0" w:color="auto"/>
        <w:left w:val="none" w:sz="0" w:space="0" w:color="auto"/>
        <w:bottom w:val="none" w:sz="0" w:space="0" w:color="auto"/>
        <w:right w:val="none" w:sz="0" w:space="0" w:color="auto"/>
      </w:divBdr>
    </w:div>
    <w:div w:id="1426729737">
      <w:bodyDiv w:val="1"/>
      <w:marLeft w:val="0"/>
      <w:marRight w:val="0"/>
      <w:marTop w:val="0"/>
      <w:marBottom w:val="0"/>
      <w:divBdr>
        <w:top w:val="none" w:sz="0" w:space="0" w:color="auto"/>
        <w:left w:val="none" w:sz="0" w:space="0" w:color="auto"/>
        <w:bottom w:val="none" w:sz="0" w:space="0" w:color="auto"/>
        <w:right w:val="none" w:sz="0" w:space="0" w:color="auto"/>
      </w:divBdr>
    </w:div>
    <w:div w:id="1429890731">
      <w:bodyDiv w:val="1"/>
      <w:marLeft w:val="0"/>
      <w:marRight w:val="0"/>
      <w:marTop w:val="0"/>
      <w:marBottom w:val="0"/>
      <w:divBdr>
        <w:top w:val="none" w:sz="0" w:space="0" w:color="auto"/>
        <w:left w:val="none" w:sz="0" w:space="0" w:color="auto"/>
        <w:bottom w:val="none" w:sz="0" w:space="0" w:color="auto"/>
        <w:right w:val="none" w:sz="0" w:space="0" w:color="auto"/>
      </w:divBdr>
    </w:div>
    <w:div w:id="1439566471">
      <w:bodyDiv w:val="1"/>
      <w:marLeft w:val="0"/>
      <w:marRight w:val="0"/>
      <w:marTop w:val="0"/>
      <w:marBottom w:val="0"/>
      <w:divBdr>
        <w:top w:val="none" w:sz="0" w:space="0" w:color="auto"/>
        <w:left w:val="none" w:sz="0" w:space="0" w:color="auto"/>
        <w:bottom w:val="none" w:sz="0" w:space="0" w:color="auto"/>
        <w:right w:val="none" w:sz="0" w:space="0" w:color="auto"/>
      </w:divBdr>
    </w:div>
    <w:div w:id="1439567980">
      <w:bodyDiv w:val="1"/>
      <w:marLeft w:val="0"/>
      <w:marRight w:val="0"/>
      <w:marTop w:val="0"/>
      <w:marBottom w:val="0"/>
      <w:divBdr>
        <w:top w:val="none" w:sz="0" w:space="0" w:color="auto"/>
        <w:left w:val="none" w:sz="0" w:space="0" w:color="auto"/>
        <w:bottom w:val="none" w:sz="0" w:space="0" w:color="auto"/>
        <w:right w:val="none" w:sz="0" w:space="0" w:color="auto"/>
      </w:divBdr>
    </w:div>
    <w:div w:id="1475297734">
      <w:bodyDiv w:val="1"/>
      <w:marLeft w:val="0"/>
      <w:marRight w:val="0"/>
      <w:marTop w:val="0"/>
      <w:marBottom w:val="0"/>
      <w:divBdr>
        <w:top w:val="none" w:sz="0" w:space="0" w:color="auto"/>
        <w:left w:val="none" w:sz="0" w:space="0" w:color="auto"/>
        <w:bottom w:val="none" w:sz="0" w:space="0" w:color="auto"/>
        <w:right w:val="none" w:sz="0" w:space="0" w:color="auto"/>
      </w:divBdr>
    </w:div>
    <w:div w:id="1476222348">
      <w:bodyDiv w:val="1"/>
      <w:marLeft w:val="0"/>
      <w:marRight w:val="0"/>
      <w:marTop w:val="0"/>
      <w:marBottom w:val="0"/>
      <w:divBdr>
        <w:top w:val="none" w:sz="0" w:space="0" w:color="auto"/>
        <w:left w:val="none" w:sz="0" w:space="0" w:color="auto"/>
        <w:bottom w:val="none" w:sz="0" w:space="0" w:color="auto"/>
        <w:right w:val="none" w:sz="0" w:space="0" w:color="auto"/>
      </w:divBdr>
    </w:div>
    <w:div w:id="1479422405">
      <w:bodyDiv w:val="1"/>
      <w:marLeft w:val="0"/>
      <w:marRight w:val="0"/>
      <w:marTop w:val="0"/>
      <w:marBottom w:val="0"/>
      <w:divBdr>
        <w:top w:val="none" w:sz="0" w:space="0" w:color="auto"/>
        <w:left w:val="none" w:sz="0" w:space="0" w:color="auto"/>
        <w:bottom w:val="none" w:sz="0" w:space="0" w:color="auto"/>
        <w:right w:val="none" w:sz="0" w:space="0" w:color="auto"/>
      </w:divBdr>
    </w:div>
    <w:div w:id="1480805658">
      <w:bodyDiv w:val="1"/>
      <w:marLeft w:val="0"/>
      <w:marRight w:val="0"/>
      <w:marTop w:val="0"/>
      <w:marBottom w:val="0"/>
      <w:divBdr>
        <w:top w:val="none" w:sz="0" w:space="0" w:color="auto"/>
        <w:left w:val="none" w:sz="0" w:space="0" w:color="auto"/>
        <w:bottom w:val="none" w:sz="0" w:space="0" w:color="auto"/>
        <w:right w:val="none" w:sz="0" w:space="0" w:color="auto"/>
      </w:divBdr>
    </w:div>
    <w:div w:id="1499543979">
      <w:bodyDiv w:val="1"/>
      <w:marLeft w:val="0"/>
      <w:marRight w:val="0"/>
      <w:marTop w:val="0"/>
      <w:marBottom w:val="0"/>
      <w:divBdr>
        <w:top w:val="none" w:sz="0" w:space="0" w:color="auto"/>
        <w:left w:val="none" w:sz="0" w:space="0" w:color="auto"/>
        <w:bottom w:val="none" w:sz="0" w:space="0" w:color="auto"/>
        <w:right w:val="none" w:sz="0" w:space="0" w:color="auto"/>
      </w:divBdr>
    </w:div>
    <w:div w:id="1516187109">
      <w:bodyDiv w:val="1"/>
      <w:marLeft w:val="0"/>
      <w:marRight w:val="0"/>
      <w:marTop w:val="0"/>
      <w:marBottom w:val="0"/>
      <w:divBdr>
        <w:top w:val="none" w:sz="0" w:space="0" w:color="auto"/>
        <w:left w:val="none" w:sz="0" w:space="0" w:color="auto"/>
        <w:bottom w:val="none" w:sz="0" w:space="0" w:color="auto"/>
        <w:right w:val="none" w:sz="0" w:space="0" w:color="auto"/>
      </w:divBdr>
    </w:div>
    <w:div w:id="1524399868">
      <w:bodyDiv w:val="1"/>
      <w:marLeft w:val="0"/>
      <w:marRight w:val="0"/>
      <w:marTop w:val="0"/>
      <w:marBottom w:val="0"/>
      <w:divBdr>
        <w:top w:val="none" w:sz="0" w:space="0" w:color="auto"/>
        <w:left w:val="none" w:sz="0" w:space="0" w:color="auto"/>
        <w:bottom w:val="none" w:sz="0" w:space="0" w:color="auto"/>
        <w:right w:val="none" w:sz="0" w:space="0" w:color="auto"/>
      </w:divBdr>
    </w:div>
    <w:div w:id="1562910757">
      <w:bodyDiv w:val="1"/>
      <w:marLeft w:val="0"/>
      <w:marRight w:val="0"/>
      <w:marTop w:val="0"/>
      <w:marBottom w:val="0"/>
      <w:divBdr>
        <w:top w:val="none" w:sz="0" w:space="0" w:color="auto"/>
        <w:left w:val="none" w:sz="0" w:space="0" w:color="auto"/>
        <w:bottom w:val="none" w:sz="0" w:space="0" w:color="auto"/>
        <w:right w:val="none" w:sz="0" w:space="0" w:color="auto"/>
      </w:divBdr>
    </w:div>
    <w:div w:id="1568762052">
      <w:bodyDiv w:val="1"/>
      <w:marLeft w:val="0"/>
      <w:marRight w:val="0"/>
      <w:marTop w:val="0"/>
      <w:marBottom w:val="0"/>
      <w:divBdr>
        <w:top w:val="none" w:sz="0" w:space="0" w:color="auto"/>
        <w:left w:val="none" w:sz="0" w:space="0" w:color="auto"/>
        <w:bottom w:val="none" w:sz="0" w:space="0" w:color="auto"/>
        <w:right w:val="none" w:sz="0" w:space="0" w:color="auto"/>
      </w:divBdr>
    </w:div>
    <w:div w:id="1575122771">
      <w:bodyDiv w:val="1"/>
      <w:marLeft w:val="0"/>
      <w:marRight w:val="0"/>
      <w:marTop w:val="0"/>
      <w:marBottom w:val="0"/>
      <w:divBdr>
        <w:top w:val="none" w:sz="0" w:space="0" w:color="auto"/>
        <w:left w:val="none" w:sz="0" w:space="0" w:color="auto"/>
        <w:bottom w:val="none" w:sz="0" w:space="0" w:color="auto"/>
        <w:right w:val="none" w:sz="0" w:space="0" w:color="auto"/>
      </w:divBdr>
    </w:div>
    <w:div w:id="1618442847">
      <w:bodyDiv w:val="1"/>
      <w:marLeft w:val="0"/>
      <w:marRight w:val="0"/>
      <w:marTop w:val="0"/>
      <w:marBottom w:val="0"/>
      <w:divBdr>
        <w:top w:val="none" w:sz="0" w:space="0" w:color="auto"/>
        <w:left w:val="none" w:sz="0" w:space="0" w:color="auto"/>
        <w:bottom w:val="none" w:sz="0" w:space="0" w:color="auto"/>
        <w:right w:val="none" w:sz="0" w:space="0" w:color="auto"/>
      </w:divBdr>
    </w:div>
    <w:div w:id="1622833088">
      <w:bodyDiv w:val="1"/>
      <w:marLeft w:val="0"/>
      <w:marRight w:val="0"/>
      <w:marTop w:val="0"/>
      <w:marBottom w:val="0"/>
      <w:divBdr>
        <w:top w:val="none" w:sz="0" w:space="0" w:color="auto"/>
        <w:left w:val="none" w:sz="0" w:space="0" w:color="auto"/>
        <w:bottom w:val="none" w:sz="0" w:space="0" w:color="auto"/>
        <w:right w:val="none" w:sz="0" w:space="0" w:color="auto"/>
      </w:divBdr>
      <w:divsChild>
        <w:div w:id="1544245526">
          <w:marLeft w:val="0"/>
          <w:marRight w:val="0"/>
          <w:marTop w:val="0"/>
          <w:marBottom w:val="0"/>
          <w:divBdr>
            <w:top w:val="none" w:sz="0" w:space="0" w:color="auto"/>
            <w:left w:val="none" w:sz="0" w:space="0" w:color="auto"/>
            <w:bottom w:val="none" w:sz="0" w:space="0" w:color="auto"/>
            <w:right w:val="none" w:sz="0" w:space="0" w:color="auto"/>
          </w:divBdr>
        </w:div>
      </w:divsChild>
    </w:div>
    <w:div w:id="1627002437">
      <w:bodyDiv w:val="1"/>
      <w:marLeft w:val="0"/>
      <w:marRight w:val="0"/>
      <w:marTop w:val="0"/>
      <w:marBottom w:val="0"/>
      <w:divBdr>
        <w:top w:val="none" w:sz="0" w:space="0" w:color="auto"/>
        <w:left w:val="none" w:sz="0" w:space="0" w:color="auto"/>
        <w:bottom w:val="none" w:sz="0" w:space="0" w:color="auto"/>
        <w:right w:val="none" w:sz="0" w:space="0" w:color="auto"/>
      </w:divBdr>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36373211">
      <w:bodyDiv w:val="1"/>
      <w:marLeft w:val="0"/>
      <w:marRight w:val="0"/>
      <w:marTop w:val="0"/>
      <w:marBottom w:val="0"/>
      <w:divBdr>
        <w:top w:val="none" w:sz="0" w:space="0" w:color="auto"/>
        <w:left w:val="none" w:sz="0" w:space="0" w:color="auto"/>
        <w:bottom w:val="none" w:sz="0" w:space="0" w:color="auto"/>
        <w:right w:val="none" w:sz="0" w:space="0" w:color="auto"/>
      </w:divBdr>
    </w:div>
    <w:div w:id="1670206651">
      <w:bodyDiv w:val="1"/>
      <w:marLeft w:val="0"/>
      <w:marRight w:val="0"/>
      <w:marTop w:val="0"/>
      <w:marBottom w:val="0"/>
      <w:divBdr>
        <w:top w:val="none" w:sz="0" w:space="0" w:color="auto"/>
        <w:left w:val="none" w:sz="0" w:space="0" w:color="auto"/>
        <w:bottom w:val="none" w:sz="0" w:space="0" w:color="auto"/>
        <w:right w:val="none" w:sz="0" w:space="0" w:color="auto"/>
      </w:divBdr>
    </w:div>
    <w:div w:id="1672563870">
      <w:bodyDiv w:val="1"/>
      <w:marLeft w:val="0"/>
      <w:marRight w:val="0"/>
      <w:marTop w:val="0"/>
      <w:marBottom w:val="0"/>
      <w:divBdr>
        <w:top w:val="none" w:sz="0" w:space="0" w:color="auto"/>
        <w:left w:val="none" w:sz="0" w:space="0" w:color="auto"/>
        <w:bottom w:val="none" w:sz="0" w:space="0" w:color="auto"/>
        <w:right w:val="none" w:sz="0" w:space="0" w:color="auto"/>
      </w:divBdr>
    </w:div>
    <w:div w:id="1673948710">
      <w:bodyDiv w:val="1"/>
      <w:marLeft w:val="0"/>
      <w:marRight w:val="0"/>
      <w:marTop w:val="0"/>
      <w:marBottom w:val="0"/>
      <w:divBdr>
        <w:top w:val="none" w:sz="0" w:space="0" w:color="auto"/>
        <w:left w:val="none" w:sz="0" w:space="0" w:color="auto"/>
        <w:bottom w:val="none" w:sz="0" w:space="0" w:color="auto"/>
        <w:right w:val="none" w:sz="0" w:space="0" w:color="auto"/>
      </w:divBdr>
    </w:div>
    <w:div w:id="1679887777">
      <w:bodyDiv w:val="1"/>
      <w:marLeft w:val="0"/>
      <w:marRight w:val="0"/>
      <w:marTop w:val="0"/>
      <w:marBottom w:val="0"/>
      <w:divBdr>
        <w:top w:val="none" w:sz="0" w:space="0" w:color="auto"/>
        <w:left w:val="none" w:sz="0" w:space="0" w:color="auto"/>
        <w:bottom w:val="none" w:sz="0" w:space="0" w:color="auto"/>
        <w:right w:val="none" w:sz="0" w:space="0" w:color="auto"/>
      </w:divBdr>
      <w:divsChild>
        <w:div w:id="1597864187">
          <w:marLeft w:val="0"/>
          <w:marRight w:val="0"/>
          <w:marTop w:val="0"/>
          <w:marBottom w:val="0"/>
          <w:divBdr>
            <w:top w:val="none" w:sz="0" w:space="0" w:color="auto"/>
            <w:left w:val="none" w:sz="0" w:space="0" w:color="auto"/>
            <w:bottom w:val="none" w:sz="0" w:space="0" w:color="auto"/>
            <w:right w:val="none" w:sz="0" w:space="0" w:color="auto"/>
          </w:divBdr>
        </w:div>
      </w:divsChild>
    </w:div>
    <w:div w:id="1680741662">
      <w:bodyDiv w:val="1"/>
      <w:marLeft w:val="0"/>
      <w:marRight w:val="0"/>
      <w:marTop w:val="0"/>
      <w:marBottom w:val="0"/>
      <w:divBdr>
        <w:top w:val="none" w:sz="0" w:space="0" w:color="auto"/>
        <w:left w:val="none" w:sz="0" w:space="0" w:color="auto"/>
        <w:bottom w:val="none" w:sz="0" w:space="0" w:color="auto"/>
        <w:right w:val="none" w:sz="0" w:space="0" w:color="auto"/>
      </w:divBdr>
    </w:div>
    <w:div w:id="1684621814">
      <w:bodyDiv w:val="1"/>
      <w:marLeft w:val="0"/>
      <w:marRight w:val="0"/>
      <w:marTop w:val="0"/>
      <w:marBottom w:val="0"/>
      <w:divBdr>
        <w:top w:val="none" w:sz="0" w:space="0" w:color="auto"/>
        <w:left w:val="none" w:sz="0" w:space="0" w:color="auto"/>
        <w:bottom w:val="none" w:sz="0" w:space="0" w:color="auto"/>
        <w:right w:val="none" w:sz="0" w:space="0" w:color="auto"/>
      </w:divBdr>
    </w:div>
    <w:div w:id="1688866291">
      <w:bodyDiv w:val="1"/>
      <w:marLeft w:val="0"/>
      <w:marRight w:val="0"/>
      <w:marTop w:val="0"/>
      <w:marBottom w:val="0"/>
      <w:divBdr>
        <w:top w:val="none" w:sz="0" w:space="0" w:color="auto"/>
        <w:left w:val="none" w:sz="0" w:space="0" w:color="auto"/>
        <w:bottom w:val="none" w:sz="0" w:space="0" w:color="auto"/>
        <w:right w:val="none" w:sz="0" w:space="0" w:color="auto"/>
      </w:divBdr>
    </w:div>
    <w:div w:id="1701391593">
      <w:bodyDiv w:val="1"/>
      <w:marLeft w:val="0"/>
      <w:marRight w:val="0"/>
      <w:marTop w:val="0"/>
      <w:marBottom w:val="0"/>
      <w:divBdr>
        <w:top w:val="none" w:sz="0" w:space="0" w:color="auto"/>
        <w:left w:val="none" w:sz="0" w:space="0" w:color="auto"/>
        <w:bottom w:val="none" w:sz="0" w:space="0" w:color="auto"/>
        <w:right w:val="none" w:sz="0" w:space="0" w:color="auto"/>
      </w:divBdr>
    </w:div>
    <w:div w:id="17071785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336">
          <w:marLeft w:val="0"/>
          <w:marRight w:val="0"/>
          <w:marTop w:val="0"/>
          <w:marBottom w:val="0"/>
          <w:divBdr>
            <w:top w:val="none" w:sz="0" w:space="0" w:color="auto"/>
            <w:left w:val="none" w:sz="0" w:space="0" w:color="auto"/>
            <w:bottom w:val="none" w:sz="0" w:space="0" w:color="auto"/>
            <w:right w:val="none" w:sz="0" w:space="0" w:color="auto"/>
          </w:divBdr>
        </w:div>
      </w:divsChild>
    </w:div>
    <w:div w:id="1711607996">
      <w:bodyDiv w:val="1"/>
      <w:marLeft w:val="0"/>
      <w:marRight w:val="0"/>
      <w:marTop w:val="0"/>
      <w:marBottom w:val="0"/>
      <w:divBdr>
        <w:top w:val="none" w:sz="0" w:space="0" w:color="auto"/>
        <w:left w:val="none" w:sz="0" w:space="0" w:color="auto"/>
        <w:bottom w:val="none" w:sz="0" w:space="0" w:color="auto"/>
        <w:right w:val="none" w:sz="0" w:space="0" w:color="auto"/>
      </w:divBdr>
    </w:div>
    <w:div w:id="1718819951">
      <w:bodyDiv w:val="1"/>
      <w:marLeft w:val="0"/>
      <w:marRight w:val="0"/>
      <w:marTop w:val="0"/>
      <w:marBottom w:val="0"/>
      <w:divBdr>
        <w:top w:val="none" w:sz="0" w:space="0" w:color="auto"/>
        <w:left w:val="none" w:sz="0" w:space="0" w:color="auto"/>
        <w:bottom w:val="none" w:sz="0" w:space="0" w:color="auto"/>
        <w:right w:val="none" w:sz="0" w:space="0" w:color="auto"/>
      </w:divBdr>
    </w:div>
    <w:div w:id="1726416699">
      <w:bodyDiv w:val="1"/>
      <w:marLeft w:val="0"/>
      <w:marRight w:val="0"/>
      <w:marTop w:val="0"/>
      <w:marBottom w:val="0"/>
      <w:divBdr>
        <w:top w:val="none" w:sz="0" w:space="0" w:color="auto"/>
        <w:left w:val="none" w:sz="0" w:space="0" w:color="auto"/>
        <w:bottom w:val="none" w:sz="0" w:space="0" w:color="auto"/>
        <w:right w:val="none" w:sz="0" w:space="0" w:color="auto"/>
      </w:divBdr>
    </w:div>
    <w:div w:id="1744063218">
      <w:bodyDiv w:val="1"/>
      <w:marLeft w:val="0"/>
      <w:marRight w:val="0"/>
      <w:marTop w:val="0"/>
      <w:marBottom w:val="0"/>
      <w:divBdr>
        <w:top w:val="none" w:sz="0" w:space="0" w:color="auto"/>
        <w:left w:val="none" w:sz="0" w:space="0" w:color="auto"/>
        <w:bottom w:val="none" w:sz="0" w:space="0" w:color="auto"/>
        <w:right w:val="none" w:sz="0" w:space="0" w:color="auto"/>
      </w:divBdr>
    </w:div>
    <w:div w:id="1766001549">
      <w:bodyDiv w:val="1"/>
      <w:marLeft w:val="0"/>
      <w:marRight w:val="0"/>
      <w:marTop w:val="0"/>
      <w:marBottom w:val="0"/>
      <w:divBdr>
        <w:top w:val="none" w:sz="0" w:space="0" w:color="auto"/>
        <w:left w:val="none" w:sz="0" w:space="0" w:color="auto"/>
        <w:bottom w:val="none" w:sz="0" w:space="0" w:color="auto"/>
        <w:right w:val="none" w:sz="0" w:space="0" w:color="auto"/>
      </w:divBdr>
    </w:div>
    <w:div w:id="1788045215">
      <w:bodyDiv w:val="1"/>
      <w:marLeft w:val="0"/>
      <w:marRight w:val="0"/>
      <w:marTop w:val="0"/>
      <w:marBottom w:val="0"/>
      <w:divBdr>
        <w:top w:val="none" w:sz="0" w:space="0" w:color="auto"/>
        <w:left w:val="none" w:sz="0" w:space="0" w:color="auto"/>
        <w:bottom w:val="none" w:sz="0" w:space="0" w:color="auto"/>
        <w:right w:val="none" w:sz="0" w:space="0" w:color="auto"/>
      </w:divBdr>
    </w:div>
    <w:div w:id="1790464015">
      <w:bodyDiv w:val="1"/>
      <w:marLeft w:val="0"/>
      <w:marRight w:val="0"/>
      <w:marTop w:val="0"/>
      <w:marBottom w:val="0"/>
      <w:divBdr>
        <w:top w:val="none" w:sz="0" w:space="0" w:color="auto"/>
        <w:left w:val="none" w:sz="0" w:space="0" w:color="auto"/>
        <w:bottom w:val="none" w:sz="0" w:space="0" w:color="auto"/>
        <w:right w:val="none" w:sz="0" w:space="0" w:color="auto"/>
      </w:divBdr>
    </w:div>
    <w:div w:id="1796752165">
      <w:bodyDiv w:val="1"/>
      <w:marLeft w:val="0"/>
      <w:marRight w:val="0"/>
      <w:marTop w:val="0"/>
      <w:marBottom w:val="0"/>
      <w:divBdr>
        <w:top w:val="none" w:sz="0" w:space="0" w:color="auto"/>
        <w:left w:val="none" w:sz="0" w:space="0" w:color="auto"/>
        <w:bottom w:val="none" w:sz="0" w:space="0" w:color="auto"/>
        <w:right w:val="none" w:sz="0" w:space="0" w:color="auto"/>
      </w:divBdr>
    </w:div>
    <w:div w:id="1801797372">
      <w:bodyDiv w:val="1"/>
      <w:marLeft w:val="0"/>
      <w:marRight w:val="0"/>
      <w:marTop w:val="0"/>
      <w:marBottom w:val="0"/>
      <w:divBdr>
        <w:top w:val="none" w:sz="0" w:space="0" w:color="auto"/>
        <w:left w:val="none" w:sz="0" w:space="0" w:color="auto"/>
        <w:bottom w:val="none" w:sz="0" w:space="0" w:color="auto"/>
        <w:right w:val="none" w:sz="0" w:space="0" w:color="auto"/>
      </w:divBdr>
    </w:div>
    <w:div w:id="1835293170">
      <w:bodyDiv w:val="1"/>
      <w:marLeft w:val="0"/>
      <w:marRight w:val="0"/>
      <w:marTop w:val="0"/>
      <w:marBottom w:val="0"/>
      <w:divBdr>
        <w:top w:val="none" w:sz="0" w:space="0" w:color="auto"/>
        <w:left w:val="none" w:sz="0" w:space="0" w:color="auto"/>
        <w:bottom w:val="none" w:sz="0" w:space="0" w:color="auto"/>
        <w:right w:val="none" w:sz="0" w:space="0" w:color="auto"/>
      </w:divBdr>
    </w:div>
    <w:div w:id="1840464892">
      <w:bodyDiv w:val="1"/>
      <w:marLeft w:val="0"/>
      <w:marRight w:val="0"/>
      <w:marTop w:val="0"/>
      <w:marBottom w:val="0"/>
      <w:divBdr>
        <w:top w:val="none" w:sz="0" w:space="0" w:color="auto"/>
        <w:left w:val="none" w:sz="0" w:space="0" w:color="auto"/>
        <w:bottom w:val="none" w:sz="0" w:space="0" w:color="auto"/>
        <w:right w:val="none" w:sz="0" w:space="0" w:color="auto"/>
      </w:divBdr>
    </w:div>
    <w:div w:id="1849371379">
      <w:bodyDiv w:val="1"/>
      <w:marLeft w:val="0"/>
      <w:marRight w:val="0"/>
      <w:marTop w:val="0"/>
      <w:marBottom w:val="0"/>
      <w:divBdr>
        <w:top w:val="none" w:sz="0" w:space="0" w:color="auto"/>
        <w:left w:val="none" w:sz="0" w:space="0" w:color="auto"/>
        <w:bottom w:val="none" w:sz="0" w:space="0" w:color="auto"/>
        <w:right w:val="none" w:sz="0" w:space="0" w:color="auto"/>
      </w:divBdr>
    </w:div>
    <w:div w:id="1850173340">
      <w:bodyDiv w:val="1"/>
      <w:marLeft w:val="0"/>
      <w:marRight w:val="0"/>
      <w:marTop w:val="0"/>
      <w:marBottom w:val="0"/>
      <w:divBdr>
        <w:top w:val="none" w:sz="0" w:space="0" w:color="auto"/>
        <w:left w:val="none" w:sz="0" w:space="0" w:color="auto"/>
        <w:bottom w:val="none" w:sz="0" w:space="0" w:color="auto"/>
        <w:right w:val="none" w:sz="0" w:space="0" w:color="auto"/>
      </w:divBdr>
    </w:div>
    <w:div w:id="1865168162">
      <w:bodyDiv w:val="1"/>
      <w:marLeft w:val="0"/>
      <w:marRight w:val="0"/>
      <w:marTop w:val="0"/>
      <w:marBottom w:val="0"/>
      <w:divBdr>
        <w:top w:val="none" w:sz="0" w:space="0" w:color="auto"/>
        <w:left w:val="none" w:sz="0" w:space="0" w:color="auto"/>
        <w:bottom w:val="none" w:sz="0" w:space="0" w:color="auto"/>
        <w:right w:val="none" w:sz="0" w:space="0" w:color="auto"/>
      </w:divBdr>
    </w:div>
    <w:div w:id="1879513291">
      <w:bodyDiv w:val="1"/>
      <w:marLeft w:val="0"/>
      <w:marRight w:val="0"/>
      <w:marTop w:val="0"/>
      <w:marBottom w:val="0"/>
      <w:divBdr>
        <w:top w:val="none" w:sz="0" w:space="0" w:color="auto"/>
        <w:left w:val="none" w:sz="0" w:space="0" w:color="auto"/>
        <w:bottom w:val="none" w:sz="0" w:space="0" w:color="auto"/>
        <w:right w:val="none" w:sz="0" w:space="0" w:color="auto"/>
      </w:divBdr>
    </w:div>
    <w:div w:id="1885480989">
      <w:bodyDiv w:val="1"/>
      <w:marLeft w:val="0"/>
      <w:marRight w:val="0"/>
      <w:marTop w:val="0"/>
      <w:marBottom w:val="0"/>
      <w:divBdr>
        <w:top w:val="none" w:sz="0" w:space="0" w:color="auto"/>
        <w:left w:val="none" w:sz="0" w:space="0" w:color="auto"/>
        <w:bottom w:val="none" w:sz="0" w:space="0" w:color="auto"/>
        <w:right w:val="none" w:sz="0" w:space="0" w:color="auto"/>
      </w:divBdr>
    </w:div>
    <w:div w:id="1888831473">
      <w:bodyDiv w:val="1"/>
      <w:marLeft w:val="0"/>
      <w:marRight w:val="0"/>
      <w:marTop w:val="0"/>
      <w:marBottom w:val="0"/>
      <w:divBdr>
        <w:top w:val="none" w:sz="0" w:space="0" w:color="auto"/>
        <w:left w:val="none" w:sz="0" w:space="0" w:color="auto"/>
        <w:bottom w:val="none" w:sz="0" w:space="0" w:color="auto"/>
        <w:right w:val="none" w:sz="0" w:space="0" w:color="auto"/>
      </w:divBdr>
    </w:div>
    <w:div w:id="1892106795">
      <w:bodyDiv w:val="1"/>
      <w:marLeft w:val="0"/>
      <w:marRight w:val="0"/>
      <w:marTop w:val="0"/>
      <w:marBottom w:val="0"/>
      <w:divBdr>
        <w:top w:val="none" w:sz="0" w:space="0" w:color="auto"/>
        <w:left w:val="none" w:sz="0" w:space="0" w:color="auto"/>
        <w:bottom w:val="none" w:sz="0" w:space="0" w:color="auto"/>
        <w:right w:val="none" w:sz="0" w:space="0" w:color="auto"/>
      </w:divBdr>
    </w:div>
    <w:div w:id="1893349815">
      <w:bodyDiv w:val="1"/>
      <w:marLeft w:val="0"/>
      <w:marRight w:val="0"/>
      <w:marTop w:val="0"/>
      <w:marBottom w:val="0"/>
      <w:divBdr>
        <w:top w:val="none" w:sz="0" w:space="0" w:color="auto"/>
        <w:left w:val="none" w:sz="0" w:space="0" w:color="auto"/>
        <w:bottom w:val="none" w:sz="0" w:space="0" w:color="auto"/>
        <w:right w:val="none" w:sz="0" w:space="0" w:color="auto"/>
      </w:divBdr>
    </w:div>
    <w:div w:id="1902905395">
      <w:bodyDiv w:val="1"/>
      <w:marLeft w:val="0"/>
      <w:marRight w:val="0"/>
      <w:marTop w:val="0"/>
      <w:marBottom w:val="0"/>
      <w:divBdr>
        <w:top w:val="none" w:sz="0" w:space="0" w:color="auto"/>
        <w:left w:val="none" w:sz="0" w:space="0" w:color="auto"/>
        <w:bottom w:val="none" w:sz="0" w:space="0" w:color="auto"/>
        <w:right w:val="none" w:sz="0" w:space="0" w:color="auto"/>
      </w:divBdr>
    </w:div>
    <w:div w:id="1903566434">
      <w:bodyDiv w:val="1"/>
      <w:marLeft w:val="0"/>
      <w:marRight w:val="0"/>
      <w:marTop w:val="0"/>
      <w:marBottom w:val="0"/>
      <w:divBdr>
        <w:top w:val="none" w:sz="0" w:space="0" w:color="auto"/>
        <w:left w:val="none" w:sz="0" w:space="0" w:color="auto"/>
        <w:bottom w:val="none" w:sz="0" w:space="0" w:color="auto"/>
        <w:right w:val="none" w:sz="0" w:space="0" w:color="auto"/>
      </w:divBdr>
    </w:div>
    <w:div w:id="1905481041">
      <w:bodyDiv w:val="1"/>
      <w:marLeft w:val="0"/>
      <w:marRight w:val="0"/>
      <w:marTop w:val="0"/>
      <w:marBottom w:val="0"/>
      <w:divBdr>
        <w:top w:val="none" w:sz="0" w:space="0" w:color="auto"/>
        <w:left w:val="none" w:sz="0" w:space="0" w:color="auto"/>
        <w:bottom w:val="none" w:sz="0" w:space="0" w:color="auto"/>
        <w:right w:val="none" w:sz="0" w:space="0" w:color="auto"/>
      </w:divBdr>
    </w:div>
    <w:div w:id="1909881897">
      <w:bodyDiv w:val="1"/>
      <w:marLeft w:val="0"/>
      <w:marRight w:val="0"/>
      <w:marTop w:val="0"/>
      <w:marBottom w:val="0"/>
      <w:divBdr>
        <w:top w:val="none" w:sz="0" w:space="0" w:color="auto"/>
        <w:left w:val="none" w:sz="0" w:space="0" w:color="auto"/>
        <w:bottom w:val="none" w:sz="0" w:space="0" w:color="auto"/>
        <w:right w:val="none" w:sz="0" w:space="0" w:color="auto"/>
      </w:divBdr>
    </w:div>
    <w:div w:id="1914848855">
      <w:bodyDiv w:val="1"/>
      <w:marLeft w:val="0"/>
      <w:marRight w:val="0"/>
      <w:marTop w:val="0"/>
      <w:marBottom w:val="0"/>
      <w:divBdr>
        <w:top w:val="none" w:sz="0" w:space="0" w:color="auto"/>
        <w:left w:val="none" w:sz="0" w:space="0" w:color="auto"/>
        <w:bottom w:val="none" w:sz="0" w:space="0" w:color="auto"/>
        <w:right w:val="none" w:sz="0" w:space="0" w:color="auto"/>
      </w:divBdr>
    </w:div>
    <w:div w:id="1915040880">
      <w:bodyDiv w:val="1"/>
      <w:marLeft w:val="0"/>
      <w:marRight w:val="0"/>
      <w:marTop w:val="0"/>
      <w:marBottom w:val="0"/>
      <w:divBdr>
        <w:top w:val="none" w:sz="0" w:space="0" w:color="auto"/>
        <w:left w:val="none" w:sz="0" w:space="0" w:color="auto"/>
        <w:bottom w:val="none" w:sz="0" w:space="0" w:color="auto"/>
        <w:right w:val="none" w:sz="0" w:space="0" w:color="auto"/>
      </w:divBdr>
    </w:div>
    <w:div w:id="1922979864">
      <w:bodyDiv w:val="1"/>
      <w:marLeft w:val="0"/>
      <w:marRight w:val="0"/>
      <w:marTop w:val="0"/>
      <w:marBottom w:val="0"/>
      <w:divBdr>
        <w:top w:val="none" w:sz="0" w:space="0" w:color="auto"/>
        <w:left w:val="none" w:sz="0" w:space="0" w:color="auto"/>
        <w:bottom w:val="none" w:sz="0" w:space="0" w:color="auto"/>
        <w:right w:val="none" w:sz="0" w:space="0" w:color="auto"/>
      </w:divBdr>
    </w:div>
    <w:div w:id="1928076067">
      <w:bodyDiv w:val="1"/>
      <w:marLeft w:val="0"/>
      <w:marRight w:val="0"/>
      <w:marTop w:val="0"/>
      <w:marBottom w:val="0"/>
      <w:divBdr>
        <w:top w:val="none" w:sz="0" w:space="0" w:color="auto"/>
        <w:left w:val="none" w:sz="0" w:space="0" w:color="auto"/>
        <w:bottom w:val="none" w:sz="0" w:space="0" w:color="auto"/>
        <w:right w:val="none" w:sz="0" w:space="0" w:color="auto"/>
      </w:divBdr>
    </w:div>
    <w:div w:id="1934315527">
      <w:bodyDiv w:val="1"/>
      <w:marLeft w:val="0"/>
      <w:marRight w:val="0"/>
      <w:marTop w:val="0"/>
      <w:marBottom w:val="0"/>
      <w:divBdr>
        <w:top w:val="none" w:sz="0" w:space="0" w:color="auto"/>
        <w:left w:val="none" w:sz="0" w:space="0" w:color="auto"/>
        <w:bottom w:val="none" w:sz="0" w:space="0" w:color="auto"/>
        <w:right w:val="none" w:sz="0" w:space="0" w:color="auto"/>
      </w:divBdr>
    </w:div>
    <w:div w:id="1943343428">
      <w:bodyDiv w:val="1"/>
      <w:marLeft w:val="0"/>
      <w:marRight w:val="0"/>
      <w:marTop w:val="0"/>
      <w:marBottom w:val="0"/>
      <w:divBdr>
        <w:top w:val="none" w:sz="0" w:space="0" w:color="auto"/>
        <w:left w:val="none" w:sz="0" w:space="0" w:color="auto"/>
        <w:bottom w:val="none" w:sz="0" w:space="0" w:color="auto"/>
        <w:right w:val="none" w:sz="0" w:space="0" w:color="auto"/>
      </w:divBdr>
    </w:div>
    <w:div w:id="1946189583">
      <w:bodyDiv w:val="1"/>
      <w:marLeft w:val="0"/>
      <w:marRight w:val="0"/>
      <w:marTop w:val="0"/>
      <w:marBottom w:val="0"/>
      <w:divBdr>
        <w:top w:val="none" w:sz="0" w:space="0" w:color="auto"/>
        <w:left w:val="none" w:sz="0" w:space="0" w:color="auto"/>
        <w:bottom w:val="none" w:sz="0" w:space="0" w:color="auto"/>
        <w:right w:val="none" w:sz="0" w:space="0" w:color="auto"/>
      </w:divBdr>
    </w:div>
    <w:div w:id="1952978167">
      <w:bodyDiv w:val="1"/>
      <w:marLeft w:val="0"/>
      <w:marRight w:val="0"/>
      <w:marTop w:val="0"/>
      <w:marBottom w:val="0"/>
      <w:divBdr>
        <w:top w:val="none" w:sz="0" w:space="0" w:color="auto"/>
        <w:left w:val="none" w:sz="0" w:space="0" w:color="auto"/>
        <w:bottom w:val="none" w:sz="0" w:space="0" w:color="auto"/>
        <w:right w:val="none" w:sz="0" w:space="0" w:color="auto"/>
      </w:divBdr>
    </w:div>
    <w:div w:id="1959606753">
      <w:bodyDiv w:val="1"/>
      <w:marLeft w:val="0"/>
      <w:marRight w:val="0"/>
      <w:marTop w:val="0"/>
      <w:marBottom w:val="0"/>
      <w:divBdr>
        <w:top w:val="none" w:sz="0" w:space="0" w:color="auto"/>
        <w:left w:val="none" w:sz="0" w:space="0" w:color="auto"/>
        <w:bottom w:val="none" w:sz="0" w:space="0" w:color="auto"/>
        <w:right w:val="none" w:sz="0" w:space="0" w:color="auto"/>
      </w:divBdr>
    </w:div>
    <w:div w:id="1974945942">
      <w:bodyDiv w:val="1"/>
      <w:marLeft w:val="0"/>
      <w:marRight w:val="0"/>
      <w:marTop w:val="0"/>
      <w:marBottom w:val="0"/>
      <w:divBdr>
        <w:top w:val="none" w:sz="0" w:space="0" w:color="auto"/>
        <w:left w:val="none" w:sz="0" w:space="0" w:color="auto"/>
        <w:bottom w:val="none" w:sz="0" w:space="0" w:color="auto"/>
        <w:right w:val="none" w:sz="0" w:space="0" w:color="auto"/>
      </w:divBdr>
    </w:div>
    <w:div w:id="1983655871">
      <w:bodyDiv w:val="1"/>
      <w:marLeft w:val="0"/>
      <w:marRight w:val="0"/>
      <w:marTop w:val="0"/>
      <w:marBottom w:val="0"/>
      <w:divBdr>
        <w:top w:val="none" w:sz="0" w:space="0" w:color="auto"/>
        <w:left w:val="none" w:sz="0" w:space="0" w:color="auto"/>
        <w:bottom w:val="none" w:sz="0" w:space="0" w:color="auto"/>
        <w:right w:val="none" w:sz="0" w:space="0" w:color="auto"/>
      </w:divBdr>
    </w:div>
    <w:div w:id="2005814792">
      <w:bodyDiv w:val="1"/>
      <w:marLeft w:val="0"/>
      <w:marRight w:val="0"/>
      <w:marTop w:val="0"/>
      <w:marBottom w:val="0"/>
      <w:divBdr>
        <w:top w:val="none" w:sz="0" w:space="0" w:color="auto"/>
        <w:left w:val="none" w:sz="0" w:space="0" w:color="auto"/>
        <w:bottom w:val="none" w:sz="0" w:space="0" w:color="auto"/>
        <w:right w:val="none" w:sz="0" w:space="0" w:color="auto"/>
      </w:divBdr>
    </w:div>
    <w:div w:id="2027556701">
      <w:bodyDiv w:val="1"/>
      <w:marLeft w:val="0"/>
      <w:marRight w:val="0"/>
      <w:marTop w:val="0"/>
      <w:marBottom w:val="0"/>
      <w:divBdr>
        <w:top w:val="none" w:sz="0" w:space="0" w:color="auto"/>
        <w:left w:val="none" w:sz="0" w:space="0" w:color="auto"/>
        <w:bottom w:val="none" w:sz="0" w:space="0" w:color="auto"/>
        <w:right w:val="none" w:sz="0" w:space="0" w:color="auto"/>
      </w:divBdr>
    </w:div>
    <w:div w:id="2044673955">
      <w:bodyDiv w:val="1"/>
      <w:marLeft w:val="0"/>
      <w:marRight w:val="0"/>
      <w:marTop w:val="0"/>
      <w:marBottom w:val="0"/>
      <w:divBdr>
        <w:top w:val="none" w:sz="0" w:space="0" w:color="auto"/>
        <w:left w:val="none" w:sz="0" w:space="0" w:color="auto"/>
        <w:bottom w:val="none" w:sz="0" w:space="0" w:color="auto"/>
        <w:right w:val="none" w:sz="0" w:space="0" w:color="auto"/>
      </w:divBdr>
    </w:div>
    <w:div w:id="2046366581">
      <w:bodyDiv w:val="1"/>
      <w:marLeft w:val="0"/>
      <w:marRight w:val="0"/>
      <w:marTop w:val="0"/>
      <w:marBottom w:val="0"/>
      <w:divBdr>
        <w:top w:val="none" w:sz="0" w:space="0" w:color="auto"/>
        <w:left w:val="none" w:sz="0" w:space="0" w:color="auto"/>
        <w:bottom w:val="none" w:sz="0" w:space="0" w:color="auto"/>
        <w:right w:val="none" w:sz="0" w:space="0" w:color="auto"/>
      </w:divBdr>
    </w:div>
    <w:div w:id="2052606874">
      <w:bodyDiv w:val="1"/>
      <w:marLeft w:val="0"/>
      <w:marRight w:val="0"/>
      <w:marTop w:val="0"/>
      <w:marBottom w:val="0"/>
      <w:divBdr>
        <w:top w:val="none" w:sz="0" w:space="0" w:color="auto"/>
        <w:left w:val="none" w:sz="0" w:space="0" w:color="auto"/>
        <w:bottom w:val="none" w:sz="0" w:space="0" w:color="auto"/>
        <w:right w:val="none" w:sz="0" w:space="0" w:color="auto"/>
      </w:divBdr>
    </w:div>
    <w:div w:id="2064715256">
      <w:bodyDiv w:val="1"/>
      <w:marLeft w:val="0"/>
      <w:marRight w:val="0"/>
      <w:marTop w:val="0"/>
      <w:marBottom w:val="0"/>
      <w:divBdr>
        <w:top w:val="none" w:sz="0" w:space="0" w:color="auto"/>
        <w:left w:val="none" w:sz="0" w:space="0" w:color="auto"/>
        <w:bottom w:val="none" w:sz="0" w:space="0" w:color="auto"/>
        <w:right w:val="none" w:sz="0" w:space="0" w:color="auto"/>
      </w:divBdr>
    </w:div>
    <w:div w:id="2067484328">
      <w:bodyDiv w:val="1"/>
      <w:marLeft w:val="0"/>
      <w:marRight w:val="0"/>
      <w:marTop w:val="0"/>
      <w:marBottom w:val="0"/>
      <w:divBdr>
        <w:top w:val="none" w:sz="0" w:space="0" w:color="auto"/>
        <w:left w:val="none" w:sz="0" w:space="0" w:color="auto"/>
        <w:bottom w:val="none" w:sz="0" w:space="0" w:color="auto"/>
        <w:right w:val="none" w:sz="0" w:space="0" w:color="auto"/>
      </w:divBdr>
    </w:div>
    <w:div w:id="2068071889">
      <w:bodyDiv w:val="1"/>
      <w:marLeft w:val="0"/>
      <w:marRight w:val="0"/>
      <w:marTop w:val="0"/>
      <w:marBottom w:val="0"/>
      <w:divBdr>
        <w:top w:val="none" w:sz="0" w:space="0" w:color="auto"/>
        <w:left w:val="none" w:sz="0" w:space="0" w:color="auto"/>
        <w:bottom w:val="none" w:sz="0" w:space="0" w:color="auto"/>
        <w:right w:val="none" w:sz="0" w:space="0" w:color="auto"/>
      </w:divBdr>
    </w:div>
    <w:div w:id="2081050696">
      <w:bodyDiv w:val="1"/>
      <w:marLeft w:val="0"/>
      <w:marRight w:val="0"/>
      <w:marTop w:val="0"/>
      <w:marBottom w:val="0"/>
      <w:divBdr>
        <w:top w:val="none" w:sz="0" w:space="0" w:color="auto"/>
        <w:left w:val="none" w:sz="0" w:space="0" w:color="auto"/>
        <w:bottom w:val="none" w:sz="0" w:space="0" w:color="auto"/>
        <w:right w:val="none" w:sz="0" w:space="0" w:color="auto"/>
      </w:divBdr>
    </w:div>
    <w:div w:id="2088109642">
      <w:bodyDiv w:val="1"/>
      <w:marLeft w:val="0"/>
      <w:marRight w:val="0"/>
      <w:marTop w:val="0"/>
      <w:marBottom w:val="0"/>
      <w:divBdr>
        <w:top w:val="none" w:sz="0" w:space="0" w:color="auto"/>
        <w:left w:val="none" w:sz="0" w:space="0" w:color="auto"/>
        <w:bottom w:val="none" w:sz="0" w:space="0" w:color="auto"/>
        <w:right w:val="none" w:sz="0" w:space="0" w:color="auto"/>
      </w:divBdr>
    </w:div>
    <w:div w:id="210888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youcef\PFE\Projet\M&#233;moire\M&#233;moire.docx" TargetMode="External"/><Relationship Id="rId18" Type="http://schemas.openxmlformats.org/officeDocument/2006/relationships/hyperlink" Target="file:///D:\youcef\PFE\Projet\M&#233;moire\M&#233;moire.docx" TargetMode="External"/><Relationship Id="rId26" Type="http://schemas.openxmlformats.org/officeDocument/2006/relationships/hyperlink" Target="file:///D:\youcef\PFE\Projet\M&#233;moire\M&#233;moire.docx" TargetMode="External"/><Relationship Id="rId39" Type="http://schemas.openxmlformats.org/officeDocument/2006/relationships/image" Target="media/image4.jpeg"/><Relationship Id="rId21" Type="http://schemas.openxmlformats.org/officeDocument/2006/relationships/hyperlink" Target="file:///D:\youcef\PFE\Projet\M&#233;moire\M&#233;moire.docx" TargetMode="External"/><Relationship Id="rId34" Type="http://schemas.openxmlformats.org/officeDocument/2006/relationships/footer" Target="footer1.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youcef\PFE\Projet\M&#233;moire\M&#233;moire.docx" TargetMode="External"/><Relationship Id="rId29" Type="http://schemas.openxmlformats.org/officeDocument/2006/relationships/hyperlink" Target="file:///D:\youcef\PFE\Projet\M&#233;moire\M&#233;moire.docx" TargetMode="External"/><Relationship Id="rId11" Type="http://schemas.openxmlformats.org/officeDocument/2006/relationships/hyperlink" Target="file:///D:\youcef\PFE\Projet\M&#233;moire\M&#233;moire.docx" TargetMode="External"/><Relationship Id="rId24" Type="http://schemas.openxmlformats.org/officeDocument/2006/relationships/hyperlink" Target="file:///D:\youcef\PFE\Projet\M&#233;moire\M&#233;moire.docx" TargetMode="External"/><Relationship Id="rId32" Type="http://schemas.openxmlformats.org/officeDocument/2006/relationships/hyperlink" Target="file:///D:\youcef\PFE\Projet\M&#233;moire\M&#233;moire.docx" TargetMode="External"/><Relationship Id="rId37" Type="http://schemas.openxmlformats.org/officeDocument/2006/relationships/image" Target="media/image2.gif"/><Relationship Id="rId40" Type="http://schemas.openxmlformats.org/officeDocument/2006/relationships/image" Target="media/image5.jpe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youcef\PFE\Projet\M&#233;moire\M&#233;moire.docx" TargetMode="External"/><Relationship Id="rId14" Type="http://schemas.openxmlformats.org/officeDocument/2006/relationships/hyperlink" Target="file:///D:\youcef\PFE\Projet\M&#233;moire\M&#233;moire.docx" TargetMode="External"/><Relationship Id="rId22" Type="http://schemas.openxmlformats.org/officeDocument/2006/relationships/hyperlink" Target="file:///D:\youcef\PFE\Projet\M&#233;moire\M&#233;moire.docx" TargetMode="External"/><Relationship Id="rId27" Type="http://schemas.openxmlformats.org/officeDocument/2006/relationships/hyperlink" Target="file:///D:\youcef\PFE\Projet\M&#233;moire\M&#233;moire.docx" TargetMode="External"/><Relationship Id="rId30" Type="http://schemas.openxmlformats.org/officeDocument/2006/relationships/hyperlink" Target="file:///D:\youcef\PFE\Projet\M&#233;moire\M&#233;moire.docx" TargetMode="External"/><Relationship Id="rId35" Type="http://schemas.openxmlformats.org/officeDocument/2006/relationships/hyperlink" Target="http://www.chimiegenerale.com/formule_brute.php"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hyperlink" Target="file:///D:\youcef\PFE\Projet\M&#233;moire\M&#233;moire.docx"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D:\youcef\PFE\Projet\M&#233;moire\M&#233;moire.docx" TargetMode="External"/><Relationship Id="rId17" Type="http://schemas.openxmlformats.org/officeDocument/2006/relationships/hyperlink" Target="file:///D:\youcef\PFE\Projet\M&#233;moire\M&#233;moire.docx" TargetMode="External"/><Relationship Id="rId25" Type="http://schemas.openxmlformats.org/officeDocument/2006/relationships/hyperlink" Target="file:///D:\youcef\PFE\Projet\M&#233;moire\M&#233;moire.docx" TargetMode="External"/><Relationship Id="rId33" Type="http://schemas.openxmlformats.org/officeDocument/2006/relationships/hyperlink" Target="file:///D:\youcef\PFE\Projet\M&#233;moire\M&#233;moire.docx" TargetMode="Externa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image" Target="media/image24.png"/><Relationship Id="rId20" Type="http://schemas.openxmlformats.org/officeDocument/2006/relationships/hyperlink" Target="file:///D:\youcef\PFE\Projet\M&#233;moire\M&#233;moire.docx" TargetMode="Externa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youcef\PFE\Projet\M&#233;moire\M&#233;moire.docx" TargetMode="External"/><Relationship Id="rId23" Type="http://schemas.openxmlformats.org/officeDocument/2006/relationships/hyperlink" Target="file:///D:\youcef\PFE\Projet\M&#233;moire\M&#233;moire.docx" TargetMode="External"/><Relationship Id="rId28" Type="http://schemas.openxmlformats.org/officeDocument/2006/relationships/hyperlink" Target="file:///D:\youcef\PFE\Projet\M&#233;moire\M&#233;moire.docx"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youcef\PFE\Projet\M&#233;moire\M&#233;moire.docx" TargetMode="External"/><Relationship Id="rId31" Type="http://schemas.openxmlformats.org/officeDocument/2006/relationships/hyperlink" Target="file:///D:\youcef\PFE\Projet\M&#233;moire\M&#233;moire.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D:\youcef\PFE\Projet\M&#233;moire\M&#233;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Hin99</b:Tag>
    <b:SourceType>Book</b:SourceType>
    <b:Guid>{08AD5677-7CD3-4A77-8686-88DB470E5558}</b:Guid>
    <b:Title>Students’ microscopic, macroscopic, and symbolic representations of chemical reactions</b:Title>
    <b:Year>1999</b:Year>
    <b:Author>
      <b:Author>
        <b:NameList>
          <b:Person>
            <b:Last>Hinton</b:Last>
            <b:First>M.E.</b:First>
          </b:Person>
          <b:Person>
            <b:Last>Nakhleh</b:Last>
            <b:First>M.B</b:First>
          </b:Person>
        </b:NameList>
      </b:Author>
    </b:Author>
    <b:Publisher>Ceem. Educator</b:Publisher>
    <b:RefOrder>4</b:RefOrder>
  </b:Source>
  <b:Source>
    <b:Tag>Gil05</b:Tag>
    <b:SourceType>Book</b:SourceType>
    <b:Guid>{499670C1-87B5-47B7-90CD-77091B909C25}</b:Guid>
    <b:Author>
      <b:Author>
        <b:NameList>
          <b:Person>
            <b:Last>JK</b:Last>
            <b:First>Gilbert</b:First>
          </b:Person>
        </b:NameList>
      </b:Author>
    </b:Author>
    <b:Title>isualization: A metacognitive skill in science and science education. Visualization in Science Education, Models and Modeling in Science Education</b:Title>
    <b:Year>2005</b:Year>
    <b:Publisher>Springer Netherlands</b:Publisher>
    <b:RefOrder>24</b:RefOrder>
  </b:Source>
  <b:Source>
    <b:Tag>Rai15</b:Tag>
    <b:SourceType>JournalArticle</b:SourceType>
    <b:Guid>{85B8EACE-4E86-4722-8993-599D4EA800F2}</b:Guid>
    <b:Title>How Chemicals’ Drawing and Modeling Improve chemistry teaching in college of education</b:Title>
    <b:Year>2015</b:Year>
    <b:Publisher>World Journal of Chemical Education</b:Publisher>
    <b:Author>
      <b:Author>
        <b:NameList>
          <b:Person>
            <b:Last>Raiyan</b:Last>
            <b:First>Jamal</b:First>
          </b:Person>
          <b:Person>
            <b:Last>Raiyan</b:Last>
            <b:First>Anwar</b:First>
          </b:Person>
        </b:NameList>
      </b:Author>
    </b:Author>
    <b:JournalName>World Journal of Chemical Education</b:JournalName>
    <b:RefOrder>13</b:RefOrder>
  </b:Source>
  <b:Source>
    <b:Tag>WuH04</b:Tag>
    <b:SourceType>Book</b:SourceType>
    <b:Guid>{97B6519F-CED9-41BF-B39B-868AA0BC3E56}</b:Guid>
    <b:LCID>en-US</b:LCID>
    <b:Author>
      <b:Author>
        <b:NameList>
          <b:Person>
            <b:Last>Wu</b:Last>
            <b:First>H.</b:First>
            <b:Middle>K</b:Middle>
          </b:Person>
          <b:Person>
            <b:Last>Shah</b:Last>
            <b:First>P.</b:First>
          </b:Person>
        </b:NameList>
      </b:Author>
    </b:Author>
    <b:Title>Exploring visuospatial thinking in chemistry learning</b:Title>
    <b:Year>2004</b:Year>
    <b:Publisher>Science Education</b:Publisher>
    <b:RefOrder>6</b:RefOrder>
  </b:Source>
  <b:Source>
    <b:Tag>Cha08</b:Tag>
    <b:SourceType>Book</b:SourceType>
    <b:Guid>{B8BF9703-9948-4DE8-BD9F-99B00B056E63}</b:Guid>
    <b:Author>
      <b:Author>
        <b:NameList>
          <b:Person>
            <b:Last>Chandrasegaran</b:Last>
            <b:First>A</b:First>
          </b:Person>
          <b:Person>
            <b:Last>Treagust</b:Last>
            <b:First>DF</b:First>
          </b:Person>
          <b:Person>
            <b:Last>Mocerino</b:Last>
            <b:First>M</b:First>
          </b:Person>
        </b:NameList>
      </b:Author>
    </b:Author>
    <b:Title>An evaluation of a teacher intervention to promote students’ ability to use multiple levels of representation when describing and explaining chemical reactions</b:Title>
    <b:Year>2008</b:Year>
    <b:Publisher>Research in Science Education</b:Publisher>
    <b:RefOrder>5</b:RefOrder>
  </b:Source>
  <b:Source>
    <b:Tag>Obu13</b:Tag>
    <b:SourceType>Report</b:SourceType>
    <b:Guid>{5C7004FA-013B-45B5-8C4D-ABBDD8422913}</b:Guid>
    <b:Title>Using stereochemistry models in teaching organic compounds nomenclature: effects on senior secondary students' performance in riversstate of Nigeria</b:Title>
    <b:Year>2013</b:Year>
    <b:Publisher>AJCE</b:Publisher>
    <b:Author>
      <b:Author>
        <b:NameList>
          <b:Person>
            <b:Last>Obumnenye</b:Last>
            <b:First>O</b:First>
          </b:Person>
          <b:Person>
            <b:Last>Ahiakwo</b:Last>
            <b:First>M.J</b:First>
          </b:Person>
        </b:NameList>
      </b:Author>
    </b:Author>
    <b:RefOrder>11</b:RefOrder>
  </b:Source>
  <b:Source>
    <b:Tag>Ell06</b:Tag>
    <b:SourceType>Report</b:SourceType>
    <b:Guid>{97BF8CC5-497D-4162-8ACD-D63CBE9CC38C}</b:Guid>
    <b:Author>
      <b:Author>
        <b:NameList>
          <b:Person>
            <b:Last>Eller</b:Last>
            <b:First>G.A</b:First>
          </b:Person>
        </b:NameList>
      </b:Author>
    </b:Author>
    <b:Title>Improving the quality of published chemical names with nomenclature software</b:Title>
    <b:Year>2006</b:Year>
    <b:Publisher>Molecules</b:Publisher>
    <b:RefOrder>12</b:RefOrder>
  </b:Source>
  <b:Source>
    <b:Tag>Jim09</b:Tag>
    <b:SourceType>Book</b:SourceType>
    <b:Guid>{CD78F8E3-9153-47EA-B344-29A300C61626}</b:Guid>
    <b:Title>Guide to Graphics Software Tools</b:Title>
    <b:Year>2009</b:Year>
    <b:Publisher>Springer-Verlag London Limited</b:Publisher>
    <b:Author>
      <b:Author>
        <b:NameList>
          <b:Person>
            <b:Last>Jim X</b:Last>
            <b:First>Chen</b:First>
          </b:Person>
        </b:NameList>
      </b:Author>
    </b:Author>
    <b:RefOrder>25</b:RefOrder>
  </b:Source>
  <b:Source>
    <b:Tag>dig</b:Tag>
    <b:SourceType>InternetSite</b:SourceType>
    <b:Guid>{BC214CF1-A53E-4AF2-BEAD-F4FD9DF8E649}</b:Guid>
    <b:Title>CAD: A Brief History</b:Title>
    <b:InternetSiteTitle>digitalschool.ca</b:InternetSiteTitle>
    <b:URL>https://www.digitalschool.ca/cad-a-brief-history/?fbclid=IwAR0ML5izWSRgi1ZbbW1pCzi7Bm3H-cRYGbb8vU5HGtbBhQRRg2c0BuQUF80</b:URL>
    <b:Author>
      <b:Author>
        <b:NameList>
          <b:Person>
            <b:Last>digitalschool</b:Last>
          </b:Person>
        </b:NameList>
      </b:Author>
    </b:Author>
    <b:RefOrder>26</b:RefOrder>
  </b:Source>
  <b:Source>
    <b:Tag>Zhe04</b:Tag>
    <b:SourceType>Report</b:SourceType>
    <b:Guid>{E02A6CBF-7849-45BD-96C9-C080C980D75E}</b:Guid>
    <b:Title>Personal Experience with Four Kinds of Chemical Structure Drawing Software</b:Title>
    <b:Year>2004</b:Year>
    <b:Author>
      <b:Author>
        <b:NameList>
          <b:Person>
            <b:Last>Zhenjiang</b:Last>
            <b:First>Li</b:First>
          </b:Person>
          <b:Person>
            <b:Last>Honggui</b:Last>
            <b:First>Wan</b:First>
          </b:Person>
          <b:Person>
            <b:Last>Shi</b:Last>
            <b:First>Yuhu</b:First>
          </b:Person>
          <b:Person>
            <b:Last>Pingkai</b:Last>
            <b:First>Ouyang</b:First>
          </b:Person>
        </b:NameList>
      </b:Author>
    </b:Author>
    <b:Publisher>College of Life Science and Pharmaceutical Engineering, Nanjing University of Technology, China.</b:Publisher>
    <b:RefOrder>9</b:RefOrder>
  </b:Source>
  <b:Source>
    <b:Tag>Dav14</b:Tag>
    <b:SourceType>Report</b:SourceType>
    <b:Guid>{CA78B505-5138-4676-A7A1-CA1B5E1F450B}</b:Guid>
    <b:Author>
      <b:Author>
        <b:NameList>
          <b:Person>
            <b:Last>David A</b:Last>
            <b:First>Evans</b:First>
          </b:Person>
        </b:NameList>
      </b:Author>
    </b:Author>
    <b:Title> History of the Harvard ChemDraw Project</b:Title>
    <b:Year>2014</b:Year>
    <b:Publisher>Angew. Chem. Int. Ed</b:Publisher>
    <b:RefOrder>10</b:RefOrder>
  </b:Source>
  <b:Source>
    <b:Tag>Mol</b:Tag>
    <b:SourceType>InternetSite</b:SourceType>
    <b:Guid>{7F347E60-229B-45C0-A7AA-92B5E2FB8C49}</b:Guid>
    <b:Title>Molécule</b:Title>
    <b:InternetSiteTitle>Futura Sciences</b:InternetSiteTitle>
    <b:URL>https://www.futura-sciences.com/sciences/definitions/chimie-molecule-783/</b:URL>
    <b:Author>
      <b:Author>
        <b:NameList>
          <b:Person>
            <b:Last>Sciences</b:Last>
            <b:First>Futura</b:First>
          </b:Person>
        </b:NameList>
      </b:Author>
    </b:Author>
    <b:RefOrder>1</b:RefOrder>
  </b:Source>
  <b:Source>
    <b:Tag>Wik21</b:Tag>
    <b:SourceType>InternetSite</b:SourceType>
    <b:Guid>{B59E6257-FBD8-464B-B3D1-BE697F9BA8F8}</b:Guid>
    <b:Title>dessin assisté par ordinateur</b:Title>
    <b:InternetSiteTitle>Wikipédia</b:InternetSiteTitle>
    <b:Year>2021</b:Year>
    <b:URL>https://fr.wikipedia.org/wiki/Dessin_assist%C3%A9_par_ordinateur</b:URL>
    <b:Author>
      <b:Author>
        <b:Corporate>Wikipédia</b:Corporate>
      </b:Author>
    </b:Author>
    <b:RefOrder>8</b:RefOrder>
  </b:Source>
  <b:Source>
    <b:Tag>Rep21</b:Tag>
    <b:SourceType>InternetSite</b:SourceType>
    <b:Guid>{C7F59D8B-1E14-42B9-BC9E-77972DA3BF92}</b:Guid>
    <b:Title>Représentation des molécules</b:Title>
    <b:InternetSiteTitle>wikipedia</b:InternetSiteTitle>
    <b:Year>2021</b:Year>
    <b:URL>https://fr.wikipedia.org/wiki/Repr%C3%A9sentation_des_mol%C3%A9cules</b:URL>
    <b:Author>
      <b:Author>
        <b:Corporate>Wikipedia</b:Corporate>
      </b:Author>
    </b:Author>
    <b:RefOrder>2</b:RefOrder>
  </b:Source>
  <b:Source>
    <b:Tag>Ann04</b:Tag>
    <b:SourceType>Misc</b:SourceType>
    <b:Guid>{3830202E-B4FA-4AE9-BAA1-162B24A00AFF}</b:Guid>
    <b:Title>Le Dessin Assisté par Ordinateur (DAO) dans la formation des ingénieurs</b:Title>
    <b:Year>2004</b:Year>
    <b:CountryRegion>Belgique</b:CountryRegion>
    <b:Author>
      <b:Author>
        <b:NameList>
          <b:Person>
            <b:Last>Anne</b:Last>
            <b:First>Tourpe</b:First>
          </b:Person>
        </b:NameList>
      </b:Author>
    </b:Author>
    <b:Publisher>Presses universitaires de Louvain,</b:Publisher>
    <b:RefOrder>7</b:RefOrder>
  </b:Source>
  <b:Source>
    <b:Tag>ana16</b:Tag>
    <b:SourceType>InternetSite</b:SourceType>
    <b:Guid>{D62480F3-51C0-40DB-BDE4-E5DA4A377B0D}</b:Guid>
    <b:Title>The Importance of Chemical Structure</b:Title>
    <b:Year>2016</b:Year>
    <b:LCID>en-US</b:LCID>
    <b:InternetSiteTitle>analytical answers</b:InternetSiteTitle>
    <b:Month>octobre</b:Month>
    <b:Day>12</b:Day>
    <b:URL>https://analyticalanswersinc.com/importance-chemical-structure/</b:URL>
    <b:Author>
      <b:Author>
        <b:Corporate>analytical answers</b:Corporate>
      </b:Author>
    </b:Author>
    <b:RefOrder>3</b:RefOrder>
  </b:Source>
  <b:Source>
    <b:Tag>Wik211</b:Tag>
    <b:SourceType>InternetSite</b:SourceType>
    <b:Guid>{38BBC8E8-81EB-4911-9759-48E266D32B26}</b:Guid>
    <b:Author>
      <b:Author>
        <b:NameList>
          <b:Person>
            <b:Last>Wikipedia</b:Last>
          </b:Person>
        </b:NameList>
      </b:Author>
    </b:Author>
    <b:Title>HTML5</b:Title>
    <b:Year>2021</b:Year>
    <b:InternetSiteTitle>wikipedia</b:InternetSiteTitle>
    <b:URL>https://fr.wikipedia.org/wiki/HTML5</b:URL>
    <b:RefOrder>15</b:RefOrder>
  </b:Source>
  <b:Source>
    <b:Tag>tec14</b:Tag>
    <b:SourceType>InternetSite</b:SourceType>
    <b:Guid>{E43A178C-D54E-4ECF-9594-4A85447BDF13}</b:Guid>
    <b:Author>
      <b:Author>
        <b:NameList>
          <b:Person>
            <b:Last>techopedia</b:Last>
          </b:Person>
        </b:NameList>
      </b:Author>
    </b:Author>
    <b:Title>Cascading Style Sheets Level 3 (CSS3)</b:Title>
    <b:InternetSiteTitle>techopedia</b:InternetSiteTitle>
    <b:Year>2014</b:Year>
    <b:URL>https://www.techopedia.com/definition/28243/cascading-style-sheets-level-3-css3</b:URL>
    <b:RefOrder>16</b:RefOrder>
  </b:Source>
  <b:Source>
    <b:Tag>Sam20</b:Tag>
    <b:SourceType>InternetSite</b:SourceType>
    <b:Guid>{FA5DE6EF-7DC4-4AFF-9F7D-5DF4A56ABB70}</b:Guid>
    <b:Author>
      <b:Author>
        <b:NameList>
          <b:Person>
            <b:Last>Sam</b:Last>
            <b:First>Norton</b:First>
          </b:Person>
        </b:NameList>
      </b:Author>
    </b:Author>
    <b:Title>Bootstrap 5: What’s New About It and Release Date</b:Title>
    <b:InternetSiteTitle>designmodo</b:InternetSiteTitle>
    <b:Year>2020</b:Year>
    <b:URL>https://designmodo.com/bootstrap-5/</b:URL>
    <b:RefOrder>18</b:RefOrder>
  </b:Source>
  <b:Source>
    <b:Tag>dev21</b:Tag>
    <b:SourceType>InternetSite</b:SourceType>
    <b:Guid>{6B046EA5-F91E-4C61-B88D-F1A0007468CF}</b:Guid>
    <b:Author>
      <b:Author>
        <b:NameList>
          <b:Person>
            <b:Last>mozilla</b:Last>
            <b:First>developer</b:First>
          </b:Person>
        </b:NameList>
      </b:Author>
    </b:Author>
    <b:Title>Qu’est-ce que le JavaScript ?</b:Title>
    <b:InternetSiteTitle>developer.mozilla</b:InternetSiteTitle>
    <b:Year>2021</b:Year>
    <b:URL>https://developer.mozilla.org/fr/docs/Learn/JavaScript/First_steps/What_is_JavaScript</b:URL>
    <b:RefOrder>17</b:RefOrder>
  </b:Source>
  <b:Source>
    <b:Tag>fab</b:Tag>
    <b:SourceType>InternetSite</b:SourceType>
    <b:Guid>{EC7F6B04-C2EF-431C-84B3-03B874936A2B}</b:Guid>
    <b:Author>
      <b:Author>
        <b:NameList>
          <b:Person>
            <b:Last>fabricjs</b:Last>
          </b:Person>
        </b:NameList>
      </b:Author>
    </b:Author>
    <b:Title>Introduction to Fabric.js. Part 1.</b:Title>
    <b:InternetSiteTitle>fabricjs</b:InternetSiteTitle>
    <b:URL>http://fabricjs.com/fabric-intro-part-1</b:URL>
    <b:RefOrder>19</b:RefOrder>
  </b:Source>
  <b:Source>
    <b:Tag>VSC</b:Tag>
    <b:SourceType>InternetSite</b:SourceType>
    <b:Guid>{11899976-95FE-4102-B988-42D0D28707BE}</b:Guid>
    <b:Author>
      <b:Author>
        <b:NameList>
          <b:Person>
            <b:Last>VSCode</b:Last>
          </b:Person>
        </b:NameList>
      </b:Author>
    </b:Author>
    <b:Title>Getting Started</b:Title>
    <b:InternetSiteTitle>visualstudio</b:InternetSiteTitle>
    <b:URL>https://code.visualstudio.com/docs</b:URL>
    <b:RefOrder>20</b:RefOrder>
  </b:Source>
  <b:Source>
    <b:Tag>Chr16</b:Tag>
    <b:SourceType>InternetSite</b:SourceType>
    <b:Guid>{238F73D5-0D18-441E-A37C-7125E4446FFF}</b:Guid>
    <b:Author>
      <b:Author>
        <b:NameList>
          <b:Person>
            <b:Last>Chrome</b:Last>
          </b:Person>
        </b:NameList>
      </b:Author>
    </b:Author>
    <b:Title>Overview</b:Title>
    <b:InternetSiteTitle>Chrome Developers</b:InternetSiteTitle>
    <b:Year>2016</b:Year>
    <b:URL>https://developer.chrome.com/docs/devtools/overview/</b:URL>
    <b:RefOrder>21</b:RefOrder>
  </b:Source>
  <b:Source>
    <b:Tag>Git</b:Tag>
    <b:SourceType>InternetSite</b:SourceType>
    <b:Guid>{11DDE674-B86F-4448-8E99-83897ACC72E2}</b:Guid>
    <b:Author>
      <b:Author>
        <b:NameList>
          <b:Person>
            <b:Last>Git</b:Last>
          </b:Person>
        </b:NameList>
      </b:Author>
    </b:Author>
    <b:InternetSiteTitle>Git</b:InternetSiteTitle>
    <b:URL>https://git-scm.com/</b:URL>
    <b:RefOrder>22</b:RefOrder>
  </b:Source>
  <b:Source>
    <b:Tag>wik21</b:Tag>
    <b:SourceType>InternetSite</b:SourceType>
    <b:Guid>{225A886C-426F-44DB-86B7-37D3E89272FB}</b:Guid>
    <b:Author>
      <b:Author>
        <b:NameList>
          <b:Person>
            <b:Last>wikipedia</b:Last>
          </b:Person>
        </b:NameList>
      </b:Author>
    </b:Author>
    <b:Title>GitHub</b:Title>
    <b:InternetSiteTitle>wikipedia</b:InternetSiteTitle>
    <b:Year>2021</b:Year>
    <b:URL>https://en.wikipedia.org/wiki/GitHub</b:URL>
    <b:RefOrder>23</b:RefOrder>
  </b:Source>
  <b:Source>
    <b:Tag>Lay15</b:Tag>
    <b:SourceType>JournalArticle</b:SourceType>
    <b:Guid>{D47A9785-5CE5-4D81-99C1-5631728B764F}</b:Guid>
    <b:Title>Engaging Organic Chemistry Students Using ChemDraw for iPad</b:Title>
    <b:Year>2015</b:Year>
    <b:Author>
      <b:Author>
        <b:NameList>
          <b:Person>
            <b:Last>Layne A.</b:Last>
            <b:First>Morsch</b:First>
          </b:Person>
          <b:Person>
            <b:Last>Michael</b:Last>
            <b:First>Lewis</b:First>
          </b:Person>
        </b:NameList>
      </b:Author>
    </b:Author>
    <b:JournalName>Journal of chemical education</b:JournalName>
    <b:RefOrder>14</b:RefOrder>
  </b:Source>
</b:Sources>
</file>

<file path=customXml/itemProps1.xml><?xml version="1.0" encoding="utf-8"?>
<ds:datastoreItem xmlns:ds="http://schemas.openxmlformats.org/officeDocument/2006/customXml" ds:itemID="{80337219-AADA-45F7-9CD8-C377E6DDB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33068</TotalTime>
  <Pages>65</Pages>
  <Words>12148</Words>
  <Characters>69248</Characters>
  <Application>Microsoft Office Word</Application>
  <DocSecurity>0</DocSecurity>
  <Lines>577</Lines>
  <Paragraphs>162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youcef.khaoua</dc:creator>
  <cp:keywords/>
  <dc:description/>
  <cp:lastModifiedBy>mohamed youcef.khaoua</cp:lastModifiedBy>
  <cp:revision>163</cp:revision>
  <cp:lastPrinted>2021-08-17T22:49:00Z</cp:lastPrinted>
  <dcterms:created xsi:type="dcterms:W3CDTF">2021-08-10T19:18:00Z</dcterms:created>
  <dcterms:modified xsi:type="dcterms:W3CDTF">2021-09-13T02:43:00Z</dcterms:modified>
</cp:coreProperties>
</file>