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D11" w:rsidRPr="00E75D11" w:rsidRDefault="00E75D11" w:rsidP="00E75D11">
      <w:pPr>
        <w:spacing w:after="0"/>
        <w:jc w:val="center"/>
        <w:rPr>
          <w:sz w:val="32"/>
          <w:szCs w:val="32"/>
        </w:rPr>
      </w:pPr>
      <w:r w:rsidRPr="00E75D11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723900"/>
            <wp:positionH relativeFrom="page">
              <wp:align>center</wp:align>
            </wp:positionH>
            <wp:positionV relativeFrom="page">
              <wp:posOffset>720090</wp:posOffset>
            </wp:positionV>
            <wp:extent cx="6426000" cy="1476000"/>
            <wp:effectExtent l="0" t="0" r="0" b="0"/>
            <wp:wrapSquare wrapText="bothSides"/>
            <wp:docPr id="1" name="Рисунок 1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000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D11">
        <w:rPr>
          <w:sz w:val="32"/>
          <w:szCs w:val="32"/>
        </w:rPr>
        <w:t>Министерство образования Российской Федерации</w:t>
      </w:r>
    </w:p>
    <w:p w:rsidR="00E75D11" w:rsidRDefault="00E75D11" w:rsidP="00E75D11">
      <w:pPr>
        <w:spacing w:after="0" w:line="240" w:lineRule="auto"/>
        <w:jc w:val="center"/>
        <w:rPr>
          <w:sz w:val="32"/>
          <w:szCs w:val="32"/>
        </w:rPr>
      </w:pPr>
      <w:r w:rsidRPr="00E75D11">
        <w:rPr>
          <w:sz w:val="32"/>
          <w:szCs w:val="32"/>
        </w:rPr>
        <w:t>Московский Государственный Технический Университет</w:t>
      </w:r>
    </w:p>
    <w:p w:rsidR="00E75D11" w:rsidRDefault="00E75D11" w:rsidP="00E75D11">
      <w:pPr>
        <w:spacing w:after="0" w:line="240" w:lineRule="auto"/>
        <w:jc w:val="center"/>
        <w:rPr>
          <w:sz w:val="32"/>
          <w:szCs w:val="32"/>
        </w:rPr>
      </w:pPr>
      <w:r w:rsidRPr="00E75D11">
        <w:rPr>
          <w:sz w:val="32"/>
          <w:szCs w:val="32"/>
        </w:rPr>
        <w:t xml:space="preserve"> им. Н.Э. Баумана</w:t>
      </w:r>
    </w:p>
    <w:p w:rsidR="00E75D11" w:rsidRDefault="00E75D11" w:rsidP="00E75D11">
      <w:pPr>
        <w:spacing w:after="0" w:line="240" w:lineRule="auto"/>
        <w:jc w:val="center"/>
        <w:rPr>
          <w:sz w:val="32"/>
          <w:szCs w:val="32"/>
        </w:rPr>
      </w:pPr>
    </w:p>
    <w:p w:rsidR="00E75D11" w:rsidRDefault="00E75D11" w:rsidP="00E75D11">
      <w:pPr>
        <w:spacing w:after="0" w:line="240" w:lineRule="auto"/>
        <w:jc w:val="center"/>
        <w:rPr>
          <w:sz w:val="32"/>
          <w:szCs w:val="32"/>
        </w:rPr>
      </w:pPr>
    </w:p>
    <w:p w:rsidR="00E75D11" w:rsidRDefault="00E75D11" w:rsidP="00E75D11">
      <w:pPr>
        <w:spacing w:after="0" w:line="240" w:lineRule="auto"/>
        <w:jc w:val="center"/>
        <w:rPr>
          <w:sz w:val="32"/>
          <w:szCs w:val="32"/>
        </w:rPr>
      </w:pPr>
    </w:p>
    <w:p w:rsidR="00E75D11" w:rsidRDefault="00E75D11" w:rsidP="00E75D11">
      <w:pPr>
        <w:spacing w:after="0" w:line="240" w:lineRule="auto"/>
        <w:jc w:val="center"/>
        <w:rPr>
          <w:sz w:val="32"/>
          <w:szCs w:val="32"/>
        </w:rPr>
      </w:pPr>
    </w:p>
    <w:p w:rsidR="00E75D11" w:rsidRDefault="00E75D11" w:rsidP="00E75D11">
      <w:pPr>
        <w:spacing w:after="0" w:line="240" w:lineRule="auto"/>
        <w:jc w:val="center"/>
        <w:rPr>
          <w:sz w:val="32"/>
          <w:szCs w:val="32"/>
        </w:rPr>
      </w:pPr>
    </w:p>
    <w:p w:rsidR="00E75D11" w:rsidRDefault="00E75D11" w:rsidP="00E75D11">
      <w:pPr>
        <w:spacing w:after="0" w:line="240" w:lineRule="auto"/>
        <w:jc w:val="center"/>
        <w:rPr>
          <w:sz w:val="32"/>
          <w:szCs w:val="32"/>
        </w:rPr>
      </w:pPr>
    </w:p>
    <w:p w:rsidR="00E75D11" w:rsidRDefault="00E75D11" w:rsidP="00E75D11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по лабораторной работе №1 </w:t>
      </w:r>
    </w:p>
    <w:p w:rsidR="00E75D11" w:rsidRDefault="00E75D11" w:rsidP="00E75D11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курсу «Архитектура ЭВМ»</w:t>
      </w:r>
    </w:p>
    <w:p w:rsidR="006C7BF7" w:rsidRPr="006C7BF7" w:rsidRDefault="006C7BF7" w:rsidP="00E75D11">
      <w:pPr>
        <w:spacing w:after="0" w:line="240" w:lineRule="auto"/>
        <w:jc w:val="center"/>
        <w:rPr>
          <w:sz w:val="32"/>
          <w:szCs w:val="32"/>
        </w:rPr>
      </w:pPr>
      <w:r w:rsidRPr="006C7BF7">
        <w:rPr>
          <w:sz w:val="32"/>
          <w:szCs w:val="32"/>
        </w:rPr>
        <w:t>на тему «Синхронные одноступенчатые триггеры</w:t>
      </w:r>
    </w:p>
    <w:p w:rsidR="00E75D11" w:rsidRPr="006C7BF7" w:rsidRDefault="006C7BF7" w:rsidP="00E75D11">
      <w:pPr>
        <w:spacing w:after="0" w:line="240" w:lineRule="auto"/>
        <w:jc w:val="center"/>
        <w:rPr>
          <w:sz w:val="32"/>
          <w:szCs w:val="32"/>
        </w:rPr>
      </w:pPr>
      <w:r w:rsidRPr="006C7BF7">
        <w:rPr>
          <w:sz w:val="32"/>
          <w:szCs w:val="32"/>
        </w:rPr>
        <w:t xml:space="preserve"> со статическим и динамическим управлением записью»</w:t>
      </w:r>
    </w:p>
    <w:p w:rsidR="00E75D11" w:rsidRDefault="00E75D11" w:rsidP="00E75D11">
      <w:pPr>
        <w:spacing w:after="0" w:line="240" w:lineRule="auto"/>
        <w:jc w:val="center"/>
        <w:rPr>
          <w:b/>
          <w:sz w:val="40"/>
          <w:szCs w:val="40"/>
        </w:rPr>
      </w:pPr>
    </w:p>
    <w:p w:rsidR="00E75D11" w:rsidRDefault="00E75D11" w:rsidP="00E75D11">
      <w:pPr>
        <w:spacing w:after="0" w:line="240" w:lineRule="auto"/>
        <w:jc w:val="center"/>
        <w:rPr>
          <w:b/>
          <w:sz w:val="40"/>
          <w:szCs w:val="40"/>
        </w:rPr>
      </w:pPr>
    </w:p>
    <w:p w:rsidR="00E75D11" w:rsidRDefault="00E75D11" w:rsidP="00E75D11">
      <w:pPr>
        <w:spacing w:after="0" w:line="240" w:lineRule="auto"/>
        <w:jc w:val="center"/>
        <w:rPr>
          <w:b/>
          <w:sz w:val="40"/>
          <w:szCs w:val="40"/>
        </w:rPr>
      </w:pPr>
    </w:p>
    <w:p w:rsidR="00E75D11" w:rsidRDefault="00E75D11" w:rsidP="00E75D11">
      <w:pPr>
        <w:spacing w:after="0" w:line="240" w:lineRule="auto"/>
        <w:jc w:val="center"/>
        <w:rPr>
          <w:b/>
          <w:sz w:val="40"/>
          <w:szCs w:val="40"/>
        </w:rPr>
      </w:pPr>
    </w:p>
    <w:p w:rsidR="00E75D11" w:rsidRDefault="00E75D11" w:rsidP="00E75D11">
      <w:pPr>
        <w:spacing w:after="0" w:line="240" w:lineRule="auto"/>
        <w:jc w:val="center"/>
        <w:rPr>
          <w:b/>
          <w:sz w:val="40"/>
          <w:szCs w:val="40"/>
        </w:rPr>
      </w:pPr>
    </w:p>
    <w:p w:rsidR="00E75D11" w:rsidRDefault="00E75D11" w:rsidP="00E75D11">
      <w:pPr>
        <w:spacing w:after="0" w:line="240" w:lineRule="auto"/>
        <w:jc w:val="right"/>
        <w:rPr>
          <w:b/>
          <w:sz w:val="40"/>
          <w:szCs w:val="40"/>
        </w:rPr>
      </w:pPr>
    </w:p>
    <w:p w:rsidR="00E75D11" w:rsidRDefault="00E75D11" w:rsidP="00E75D11">
      <w:pPr>
        <w:spacing w:after="0" w:line="240" w:lineRule="auto"/>
        <w:ind w:left="3540"/>
        <w:rPr>
          <w:sz w:val="28"/>
          <w:szCs w:val="28"/>
        </w:rPr>
      </w:pPr>
      <w:r>
        <w:rPr>
          <w:sz w:val="28"/>
          <w:szCs w:val="28"/>
        </w:rPr>
        <w:t xml:space="preserve">        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="006C7BF7">
        <w:rPr>
          <w:sz w:val="28"/>
          <w:szCs w:val="28"/>
        </w:rPr>
        <w:t>Медведев А.В</w:t>
      </w:r>
    </w:p>
    <w:p w:rsidR="00E75D11" w:rsidRDefault="00E75D11" w:rsidP="00E75D1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Группа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ИУ7-41</w:t>
      </w:r>
    </w:p>
    <w:p w:rsidR="00E75D11" w:rsidRDefault="00E75D11" w:rsidP="00E75D11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Шипилова Т.Д.</w:t>
      </w:r>
    </w:p>
    <w:p w:rsidR="00E75D11" w:rsidRDefault="00E75D11" w:rsidP="00E75D11">
      <w:pPr>
        <w:spacing w:after="0" w:line="240" w:lineRule="auto"/>
        <w:jc w:val="right"/>
        <w:rPr>
          <w:sz w:val="28"/>
          <w:szCs w:val="28"/>
        </w:rPr>
      </w:pPr>
    </w:p>
    <w:p w:rsidR="00E75D11" w:rsidRDefault="00E75D11" w:rsidP="00E75D11">
      <w:pPr>
        <w:spacing w:after="0" w:line="240" w:lineRule="auto"/>
        <w:jc w:val="right"/>
        <w:rPr>
          <w:sz w:val="28"/>
          <w:szCs w:val="28"/>
        </w:rPr>
      </w:pPr>
    </w:p>
    <w:p w:rsidR="00E75D11" w:rsidRDefault="00E75D11" w:rsidP="00E75D11">
      <w:pPr>
        <w:spacing w:after="0" w:line="240" w:lineRule="auto"/>
        <w:jc w:val="right"/>
        <w:rPr>
          <w:sz w:val="28"/>
          <w:szCs w:val="28"/>
        </w:rPr>
      </w:pPr>
    </w:p>
    <w:p w:rsidR="00E75D11" w:rsidRDefault="00E75D11" w:rsidP="00E75D11">
      <w:pPr>
        <w:spacing w:after="0" w:line="240" w:lineRule="auto"/>
        <w:jc w:val="right"/>
        <w:rPr>
          <w:sz w:val="28"/>
          <w:szCs w:val="28"/>
        </w:rPr>
      </w:pPr>
    </w:p>
    <w:p w:rsidR="00E75D11" w:rsidRDefault="00E75D11" w:rsidP="00E75D11">
      <w:pPr>
        <w:spacing w:after="0" w:line="240" w:lineRule="auto"/>
        <w:jc w:val="right"/>
        <w:rPr>
          <w:sz w:val="28"/>
          <w:szCs w:val="28"/>
        </w:rPr>
      </w:pPr>
    </w:p>
    <w:p w:rsidR="00E75D11" w:rsidRDefault="00E75D11" w:rsidP="00E75D11">
      <w:pPr>
        <w:spacing w:after="0" w:line="240" w:lineRule="auto"/>
        <w:jc w:val="right"/>
        <w:rPr>
          <w:sz w:val="28"/>
          <w:szCs w:val="28"/>
        </w:rPr>
      </w:pPr>
    </w:p>
    <w:p w:rsidR="00E75D11" w:rsidRDefault="00E75D11" w:rsidP="00E75D11">
      <w:pPr>
        <w:spacing w:after="0" w:line="240" w:lineRule="auto"/>
        <w:jc w:val="right"/>
        <w:rPr>
          <w:sz w:val="28"/>
          <w:szCs w:val="28"/>
        </w:rPr>
      </w:pPr>
    </w:p>
    <w:p w:rsidR="00E75D11" w:rsidRDefault="00E75D11" w:rsidP="00E75D1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Москва, 2017</w:t>
      </w:r>
    </w:p>
    <w:p w:rsidR="00E75D11" w:rsidRDefault="00712AA2" w:rsidP="006C7BF7">
      <w:pPr>
        <w:spacing w:after="0" w:line="240" w:lineRule="auto"/>
        <w:ind w:firstLine="708"/>
        <w:rPr>
          <w:sz w:val="28"/>
          <w:szCs w:val="28"/>
        </w:rPr>
      </w:pPr>
      <w:r w:rsidRPr="00712AA2">
        <w:rPr>
          <w:b/>
          <w:sz w:val="28"/>
          <w:szCs w:val="28"/>
        </w:rPr>
        <w:lastRenderedPageBreak/>
        <w:t xml:space="preserve">Цель работы </w:t>
      </w:r>
      <w:r w:rsidRPr="00712AA2">
        <w:rPr>
          <w:sz w:val="28"/>
          <w:szCs w:val="28"/>
        </w:rPr>
        <w:t>– изучить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DV-триггера с динамическим управлением записью</w:t>
      </w:r>
      <w:r>
        <w:rPr>
          <w:sz w:val="28"/>
          <w:szCs w:val="28"/>
        </w:rPr>
        <w:t>.</w:t>
      </w:r>
    </w:p>
    <w:p w:rsidR="006C7BF7" w:rsidRDefault="006C7BF7" w:rsidP="00712AA2">
      <w:pPr>
        <w:spacing w:after="0" w:line="240" w:lineRule="auto"/>
        <w:rPr>
          <w:sz w:val="28"/>
          <w:szCs w:val="28"/>
        </w:rPr>
      </w:pPr>
    </w:p>
    <w:p w:rsidR="00712AA2" w:rsidRPr="006C7BF7" w:rsidRDefault="00CD17B7" w:rsidP="006C7BF7">
      <w:pPr>
        <w:pStyle w:val="1"/>
        <w:rPr>
          <w:b/>
          <w:color w:val="auto"/>
        </w:rPr>
      </w:pPr>
      <w:r w:rsidRPr="006C7BF7">
        <w:rPr>
          <w:b/>
          <w:color w:val="auto"/>
        </w:rPr>
        <w:t xml:space="preserve">Асинхронный </w:t>
      </w:r>
      <w:r w:rsidRPr="006C7BF7">
        <w:rPr>
          <w:b/>
          <w:color w:val="auto"/>
          <w:lang w:val="en-US"/>
        </w:rPr>
        <w:t>RS</w:t>
      </w:r>
      <w:r w:rsidRPr="006C7BF7">
        <w:rPr>
          <w:b/>
          <w:color w:val="auto"/>
        </w:rPr>
        <w:t xml:space="preserve"> триггер</w:t>
      </w:r>
    </w:p>
    <w:tbl>
      <w:tblPr>
        <w:tblStyle w:val="a4"/>
        <w:tblpPr w:leftFromText="180" w:rightFromText="180" w:vertAnchor="text" w:horzAnchor="margin" w:tblpY="1702"/>
        <w:tblW w:w="0" w:type="auto"/>
        <w:tblLook w:val="04A0" w:firstRow="1" w:lastRow="0" w:firstColumn="1" w:lastColumn="0" w:noHBand="0" w:noVBand="1"/>
      </w:tblPr>
      <w:tblGrid>
        <w:gridCol w:w="424"/>
        <w:gridCol w:w="443"/>
        <w:gridCol w:w="733"/>
        <w:gridCol w:w="1015"/>
        <w:gridCol w:w="1903"/>
      </w:tblGrid>
      <w:tr w:rsidR="00FF3EE9" w:rsidRPr="00FF3EE9" w:rsidTr="00AE1B34">
        <w:tc>
          <w:tcPr>
            <w:tcW w:w="424" w:type="dxa"/>
          </w:tcPr>
          <w:p w:rsidR="006C7BF7" w:rsidRPr="00FF3EE9" w:rsidRDefault="006C7BF7" w:rsidP="00AE1B34">
            <w:pPr>
              <w:rPr>
                <w:b/>
                <w:sz w:val="28"/>
                <w:szCs w:val="28"/>
              </w:rPr>
            </w:pPr>
            <w:r w:rsidRPr="00FF3EE9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443" w:type="dxa"/>
          </w:tcPr>
          <w:p w:rsidR="006C7BF7" w:rsidRPr="00FF3EE9" w:rsidRDefault="006C7BF7" w:rsidP="00AE1B34">
            <w:pPr>
              <w:rPr>
                <w:b/>
                <w:sz w:val="28"/>
                <w:szCs w:val="28"/>
              </w:rPr>
            </w:pPr>
            <w:r w:rsidRPr="00FF3EE9">
              <w:rPr>
                <w:b/>
                <w:sz w:val="28"/>
                <w:szCs w:val="28"/>
              </w:rPr>
              <w:t>R</w:t>
            </w:r>
          </w:p>
        </w:tc>
        <w:tc>
          <w:tcPr>
            <w:tcW w:w="670" w:type="dxa"/>
          </w:tcPr>
          <w:p w:rsidR="006C7BF7" w:rsidRPr="00FF3EE9" w:rsidRDefault="006C7BF7" w:rsidP="00AE1B34">
            <w:pPr>
              <w:rPr>
                <w:b/>
                <w:sz w:val="28"/>
                <w:szCs w:val="28"/>
              </w:rPr>
            </w:pPr>
            <w:r w:rsidRPr="00FF3EE9">
              <w:rPr>
                <w:b/>
                <w:sz w:val="28"/>
                <w:szCs w:val="28"/>
              </w:rPr>
              <w:t>Q(n)</w:t>
            </w:r>
          </w:p>
        </w:tc>
        <w:tc>
          <w:tcPr>
            <w:tcW w:w="925" w:type="dxa"/>
          </w:tcPr>
          <w:p w:rsidR="006C7BF7" w:rsidRPr="00FF3EE9" w:rsidRDefault="006C7BF7" w:rsidP="00AE1B34">
            <w:pPr>
              <w:rPr>
                <w:b/>
                <w:sz w:val="28"/>
                <w:szCs w:val="28"/>
              </w:rPr>
            </w:pPr>
            <w:r w:rsidRPr="00FF3EE9">
              <w:rPr>
                <w:b/>
                <w:sz w:val="28"/>
                <w:szCs w:val="28"/>
              </w:rPr>
              <w:t>Q(n+1)</w:t>
            </w:r>
          </w:p>
        </w:tc>
        <w:tc>
          <w:tcPr>
            <w:tcW w:w="1903" w:type="dxa"/>
          </w:tcPr>
          <w:p w:rsidR="006C7BF7" w:rsidRPr="00FF3EE9" w:rsidRDefault="006C7BF7" w:rsidP="00AE1B34">
            <w:pPr>
              <w:rPr>
                <w:b/>
                <w:sz w:val="28"/>
                <w:szCs w:val="28"/>
              </w:rPr>
            </w:pPr>
            <w:r w:rsidRPr="00FF3EE9">
              <w:rPr>
                <w:b/>
                <w:sz w:val="28"/>
                <w:szCs w:val="28"/>
              </w:rPr>
              <w:t>Название</w:t>
            </w:r>
          </w:p>
        </w:tc>
      </w:tr>
      <w:tr w:rsidR="00FF3EE9" w:rsidRPr="00FF3EE9" w:rsidTr="00AE1B34">
        <w:tc>
          <w:tcPr>
            <w:tcW w:w="424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443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925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1903" w:type="dxa"/>
            <w:vMerge w:val="restart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 xml:space="preserve">Состояние хранения </w:t>
            </w:r>
          </w:p>
        </w:tc>
      </w:tr>
      <w:tr w:rsidR="00FF3EE9" w:rsidRPr="00FF3EE9" w:rsidTr="00AE1B34">
        <w:tc>
          <w:tcPr>
            <w:tcW w:w="424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443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925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1903" w:type="dxa"/>
            <w:vMerge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</w:p>
        </w:tc>
      </w:tr>
      <w:tr w:rsidR="00FF3EE9" w:rsidRPr="00FF3EE9" w:rsidTr="00AE1B34">
        <w:tc>
          <w:tcPr>
            <w:tcW w:w="424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443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670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925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1903" w:type="dxa"/>
            <w:vMerge w:val="restart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Установка 0</w:t>
            </w:r>
          </w:p>
        </w:tc>
      </w:tr>
      <w:tr w:rsidR="00FF3EE9" w:rsidRPr="00FF3EE9" w:rsidTr="00AE1B34">
        <w:tc>
          <w:tcPr>
            <w:tcW w:w="424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443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670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925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1903" w:type="dxa"/>
            <w:vMerge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</w:p>
        </w:tc>
      </w:tr>
      <w:tr w:rsidR="00FF3EE9" w:rsidRPr="00FF3EE9" w:rsidTr="00AE1B34">
        <w:tc>
          <w:tcPr>
            <w:tcW w:w="424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443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925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1903" w:type="dxa"/>
            <w:vMerge w:val="restart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Установка 1</w:t>
            </w:r>
          </w:p>
        </w:tc>
      </w:tr>
      <w:tr w:rsidR="00FF3EE9" w:rsidRPr="00FF3EE9" w:rsidTr="00AE1B34">
        <w:tc>
          <w:tcPr>
            <w:tcW w:w="424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443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925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1903" w:type="dxa"/>
            <w:vMerge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</w:p>
        </w:tc>
      </w:tr>
      <w:tr w:rsidR="00FF3EE9" w:rsidRPr="00FF3EE9" w:rsidTr="00AE1B34">
        <w:tc>
          <w:tcPr>
            <w:tcW w:w="424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443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670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925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X</w:t>
            </w:r>
          </w:p>
        </w:tc>
        <w:tc>
          <w:tcPr>
            <w:tcW w:w="1903" w:type="dxa"/>
            <w:vMerge w:val="restart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 xml:space="preserve">Запрещенное состояние </w:t>
            </w:r>
          </w:p>
        </w:tc>
      </w:tr>
      <w:tr w:rsidR="00FF3EE9" w:rsidRPr="00FF3EE9" w:rsidTr="00AE1B34">
        <w:tc>
          <w:tcPr>
            <w:tcW w:w="424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443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670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925" w:type="dxa"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X</w:t>
            </w:r>
          </w:p>
        </w:tc>
        <w:tc>
          <w:tcPr>
            <w:tcW w:w="1903" w:type="dxa"/>
            <w:vMerge/>
          </w:tcPr>
          <w:p w:rsidR="006C7BF7" w:rsidRPr="00FF3EE9" w:rsidRDefault="006C7BF7" w:rsidP="00AE1B34">
            <w:pPr>
              <w:rPr>
                <w:sz w:val="28"/>
                <w:szCs w:val="28"/>
              </w:rPr>
            </w:pPr>
          </w:p>
        </w:tc>
      </w:tr>
    </w:tbl>
    <w:p w:rsidR="006C7BF7" w:rsidRPr="006C7BF7" w:rsidRDefault="00FF3EE9" w:rsidP="00AE1B34">
      <w:pPr>
        <w:ind w:firstLine="708"/>
        <w:rPr>
          <w:sz w:val="28"/>
          <w:szCs w:val="28"/>
        </w:rPr>
      </w:pPr>
      <w:r w:rsidRPr="006C7BF7"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3399790</wp:posOffset>
            </wp:positionV>
            <wp:extent cx="5267325" cy="1685925"/>
            <wp:effectExtent l="0" t="0" r="9525" b="952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BF7" w:rsidRPr="006C7BF7">
        <w:rPr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3C615EC" wp14:editId="3143BA9A">
            <wp:simplePos x="0" y="0"/>
            <wp:positionH relativeFrom="column">
              <wp:posOffset>3120390</wp:posOffset>
            </wp:positionH>
            <wp:positionV relativeFrom="paragraph">
              <wp:posOffset>1174115</wp:posOffset>
            </wp:positionV>
            <wp:extent cx="2857500" cy="1857375"/>
            <wp:effectExtent l="19050" t="0" r="0" b="0"/>
            <wp:wrapTight wrapText="bothSides">
              <wp:wrapPolygon edited="0">
                <wp:start x="-144" y="0"/>
                <wp:lineTo x="-144" y="21489"/>
                <wp:lineTo x="21600" y="21489"/>
                <wp:lineTo x="21600" y="0"/>
                <wp:lineTo x="-144" y="0"/>
              </wp:wrapPolygon>
            </wp:wrapTight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7BF7" w:rsidRPr="006C7BF7">
        <w:rPr>
          <w:sz w:val="28"/>
          <w:szCs w:val="28"/>
        </w:rPr>
        <w:t>Асинхронный RS -триггер - это простейший триггер, который используется как запоминающая ячейка. Состояния RS-триггера, соответствующие различным сочетани</w:t>
      </w:r>
      <w:r>
        <w:rPr>
          <w:sz w:val="28"/>
          <w:szCs w:val="28"/>
        </w:rPr>
        <w:t>ям сигналов на его входах R и S</w:t>
      </w:r>
      <w:r w:rsidR="006C7BF7" w:rsidRPr="006C7BF7">
        <w:rPr>
          <w:sz w:val="28"/>
          <w:szCs w:val="28"/>
        </w:rPr>
        <w:t>, приведены в таблице переходов Табл.1</w:t>
      </w:r>
    </w:p>
    <w:p w:rsidR="006C7BF7" w:rsidRDefault="006C7BF7" w:rsidP="006C7BF7">
      <w:pPr>
        <w:spacing w:after="0" w:line="240" w:lineRule="auto"/>
        <w:ind w:firstLine="708"/>
        <w:rPr>
          <w:sz w:val="28"/>
          <w:szCs w:val="28"/>
        </w:rPr>
      </w:pPr>
    </w:p>
    <w:p w:rsidR="00B77E36" w:rsidRDefault="00B77E36" w:rsidP="00CD17B7">
      <w:pPr>
        <w:spacing w:after="0" w:line="240" w:lineRule="auto"/>
        <w:rPr>
          <w:sz w:val="24"/>
        </w:rPr>
      </w:pPr>
    </w:p>
    <w:p w:rsidR="00CD17B7" w:rsidRDefault="00B77E36" w:rsidP="00AE1B34">
      <w:pPr>
        <w:spacing w:after="0" w:line="240" w:lineRule="auto"/>
        <w:ind w:firstLine="708"/>
        <w:rPr>
          <w:sz w:val="28"/>
        </w:rPr>
      </w:pPr>
      <w:r w:rsidRPr="00B77E36">
        <w:rPr>
          <w:sz w:val="28"/>
        </w:rPr>
        <w:t xml:space="preserve">При S=0 и R = 1 триггер устанавливается в состояние "0", а при S = 1 и R = 0 - в состояние “1”. Если </w:t>
      </w:r>
      <w:r w:rsidRPr="00B77E36">
        <w:rPr>
          <w:sz w:val="28"/>
          <w:lang w:val="en-US"/>
        </w:rPr>
        <w:t>S</w:t>
      </w:r>
      <w:r w:rsidRPr="00B77E36">
        <w:rPr>
          <w:sz w:val="28"/>
        </w:rPr>
        <w:t xml:space="preserve"> = 0 и R = 0, то в триггере сохраняется предыдущее внутреннее состояние. При S=R=1 состояние тр</w:t>
      </w:r>
      <w:r w:rsidR="00AE1B34">
        <w:rPr>
          <w:sz w:val="28"/>
        </w:rPr>
        <w:t>иггера является неопределенным.</w:t>
      </w:r>
    </w:p>
    <w:p w:rsidR="00AE1B34" w:rsidRDefault="00AE1B34">
      <w:pPr>
        <w:rPr>
          <w:sz w:val="28"/>
        </w:rPr>
      </w:pPr>
      <w:r>
        <w:rPr>
          <w:sz w:val="28"/>
        </w:rPr>
        <w:br w:type="page"/>
      </w:r>
    </w:p>
    <w:p w:rsidR="00D23435" w:rsidRPr="00AE1B34" w:rsidRDefault="00D23435" w:rsidP="00AE1B34">
      <w:pPr>
        <w:pStyle w:val="1"/>
        <w:rPr>
          <w:b/>
          <w:color w:val="auto"/>
        </w:rPr>
      </w:pPr>
      <w:r w:rsidRPr="00AE1B34">
        <w:rPr>
          <w:b/>
          <w:color w:val="auto"/>
        </w:rPr>
        <w:lastRenderedPageBreak/>
        <w:t>Синхронный RS триггер</w:t>
      </w:r>
    </w:p>
    <w:p w:rsidR="00FF3EE9" w:rsidRDefault="00AE1B34" w:rsidP="00AE1B34">
      <w:pPr>
        <w:spacing w:after="0" w:line="240" w:lineRule="auto"/>
        <w:ind w:firstLine="708"/>
        <w:rPr>
          <w:sz w:val="28"/>
        </w:rPr>
      </w:pPr>
      <w:r w:rsidRPr="00D23435">
        <w:rPr>
          <w:sz w:val="28"/>
        </w:rPr>
        <w:t xml:space="preserve">Синхронный RS-триггер имеет два информационных входа R и S и вход синхронизации С. ЛЭ 1 и 2 образуют схему управления, ЛЭ 3 и 4 – асинхронный RS - триггер (запоминающую ячейку). </w:t>
      </w:r>
    </w:p>
    <w:p w:rsidR="00AE1B34" w:rsidRDefault="00AE1B34" w:rsidP="00AE1B34">
      <w:pPr>
        <w:spacing w:after="0" w:line="240" w:lineRule="auto"/>
        <w:ind w:firstLine="708"/>
        <w:rPr>
          <w:sz w:val="28"/>
        </w:rPr>
      </w:pPr>
      <w:r>
        <w:rPr>
          <w:sz w:val="28"/>
        </w:rPr>
        <w:t xml:space="preserve">Синхронный </w:t>
      </w:r>
      <w:r w:rsidRPr="00D23435">
        <w:rPr>
          <w:sz w:val="28"/>
        </w:rPr>
        <w:t xml:space="preserve">RS - триггер при С = 0 сохраняет предыдущее внутреннее состояние. При С=1 синхронный триггер переключается как асинхронный. Одновременная подача сигналов С=S=R= 1 запрещена. </w:t>
      </w:r>
    </w:p>
    <w:p w:rsidR="00AE1B34" w:rsidRDefault="00AE1B34" w:rsidP="00D23435">
      <w:pPr>
        <w:spacing w:after="0"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C004EE9" wp14:editId="22E000EF">
            <wp:simplePos x="0" y="0"/>
            <wp:positionH relativeFrom="margin">
              <wp:posOffset>3739515</wp:posOffset>
            </wp:positionH>
            <wp:positionV relativeFrom="paragraph">
              <wp:posOffset>549910</wp:posOffset>
            </wp:positionV>
            <wp:extent cx="2456815" cy="2036127"/>
            <wp:effectExtent l="0" t="0" r="635" b="254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036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  <w:tblCaption w:val="Таблица переходов СRS-триггера"/>
      </w:tblPr>
      <w:tblGrid>
        <w:gridCol w:w="704"/>
        <w:gridCol w:w="709"/>
        <w:gridCol w:w="709"/>
        <w:gridCol w:w="708"/>
        <w:gridCol w:w="709"/>
        <w:gridCol w:w="2126"/>
      </w:tblGrid>
      <w:tr w:rsidR="00261CCD" w:rsidRPr="00261CCD" w:rsidTr="00261CCD">
        <w:tc>
          <w:tcPr>
            <w:tcW w:w="704" w:type="dxa"/>
          </w:tcPr>
          <w:p w:rsidR="00261CCD" w:rsidRPr="00FF3EE9" w:rsidRDefault="00261CCD" w:rsidP="00261CCD">
            <w:pPr>
              <w:jc w:val="center"/>
              <w:rPr>
                <w:b/>
                <w:sz w:val="28"/>
              </w:rPr>
            </w:pPr>
            <w:r w:rsidRPr="00FF3EE9">
              <w:rPr>
                <w:b/>
                <w:sz w:val="28"/>
              </w:rPr>
              <w:t xml:space="preserve"> С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b/>
                <w:sz w:val="28"/>
              </w:rPr>
            </w:pPr>
            <w:r w:rsidRPr="00FF3EE9">
              <w:rPr>
                <w:b/>
                <w:sz w:val="28"/>
              </w:rPr>
              <w:t>R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b/>
                <w:sz w:val="28"/>
              </w:rPr>
            </w:pPr>
            <w:r w:rsidRPr="00FF3EE9">
              <w:rPr>
                <w:b/>
                <w:sz w:val="28"/>
              </w:rPr>
              <w:t>S</w:t>
            </w:r>
          </w:p>
        </w:tc>
        <w:tc>
          <w:tcPr>
            <w:tcW w:w="708" w:type="dxa"/>
          </w:tcPr>
          <w:p w:rsidR="00261CCD" w:rsidRPr="00FF3EE9" w:rsidRDefault="00261CCD" w:rsidP="00261CCD">
            <w:pPr>
              <w:jc w:val="center"/>
              <w:rPr>
                <w:b/>
                <w:sz w:val="28"/>
              </w:rPr>
            </w:pPr>
            <w:r w:rsidRPr="00FF3EE9">
              <w:rPr>
                <w:b/>
                <w:sz w:val="28"/>
              </w:rPr>
              <w:t>Q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b/>
                <w:sz w:val="28"/>
              </w:rPr>
            </w:pPr>
            <w:r w:rsidRPr="00FF3EE9">
              <w:rPr>
                <w:b/>
                <w:sz w:val="28"/>
              </w:rPr>
              <w:t>Q*</w:t>
            </w:r>
          </w:p>
        </w:tc>
        <w:tc>
          <w:tcPr>
            <w:tcW w:w="2126" w:type="dxa"/>
          </w:tcPr>
          <w:p w:rsidR="00261CCD" w:rsidRPr="00FF3EE9" w:rsidRDefault="00261CCD" w:rsidP="00D23435">
            <w:pPr>
              <w:rPr>
                <w:b/>
                <w:sz w:val="28"/>
              </w:rPr>
            </w:pPr>
          </w:p>
        </w:tc>
      </w:tr>
      <w:tr w:rsidR="00261CCD" w:rsidRPr="00261CCD" w:rsidTr="00261CCD">
        <w:tc>
          <w:tcPr>
            <w:tcW w:w="704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8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2126" w:type="dxa"/>
            <w:vMerge w:val="restart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Хранение</w:t>
            </w:r>
          </w:p>
        </w:tc>
      </w:tr>
      <w:tr w:rsidR="00261CCD" w:rsidRPr="00261CCD" w:rsidTr="00261CCD">
        <w:tc>
          <w:tcPr>
            <w:tcW w:w="704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8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2126" w:type="dxa"/>
            <w:vMerge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</w:p>
        </w:tc>
      </w:tr>
      <w:tr w:rsidR="00261CCD" w:rsidRPr="00261CCD" w:rsidTr="00261CCD">
        <w:tc>
          <w:tcPr>
            <w:tcW w:w="704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8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2126" w:type="dxa"/>
            <w:vMerge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</w:p>
        </w:tc>
      </w:tr>
      <w:tr w:rsidR="00261CCD" w:rsidRPr="00261CCD" w:rsidTr="00261CCD">
        <w:tc>
          <w:tcPr>
            <w:tcW w:w="704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8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2126" w:type="dxa"/>
            <w:vMerge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</w:p>
        </w:tc>
      </w:tr>
      <w:tr w:rsidR="00261CCD" w:rsidRPr="00261CCD" w:rsidTr="00261CCD">
        <w:tc>
          <w:tcPr>
            <w:tcW w:w="704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8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2126" w:type="dxa"/>
            <w:vMerge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</w:p>
        </w:tc>
      </w:tr>
      <w:tr w:rsidR="00261CCD" w:rsidRPr="00261CCD" w:rsidTr="00261CCD">
        <w:tc>
          <w:tcPr>
            <w:tcW w:w="704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8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2126" w:type="dxa"/>
            <w:vMerge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</w:p>
        </w:tc>
      </w:tr>
      <w:tr w:rsidR="00261CCD" w:rsidRPr="00261CCD" w:rsidTr="00261CCD">
        <w:tc>
          <w:tcPr>
            <w:tcW w:w="704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8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2126" w:type="dxa"/>
            <w:vMerge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</w:p>
        </w:tc>
      </w:tr>
      <w:tr w:rsidR="00261CCD" w:rsidRPr="00261CCD" w:rsidTr="00261CCD">
        <w:tc>
          <w:tcPr>
            <w:tcW w:w="704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8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2126" w:type="dxa"/>
            <w:vMerge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</w:p>
        </w:tc>
      </w:tr>
      <w:tr w:rsidR="00261CCD" w:rsidRPr="00261CCD" w:rsidTr="00261CCD">
        <w:tc>
          <w:tcPr>
            <w:tcW w:w="704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8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2126" w:type="dxa"/>
            <w:vMerge w:val="restart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Хранение</w:t>
            </w:r>
          </w:p>
        </w:tc>
      </w:tr>
      <w:tr w:rsidR="00261CCD" w:rsidRPr="00261CCD" w:rsidTr="00261CCD">
        <w:tc>
          <w:tcPr>
            <w:tcW w:w="704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8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2126" w:type="dxa"/>
            <w:vMerge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</w:p>
        </w:tc>
      </w:tr>
      <w:tr w:rsidR="00261CCD" w:rsidRPr="00261CCD" w:rsidTr="00261CCD">
        <w:tc>
          <w:tcPr>
            <w:tcW w:w="704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8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2126" w:type="dxa"/>
            <w:vMerge w:val="restart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Установка 0</w:t>
            </w:r>
          </w:p>
        </w:tc>
      </w:tr>
      <w:tr w:rsidR="00261CCD" w:rsidRPr="00261CCD" w:rsidTr="00261CCD">
        <w:tc>
          <w:tcPr>
            <w:tcW w:w="704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8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2126" w:type="dxa"/>
            <w:vMerge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</w:p>
        </w:tc>
      </w:tr>
      <w:tr w:rsidR="00261CCD" w:rsidRPr="00261CCD" w:rsidTr="00261CCD">
        <w:tc>
          <w:tcPr>
            <w:tcW w:w="704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8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2126" w:type="dxa"/>
            <w:vMerge w:val="restart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Установка 1</w:t>
            </w:r>
          </w:p>
        </w:tc>
      </w:tr>
      <w:tr w:rsidR="00261CCD" w:rsidRPr="00261CCD" w:rsidTr="00261CCD">
        <w:tc>
          <w:tcPr>
            <w:tcW w:w="704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8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2126" w:type="dxa"/>
            <w:vMerge/>
          </w:tcPr>
          <w:p w:rsidR="00261CCD" w:rsidRPr="00FF3EE9" w:rsidRDefault="00261CCD" w:rsidP="00D23435">
            <w:pPr>
              <w:rPr>
                <w:sz w:val="28"/>
              </w:rPr>
            </w:pPr>
          </w:p>
        </w:tc>
      </w:tr>
      <w:tr w:rsidR="00261CCD" w:rsidRPr="00261CCD" w:rsidTr="00261CCD">
        <w:tc>
          <w:tcPr>
            <w:tcW w:w="704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1</w:t>
            </w:r>
          </w:p>
        </w:tc>
        <w:tc>
          <w:tcPr>
            <w:tcW w:w="708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61CCD" w:rsidRPr="00FF3EE9" w:rsidRDefault="00261CCD" w:rsidP="00261CCD">
            <w:pPr>
              <w:jc w:val="center"/>
              <w:rPr>
                <w:sz w:val="28"/>
              </w:rPr>
            </w:pPr>
            <w:r w:rsidRPr="00FF3EE9">
              <w:rPr>
                <w:sz w:val="28"/>
              </w:rPr>
              <w:t>Х</w:t>
            </w:r>
          </w:p>
        </w:tc>
        <w:tc>
          <w:tcPr>
            <w:tcW w:w="2126" w:type="dxa"/>
            <w:vMerge w:val="restart"/>
          </w:tcPr>
          <w:p w:rsidR="00261CCD" w:rsidRPr="00FF3EE9" w:rsidRDefault="00261CCD" w:rsidP="00D23435">
            <w:pPr>
              <w:rPr>
                <w:sz w:val="28"/>
              </w:rPr>
            </w:pPr>
            <w:r w:rsidRPr="00FF3EE9">
              <w:rPr>
                <w:sz w:val="28"/>
              </w:rPr>
              <w:t>Запрещенное состояние</w:t>
            </w:r>
          </w:p>
        </w:tc>
      </w:tr>
      <w:tr w:rsidR="00261CCD" w:rsidRPr="00261CCD" w:rsidTr="00261CCD">
        <w:tc>
          <w:tcPr>
            <w:tcW w:w="704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</w:rPr>
            </w:pPr>
            <w:r w:rsidRPr="00261CCD">
              <w:rPr>
                <w:sz w:val="28"/>
                <w:szCs w:val="28"/>
              </w:rPr>
              <w:t>Х</w:t>
            </w:r>
          </w:p>
        </w:tc>
        <w:tc>
          <w:tcPr>
            <w:tcW w:w="2126" w:type="dxa"/>
            <w:vMerge/>
          </w:tcPr>
          <w:p w:rsidR="00261CCD" w:rsidRPr="00261CCD" w:rsidRDefault="00261CCD" w:rsidP="00D23435">
            <w:pPr>
              <w:rPr>
                <w:b/>
                <w:sz w:val="28"/>
                <w:szCs w:val="28"/>
              </w:rPr>
            </w:pPr>
          </w:p>
        </w:tc>
      </w:tr>
    </w:tbl>
    <w:p w:rsidR="00261CCD" w:rsidRDefault="00AE1B34" w:rsidP="00AE1B34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sz w:val="24"/>
          <w:szCs w:val="24"/>
        </w:rPr>
        <w:t>Таблица переходов С</w:t>
      </w:r>
      <w:r w:rsidRPr="00565FA7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565FA7">
        <w:rPr>
          <w:rFonts w:ascii="Times New Roman" w:hAnsi="Times New Roman" w:cs="Times New Roman"/>
          <w:sz w:val="24"/>
          <w:szCs w:val="24"/>
        </w:rPr>
        <w:t>-триггера</w:t>
      </w:r>
    </w:p>
    <w:p w:rsidR="00AE1B34" w:rsidRPr="00AE1B34" w:rsidRDefault="00AE1B34" w:rsidP="00FF3EE9">
      <w:pPr>
        <w:jc w:val="center"/>
        <w:rPr>
          <w:sz w:val="28"/>
          <w:szCs w:val="28"/>
          <w:lang w:val="en-US"/>
        </w:rPr>
      </w:pPr>
      <w:r w:rsidRPr="00565F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4F2B31" wp14:editId="6A38C579">
            <wp:extent cx="6017559" cy="285750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789" cy="285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34" w:rsidRDefault="00AE1B3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B77E36" w:rsidRPr="00AE1B34" w:rsidRDefault="00AE1B34" w:rsidP="00AE1B34">
      <w:pPr>
        <w:pStyle w:val="1"/>
        <w:rPr>
          <w:b/>
          <w:color w:val="auto"/>
        </w:rPr>
      </w:pPr>
      <w:r w:rsidRPr="00AE1B34">
        <w:rPr>
          <w:b/>
          <w:color w:val="auto"/>
        </w:rPr>
        <w:lastRenderedPageBreak/>
        <w:t>Синхронный D</w:t>
      </w:r>
      <w:r w:rsidR="00FB31F6" w:rsidRPr="00AE1B34">
        <w:rPr>
          <w:b/>
          <w:color w:val="auto"/>
        </w:rPr>
        <w:t xml:space="preserve"> триггер</w:t>
      </w:r>
    </w:p>
    <w:p w:rsidR="00AE1B34" w:rsidRPr="00AE1B34" w:rsidRDefault="00AE1B34" w:rsidP="00DB62C1">
      <w:pPr>
        <w:ind w:firstLine="708"/>
        <w:rPr>
          <w:sz w:val="28"/>
          <w:szCs w:val="28"/>
        </w:rPr>
      </w:pPr>
      <w:r w:rsidRPr="00AE1B34">
        <w:rPr>
          <w:sz w:val="28"/>
          <w:szCs w:val="28"/>
        </w:rPr>
        <w:t xml:space="preserve">Синхронный D -триггер имеет один </w:t>
      </w:r>
      <w:r w:rsidR="00DB62C1">
        <w:rPr>
          <w:sz w:val="28"/>
          <w:szCs w:val="28"/>
        </w:rPr>
        <w:t>и</w:t>
      </w:r>
      <w:r w:rsidRPr="00AE1B34">
        <w:rPr>
          <w:sz w:val="28"/>
          <w:szCs w:val="28"/>
        </w:rPr>
        <w:t xml:space="preserve">нформационный вход – D, состояние которого с каждым синхронизирующим импульсом передается на выход, т.е. выходные сигналы представляют собой задержанные входные сигналы. </w:t>
      </w:r>
    </w:p>
    <w:p w:rsidR="00FB31F6" w:rsidRDefault="00FB31F6" w:rsidP="00DB62C1">
      <w:pPr>
        <w:spacing w:after="0" w:line="240" w:lineRule="auto"/>
        <w:ind w:firstLine="708"/>
        <w:rPr>
          <w:noProof/>
          <w:sz w:val="28"/>
          <w:szCs w:val="28"/>
          <w:lang w:eastAsia="ru-RU"/>
        </w:rPr>
      </w:pPr>
      <w:r w:rsidRPr="0051283F">
        <w:rPr>
          <w:sz w:val="28"/>
          <w:szCs w:val="28"/>
        </w:rPr>
        <w:t>Схему синхронного D -триггера можно получить из схемы синхронного RS – триггера, подавая сигнал D на вход S, а сигнал Ď на вход R. В результате на входах RS-триггера возможны только наборы сигналов SR =01 при D=0 или SR =10 при D=1, что соответствует записи в триггер логического 0 или 1.</w:t>
      </w:r>
      <w:r w:rsidRPr="0051283F">
        <w:rPr>
          <w:noProof/>
          <w:sz w:val="28"/>
          <w:szCs w:val="28"/>
          <w:lang w:eastAsia="ru-RU"/>
        </w:rPr>
        <w:t xml:space="preserve"> </w:t>
      </w:r>
    </w:p>
    <w:p w:rsidR="0051283F" w:rsidRPr="0051283F" w:rsidRDefault="0051283F" w:rsidP="00CD17B7">
      <w:pPr>
        <w:spacing w:after="0" w:line="240" w:lineRule="auto"/>
        <w:rPr>
          <w:b/>
          <w:sz w:val="28"/>
          <w:szCs w:val="28"/>
        </w:rPr>
      </w:pPr>
      <w:r w:rsidRPr="0051283F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48F12492" wp14:editId="6614E042">
            <wp:simplePos x="0" y="0"/>
            <wp:positionH relativeFrom="margin">
              <wp:align>right</wp:align>
            </wp:positionH>
            <wp:positionV relativeFrom="paragraph">
              <wp:posOffset>438785</wp:posOffset>
            </wp:positionV>
            <wp:extent cx="2914650" cy="1390746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90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567"/>
        <w:gridCol w:w="1843"/>
      </w:tblGrid>
      <w:tr w:rsidR="00FB31F6" w:rsidRPr="00FF3EE9" w:rsidTr="00FB31F6">
        <w:tc>
          <w:tcPr>
            <w:tcW w:w="704" w:type="dxa"/>
          </w:tcPr>
          <w:p w:rsidR="00FB31F6" w:rsidRPr="00FF3EE9" w:rsidRDefault="00FB31F6" w:rsidP="00CD17B7">
            <w:pPr>
              <w:rPr>
                <w:b/>
                <w:sz w:val="28"/>
                <w:szCs w:val="28"/>
              </w:rPr>
            </w:pPr>
            <w:r w:rsidRPr="00FF3EE9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b/>
                <w:sz w:val="28"/>
                <w:szCs w:val="28"/>
              </w:rPr>
            </w:pPr>
            <w:r w:rsidRPr="00FF3EE9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b/>
                <w:sz w:val="28"/>
                <w:szCs w:val="28"/>
              </w:rPr>
            </w:pPr>
            <w:r w:rsidRPr="00FF3EE9">
              <w:rPr>
                <w:b/>
                <w:sz w:val="28"/>
                <w:szCs w:val="28"/>
              </w:rPr>
              <w:t>Q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b/>
                <w:sz w:val="28"/>
                <w:szCs w:val="28"/>
              </w:rPr>
            </w:pPr>
            <w:r w:rsidRPr="00FF3EE9">
              <w:rPr>
                <w:b/>
                <w:sz w:val="28"/>
                <w:szCs w:val="28"/>
              </w:rPr>
              <w:t>Q*</w:t>
            </w:r>
          </w:p>
        </w:tc>
        <w:tc>
          <w:tcPr>
            <w:tcW w:w="1843" w:type="dxa"/>
          </w:tcPr>
          <w:p w:rsidR="00FB31F6" w:rsidRPr="00FF3EE9" w:rsidRDefault="00FB31F6" w:rsidP="00CD17B7">
            <w:pPr>
              <w:rPr>
                <w:b/>
                <w:sz w:val="28"/>
                <w:szCs w:val="28"/>
              </w:rPr>
            </w:pPr>
          </w:p>
        </w:tc>
      </w:tr>
      <w:tr w:rsidR="00FB31F6" w:rsidRPr="00FF3EE9" w:rsidTr="00FB31F6">
        <w:tc>
          <w:tcPr>
            <w:tcW w:w="704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vMerge w:val="restart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Хранение</w:t>
            </w:r>
          </w:p>
        </w:tc>
      </w:tr>
      <w:tr w:rsidR="00FB31F6" w:rsidRPr="00FF3EE9" w:rsidTr="00FB31F6">
        <w:tc>
          <w:tcPr>
            <w:tcW w:w="704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vMerge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</w:p>
        </w:tc>
      </w:tr>
      <w:tr w:rsidR="00FB31F6" w:rsidRPr="00FF3EE9" w:rsidTr="00FB31F6">
        <w:tc>
          <w:tcPr>
            <w:tcW w:w="704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vMerge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</w:p>
        </w:tc>
      </w:tr>
      <w:tr w:rsidR="00FB31F6" w:rsidRPr="00FF3EE9" w:rsidTr="00FB31F6">
        <w:tc>
          <w:tcPr>
            <w:tcW w:w="704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vMerge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</w:p>
        </w:tc>
      </w:tr>
      <w:tr w:rsidR="00FB31F6" w:rsidRPr="00FF3EE9" w:rsidTr="00FB31F6">
        <w:tc>
          <w:tcPr>
            <w:tcW w:w="704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vMerge w:val="restart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Установка 0</w:t>
            </w:r>
          </w:p>
        </w:tc>
      </w:tr>
      <w:tr w:rsidR="00FB31F6" w:rsidRPr="00FF3EE9" w:rsidTr="00FB31F6">
        <w:tc>
          <w:tcPr>
            <w:tcW w:w="704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vMerge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</w:p>
        </w:tc>
      </w:tr>
      <w:tr w:rsidR="00FB31F6" w:rsidRPr="00FF3EE9" w:rsidTr="00FB31F6">
        <w:tc>
          <w:tcPr>
            <w:tcW w:w="704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vMerge w:val="restart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Установка 1</w:t>
            </w:r>
          </w:p>
        </w:tc>
      </w:tr>
      <w:tr w:rsidR="00FB31F6" w:rsidRPr="00FF3EE9" w:rsidTr="00FB31F6">
        <w:tc>
          <w:tcPr>
            <w:tcW w:w="704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  <w:r w:rsidRPr="00FF3EE9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vMerge/>
          </w:tcPr>
          <w:p w:rsidR="00FB31F6" w:rsidRPr="00FF3EE9" w:rsidRDefault="00FB31F6" w:rsidP="00CD17B7">
            <w:pPr>
              <w:rPr>
                <w:sz w:val="28"/>
                <w:szCs w:val="28"/>
              </w:rPr>
            </w:pPr>
          </w:p>
        </w:tc>
      </w:tr>
    </w:tbl>
    <w:p w:rsidR="00FB31F6" w:rsidRPr="00DB62C1" w:rsidRDefault="00FB31F6" w:rsidP="00CD17B7">
      <w:pPr>
        <w:spacing w:after="0" w:line="240" w:lineRule="auto"/>
        <w:rPr>
          <w:sz w:val="28"/>
          <w:szCs w:val="28"/>
        </w:rPr>
      </w:pPr>
    </w:p>
    <w:p w:rsidR="00DB62C1" w:rsidRDefault="00DB62C1" w:rsidP="00FF3EE9">
      <w:pPr>
        <w:spacing w:after="0" w:line="240" w:lineRule="auto"/>
        <w:jc w:val="center"/>
        <w:rPr>
          <w:b/>
          <w:sz w:val="40"/>
          <w:szCs w:val="28"/>
        </w:rPr>
      </w:pPr>
      <w:r w:rsidRPr="00DB62C1">
        <w:rPr>
          <w:b/>
          <w:sz w:val="40"/>
          <w:szCs w:val="28"/>
        </w:rPr>
        <w:drawing>
          <wp:inline distT="0" distB="0" distL="0" distR="0" wp14:anchorId="2DDC0140" wp14:editId="6C28B86F">
            <wp:extent cx="5267325" cy="16859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C1" w:rsidRDefault="00DB62C1">
      <w:pPr>
        <w:rPr>
          <w:b/>
          <w:sz w:val="40"/>
          <w:szCs w:val="28"/>
        </w:rPr>
      </w:pPr>
      <w:r>
        <w:rPr>
          <w:b/>
          <w:sz w:val="40"/>
          <w:szCs w:val="28"/>
        </w:rPr>
        <w:br w:type="page"/>
      </w:r>
    </w:p>
    <w:p w:rsidR="001A72EB" w:rsidRPr="00DB62C1" w:rsidRDefault="00DB62C1" w:rsidP="00DB62C1">
      <w:pPr>
        <w:pStyle w:val="1"/>
        <w:rPr>
          <w:b/>
          <w:color w:val="auto"/>
        </w:rPr>
      </w:pPr>
      <w:r w:rsidRPr="00DB62C1">
        <w:rPr>
          <w:b/>
          <w:color w:val="auto"/>
        </w:rPr>
        <w:lastRenderedPageBreak/>
        <w:t>Синхронный D-триггер с ДУЗ (динамическое управление записью)</w:t>
      </w:r>
    </w:p>
    <w:p w:rsidR="00DB62C1" w:rsidRDefault="00DB62C1" w:rsidP="00DB62C1">
      <w:pPr>
        <w:spacing w:after="0" w:line="240" w:lineRule="auto"/>
        <w:ind w:firstLine="708"/>
        <w:rPr>
          <w:sz w:val="28"/>
          <w:szCs w:val="28"/>
        </w:rPr>
      </w:pPr>
    </w:p>
    <w:p w:rsidR="001A72EB" w:rsidRDefault="00FF3EE9" w:rsidP="00DB62C1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</w:t>
      </w:r>
      <w:r w:rsidR="001A72EB" w:rsidRPr="0051283F">
        <w:rPr>
          <w:sz w:val="28"/>
          <w:szCs w:val="28"/>
        </w:rPr>
        <w:t>собенностью синхронных триггеров с динамическим управлением записью является то, что прием информационных сигналов и передача на выход принятой информации выполняются в момент изменения синхросигнала на С -входе из "0" в "I" или из "I" в "0</w:t>
      </w:r>
      <w:r w:rsidR="00DB62C1" w:rsidRPr="00DB62C1">
        <w:rPr>
          <w:sz w:val="28"/>
          <w:szCs w:val="28"/>
        </w:rPr>
        <w:t>.</w:t>
      </w:r>
    </w:p>
    <w:p w:rsidR="00FF3EE9" w:rsidRDefault="00FF3EE9" w:rsidP="00FF3EE9">
      <w:pPr>
        <w:spacing w:after="0" w:line="240" w:lineRule="auto"/>
        <w:ind w:firstLine="708"/>
        <w:jc w:val="center"/>
        <w:rPr>
          <w:sz w:val="28"/>
          <w:szCs w:val="28"/>
        </w:rPr>
      </w:pPr>
      <w:r w:rsidRPr="00565FA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4E244A6" wp14:editId="477045E8">
            <wp:extent cx="3733800" cy="296227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E9" w:rsidRDefault="00FF3EE9" w:rsidP="00DB62C1">
      <w:pPr>
        <w:spacing w:after="0" w:line="240" w:lineRule="auto"/>
        <w:ind w:firstLine="708"/>
        <w:rPr>
          <w:sz w:val="28"/>
          <w:szCs w:val="28"/>
        </w:rPr>
      </w:pPr>
    </w:p>
    <w:p w:rsidR="00DB62C1" w:rsidRPr="00DB62C1" w:rsidRDefault="00DB62C1" w:rsidP="00FF3EE9">
      <w:pPr>
        <w:spacing w:after="0" w:line="240" w:lineRule="auto"/>
        <w:ind w:firstLine="708"/>
        <w:jc w:val="center"/>
        <w:rPr>
          <w:sz w:val="28"/>
          <w:szCs w:val="28"/>
        </w:rPr>
      </w:pPr>
      <w:r w:rsidRPr="00DB62C1">
        <w:rPr>
          <w:sz w:val="28"/>
          <w:szCs w:val="28"/>
        </w:rPr>
        <w:drawing>
          <wp:inline distT="0" distB="0" distL="0" distR="0" wp14:anchorId="4415B370" wp14:editId="2CAAFA7D">
            <wp:extent cx="5021431" cy="2124075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6938" cy="21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EB" w:rsidRDefault="001A72EB" w:rsidP="00CD17B7">
      <w:pPr>
        <w:spacing w:after="0" w:line="240" w:lineRule="auto"/>
        <w:rPr>
          <w:b/>
          <w:sz w:val="48"/>
          <w:szCs w:val="28"/>
        </w:rPr>
      </w:pPr>
    </w:p>
    <w:p w:rsidR="00DB62C1" w:rsidRDefault="00DB62C1" w:rsidP="0051283F">
      <w:pPr>
        <w:spacing w:after="0" w:line="240" w:lineRule="auto"/>
        <w:jc w:val="center"/>
        <w:rPr>
          <w:noProof/>
          <w:lang w:eastAsia="ru-RU"/>
        </w:rPr>
      </w:pPr>
    </w:p>
    <w:p w:rsidR="0051283F" w:rsidRDefault="00DB62C1" w:rsidP="0051283F">
      <w:pPr>
        <w:spacing w:after="0" w:line="240" w:lineRule="auto"/>
        <w:jc w:val="center"/>
        <w:rPr>
          <w:b/>
          <w:sz w:val="4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6B2537" wp14:editId="26638D9F">
            <wp:extent cx="4572515" cy="407670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0144" t="16829" r="29930" b="19852"/>
                    <a:stretch/>
                  </pic:blipFill>
                  <pic:spPr bwMode="auto">
                    <a:xfrm>
                      <a:off x="0" y="0"/>
                      <a:ext cx="4572515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2C1" w:rsidRDefault="00DB62C1" w:rsidP="00DB62C1">
      <w:pPr>
        <w:spacing w:after="0" w:line="240" w:lineRule="auto"/>
        <w:rPr>
          <w:b/>
          <w:sz w:val="48"/>
          <w:szCs w:val="28"/>
        </w:rPr>
      </w:pPr>
    </w:p>
    <w:p w:rsidR="00DB62C1" w:rsidRDefault="00DB62C1" w:rsidP="00DB62C1">
      <w:pPr>
        <w:spacing w:after="0" w:line="240" w:lineRule="auto"/>
        <w:rPr>
          <w:b/>
          <w:sz w:val="48"/>
          <w:szCs w:val="28"/>
        </w:rPr>
      </w:pPr>
      <w:r>
        <w:rPr>
          <w:b/>
          <w:sz w:val="48"/>
          <w:szCs w:val="28"/>
        </w:rPr>
        <w:br w:type="page"/>
      </w:r>
    </w:p>
    <w:p w:rsidR="00DB62C1" w:rsidRPr="00DB62C1" w:rsidRDefault="00DB62C1" w:rsidP="00DB62C1">
      <w:pPr>
        <w:pStyle w:val="1"/>
        <w:rPr>
          <w:b/>
          <w:color w:val="auto"/>
        </w:rPr>
      </w:pPr>
      <w:r w:rsidRPr="00DB62C1">
        <w:rPr>
          <w:b/>
          <w:color w:val="auto"/>
        </w:rPr>
        <w:lastRenderedPageBreak/>
        <w:t xml:space="preserve">Т-триггер </w:t>
      </w:r>
    </w:p>
    <w:p w:rsidR="00DB62C1" w:rsidRPr="00DB62C1" w:rsidRDefault="00DB62C1" w:rsidP="00DB62C1">
      <w:pPr>
        <w:spacing w:after="0" w:line="240" w:lineRule="auto"/>
        <w:ind w:firstLine="708"/>
        <w:rPr>
          <w:sz w:val="28"/>
          <w:szCs w:val="28"/>
        </w:rPr>
      </w:pPr>
      <w:r w:rsidRPr="00DB62C1">
        <w:rPr>
          <w:sz w:val="28"/>
          <w:szCs w:val="28"/>
        </w:rPr>
        <w:t>Т-триггер имеет один информационный вход Т, называемый счетным входом. Асинхронный Т-триггер переходит в противоположное состояние каждый раз при подаче на Т-вход единичного сигнала.</w:t>
      </w:r>
    </w:p>
    <w:p w:rsidR="00DB62C1" w:rsidRPr="00565FA7" w:rsidRDefault="00DB62C1" w:rsidP="00FF3EE9">
      <w:pPr>
        <w:jc w:val="center"/>
        <w:rPr>
          <w:rFonts w:ascii="Times New Roman" w:hAnsi="Times New Roman" w:cs="Times New Roman"/>
          <w:sz w:val="24"/>
          <w:szCs w:val="24"/>
        </w:rPr>
      </w:pPr>
      <w:r w:rsidRPr="00FF3EE9">
        <w:rPr>
          <w:rFonts w:asciiTheme="majorHAnsi" w:hAnsiTheme="majorHAnsi" w:cs="Times New Roman"/>
          <w:noProof/>
          <w:sz w:val="28"/>
          <w:szCs w:val="28"/>
          <w:lang w:eastAsia="ru-RU"/>
        </w:rPr>
        <w:drawing>
          <wp:inline distT="0" distB="0" distL="0" distR="0" wp14:anchorId="53008799" wp14:editId="565EDD49">
            <wp:extent cx="4524375" cy="2446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251" cy="244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2C1" w:rsidRPr="00565FA7" w:rsidRDefault="00DB62C1" w:rsidP="00DB62C1">
      <w:pPr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sz w:val="24"/>
          <w:szCs w:val="24"/>
        </w:rPr>
        <w:tab/>
        <w:t xml:space="preserve">Схема Т-триггера в </w:t>
      </w:r>
      <w:r w:rsidRPr="00565FA7">
        <w:rPr>
          <w:rFonts w:ascii="Times New Roman" w:hAnsi="Times New Roman" w:cs="Times New Roman"/>
          <w:sz w:val="24"/>
          <w:szCs w:val="24"/>
          <w:lang w:val="en-US"/>
        </w:rPr>
        <w:t>Multisim</w:t>
      </w:r>
    </w:p>
    <w:p w:rsidR="00DB62C1" w:rsidRPr="00565FA7" w:rsidRDefault="00DB62C1" w:rsidP="00DB62C1">
      <w:pPr>
        <w:rPr>
          <w:rFonts w:ascii="Times New Roman" w:hAnsi="Times New Roman" w:cs="Times New Roman"/>
          <w:sz w:val="24"/>
          <w:szCs w:val="24"/>
        </w:rPr>
      </w:pPr>
    </w:p>
    <w:p w:rsidR="00FF3EE9" w:rsidRDefault="00FF3EE9" w:rsidP="00FF3EE9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F3EE9" w:rsidRDefault="00FF3EE9" w:rsidP="00FF3EE9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B62C1" w:rsidRPr="00565FA7" w:rsidRDefault="00DB62C1" w:rsidP="00FF3EE9">
      <w:pPr>
        <w:jc w:val="center"/>
        <w:rPr>
          <w:rFonts w:ascii="Times New Roman" w:hAnsi="Times New Roman" w:cs="Times New Roman"/>
          <w:sz w:val="24"/>
          <w:szCs w:val="24"/>
        </w:rPr>
      </w:pPr>
      <w:r w:rsidRPr="00565F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5C1828" wp14:editId="381779D1">
            <wp:extent cx="5638800" cy="32480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/>
                    <a:srcRect l="3529" t="5457" r="1539" b="1491"/>
                    <a:stretch/>
                  </pic:blipFill>
                  <pic:spPr bwMode="auto">
                    <a:xfrm>
                      <a:off x="0" y="0"/>
                      <a:ext cx="5639404" cy="324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EE9" w:rsidRDefault="00FF3EE9">
      <w:pPr>
        <w:rPr>
          <w:b/>
          <w:sz w:val="48"/>
          <w:szCs w:val="28"/>
        </w:rPr>
      </w:pPr>
      <w:r>
        <w:rPr>
          <w:b/>
          <w:sz w:val="48"/>
          <w:szCs w:val="28"/>
        </w:rPr>
        <w:br w:type="page"/>
      </w:r>
    </w:p>
    <w:p w:rsidR="00FF3EE9" w:rsidRDefault="00FF3EE9" w:rsidP="00D03CF0">
      <w:pPr>
        <w:spacing w:after="0" w:line="240" w:lineRule="auto"/>
        <w:rPr>
          <w:b/>
          <w:sz w:val="48"/>
          <w:szCs w:val="28"/>
        </w:rPr>
      </w:pPr>
    </w:p>
    <w:p w:rsidR="00D03CF0" w:rsidRPr="00360353" w:rsidRDefault="00D03CF0" w:rsidP="00360353">
      <w:pPr>
        <w:pStyle w:val="1"/>
        <w:rPr>
          <w:b/>
          <w:color w:val="auto"/>
        </w:rPr>
      </w:pPr>
      <w:r w:rsidRPr="00360353">
        <w:rPr>
          <w:b/>
          <w:color w:val="auto"/>
        </w:rPr>
        <w:t>Список литературы:</w:t>
      </w:r>
    </w:p>
    <w:p w:rsidR="00D03CF0" w:rsidRDefault="00D03CF0" w:rsidP="00C527CA">
      <w:pPr>
        <w:pStyle w:val="a3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C527CA">
        <w:rPr>
          <w:sz w:val="28"/>
          <w:szCs w:val="28"/>
        </w:rPr>
        <w:t xml:space="preserve">Методические указания к </w:t>
      </w:r>
      <w:r w:rsidR="00C527CA" w:rsidRPr="00C527CA">
        <w:rPr>
          <w:sz w:val="28"/>
          <w:szCs w:val="28"/>
        </w:rPr>
        <w:t>работе</w:t>
      </w:r>
      <w:r w:rsidRPr="00C527CA">
        <w:rPr>
          <w:sz w:val="28"/>
          <w:szCs w:val="28"/>
        </w:rPr>
        <w:t xml:space="preserve"> №1. Синхронные одноступенчатые триггеры со статическим и динамическим управлением записью</w:t>
      </w:r>
      <w:r w:rsidR="00C527CA">
        <w:rPr>
          <w:sz w:val="28"/>
          <w:szCs w:val="28"/>
        </w:rPr>
        <w:t>.</w:t>
      </w:r>
    </w:p>
    <w:p w:rsidR="00C527CA" w:rsidRPr="00C527CA" w:rsidRDefault="00C527CA" w:rsidP="00C527CA">
      <w:pPr>
        <w:pStyle w:val="a3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Лекции по курсу «Архитектура ЭВМ»</w:t>
      </w:r>
      <w:bookmarkStart w:id="0" w:name="_GoBack"/>
      <w:bookmarkEnd w:id="0"/>
    </w:p>
    <w:sectPr w:rsidR="00C527CA" w:rsidRPr="00C52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51D83"/>
    <w:multiLevelType w:val="hybridMultilevel"/>
    <w:tmpl w:val="0DE8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46F01"/>
    <w:multiLevelType w:val="hybridMultilevel"/>
    <w:tmpl w:val="F4227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11"/>
    <w:rsid w:val="0005651F"/>
    <w:rsid w:val="001A72EB"/>
    <w:rsid w:val="00261CCD"/>
    <w:rsid w:val="002B74F7"/>
    <w:rsid w:val="00360353"/>
    <w:rsid w:val="0037490D"/>
    <w:rsid w:val="0051283F"/>
    <w:rsid w:val="006C7BF7"/>
    <w:rsid w:val="00712AA2"/>
    <w:rsid w:val="00AE1B34"/>
    <w:rsid w:val="00B77E36"/>
    <w:rsid w:val="00C527CA"/>
    <w:rsid w:val="00CD17B7"/>
    <w:rsid w:val="00D03CF0"/>
    <w:rsid w:val="00D23435"/>
    <w:rsid w:val="00DB62C1"/>
    <w:rsid w:val="00E75D11"/>
    <w:rsid w:val="00FB31F6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80B5"/>
  <w15:chartTrackingRefBased/>
  <w15:docId w15:val="{0E88FC96-FA57-4B6E-ACBA-1B4AD2D3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7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AA2"/>
    <w:pPr>
      <w:ind w:left="720"/>
      <w:contextualSpacing/>
    </w:pPr>
  </w:style>
  <w:style w:type="table" w:styleId="a4">
    <w:name w:val="Table Grid"/>
    <w:basedOn w:val="a1"/>
    <w:uiPriority w:val="59"/>
    <w:rsid w:val="00CD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C7B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C7B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360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60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4771E-6FA5-4B7F-A68F-19CDB1842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Gorokhova</dc:creator>
  <cp:keywords/>
  <dc:description/>
  <cp:lastModifiedBy>Aleksey Medvedev</cp:lastModifiedBy>
  <cp:revision>2</cp:revision>
  <cp:lastPrinted>2017-03-01T19:30:00Z</cp:lastPrinted>
  <dcterms:created xsi:type="dcterms:W3CDTF">2017-03-01T19:52:00Z</dcterms:created>
  <dcterms:modified xsi:type="dcterms:W3CDTF">2017-03-01T19:52:00Z</dcterms:modified>
</cp:coreProperties>
</file>