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2D" w:rsidRDefault="00804D2D" w:rsidP="00804D2D">
      <w:pPr>
        <w:shd w:val="clear" w:color="auto" w:fill="FAFAF0"/>
        <w:spacing w:before="120" w:after="12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804D2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Динамическая индикация.</w:t>
      </w:r>
    </w:p>
    <w:p w:rsidR="005A7401" w:rsidRDefault="005A7401" w:rsidP="005A7401">
      <w:pPr>
        <w:shd w:val="clear" w:color="auto" w:fill="FAFAF0"/>
        <w:spacing w:before="120" w:after="120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Часто возникает необходимость вывода через микроконтроллер многоразрядной числовой информации. Подключение каждого цифрового индикатора к отдельному порту невозможно, т.к. количество выводов портов у любого микроконтроллера ограничено. </w:t>
      </w:r>
    </w:p>
    <w:p w:rsidR="005A7401" w:rsidRPr="005A7401" w:rsidRDefault="005A7401" w:rsidP="005A7401">
      <w:pPr>
        <w:shd w:val="clear" w:color="auto" w:fill="FAFAF0"/>
        <w:spacing w:before="120" w:after="120" w:line="360" w:lineRule="auto"/>
        <w:ind w:firstLine="709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Альтернативное решение – использование метода </w:t>
      </w:r>
      <w:r w:rsidRPr="005A740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динамической индикации.</w:t>
      </w:r>
    </w:p>
    <w:p w:rsidR="00EC4918" w:rsidRDefault="00EE52EE" w:rsidP="00EE52E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</w:pP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Попробуем подключить</w:t>
      </w:r>
      <w:r w:rsid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к одному порту микроконтроллера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 </w:t>
      </w:r>
      <w:r w:rsid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два одноразрядных индикатора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.  При динамической инди</w:t>
      </w:r>
      <w:r w:rsid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кации в каждый момент времени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</w:t>
      </w:r>
      <w:r w:rsid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выводим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цифру только на одном индикаторе. То есть цифры, предназначенные для обоих индикатор</w:t>
      </w:r>
      <w:r w:rsidR="00B83D7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ов мы будем выводить по очереди и часто включать </w:t>
      </w:r>
      <w:bookmarkStart w:id="0" w:name="_GoBack"/>
      <w:bookmarkEnd w:id="0"/>
      <w:r w:rsidR="00B83D7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индикаторы.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</w:t>
      </w:r>
      <w:r w:rsid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С учетом инерционности человеческого зрения </w:t>
      </w:r>
      <w:r w:rsid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пользователь не замечает частого переключения индикаторов. 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И нам будет казаться, что </w:t>
      </w:r>
      <w:r w:rsidR="00B83D7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оба индикатора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работают постоянно, а не по очереди.</w:t>
      </w:r>
    </w:p>
    <w:p w:rsidR="00EC4918" w:rsidRDefault="00EE52EE" w:rsidP="00EE52E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</w:pP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 При таком способе на оба индикатора</w:t>
      </w:r>
      <w:r w:rsidR="00EC4918" w:rsidRP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</w:t>
      </w:r>
      <w:r w:rsid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будут последовательно </w:t>
      </w:r>
      <w:r w:rsidRPr="005A7401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подаваться по очереди сначала цифра, предназначенная для первого индикатора, а затем цифра, предназначенная для второго. </w:t>
      </w:r>
      <w:r w:rsid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Одновременно на индикатор с цифрой будет подаваться </w:t>
      </w:r>
      <w:proofErr w:type="gramStart"/>
      <w:r w:rsid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напряжение</w:t>
      </w:r>
      <w:proofErr w:type="gramEnd"/>
      <w:r w:rsid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и он будет гореть. Другой индикатор в этот промежуток времени обесточен и не светится.</w:t>
      </w:r>
    </w:p>
    <w:p w:rsidR="00345AC6" w:rsidRPr="005A7401" w:rsidRDefault="00EC4918" w:rsidP="00EE52E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В следующий момент времени на выходные ножки порта подается код другой цифры, подается питание на другой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индикатор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 и мы видим его свечение. При этом первый индикатор не работает, но остается подключенным к порту.</w:t>
      </w:r>
    </w:p>
    <w:p w:rsidR="00EE52EE" w:rsidRPr="00EC4918" w:rsidRDefault="00EE52EE" w:rsidP="00EE52E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</w:pPr>
      <w:r w:rsidRP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Соберем схему устройства. Для работы с индикаторами используем порт </w:t>
      </w:r>
      <w:r w:rsidRP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  <w:lang w:val="en-US"/>
        </w:rPr>
        <w:t>D</w:t>
      </w:r>
      <w:r w:rsidRP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 xml:space="preserve">, а саму динамическую индикацию организуем через порт </w:t>
      </w:r>
      <w:r w:rsidRP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  <w:lang w:val="en-US"/>
        </w:rPr>
        <w:t>B</w:t>
      </w:r>
      <w:r w:rsidRPr="00EC4918">
        <w:rPr>
          <w:rFonts w:ascii="Times New Roman" w:hAnsi="Times New Roman" w:cs="Times New Roman"/>
          <w:color w:val="000000"/>
          <w:sz w:val="28"/>
          <w:szCs w:val="28"/>
          <w:shd w:val="clear" w:color="auto" w:fill="FAFAF0"/>
        </w:rPr>
        <w:t>.</w:t>
      </w:r>
    </w:p>
    <w:p w:rsidR="00EE52EE" w:rsidRDefault="00EE52EE" w:rsidP="001B3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4D1E89" wp14:editId="5BAE7BDB">
            <wp:extent cx="5940425" cy="3843768"/>
            <wp:effectExtent l="0" t="0" r="3175" b="4445"/>
            <wp:docPr id="1" name="Рисунок 1" descr="imag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CF" w:rsidRPr="001B32CF" w:rsidRDefault="001B32CF" w:rsidP="001B3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2CF">
        <w:rPr>
          <w:rFonts w:ascii="Times New Roman" w:hAnsi="Times New Roman" w:cs="Times New Roman"/>
          <w:sz w:val="28"/>
          <w:szCs w:val="28"/>
        </w:rPr>
        <w:t>Добавим</w:t>
      </w:r>
      <w:r w:rsidR="006520D8">
        <w:rPr>
          <w:rFonts w:ascii="Times New Roman" w:hAnsi="Times New Roman" w:cs="Times New Roman"/>
          <w:sz w:val="28"/>
          <w:szCs w:val="28"/>
        </w:rPr>
        <w:t xml:space="preserve"> в схему</w:t>
      </w:r>
      <w:r w:rsidRPr="001B32CF">
        <w:rPr>
          <w:rFonts w:ascii="Times New Roman" w:hAnsi="Times New Roman" w:cs="Times New Roman"/>
          <w:sz w:val="28"/>
          <w:szCs w:val="28"/>
        </w:rPr>
        <w:t xml:space="preserve"> из библиотеки</w:t>
      </w:r>
      <w:r w:rsidR="006520D8">
        <w:rPr>
          <w:rFonts w:ascii="Times New Roman" w:hAnsi="Times New Roman" w:cs="Times New Roman"/>
          <w:sz w:val="28"/>
          <w:szCs w:val="28"/>
        </w:rPr>
        <w:t xml:space="preserve"> биполярные</w:t>
      </w:r>
      <w:r w:rsidRPr="001B32CF">
        <w:rPr>
          <w:rFonts w:ascii="Times New Roman" w:hAnsi="Times New Roman" w:cs="Times New Roman"/>
          <w:sz w:val="28"/>
          <w:szCs w:val="28"/>
        </w:rPr>
        <w:t xml:space="preserve"> транзистор</w:t>
      </w:r>
      <w:r w:rsidR="006520D8">
        <w:rPr>
          <w:rFonts w:ascii="Times New Roman" w:hAnsi="Times New Roman" w:cs="Times New Roman"/>
          <w:sz w:val="28"/>
          <w:szCs w:val="28"/>
        </w:rPr>
        <w:t>ы. Включать их</w:t>
      </w:r>
      <w:r w:rsidRPr="001B32CF">
        <w:rPr>
          <w:rFonts w:ascii="Times New Roman" w:hAnsi="Times New Roman" w:cs="Times New Roman"/>
          <w:sz w:val="28"/>
          <w:szCs w:val="28"/>
        </w:rPr>
        <w:t xml:space="preserve"> будем в инверсном режиме, поэтому выбираем структуру p-n-p</w:t>
      </w:r>
      <w:r w:rsidR="006520D8">
        <w:rPr>
          <w:rFonts w:ascii="Times New Roman" w:hAnsi="Times New Roman" w:cs="Times New Roman"/>
          <w:sz w:val="28"/>
          <w:szCs w:val="28"/>
        </w:rPr>
        <w:t>.  Транзисторы подключаются к анодам индикаторов и выполняют функцию управляемых силовых ключей. Кнопку управления подключаем к свободному контакту порта В.</w:t>
      </w:r>
    </w:p>
    <w:p w:rsidR="001B32CF" w:rsidRDefault="001B32CF" w:rsidP="001B3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9F8689" wp14:editId="195367DD">
            <wp:extent cx="5660363" cy="3508131"/>
            <wp:effectExtent l="0" t="0" r="0" b="0"/>
            <wp:docPr id="2" name="Рисунок 2" descr="image03_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3_04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22" cy="351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CF" w:rsidRDefault="001B32CF" w:rsidP="001B3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2CF" w:rsidRDefault="001B32CF" w:rsidP="001B3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9AF30A" wp14:editId="45B63554">
            <wp:extent cx="5583115" cy="3460255"/>
            <wp:effectExtent l="0" t="0" r="0" b="6985"/>
            <wp:docPr id="3" name="Рисунок 3" descr="image03_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3_04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29" cy="3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0D8" w:rsidRPr="006520D8" w:rsidRDefault="006520D8" w:rsidP="001B32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20D8">
        <w:rPr>
          <w:rFonts w:ascii="Times New Roman" w:hAnsi="Times New Roman" w:cs="Times New Roman"/>
          <w:sz w:val="28"/>
          <w:szCs w:val="28"/>
        </w:rPr>
        <w:t xml:space="preserve">Принципиальная электрическая схема системы динамической индикации представлена ниже. </w:t>
      </w:r>
    </w:p>
    <w:p w:rsidR="001B32CF" w:rsidRDefault="001B32CF" w:rsidP="001B3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32CF" w:rsidRPr="00EE52EE" w:rsidRDefault="001B32CF" w:rsidP="001B32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04FBF2" wp14:editId="6127A5C7">
            <wp:extent cx="6057900" cy="3141823"/>
            <wp:effectExtent l="0" t="0" r="0" b="1905"/>
            <wp:docPr id="5" name="Рисунок 5" descr="image04_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4_06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95" cy="315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2CF" w:rsidRPr="00EE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08"/>
    <w:rsid w:val="00092B08"/>
    <w:rsid w:val="001B32CF"/>
    <w:rsid w:val="00345AC6"/>
    <w:rsid w:val="005A7401"/>
    <w:rsid w:val="00637BC4"/>
    <w:rsid w:val="006520D8"/>
    <w:rsid w:val="00804D2D"/>
    <w:rsid w:val="0099248D"/>
    <w:rsid w:val="00B83D78"/>
    <w:rsid w:val="00EC4918"/>
    <w:rsid w:val="00EE52EE"/>
    <w:rsid w:val="00F4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5B77"/>
  <w15:chartTrackingRefBased/>
  <w15:docId w15:val="{D7BDC0A3-0105-4880-8532-830A615E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2018-10-30T14:05:00Z</dcterms:created>
  <dcterms:modified xsi:type="dcterms:W3CDTF">2020-11-27T10:53:00Z</dcterms:modified>
</cp:coreProperties>
</file>