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31" w:rsidRDefault="00675531" w:rsidP="00675531">
      <w:pPr>
        <w:shd w:val="clear" w:color="auto" w:fill="FFFFFF"/>
        <w:spacing w:after="0" w:line="49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proofErr w:type="spellStart"/>
      <w:r w:rsidRPr="0067553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Timer</w:t>
      </w:r>
      <w:proofErr w:type="spellEnd"/>
      <w:r w:rsidRPr="0067553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/</w:t>
      </w:r>
      <w:proofErr w:type="spellStart"/>
      <w:r w:rsidRPr="0067553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Counter</w:t>
      </w:r>
      <w:proofErr w:type="spellEnd"/>
      <w:r w:rsidRPr="0067553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 xml:space="preserve"> Т2 AVR.</w:t>
      </w:r>
    </w:p>
    <w:p w:rsidR="00675531" w:rsidRPr="00675531" w:rsidRDefault="00675531" w:rsidP="00675531">
      <w:pPr>
        <w:shd w:val="clear" w:color="auto" w:fill="FFFFFF"/>
        <w:spacing w:after="0" w:line="495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675531" w:rsidRDefault="00675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75531">
        <w:rPr>
          <w:rFonts w:ascii="Times New Roman" w:hAnsi="Times New Roman" w:cs="Times New Roman"/>
          <w:sz w:val="28"/>
          <w:szCs w:val="28"/>
        </w:rPr>
        <w:t>аймер</w:t>
      </w:r>
      <w:r>
        <w:rPr>
          <w:rFonts w:ascii="Times New Roman" w:hAnsi="Times New Roman" w:cs="Times New Roman"/>
          <w:sz w:val="28"/>
          <w:szCs w:val="28"/>
        </w:rPr>
        <w:t xml:space="preserve"> Т2</w:t>
      </w:r>
      <w:r w:rsidRPr="00675531">
        <w:rPr>
          <w:rFonts w:ascii="Times New Roman" w:hAnsi="Times New Roman" w:cs="Times New Roman"/>
          <w:sz w:val="28"/>
          <w:szCs w:val="28"/>
        </w:rPr>
        <w:t xml:space="preserve"> может работать в нескольких режимах:</w:t>
      </w:r>
    </w:p>
    <w:p w:rsidR="00675531" w:rsidRPr="00B92B6F" w:rsidRDefault="00675531" w:rsidP="0067553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92B6F">
        <w:rPr>
          <w:rFonts w:ascii="Times New Roman" w:hAnsi="Times New Roman" w:cs="Times New Roman"/>
          <w:color w:val="FF0000"/>
          <w:sz w:val="28"/>
          <w:szCs w:val="28"/>
          <w:lang w:val="en-US"/>
        </w:rPr>
        <w:t>Normal</w:t>
      </w:r>
      <w:r w:rsidRPr="00B92B6F">
        <w:rPr>
          <w:rFonts w:ascii="Times New Roman" w:hAnsi="Times New Roman" w:cs="Times New Roman"/>
          <w:color w:val="FF0000"/>
          <w:sz w:val="28"/>
          <w:szCs w:val="28"/>
        </w:rPr>
        <w:t xml:space="preserve"> (обычной режим счета до переполнения)</w:t>
      </w:r>
    </w:p>
    <w:p w:rsidR="00675531" w:rsidRPr="00675531" w:rsidRDefault="00675531" w:rsidP="00675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531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675531">
        <w:rPr>
          <w:rFonts w:ascii="Times New Roman" w:hAnsi="Times New Roman" w:cs="Times New Roman"/>
          <w:sz w:val="28"/>
          <w:szCs w:val="28"/>
        </w:rPr>
        <w:t xml:space="preserve"> </w:t>
      </w:r>
      <w:r w:rsidRPr="0067553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75531">
        <w:rPr>
          <w:rFonts w:ascii="Times New Roman" w:hAnsi="Times New Roman" w:cs="Times New Roman"/>
          <w:sz w:val="28"/>
          <w:szCs w:val="28"/>
        </w:rPr>
        <w:t xml:space="preserve"> </w:t>
      </w:r>
      <w:r w:rsidRPr="00675531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67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ШИМ с фазовой коррекцией)</w:t>
      </w:r>
      <w:r w:rsidRPr="006755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531" w:rsidRPr="00B92B6F" w:rsidRDefault="00675531" w:rsidP="0067553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r w:rsidRPr="00B92B6F">
        <w:rPr>
          <w:rFonts w:ascii="Times New Roman" w:hAnsi="Times New Roman" w:cs="Times New Roman"/>
          <w:color w:val="FF0000"/>
          <w:sz w:val="28"/>
          <w:szCs w:val="28"/>
          <w:lang w:val="en-US"/>
        </w:rPr>
        <w:t>CTC (</w:t>
      </w:r>
      <w:r w:rsidRPr="00B92B6F">
        <w:rPr>
          <w:rFonts w:ascii="Times New Roman" w:hAnsi="Times New Roman" w:cs="Times New Roman"/>
          <w:color w:val="FF0000"/>
          <w:sz w:val="28"/>
          <w:szCs w:val="28"/>
        </w:rPr>
        <w:t>сброс</w:t>
      </w:r>
      <w:r w:rsidRPr="00B92B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B6F">
        <w:rPr>
          <w:rFonts w:ascii="Times New Roman" w:hAnsi="Times New Roman" w:cs="Times New Roman"/>
          <w:color w:val="FF0000"/>
          <w:sz w:val="28"/>
          <w:szCs w:val="28"/>
        </w:rPr>
        <w:t>при</w:t>
      </w:r>
      <w:r w:rsidRPr="00B92B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B6F">
        <w:rPr>
          <w:rFonts w:ascii="Times New Roman" w:hAnsi="Times New Roman" w:cs="Times New Roman"/>
          <w:color w:val="FF0000"/>
          <w:sz w:val="28"/>
          <w:szCs w:val="28"/>
        </w:rPr>
        <w:t>совпадении</w:t>
      </w:r>
      <w:r w:rsidRPr="00B92B6F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bookmarkEnd w:id="0"/>
    <w:p w:rsidR="007C0A02" w:rsidRPr="00675531" w:rsidRDefault="00675531" w:rsidP="00675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Fast PWM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быстрый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ШИМ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75531" w:rsidRDefault="00675531" w:rsidP="00675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982624" wp14:editId="47BB664F">
            <wp:extent cx="5191125" cy="3305175"/>
            <wp:effectExtent l="0" t="0" r="9525" b="9525"/>
            <wp:docPr id="2" name="Рисунок 2" descr="https://cxem.net/mc/images/mc38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xem.net/mc/images/mc388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31" w:rsidRDefault="00675531" w:rsidP="006755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531">
        <w:rPr>
          <w:rFonts w:ascii="Times New Roman" w:hAnsi="Times New Roman" w:cs="Times New Roman"/>
          <w:sz w:val="28"/>
          <w:szCs w:val="28"/>
        </w:rPr>
        <w:t xml:space="preserve">Тактовые импульсы поступают на вход </w:t>
      </w:r>
      <w:proofErr w:type="spellStart"/>
      <w:r w:rsidRPr="00675531">
        <w:rPr>
          <w:rFonts w:ascii="Times New Roman" w:hAnsi="Times New Roman" w:cs="Times New Roman"/>
          <w:sz w:val="28"/>
          <w:szCs w:val="28"/>
        </w:rPr>
        <w:t>clk</w:t>
      </w:r>
      <w:r w:rsidRPr="0067553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75531">
        <w:rPr>
          <w:rFonts w:ascii="Times New Roman" w:hAnsi="Times New Roman" w:cs="Times New Roman"/>
          <w:sz w:val="28"/>
          <w:szCs w:val="28"/>
          <w:vertAlign w:val="subscript"/>
        </w:rPr>
        <w:t>\o</w:t>
      </w:r>
      <w:r>
        <w:rPr>
          <w:rFonts w:ascii="Times New Roman" w:hAnsi="Times New Roman" w:cs="Times New Roman"/>
          <w:sz w:val="28"/>
          <w:szCs w:val="28"/>
        </w:rPr>
        <w:t xml:space="preserve"> и попадают в делитель частоты </w:t>
      </w:r>
      <w:r w:rsidRPr="00675531">
        <w:rPr>
          <w:rFonts w:ascii="Times New Roman" w:hAnsi="Times New Roman" w:cs="Times New Roman"/>
          <w:sz w:val="28"/>
          <w:szCs w:val="28"/>
        </w:rPr>
        <w:t xml:space="preserve">таймера. </w:t>
      </w:r>
      <w:r>
        <w:rPr>
          <w:rFonts w:ascii="Times New Roman" w:hAnsi="Times New Roman" w:cs="Times New Roman"/>
          <w:sz w:val="28"/>
          <w:szCs w:val="28"/>
        </w:rPr>
        <w:t xml:space="preserve">Делитель частоты может быть настроен </w:t>
      </w:r>
      <w:r w:rsidRPr="00675531">
        <w:rPr>
          <w:rFonts w:ascii="Times New Roman" w:hAnsi="Times New Roman" w:cs="Times New Roman"/>
          <w:sz w:val="28"/>
          <w:szCs w:val="28"/>
        </w:rPr>
        <w:t xml:space="preserve">на прямой проход тактовых импульсов или делить входящие импульсы, пропуская только их определенную часть. Поделить </w:t>
      </w:r>
      <w:r>
        <w:rPr>
          <w:rFonts w:ascii="Times New Roman" w:hAnsi="Times New Roman" w:cs="Times New Roman"/>
          <w:sz w:val="28"/>
          <w:szCs w:val="28"/>
        </w:rPr>
        <w:t xml:space="preserve">тактовую частоту </w:t>
      </w:r>
      <w:r w:rsidRPr="00675531">
        <w:rPr>
          <w:rFonts w:ascii="Times New Roman" w:hAnsi="Times New Roman" w:cs="Times New Roman"/>
          <w:sz w:val="28"/>
          <w:szCs w:val="28"/>
        </w:rPr>
        <w:t>можно на /8, /64, /256, /1024. </w:t>
      </w:r>
    </w:p>
    <w:p w:rsidR="00675531" w:rsidRDefault="00675531" w:rsidP="006755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С делитель частоты</w:t>
      </w:r>
      <w:r w:rsidRPr="00675531">
        <w:rPr>
          <w:rFonts w:ascii="Times New Roman" w:hAnsi="Times New Roman" w:cs="Times New Roman"/>
          <w:sz w:val="28"/>
          <w:szCs w:val="28"/>
        </w:rPr>
        <w:t xml:space="preserve"> тактовые импульсы поступают в блок управления и уже с него попадают в счетный регистр. Счетный регистр в свою очередь </w:t>
      </w:r>
      <w:r>
        <w:rPr>
          <w:rFonts w:ascii="Times New Roman" w:hAnsi="Times New Roman" w:cs="Times New Roman"/>
          <w:sz w:val="28"/>
          <w:szCs w:val="28"/>
        </w:rPr>
        <w:t xml:space="preserve">увеличивает результат счета </w:t>
      </w:r>
      <w:r w:rsidRPr="00675531">
        <w:rPr>
          <w:rFonts w:ascii="Times New Roman" w:hAnsi="Times New Roman" w:cs="Times New Roman"/>
          <w:sz w:val="28"/>
          <w:szCs w:val="28"/>
        </w:rPr>
        <w:t>на каждый входящий импульс. Счетный регистр может считать только до 255. Когда наступает переполнение счетного регистра, он сбрасывается в 0 и в этом же такте начинает считать заново. Так же в момент переполнения счетного регистра устанавливается флаг TOV2 (флаг прерывания по переполнению) регистра TIFR.</w:t>
      </w:r>
    </w:p>
    <w:p w:rsidR="00BB34E0" w:rsidRDefault="00BB34E0" w:rsidP="006755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программировании таймера-счетчика используются следующие регистры:</w:t>
      </w:r>
    </w:p>
    <w:p w:rsidR="00BB34E0" w:rsidRP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F95">
        <w:rPr>
          <w:rFonts w:ascii="Times New Roman" w:hAnsi="Times New Roman" w:cs="Times New Roman"/>
          <w:b/>
          <w:sz w:val="28"/>
          <w:szCs w:val="28"/>
        </w:rPr>
        <w:t xml:space="preserve">TCNT2 </w:t>
      </w:r>
      <w:r>
        <w:rPr>
          <w:rFonts w:ascii="Times New Roman" w:hAnsi="Times New Roman" w:cs="Times New Roman"/>
          <w:sz w:val="28"/>
          <w:szCs w:val="28"/>
        </w:rPr>
        <w:t>— счетный регистр</w:t>
      </w:r>
    </w:p>
    <w:p w:rsidR="00BB34E0" w:rsidRP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F95">
        <w:rPr>
          <w:rFonts w:ascii="Times New Roman" w:hAnsi="Times New Roman" w:cs="Times New Roman"/>
          <w:b/>
          <w:sz w:val="28"/>
          <w:szCs w:val="28"/>
        </w:rPr>
        <w:lastRenderedPageBreak/>
        <w:t>TCCR2</w:t>
      </w:r>
      <w:r w:rsidRPr="00BB34E0">
        <w:rPr>
          <w:rFonts w:ascii="Times New Roman" w:hAnsi="Times New Roman" w:cs="Times New Roman"/>
          <w:sz w:val="28"/>
          <w:szCs w:val="28"/>
        </w:rPr>
        <w:t xml:space="preserve"> — регистр управления таймером.</w:t>
      </w:r>
    </w:p>
    <w:p w:rsidR="00BB34E0" w:rsidRP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F95">
        <w:rPr>
          <w:rFonts w:ascii="Times New Roman" w:hAnsi="Times New Roman" w:cs="Times New Roman"/>
          <w:b/>
          <w:sz w:val="28"/>
          <w:szCs w:val="28"/>
        </w:rPr>
        <w:t>TIMSK</w:t>
      </w:r>
      <w:r w:rsidRPr="00BB34E0">
        <w:rPr>
          <w:rFonts w:ascii="Times New Roman" w:hAnsi="Times New Roman" w:cs="Times New Roman"/>
          <w:sz w:val="28"/>
          <w:szCs w:val="28"/>
        </w:rPr>
        <w:t xml:space="preserve"> — регистр маски прерываний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E0">
        <w:rPr>
          <w:rFonts w:ascii="Times New Roman" w:hAnsi="Times New Roman" w:cs="Times New Roman"/>
          <w:sz w:val="28"/>
          <w:szCs w:val="28"/>
        </w:rPr>
        <w:t>(в Atmega8 этот регистр является единственным для всех таймеров).</w:t>
      </w:r>
    </w:p>
    <w:p w:rsidR="00BB34E0" w:rsidRP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F95">
        <w:rPr>
          <w:rFonts w:ascii="Times New Roman" w:hAnsi="Times New Roman" w:cs="Times New Roman"/>
          <w:b/>
          <w:sz w:val="28"/>
          <w:szCs w:val="28"/>
        </w:rPr>
        <w:t>TIFR</w:t>
      </w:r>
      <w:r w:rsidRPr="00BB34E0">
        <w:rPr>
          <w:rFonts w:ascii="Times New Roman" w:hAnsi="Times New Roman" w:cs="Times New Roman"/>
          <w:sz w:val="28"/>
          <w:szCs w:val="28"/>
        </w:rPr>
        <w:t xml:space="preserve"> — регистр флагов прерываний (в Atmega8 этот регистр является единственным для всех таймеров).</w:t>
      </w:r>
    </w:p>
    <w:p w:rsidR="00BB34E0" w:rsidRPr="00D678C7" w:rsidRDefault="00BB34E0" w:rsidP="00D678C7">
      <w:pPr>
        <w:pStyle w:val="a3"/>
        <w:ind w:left="1429"/>
        <w:rPr>
          <w:rFonts w:ascii="Times New Roman" w:hAnsi="Times New Roman" w:cs="Times New Roman"/>
          <w:b/>
          <w:bCs/>
          <w:sz w:val="32"/>
          <w:szCs w:val="32"/>
        </w:rPr>
      </w:pPr>
      <w:r w:rsidRPr="00D678C7">
        <w:rPr>
          <w:rFonts w:ascii="Times New Roman" w:hAnsi="Times New Roman" w:cs="Times New Roman"/>
          <w:b/>
          <w:bCs/>
          <w:sz w:val="32"/>
          <w:szCs w:val="32"/>
        </w:rPr>
        <w:t>Регистр управленияTCCR2:</w:t>
      </w:r>
    </w:p>
    <w:p w:rsid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2A9E6" wp14:editId="2B50979E">
            <wp:extent cx="5940425" cy="1086663"/>
            <wp:effectExtent l="0" t="0" r="3175" b="0"/>
            <wp:docPr id="4" name="Рисунок 4" descr="Регистр таймера-счётчика микроконтроллера Atmega8 TC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гистр таймера-счётчика микроконтроллера Atmega8 TCC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Биты </w:t>
      </w:r>
      <w:r w:rsidRPr="00BB34E0">
        <w:rPr>
          <w:rFonts w:ascii="Times New Roman" w:hAnsi="Times New Roman" w:cs="Times New Roman"/>
          <w:b/>
          <w:bCs/>
          <w:sz w:val="28"/>
          <w:szCs w:val="28"/>
        </w:rPr>
        <w:t>CS22, CS21, CS20</w:t>
      </w:r>
      <w:r w:rsidRPr="00BB34E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>) – задают для тай</w:t>
      </w:r>
      <w:r>
        <w:rPr>
          <w:rFonts w:ascii="Times New Roman" w:hAnsi="Times New Roman" w:cs="Times New Roman"/>
          <w:sz w:val="28"/>
          <w:szCs w:val="28"/>
        </w:rPr>
        <w:t>мера Т2 коэффициент деления тактовой частоты</w:t>
      </w:r>
      <w:r w:rsidRPr="00BB3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E0">
        <w:rPr>
          <w:rFonts w:ascii="Times New Roman" w:hAnsi="Times New Roman" w:cs="Times New Roman"/>
          <w:sz w:val="28"/>
          <w:szCs w:val="28"/>
        </w:rPr>
        <w:t>Все возможные комбинации состояний этих битов описаны в таблице ниже:</w:t>
      </w:r>
    </w:p>
    <w:p w:rsidR="00BB34E0" w:rsidRPr="001C556C" w:rsidRDefault="00BB34E0" w:rsidP="00BB34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56C">
        <w:rPr>
          <w:rFonts w:ascii="Times New Roman" w:hAnsi="Times New Roman" w:cs="Times New Roman"/>
          <w:b/>
          <w:sz w:val="28"/>
          <w:szCs w:val="28"/>
        </w:rPr>
        <w:t xml:space="preserve">  CS22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CS21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CS20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Описание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Т</w:t>
      </w:r>
      <w:r w:rsidRPr="00BB34E0">
        <w:rPr>
          <w:rFonts w:ascii="Times New Roman" w:hAnsi="Times New Roman" w:cs="Times New Roman"/>
          <w:sz w:val="28"/>
          <w:szCs w:val="28"/>
        </w:rPr>
        <w:t>аймер остановлен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МК/8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МК/32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B34E0">
        <w:rPr>
          <w:rFonts w:ascii="Times New Roman" w:hAnsi="Times New Roman" w:cs="Times New Roman"/>
          <w:sz w:val="28"/>
          <w:szCs w:val="28"/>
        </w:rPr>
        <w:tab/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МК/64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МК/128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МК/256   </w:t>
      </w:r>
    </w:p>
    <w:p w:rsid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Тактовая частота МК/1024   </w:t>
      </w:r>
    </w:p>
    <w:p w:rsidR="00BB34E0" w:rsidRDefault="00BB34E0" w:rsidP="00BB3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Биты </w:t>
      </w:r>
      <w:r w:rsidRPr="00BB34E0">
        <w:rPr>
          <w:rFonts w:ascii="Times New Roman" w:hAnsi="Times New Roman" w:cs="Times New Roman"/>
          <w:b/>
          <w:bCs/>
          <w:sz w:val="28"/>
          <w:szCs w:val="28"/>
        </w:rPr>
        <w:t>WGM21, WGM20</w:t>
      </w:r>
      <w:r w:rsidRPr="00BB34E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>) – определяют режим работы таймера-счетчика Т2.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E0">
        <w:rPr>
          <w:rFonts w:ascii="Times New Roman" w:hAnsi="Times New Roman" w:cs="Times New Roman"/>
          <w:sz w:val="28"/>
          <w:szCs w:val="28"/>
        </w:rPr>
        <w:t>Всего их может быть четыре: нормальный режим 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>), сброс таймера при совпадении значения счётного регистра с содержимым регистра сравнения (CTC), два режима широтно-импульсной модуляции 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FastPWM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PWM). Все возможные значения описаны в таблице ниже: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b/>
          <w:sz w:val="28"/>
          <w:szCs w:val="28"/>
        </w:rPr>
        <w:t xml:space="preserve">WGM21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WGM20</w:t>
      </w:r>
      <w:r w:rsidRPr="00BB34E0">
        <w:rPr>
          <w:rFonts w:ascii="Times New Roman" w:hAnsi="Times New Roman" w:cs="Times New Roman"/>
          <w:sz w:val="28"/>
          <w:szCs w:val="28"/>
        </w:rPr>
        <w:t xml:space="preserve">   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Режим работы таймера/счётчика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B34E0">
        <w:rPr>
          <w:rFonts w:ascii="Times New Roman" w:hAnsi="Times New Roman" w:cs="Times New Roman"/>
          <w:sz w:val="28"/>
          <w:szCs w:val="28"/>
        </w:rPr>
        <w:t>Нормальный режим счётчика 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>)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B34E0">
        <w:rPr>
          <w:rFonts w:ascii="Times New Roman" w:hAnsi="Times New Roman" w:cs="Times New Roman"/>
          <w:sz w:val="28"/>
          <w:szCs w:val="28"/>
        </w:rPr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Сброс таймера при совпадении регистров OCR2 и TCNT2 (CTC)   </w:t>
      </w:r>
    </w:p>
    <w:p w:rsidR="00BB34E0" w:rsidRP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lastRenderedPageBreak/>
        <w:t>0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 w:rsidR="001C556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ШИМ с коррекцией фазы 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PWM)   </w:t>
      </w:r>
    </w:p>
    <w:p w:rsidR="00BB34E0" w:rsidRDefault="00BB34E0" w:rsidP="00BB34E0">
      <w:pPr>
        <w:jc w:val="both"/>
        <w:rPr>
          <w:rFonts w:ascii="Times New Roman" w:hAnsi="Times New Roman" w:cs="Times New Roman"/>
          <w:sz w:val="28"/>
          <w:szCs w:val="28"/>
        </w:rPr>
      </w:pP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</w:r>
      <w:r w:rsidR="001C556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B34E0">
        <w:rPr>
          <w:rFonts w:ascii="Times New Roman" w:hAnsi="Times New Roman" w:cs="Times New Roman"/>
          <w:sz w:val="28"/>
          <w:szCs w:val="28"/>
        </w:rPr>
        <w:t>1</w:t>
      </w:r>
      <w:r w:rsidRPr="00BB34E0">
        <w:rPr>
          <w:rFonts w:ascii="Times New Roman" w:hAnsi="Times New Roman" w:cs="Times New Roman"/>
          <w:sz w:val="28"/>
          <w:szCs w:val="28"/>
        </w:rPr>
        <w:tab/>
        <w:t xml:space="preserve">   Быстрая ШИМ (</w:t>
      </w:r>
      <w:proofErr w:type="spellStart"/>
      <w:r w:rsidRPr="00BB34E0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B34E0">
        <w:rPr>
          <w:rFonts w:ascii="Times New Roman" w:hAnsi="Times New Roman" w:cs="Times New Roman"/>
          <w:sz w:val="28"/>
          <w:szCs w:val="28"/>
        </w:rPr>
        <w:t xml:space="preserve"> PWM)   </w:t>
      </w:r>
    </w:p>
    <w:p w:rsidR="001C556C" w:rsidRDefault="001C556C" w:rsidP="001C55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sz w:val="28"/>
          <w:szCs w:val="28"/>
        </w:rPr>
        <w:t>Биты </w:t>
      </w:r>
      <w:r w:rsidRPr="001C556C">
        <w:rPr>
          <w:rFonts w:ascii="Times New Roman" w:hAnsi="Times New Roman" w:cs="Times New Roman"/>
          <w:b/>
          <w:bCs/>
          <w:sz w:val="28"/>
          <w:szCs w:val="28"/>
        </w:rPr>
        <w:t>COM21, COM20</w:t>
      </w:r>
      <w:r w:rsidRPr="001C556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C556C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C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56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1C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56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C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56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C556C">
        <w:rPr>
          <w:rFonts w:ascii="Times New Roman" w:hAnsi="Times New Roman" w:cs="Times New Roman"/>
          <w:sz w:val="28"/>
          <w:szCs w:val="28"/>
        </w:rPr>
        <w:t>) – определяют поведение вывода OC2.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56C">
        <w:rPr>
          <w:rFonts w:ascii="Times New Roman" w:hAnsi="Times New Roman" w:cs="Times New Roman"/>
          <w:sz w:val="28"/>
          <w:szCs w:val="28"/>
        </w:rPr>
        <w:t xml:space="preserve">Если хоть один из этих битов установлен в 1, то вывод OC2 перестаёт функционировать как обычный вывод </w:t>
      </w:r>
      <w:r>
        <w:rPr>
          <w:rFonts w:ascii="Times New Roman" w:hAnsi="Times New Roman" w:cs="Times New Roman"/>
          <w:sz w:val="28"/>
          <w:szCs w:val="28"/>
        </w:rPr>
        <w:t xml:space="preserve">порта </w:t>
      </w:r>
      <w:r w:rsidRPr="001C556C">
        <w:rPr>
          <w:rFonts w:ascii="Times New Roman" w:hAnsi="Times New Roman" w:cs="Times New Roman"/>
          <w:sz w:val="28"/>
          <w:szCs w:val="28"/>
        </w:rPr>
        <w:t>общего назначения и подключается к схеме сравнения таймера счётчика Т2. При этом его необходимо настроить как выход. Рассмотрим различные комбинации этих битов:</w:t>
      </w:r>
    </w:p>
    <w:p w:rsidR="001C556C" w:rsidRPr="001C556C" w:rsidRDefault="001C556C" w:rsidP="001C55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56C">
        <w:rPr>
          <w:rFonts w:ascii="Times New Roman" w:hAnsi="Times New Roman" w:cs="Times New Roman"/>
          <w:b/>
          <w:sz w:val="28"/>
          <w:szCs w:val="28"/>
        </w:rPr>
        <w:t xml:space="preserve">COM21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COM20   </w:t>
      </w:r>
      <w:r w:rsidRPr="001C556C">
        <w:rPr>
          <w:rFonts w:ascii="Times New Roman" w:hAnsi="Times New Roman" w:cs="Times New Roman"/>
          <w:b/>
          <w:sz w:val="28"/>
          <w:szCs w:val="28"/>
        </w:rPr>
        <w:tab/>
        <w:t xml:space="preserve">   Режим работы вывода OC2   </w:t>
      </w:r>
    </w:p>
    <w:p w:rsidR="001C556C" w:rsidRPr="001C556C" w:rsidRDefault="001C556C" w:rsidP="001C556C">
      <w:pPr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sz w:val="28"/>
          <w:szCs w:val="28"/>
        </w:rPr>
        <w:t>0</w:t>
      </w:r>
      <w:r w:rsidRPr="001C55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C556C">
        <w:rPr>
          <w:rFonts w:ascii="Times New Roman" w:hAnsi="Times New Roman" w:cs="Times New Roman"/>
          <w:sz w:val="28"/>
          <w:szCs w:val="28"/>
        </w:rPr>
        <w:t>0</w:t>
      </w:r>
      <w:r w:rsidRPr="001C556C">
        <w:rPr>
          <w:rFonts w:ascii="Times New Roman" w:hAnsi="Times New Roman" w:cs="Times New Roman"/>
          <w:sz w:val="28"/>
          <w:szCs w:val="28"/>
        </w:rPr>
        <w:tab/>
        <w:t xml:space="preserve"> Вывод ОС2 отключён от таймера/счётчика</w:t>
      </w:r>
    </w:p>
    <w:p w:rsidR="001C556C" w:rsidRPr="001C556C" w:rsidRDefault="001C556C" w:rsidP="001C556C">
      <w:pPr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sz w:val="28"/>
          <w:szCs w:val="28"/>
        </w:rPr>
        <w:t>0</w:t>
      </w:r>
      <w:r w:rsidRPr="001C55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C556C">
        <w:rPr>
          <w:rFonts w:ascii="Times New Roman" w:hAnsi="Times New Roman" w:cs="Times New Roman"/>
          <w:sz w:val="28"/>
          <w:szCs w:val="28"/>
        </w:rPr>
        <w:t>1</w:t>
      </w:r>
      <w:r w:rsidRPr="001C556C">
        <w:rPr>
          <w:rFonts w:ascii="Times New Roman" w:hAnsi="Times New Roman" w:cs="Times New Roman"/>
          <w:sz w:val="28"/>
          <w:szCs w:val="28"/>
        </w:rPr>
        <w:tab/>
        <w:t xml:space="preserve">  Состояние вывода меняется </w:t>
      </w:r>
      <w:proofErr w:type="gramStart"/>
      <w:r w:rsidRPr="001C556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C556C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 xml:space="preserve">отивоположное при совпадении   </w:t>
      </w:r>
      <w:r w:rsidRPr="001C556C">
        <w:rPr>
          <w:rFonts w:ascii="Times New Roman" w:hAnsi="Times New Roman" w:cs="Times New Roman"/>
          <w:sz w:val="28"/>
          <w:szCs w:val="28"/>
        </w:rPr>
        <w:t xml:space="preserve">TCNT2 и OCR2 (только в режимах </w:t>
      </w:r>
      <w:proofErr w:type="spellStart"/>
      <w:r w:rsidRPr="001C556C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1C556C">
        <w:rPr>
          <w:rFonts w:ascii="Times New Roman" w:hAnsi="Times New Roman" w:cs="Times New Roman"/>
          <w:sz w:val="28"/>
          <w:szCs w:val="28"/>
        </w:rPr>
        <w:t xml:space="preserve"> и CTC)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55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C556C" w:rsidRPr="001C556C" w:rsidRDefault="001C556C" w:rsidP="001C556C">
      <w:pPr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sz w:val="28"/>
          <w:szCs w:val="28"/>
        </w:rPr>
        <w:t>1</w:t>
      </w:r>
      <w:r w:rsidRPr="001C55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C556C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1C556C">
        <w:rPr>
          <w:rFonts w:ascii="Times New Roman" w:hAnsi="Times New Roman" w:cs="Times New Roman"/>
          <w:sz w:val="28"/>
          <w:szCs w:val="28"/>
        </w:rPr>
        <w:tab/>
        <w:t xml:space="preserve">   Н</w:t>
      </w:r>
      <w:proofErr w:type="gramEnd"/>
      <w:r w:rsidRPr="001C556C">
        <w:rPr>
          <w:rFonts w:ascii="Times New Roman" w:hAnsi="Times New Roman" w:cs="Times New Roman"/>
          <w:sz w:val="28"/>
          <w:szCs w:val="28"/>
        </w:rPr>
        <w:t xml:space="preserve">а OC2 устанавливается "0" </w:t>
      </w:r>
      <w:r>
        <w:rPr>
          <w:rFonts w:ascii="Times New Roman" w:hAnsi="Times New Roman" w:cs="Times New Roman"/>
          <w:sz w:val="28"/>
          <w:szCs w:val="28"/>
        </w:rPr>
        <w:t xml:space="preserve">при совпадении TCNT2 и OCR2,   </w:t>
      </w:r>
      <w:r w:rsidRPr="001C556C">
        <w:rPr>
          <w:rFonts w:ascii="Times New Roman" w:hAnsi="Times New Roman" w:cs="Times New Roman"/>
          <w:sz w:val="28"/>
          <w:szCs w:val="28"/>
        </w:rPr>
        <w:t>и устанавливается "1" при сбросе счётчика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55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C556C" w:rsidRDefault="001C556C" w:rsidP="001C556C">
      <w:pPr>
        <w:jc w:val="both"/>
        <w:rPr>
          <w:rFonts w:ascii="Times New Roman" w:hAnsi="Times New Roman" w:cs="Times New Roman"/>
          <w:sz w:val="28"/>
          <w:szCs w:val="28"/>
        </w:rPr>
      </w:pPr>
      <w:r w:rsidRPr="001C556C">
        <w:rPr>
          <w:rFonts w:ascii="Times New Roman" w:hAnsi="Times New Roman" w:cs="Times New Roman"/>
          <w:sz w:val="28"/>
          <w:szCs w:val="28"/>
        </w:rPr>
        <w:t>1</w:t>
      </w:r>
      <w:r w:rsidRPr="001C55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C556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1C556C">
        <w:rPr>
          <w:rFonts w:ascii="Times New Roman" w:hAnsi="Times New Roman" w:cs="Times New Roman"/>
          <w:sz w:val="28"/>
          <w:szCs w:val="28"/>
        </w:rPr>
        <w:tab/>
        <w:t xml:space="preserve">   Н</w:t>
      </w:r>
      <w:proofErr w:type="gramEnd"/>
      <w:r w:rsidRPr="001C556C">
        <w:rPr>
          <w:rFonts w:ascii="Times New Roman" w:hAnsi="Times New Roman" w:cs="Times New Roman"/>
          <w:sz w:val="28"/>
          <w:szCs w:val="28"/>
        </w:rPr>
        <w:t xml:space="preserve">а OC2 устанавливается "1" </w:t>
      </w:r>
      <w:r>
        <w:rPr>
          <w:rFonts w:ascii="Times New Roman" w:hAnsi="Times New Roman" w:cs="Times New Roman"/>
          <w:sz w:val="28"/>
          <w:szCs w:val="28"/>
        </w:rPr>
        <w:t xml:space="preserve">при совпадении TCNT2 и OCR2,   </w:t>
      </w:r>
      <w:r w:rsidRPr="001C556C">
        <w:rPr>
          <w:rFonts w:ascii="Times New Roman" w:hAnsi="Times New Roman" w:cs="Times New Roman"/>
          <w:sz w:val="28"/>
          <w:szCs w:val="28"/>
        </w:rPr>
        <w:t>и устанавливается "0" при сбросе счётчика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55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556C" w:rsidRDefault="0086356D" w:rsidP="008635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6D">
        <w:rPr>
          <w:rFonts w:ascii="Times New Roman" w:hAnsi="Times New Roman" w:cs="Times New Roman"/>
          <w:sz w:val="28"/>
          <w:szCs w:val="28"/>
        </w:rPr>
        <w:t xml:space="preserve">Бит регистра </w:t>
      </w:r>
      <w:r w:rsidRPr="0086356D">
        <w:rPr>
          <w:rFonts w:ascii="Times New Roman" w:hAnsi="Times New Roman" w:cs="Times New Roman"/>
          <w:b/>
          <w:sz w:val="28"/>
          <w:szCs w:val="28"/>
        </w:rPr>
        <w:t xml:space="preserve">TCCR2 </w:t>
      </w:r>
      <w:r w:rsidRPr="0086356D">
        <w:rPr>
          <w:rFonts w:ascii="Times New Roman" w:hAnsi="Times New Roman" w:cs="Times New Roman"/>
          <w:sz w:val="28"/>
          <w:szCs w:val="28"/>
        </w:rPr>
        <w:t>– </w:t>
      </w:r>
      <w:r w:rsidRPr="0086356D">
        <w:rPr>
          <w:rFonts w:ascii="Times New Roman" w:hAnsi="Times New Roman" w:cs="Times New Roman"/>
          <w:b/>
          <w:bCs/>
          <w:sz w:val="28"/>
          <w:szCs w:val="28"/>
        </w:rPr>
        <w:t>FOC2</w:t>
      </w:r>
      <w:r w:rsidRPr="0086356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6356D">
        <w:rPr>
          <w:rFonts w:ascii="Times New Roman" w:hAnsi="Times New Roman" w:cs="Times New Roman"/>
          <w:b/>
          <w:sz w:val="28"/>
          <w:szCs w:val="28"/>
        </w:rPr>
        <w:t>Force</w:t>
      </w:r>
      <w:proofErr w:type="spellEnd"/>
      <w:r w:rsidRPr="008635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56D"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 w:rsidRPr="008635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56D">
        <w:rPr>
          <w:rFonts w:ascii="Times New Roman" w:hAnsi="Times New Roman" w:cs="Times New Roman"/>
          <w:b/>
          <w:sz w:val="28"/>
          <w:szCs w:val="28"/>
        </w:rPr>
        <w:t>Compare</w:t>
      </w:r>
      <w:proofErr w:type="spellEnd"/>
      <w:r w:rsidRPr="0086356D">
        <w:rPr>
          <w:rFonts w:ascii="Times New Roman" w:hAnsi="Times New Roman" w:cs="Times New Roman"/>
          <w:sz w:val="28"/>
          <w:szCs w:val="28"/>
        </w:rPr>
        <w:t xml:space="preserve">) предназначен для принудительной установки логического уровня на выходе OC2. Он работает только для режимов </w:t>
      </w:r>
      <w:proofErr w:type="spellStart"/>
      <w:r w:rsidRPr="0086356D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86356D">
        <w:rPr>
          <w:rFonts w:ascii="Times New Roman" w:hAnsi="Times New Roman" w:cs="Times New Roman"/>
          <w:sz w:val="28"/>
          <w:szCs w:val="28"/>
        </w:rPr>
        <w:t xml:space="preserve"> и CTC. При установке бита </w:t>
      </w:r>
      <w:r w:rsidRPr="0086356D">
        <w:rPr>
          <w:rFonts w:ascii="Times New Roman" w:hAnsi="Times New Roman" w:cs="Times New Roman"/>
          <w:b/>
          <w:sz w:val="28"/>
          <w:szCs w:val="28"/>
        </w:rPr>
        <w:t>FOC2</w:t>
      </w:r>
      <w:r w:rsidRPr="0086356D">
        <w:rPr>
          <w:rFonts w:ascii="Times New Roman" w:hAnsi="Times New Roman" w:cs="Times New Roman"/>
          <w:sz w:val="28"/>
          <w:szCs w:val="28"/>
        </w:rPr>
        <w:t xml:space="preserve"> в единицу состояние выхода меняется в соответствии со значениями битов COM21 и COM20.</w:t>
      </w:r>
      <w:r w:rsidR="001C556C" w:rsidRPr="001C55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56D" w:rsidRPr="00D678C7" w:rsidRDefault="0086356D" w:rsidP="0086356D">
      <w:pPr>
        <w:ind w:firstLine="709"/>
        <w:jc w:val="both"/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678C7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Счётный регистр TCNT2:</w:t>
      </w:r>
    </w:p>
    <w:p w:rsidR="0086356D" w:rsidRDefault="0086356D" w:rsidP="008635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6D">
        <w:rPr>
          <w:rFonts w:ascii="Times New Roman" w:hAnsi="Times New Roman" w:cs="Times New Roman"/>
          <w:b/>
          <w:bCs/>
          <w:sz w:val="28"/>
          <w:szCs w:val="28"/>
        </w:rPr>
        <w:t>TCNT2</w:t>
      </w:r>
      <w:r w:rsidRPr="0086356D">
        <w:rPr>
          <w:rFonts w:ascii="Times New Roman" w:hAnsi="Times New Roman" w:cs="Times New Roman"/>
          <w:sz w:val="28"/>
          <w:szCs w:val="28"/>
        </w:rPr>
        <w:t> – это такой же 8-битный регистр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86356D">
        <w:rPr>
          <w:rFonts w:ascii="Times New Roman" w:hAnsi="Times New Roman" w:cs="Times New Roman"/>
          <w:sz w:val="28"/>
          <w:szCs w:val="28"/>
        </w:rPr>
        <w:t>одержимое регистра TCNT2 можно как читать, так изменять посредством записи в него. Запись в регистр используется при необходимости задать его начальное значение.</w:t>
      </w:r>
    </w:p>
    <w:p w:rsidR="0086356D" w:rsidRPr="00D678C7" w:rsidRDefault="0086356D" w:rsidP="0086356D">
      <w:pPr>
        <w:ind w:firstLine="709"/>
        <w:jc w:val="both"/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678C7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Регистр сравнения OCR2:</w:t>
      </w:r>
    </w:p>
    <w:p w:rsidR="0086356D" w:rsidRDefault="0086356D" w:rsidP="008635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6D">
        <w:rPr>
          <w:rFonts w:ascii="Times New Roman" w:hAnsi="Times New Roman" w:cs="Times New Roman"/>
          <w:sz w:val="28"/>
          <w:szCs w:val="28"/>
        </w:rPr>
        <w:t>Его значение в каждом цикле сравнивается со значением счётного регистра TCNT2, и в случае совпадения, заставляет таймер выполнять какие-либо действия, как то: вызывать прерывание, менять состояние вывода OC2 и т. д. в полном соответствии с командами программного кода.</w:t>
      </w:r>
      <w:r w:rsidRPr="0086356D">
        <w:rPr>
          <w:rFonts w:ascii="Times New Roman" w:hAnsi="Times New Roman" w:cs="Times New Roman"/>
          <w:sz w:val="28"/>
          <w:szCs w:val="28"/>
        </w:rPr>
        <w:br/>
        <w:t>Значение OCR2 можно как читать, так и записывать.</w:t>
      </w:r>
    </w:p>
    <w:p w:rsidR="0086356D" w:rsidRDefault="0086356D" w:rsidP="0086356D">
      <w:pPr>
        <w:ind w:firstLine="709"/>
        <w:jc w:val="both"/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6356D" w:rsidRDefault="0086356D" w:rsidP="0086356D">
      <w:pPr>
        <w:ind w:firstLine="709"/>
        <w:jc w:val="both"/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6356D" w:rsidRDefault="0086356D" w:rsidP="0086356D">
      <w:pPr>
        <w:ind w:firstLine="709"/>
        <w:jc w:val="both"/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6356D" w:rsidRDefault="0086356D" w:rsidP="0086356D">
      <w:pPr>
        <w:ind w:firstLine="709"/>
        <w:jc w:val="both"/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6356D" w:rsidRPr="00D678C7" w:rsidRDefault="0086356D" w:rsidP="0086356D">
      <w:pPr>
        <w:ind w:firstLine="709"/>
        <w:jc w:val="both"/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678C7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Регистр флагов разрешения прерываний TIMSK:</w:t>
      </w:r>
    </w:p>
    <w:p w:rsidR="006A78C0" w:rsidRPr="006A78C0" w:rsidRDefault="006A78C0" w:rsidP="0086356D">
      <w:pPr>
        <w:ind w:firstLine="709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78C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TIMSK – это общий регистр для всех трёх таймеров Atmega8, 16.</w:t>
      </w:r>
    </w:p>
    <w:p w:rsidR="0086356D" w:rsidRDefault="0086356D" w:rsidP="008635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C7F16" wp14:editId="10E0FC01">
            <wp:extent cx="5940425" cy="1085832"/>
            <wp:effectExtent l="0" t="0" r="3175" b="635"/>
            <wp:docPr id="6" name="Рисунок 6" descr="Регистр таймера-счётчика микроконтроллера Atmega8 TIM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гистр таймера-счётчика микроконтроллера Atmega8 TIM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6D" w:rsidRDefault="0086356D" w:rsidP="0086356D">
      <w:pPr>
        <w:rPr>
          <w:rFonts w:ascii="Times New Roman" w:hAnsi="Times New Roman" w:cs="Times New Roman"/>
          <w:sz w:val="28"/>
          <w:szCs w:val="28"/>
        </w:rPr>
      </w:pPr>
      <w:r w:rsidRPr="0086356D">
        <w:rPr>
          <w:rFonts w:ascii="Times New Roman" w:hAnsi="Times New Roman" w:cs="Times New Roman"/>
          <w:sz w:val="28"/>
          <w:szCs w:val="28"/>
        </w:rPr>
        <w:t>Таймер-счётчик Т2 может вызывать прерывания при следующих условиях:</w:t>
      </w:r>
      <w:r w:rsidRPr="0086356D">
        <w:rPr>
          <w:rFonts w:ascii="Times New Roman" w:hAnsi="Times New Roman" w:cs="Times New Roman"/>
          <w:sz w:val="28"/>
          <w:szCs w:val="28"/>
        </w:rPr>
        <w:br/>
        <w:t>1. при переполнении счётного регистра TCNT2,</w:t>
      </w:r>
      <w:r w:rsidRPr="0086356D">
        <w:rPr>
          <w:rFonts w:ascii="Times New Roman" w:hAnsi="Times New Roman" w:cs="Times New Roman"/>
          <w:sz w:val="28"/>
          <w:szCs w:val="28"/>
        </w:rPr>
        <w:br/>
        <w:t>2. при совпадении значения счётного регистра со значением регистра сравнения OCR2.</w:t>
      </w:r>
      <w:r w:rsidRPr="0086356D">
        <w:rPr>
          <w:rFonts w:ascii="Times New Roman" w:hAnsi="Times New Roman" w:cs="Times New Roman"/>
          <w:sz w:val="28"/>
          <w:szCs w:val="28"/>
        </w:rPr>
        <w:br/>
        <w:t>При этом в регистре TIMSK для таймера Т2 зарезерв</w:t>
      </w:r>
      <w:r>
        <w:rPr>
          <w:rFonts w:ascii="Times New Roman" w:hAnsi="Times New Roman" w:cs="Times New Roman"/>
          <w:sz w:val="28"/>
          <w:szCs w:val="28"/>
        </w:rPr>
        <w:t>ированы два бита: TOIE2 и OCIE2: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366"/>
        <w:gridCol w:w="6502"/>
      </w:tblGrid>
      <w:tr w:rsidR="0086356D" w:rsidRPr="0086356D" w:rsidTr="00863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b/>
                <w:sz w:val="28"/>
                <w:szCs w:val="28"/>
              </w:rPr>
              <w:t> TOIE2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b/>
                <w:sz w:val="28"/>
                <w:szCs w:val="28"/>
              </w:rPr>
              <w:t>   OCIE2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b/>
                <w:sz w:val="28"/>
                <w:szCs w:val="28"/>
              </w:rPr>
              <w:t>   Разрешение прерываний   </w:t>
            </w:r>
          </w:p>
        </w:tc>
      </w:tr>
      <w:tr w:rsidR="0086356D" w:rsidRPr="0086356D" w:rsidTr="00863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 Все прерывания запрещены</w:t>
            </w:r>
          </w:p>
        </w:tc>
      </w:tr>
      <w:tr w:rsidR="0086356D" w:rsidRPr="0086356D" w:rsidTr="00863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   Разрешает прерывание по событию совпадение   </w:t>
            </w:r>
          </w:p>
        </w:tc>
      </w:tr>
      <w:tr w:rsidR="0086356D" w:rsidRPr="0086356D" w:rsidTr="00863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   Разрешает прерывание по событию переполнение   </w:t>
            </w:r>
          </w:p>
        </w:tc>
      </w:tr>
      <w:tr w:rsidR="0086356D" w:rsidRPr="0086356D" w:rsidTr="00863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356D" w:rsidRPr="0086356D" w:rsidRDefault="0086356D" w:rsidP="0086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56D">
              <w:rPr>
                <w:rFonts w:ascii="Times New Roman" w:hAnsi="Times New Roman" w:cs="Times New Roman"/>
                <w:sz w:val="28"/>
                <w:szCs w:val="28"/>
              </w:rPr>
              <w:t>   Разрешает прерывания по обоим событиям   </w:t>
            </w:r>
          </w:p>
        </w:tc>
      </w:tr>
    </w:tbl>
    <w:p w:rsidR="0086356D" w:rsidRDefault="0086356D" w:rsidP="0086356D">
      <w:pPr>
        <w:rPr>
          <w:rFonts w:ascii="Times New Roman" w:hAnsi="Times New Roman" w:cs="Times New Roman"/>
          <w:sz w:val="28"/>
          <w:szCs w:val="28"/>
        </w:rPr>
      </w:pPr>
    </w:p>
    <w:p w:rsidR="0086356D" w:rsidRDefault="0086356D" w:rsidP="0086356D">
      <w:pPr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  <w:t>Регистр флагов прерывания таймеров/счётчиков TIFR</w:t>
      </w:r>
      <w:r w:rsidR="006A78C0">
        <w:rPr>
          <w:rStyle w:val="a4"/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:rsidR="006A78C0" w:rsidRDefault="006A78C0" w:rsidP="0086356D">
      <w:pPr>
        <w:rPr>
          <w:rFonts w:ascii="Times New Roman" w:hAnsi="Times New Roman" w:cs="Times New Roman"/>
          <w:sz w:val="28"/>
          <w:szCs w:val="28"/>
        </w:rPr>
      </w:pPr>
      <w:r w:rsidRPr="006A78C0">
        <w:rPr>
          <w:rFonts w:ascii="Times New Roman" w:hAnsi="Times New Roman" w:cs="Times New Roman"/>
          <w:b/>
          <w:bCs/>
          <w:sz w:val="28"/>
          <w:szCs w:val="28"/>
        </w:rPr>
        <w:t>TIFR</w:t>
      </w:r>
      <w:r w:rsidRPr="006A78C0">
        <w:rPr>
          <w:rFonts w:ascii="Times New Roman" w:hAnsi="Times New Roman" w:cs="Times New Roman"/>
          <w:sz w:val="28"/>
          <w:szCs w:val="28"/>
        </w:rPr>
        <w:t> также является общим регистром для всех трех таймеров-счётчиков Atmega8, 16.</w:t>
      </w:r>
    </w:p>
    <w:p w:rsidR="006A78C0" w:rsidRDefault="006A78C0" w:rsidP="008635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1CEC7" wp14:editId="63DD9A78">
            <wp:extent cx="5940425" cy="1086041"/>
            <wp:effectExtent l="0" t="0" r="3175" b="0"/>
            <wp:docPr id="8" name="Рисунок 8" descr="Регистр прерываний счётчика микроконтроллера Atmega8 TI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гистр прерываний счётчика микроконтроллера Atmega8 TIF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C0" w:rsidRDefault="006A78C0" w:rsidP="0086356D">
      <w:pPr>
        <w:rPr>
          <w:rFonts w:ascii="Times New Roman" w:hAnsi="Times New Roman" w:cs="Times New Roman"/>
          <w:sz w:val="28"/>
          <w:szCs w:val="28"/>
        </w:rPr>
      </w:pPr>
      <w:r w:rsidRPr="006A78C0">
        <w:rPr>
          <w:rFonts w:ascii="Times New Roman" w:hAnsi="Times New Roman" w:cs="Times New Roman"/>
          <w:b/>
          <w:bCs/>
          <w:sz w:val="28"/>
          <w:szCs w:val="28"/>
        </w:rPr>
        <w:t>TIFR</w:t>
      </w:r>
      <w:r w:rsidRPr="006A78C0">
        <w:rPr>
          <w:rFonts w:ascii="Times New Roman" w:hAnsi="Times New Roman" w:cs="Times New Roman"/>
          <w:sz w:val="28"/>
          <w:szCs w:val="28"/>
        </w:rPr>
        <w:t> – это регистр флагов. Когда срабатывает какое-то прерывание, то выскакивает статусный флаг, сигнализирующий о том, что произошло то или иное событие. Для таймера Т2 – этими событиями являются: переполнение счётного регистра TCNT2 или совпадение счётного регистра с регистром сравнения OCR2.</w:t>
      </w:r>
      <w:r w:rsidRPr="006A78C0">
        <w:rPr>
          <w:rFonts w:ascii="Times New Roman" w:hAnsi="Times New Roman" w:cs="Times New Roman"/>
          <w:sz w:val="28"/>
          <w:szCs w:val="28"/>
        </w:rPr>
        <w:br/>
      </w:r>
      <w:r w:rsidRPr="006A78C0">
        <w:rPr>
          <w:rFonts w:ascii="Times New Roman" w:hAnsi="Times New Roman" w:cs="Times New Roman"/>
          <w:sz w:val="28"/>
          <w:szCs w:val="28"/>
        </w:rPr>
        <w:lastRenderedPageBreak/>
        <w:t>В эти моменты в регистре устанавливаются следующие флаги:</w:t>
      </w:r>
      <w:r w:rsidRPr="006A78C0">
        <w:rPr>
          <w:rFonts w:ascii="Times New Roman" w:hAnsi="Times New Roman" w:cs="Times New Roman"/>
          <w:sz w:val="28"/>
          <w:szCs w:val="28"/>
        </w:rPr>
        <w:br/>
      </w:r>
      <w:r w:rsidRPr="006A78C0">
        <w:rPr>
          <w:rFonts w:ascii="Times New Roman" w:hAnsi="Times New Roman" w:cs="Times New Roman"/>
          <w:b/>
          <w:bCs/>
          <w:sz w:val="28"/>
          <w:szCs w:val="28"/>
        </w:rPr>
        <w:t>TOV2</w:t>
      </w:r>
      <w:r w:rsidRPr="006A78C0">
        <w:rPr>
          <w:rFonts w:ascii="Times New Roman" w:hAnsi="Times New Roman" w:cs="Times New Roman"/>
          <w:sz w:val="28"/>
          <w:szCs w:val="28"/>
        </w:rPr>
        <w:t> – записывается 1 при переполнении счётного регистра,</w:t>
      </w:r>
      <w:r w:rsidRPr="006A78C0">
        <w:rPr>
          <w:rFonts w:ascii="Times New Roman" w:hAnsi="Times New Roman" w:cs="Times New Roman"/>
          <w:sz w:val="28"/>
          <w:szCs w:val="28"/>
        </w:rPr>
        <w:br/>
      </w:r>
      <w:r w:rsidRPr="006A78C0">
        <w:rPr>
          <w:rFonts w:ascii="Times New Roman" w:hAnsi="Times New Roman" w:cs="Times New Roman"/>
          <w:b/>
          <w:bCs/>
          <w:sz w:val="28"/>
          <w:szCs w:val="28"/>
        </w:rPr>
        <w:t>OCF2</w:t>
      </w:r>
      <w:r w:rsidRPr="006A78C0">
        <w:rPr>
          <w:rFonts w:ascii="Times New Roman" w:hAnsi="Times New Roman" w:cs="Times New Roman"/>
          <w:sz w:val="28"/>
          <w:szCs w:val="28"/>
        </w:rPr>
        <w:t> – записывается 1 при совпадении счётного регистра с регистром сравнения.</w:t>
      </w:r>
      <w:r w:rsidRPr="006A78C0">
        <w:rPr>
          <w:rFonts w:ascii="Times New Roman" w:hAnsi="Times New Roman" w:cs="Times New Roman"/>
          <w:sz w:val="28"/>
          <w:szCs w:val="28"/>
        </w:rPr>
        <w:br/>
        <w:t>Если в эти моменты в регистре TIMSK разрешены прерывания, то микроконтроллер вызовет соответствующий обработчик.</w:t>
      </w:r>
      <w:r w:rsidRPr="006A78C0">
        <w:rPr>
          <w:rFonts w:ascii="Times New Roman" w:hAnsi="Times New Roman" w:cs="Times New Roman"/>
          <w:sz w:val="28"/>
          <w:szCs w:val="28"/>
        </w:rPr>
        <w:br/>
        <w:t>Если прерывания запрещены, то флаг так и будет стоять до тех пор, пока программа не разрешит данный тип прерываний.</w:t>
      </w:r>
      <w:r w:rsidRPr="006A78C0">
        <w:rPr>
          <w:rFonts w:ascii="Times New Roman" w:hAnsi="Times New Roman" w:cs="Times New Roman"/>
          <w:sz w:val="28"/>
          <w:szCs w:val="28"/>
        </w:rPr>
        <w:br/>
        <w:t>При входе в подпрограмму обработки прерывания, соответствующий прерыванию флаг регистра TIFR автоматически сбрасывается в состояние лог. 0.</w:t>
      </w:r>
    </w:p>
    <w:p w:rsidR="006A78C0" w:rsidRDefault="006A78C0" w:rsidP="006A7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8C0">
        <w:rPr>
          <w:rFonts w:ascii="Times New Roman" w:hAnsi="Times New Roman" w:cs="Times New Roman"/>
          <w:b/>
          <w:sz w:val="28"/>
          <w:szCs w:val="28"/>
        </w:rPr>
        <w:t>Пример инициализации таймера-счётчика Т2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90F95" w:rsidRDefault="006A78C0" w:rsidP="006A78C0">
      <w:pPr>
        <w:rPr>
          <w:rFonts w:ascii="Verdana" w:hAnsi="Verdana"/>
          <w:color w:val="0000FF"/>
          <w:shd w:val="clear" w:color="auto" w:fill="F7EBCC"/>
        </w:rPr>
      </w:pPr>
      <w:proofErr w:type="spellStart"/>
      <w:r>
        <w:rPr>
          <w:rFonts w:ascii="Verdana" w:hAnsi="Verdana"/>
          <w:color w:val="0000FF"/>
          <w:shd w:val="clear" w:color="auto" w:fill="F7EBCC"/>
        </w:rPr>
        <w:t>sei</w:t>
      </w:r>
      <w:proofErr w:type="spellEnd"/>
      <w:r>
        <w:rPr>
          <w:rFonts w:ascii="Verdana" w:hAnsi="Verdana"/>
          <w:color w:val="0000FF"/>
          <w:shd w:val="clear" w:color="auto" w:fill="F7EBCC"/>
        </w:rPr>
        <w:t>(); </w:t>
      </w:r>
      <w:r>
        <w:rPr>
          <w:rFonts w:ascii="Verdana" w:hAnsi="Verdana"/>
          <w:color w:val="008000"/>
          <w:shd w:val="clear" w:color="auto" w:fill="F7EBCC"/>
        </w:rPr>
        <w:t>// Разрешение глобальных прерываний</w:t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  <w:shd w:val="clear" w:color="auto" w:fill="F7EBCC"/>
        </w:rPr>
        <w:t>TCCR2 = 0b00011101;</w:t>
      </w:r>
    </w:p>
    <w:p w:rsidR="00B90F95" w:rsidRDefault="00B90F95" w:rsidP="006A78C0">
      <w:pPr>
        <w:rPr>
          <w:rFonts w:ascii="Verdana" w:hAnsi="Verdana"/>
          <w:color w:val="0000FF"/>
          <w:shd w:val="clear" w:color="auto" w:fill="F7EBCC"/>
        </w:rPr>
      </w:pPr>
      <w:r>
        <w:rPr>
          <w:rFonts w:ascii="Verdana" w:hAnsi="Verdana"/>
          <w:color w:val="0000FF"/>
          <w:shd w:val="clear" w:color="auto" w:fill="F7EBCC"/>
          <w:lang w:val="en-US"/>
        </w:rPr>
        <w:t>TCCR</w:t>
      </w:r>
      <w:r w:rsidRPr="00B90F95">
        <w:rPr>
          <w:rFonts w:ascii="Verdana" w:hAnsi="Verdana"/>
          <w:color w:val="0000FF"/>
          <w:shd w:val="clear" w:color="auto" w:fill="F7EBCC"/>
        </w:rPr>
        <w:t>2|</w:t>
      </w:r>
      <w:proofErr w:type="gramStart"/>
      <w:r w:rsidRPr="00B90F95">
        <w:rPr>
          <w:rFonts w:ascii="Verdana" w:hAnsi="Verdana"/>
          <w:color w:val="0000FF"/>
          <w:shd w:val="clear" w:color="auto" w:fill="F7EBCC"/>
        </w:rPr>
        <w:t>=(</w:t>
      </w:r>
      <w:proofErr w:type="gramEnd"/>
      <w:r w:rsidRPr="00B90F95">
        <w:rPr>
          <w:rFonts w:ascii="Verdana" w:hAnsi="Verdana"/>
          <w:color w:val="0000FF"/>
          <w:shd w:val="clear" w:color="auto" w:fill="F7EBCC"/>
        </w:rPr>
        <w:t>1&lt;&lt;</w:t>
      </w:r>
      <w:r>
        <w:rPr>
          <w:rFonts w:ascii="Verdana" w:hAnsi="Verdana"/>
          <w:color w:val="0000FF"/>
          <w:shd w:val="clear" w:color="auto" w:fill="F7EBCC"/>
          <w:lang w:val="en-US"/>
        </w:rPr>
        <w:t>CS</w:t>
      </w:r>
      <w:r w:rsidRPr="00B90F95">
        <w:rPr>
          <w:rFonts w:ascii="Verdana" w:hAnsi="Verdana"/>
          <w:color w:val="0000FF"/>
          <w:shd w:val="clear" w:color="auto" w:fill="F7EBCC"/>
        </w:rPr>
        <w:t>20)|( 1&lt;&lt;</w:t>
      </w:r>
      <w:r>
        <w:rPr>
          <w:rFonts w:ascii="Verdana" w:hAnsi="Verdana"/>
          <w:color w:val="0000FF"/>
          <w:shd w:val="clear" w:color="auto" w:fill="F7EBCC"/>
          <w:lang w:val="en-US"/>
        </w:rPr>
        <w:t>CS</w:t>
      </w:r>
      <w:r w:rsidRPr="00B90F95">
        <w:rPr>
          <w:rFonts w:ascii="Verdana" w:hAnsi="Verdana"/>
          <w:color w:val="0000FF"/>
          <w:shd w:val="clear" w:color="auto" w:fill="F7EBCC"/>
        </w:rPr>
        <w:t>21)|( 1&lt;&lt;</w:t>
      </w:r>
      <w:r>
        <w:rPr>
          <w:rFonts w:ascii="Verdana" w:hAnsi="Verdana"/>
          <w:color w:val="0000FF"/>
          <w:shd w:val="clear" w:color="auto" w:fill="F7EBCC"/>
          <w:lang w:val="en-US"/>
        </w:rPr>
        <w:t>CS</w:t>
      </w:r>
      <w:r w:rsidRPr="00B90F95">
        <w:rPr>
          <w:rFonts w:ascii="Verdana" w:hAnsi="Verdana"/>
          <w:color w:val="0000FF"/>
          <w:shd w:val="clear" w:color="auto" w:fill="F7EBCC"/>
        </w:rPr>
        <w:t>22);//</w:t>
      </w:r>
      <w:r>
        <w:rPr>
          <w:rFonts w:ascii="Verdana" w:hAnsi="Verdana"/>
          <w:color w:val="0000FF"/>
          <w:shd w:val="clear" w:color="auto" w:fill="F7EBCC"/>
          <w:lang w:val="en-US"/>
        </w:rPr>
        <w:t>F</w:t>
      </w:r>
      <w:r w:rsidRPr="00B90F95">
        <w:rPr>
          <w:rFonts w:ascii="Verdana" w:hAnsi="Verdana"/>
          <w:color w:val="0000FF"/>
          <w:shd w:val="clear" w:color="auto" w:fill="F7EBCC"/>
        </w:rPr>
        <w:t>:1024</w:t>
      </w:r>
    </w:p>
    <w:p w:rsidR="00B90F95" w:rsidRPr="00B92B6F" w:rsidRDefault="00B90F95" w:rsidP="006A78C0">
      <w:pPr>
        <w:rPr>
          <w:rFonts w:ascii="Verdana" w:hAnsi="Verdana"/>
          <w:color w:val="0000FF"/>
          <w:shd w:val="clear" w:color="auto" w:fill="F7EBCC"/>
        </w:rPr>
      </w:pPr>
      <w:r>
        <w:rPr>
          <w:rFonts w:ascii="Verdana" w:hAnsi="Verdana"/>
          <w:color w:val="0000FF"/>
          <w:shd w:val="clear" w:color="auto" w:fill="F7EBCC"/>
          <w:lang w:val="en-US"/>
        </w:rPr>
        <w:t>TCCR</w:t>
      </w:r>
      <w:r w:rsidRPr="00B92B6F">
        <w:rPr>
          <w:rFonts w:ascii="Verdana" w:hAnsi="Verdana"/>
          <w:color w:val="0000FF"/>
          <w:shd w:val="clear" w:color="auto" w:fill="F7EBCC"/>
        </w:rPr>
        <w:t>2|=(1&lt;&lt;</w:t>
      </w:r>
      <w:r>
        <w:rPr>
          <w:rFonts w:ascii="Verdana" w:hAnsi="Verdana"/>
          <w:color w:val="0000FF"/>
          <w:shd w:val="clear" w:color="auto" w:fill="F7EBCC"/>
          <w:lang w:val="en-US"/>
        </w:rPr>
        <w:t>WGM</w:t>
      </w:r>
      <w:r w:rsidRPr="00B92B6F">
        <w:rPr>
          <w:rFonts w:ascii="Verdana" w:hAnsi="Verdana"/>
          <w:color w:val="0000FF"/>
          <w:shd w:val="clear" w:color="auto" w:fill="F7EBCC"/>
        </w:rPr>
        <w:t xml:space="preserve">21);// </w:t>
      </w:r>
      <w:r>
        <w:rPr>
          <w:rFonts w:ascii="Verdana" w:hAnsi="Verdana"/>
          <w:color w:val="0000FF"/>
          <w:shd w:val="clear" w:color="auto" w:fill="F7EBCC"/>
          <w:lang w:val="en-US"/>
        </w:rPr>
        <w:t>OCR</w:t>
      </w:r>
      <w:r w:rsidRPr="00B92B6F">
        <w:rPr>
          <w:rFonts w:ascii="Verdana" w:hAnsi="Verdana"/>
          <w:color w:val="0000FF"/>
          <w:shd w:val="clear" w:color="auto" w:fill="F7EBCC"/>
        </w:rPr>
        <w:t xml:space="preserve"> =</w:t>
      </w:r>
      <w:r>
        <w:rPr>
          <w:rFonts w:ascii="Verdana" w:hAnsi="Verdana"/>
          <w:color w:val="0000FF"/>
          <w:shd w:val="clear" w:color="auto" w:fill="F7EBCC"/>
          <w:lang w:val="en-US"/>
        </w:rPr>
        <w:t>TCNT</w:t>
      </w:r>
    </w:p>
    <w:p w:rsidR="006A78C0" w:rsidRPr="007E1088" w:rsidRDefault="006A78C0" w:rsidP="006A78C0">
      <w:pPr>
        <w:rPr>
          <w:rFonts w:ascii="Verdana" w:hAnsi="Verdana"/>
          <w:color w:val="0000FF"/>
          <w:shd w:val="clear" w:color="auto" w:fill="F7EBCC"/>
        </w:rPr>
      </w:pPr>
      <w:r>
        <w:rPr>
          <w:rFonts w:ascii="Verdana" w:hAnsi="Verdana"/>
          <w:color w:val="0000FF"/>
          <w:shd w:val="clear" w:color="auto" w:fill="F7EBCC"/>
        </w:rPr>
        <w:t> </w:t>
      </w:r>
      <w:r>
        <w:rPr>
          <w:rFonts w:ascii="Verdana" w:hAnsi="Verdana"/>
          <w:color w:val="008000"/>
          <w:shd w:val="clear" w:color="auto" w:fill="F7EBCC"/>
        </w:rPr>
        <w:t>/* 1. Режим СТС со сбросом таймера при совпадении регистров</w:t>
      </w:r>
      <w:r>
        <w:rPr>
          <w:rFonts w:ascii="Verdana" w:hAnsi="Verdana"/>
          <w:color w:val="008000"/>
          <w:shd w:val="clear" w:color="auto" w:fill="F7EBCC"/>
        </w:rPr>
        <w:br/>
        <w:t>OCR2 и TCNT2. 2. Тактовая частота Т2 – это рабочая частота МК, делённая на 1024.</w:t>
      </w:r>
      <w:r>
        <w:rPr>
          <w:rFonts w:ascii="Verdana" w:hAnsi="Verdana"/>
          <w:color w:val="008000"/>
          <w:shd w:val="clear" w:color="auto" w:fill="F7EBCC"/>
        </w:rPr>
        <w:br/>
        <w:t>3. Состояние вывода ОС2 при совпадении меняется на противоположное */</w:t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  <w:shd w:val="clear" w:color="auto" w:fill="F7EBCC"/>
        </w:rPr>
        <w:t>OCR2 = 112; </w:t>
      </w:r>
      <w:r>
        <w:rPr>
          <w:rFonts w:ascii="Verdana" w:hAnsi="Verdana"/>
          <w:color w:val="008000"/>
          <w:shd w:val="clear" w:color="auto" w:fill="F7EBCC"/>
        </w:rPr>
        <w:t>// Сброс таймера произойдёт после того, как счётчик досчитает до 112</w:t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  <w:shd w:val="clear" w:color="auto" w:fill="F7EBCC"/>
        </w:rPr>
        <w:t>TIMSK |= (1 &lt;&lt; OCIE2); </w:t>
      </w:r>
      <w:r>
        <w:rPr>
          <w:rFonts w:ascii="Verdana" w:hAnsi="Verdana"/>
          <w:color w:val="008000"/>
          <w:shd w:val="clear" w:color="auto" w:fill="F7EBCC"/>
        </w:rPr>
        <w:t>// В этот же момент произойдёт прерывание (по совпадению).</w:t>
      </w:r>
    </w:p>
    <w:sectPr w:rsidR="006A78C0" w:rsidRPr="007E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CD4"/>
    <w:multiLevelType w:val="hybridMultilevel"/>
    <w:tmpl w:val="C0B6919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A223396"/>
    <w:multiLevelType w:val="hybridMultilevel"/>
    <w:tmpl w:val="608E9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B5"/>
    <w:rsid w:val="00072EB5"/>
    <w:rsid w:val="001C556C"/>
    <w:rsid w:val="00675531"/>
    <w:rsid w:val="006A78C0"/>
    <w:rsid w:val="007C0A02"/>
    <w:rsid w:val="007E1088"/>
    <w:rsid w:val="0086356D"/>
    <w:rsid w:val="00B90F95"/>
    <w:rsid w:val="00B92B6F"/>
    <w:rsid w:val="00BB34E0"/>
    <w:rsid w:val="00D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31"/>
    <w:pPr>
      <w:ind w:left="720"/>
      <w:contextualSpacing/>
    </w:pPr>
  </w:style>
  <w:style w:type="character" w:styleId="a4">
    <w:name w:val="Strong"/>
    <w:basedOn w:val="a0"/>
    <w:uiPriority w:val="22"/>
    <w:qFormat/>
    <w:rsid w:val="0086356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9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31"/>
    <w:pPr>
      <w:ind w:left="720"/>
      <w:contextualSpacing/>
    </w:pPr>
  </w:style>
  <w:style w:type="character" w:styleId="a4">
    <w:name w:val="Strong"/>
    <w:basedOn w:val="a0"/>
    <w:uiPriority w:val="22"/>
    <w:qFormat/>
    <w:rsid w:val="0086356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9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Михейкин Сергей Сергеевич</cp:lastModifiedBy>
  <cp:revision>4</cp:revision>
  <dcterms:created xsi:type="dcterms:W3CDTF">2021-11-05T08:41:00Z</dcterms:created>
  <dcterms:modified xsi:type="dcterms:W3CDTF">2025-01-17T07:07:00Z</dcterms:modified>
</cp:coreProperties>
</file>