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F0E70" w14:textId="77777777" w:rsidR="00326A5E" w:rsidRPr="00906251" w:rsidRDefault="00326A5E" w:rsidP="00326A5E">
      <w:pPr>
        <w:spacing w:after="0"/>
        <w:rPr>
          <w:rFonts w:asciiTheme="majorHAnsi" w:hAnsiTheme="majorHAnsi" w:cstheme="majorHAnsi"/>
          <w:sz w:val="44"/>
          <w:szCs w:val="44"/>
        </w:rPr>
      </w:pPr>
      <w:r w:rsidRPr="00906251">
        <w:rPr>
          <w:rFonts w:asciiTheme="majorHAnsi" w:hAnsiTheme="majorHAnsi" w:cstheme="majorHAnsi"/>
          <w:sz w:val="44"/>
          <w:szCs w:val="44"/>
        </w:rPr>
        <w:t>MANDAT DE RECHERCHE ET SUIVI</w:t>
      </w:r>
    </w:p>
    <w:p w14:paraId="277995F3" w14:textId="77777777" w:rsidR="00326A5E" w:rsidRPr="00906251" w:rsidRDefault="00326A5E" w:rsidP="00326A5E">
      <w:pPr>
        <w:spacing w:after="0"/>
        <w:rPr>
          <w:rFonts w:asciiTheme="majorHAnsi" w:hAnsiTheme="majorHAnsi" w:cstheme="majorHAnsi"/>
          <w:sz w:val="44"/>
          <w:szCs w:val="44"/>
        </w:rPr>
      </w:pPr>
      <w:r w:rsidRPr="00906251">
        <w:rPr>
          <w:rFonts w:asciiTheme="majorHAnsi" w:hAnsiTheme="majorHAnsi" w:cstheme="majorHAnsi"/>
          <w:sz w:val="44"/>
          <w:szCs w:val="44"/>
        </w:rPr>
        <w:t>PRODUITS D’ASSURANCE</w:t>
      </w:r>
    </w:p>
    <w:p w14:paraId="7E7A5065" w14:textId="3BC2D958" w:rsidR="00326A5E" w:rsidRPr="00B33185" w:rsidRDefault="00326A5E" w:rsidP="00326A5E">
      <w:pPr>
        <w:spacing w:after="0"/>
        <w:rPr>
          <w:rFonts w:asciiTheme="majorHAnsi" w:hAnsiTheme="majorHAnsi" w:cstheme="majorHAnsi"/>
          <w:b w:val="0"/>
          <w:bCs w:val="0"/>
          <w:sz w:val="16"/>
          <w:szCs w:val="16"/>
        </w:rPr>
      </w:pPr>
      <w:r w:rsidRPr="00B33185">
        <w:rPr>
          <w:rFonts w:asciiTheme="majorHAnsi" w:hAnsiTheme="majorHAnsi" w:cstheme="majorHAnsi"/>
          <w:b w:val="0"/>
          <w:bCs w:val="0"/>
          <w:sz w:val="16"/>
          <w:szCs w:val="16"/>
        </w:rPr>
        <w:t>Version 202</w:t>
      </w:r>
      <w:r>
        <w:rPr>
          <w:rFonts w:asciiTheme="majorHAnsi" w:hAnsiTheme="majorHAnsi" w:cstheme="majorHAnsi"/>
          <w:b w:val="0"/>
          <w:bCs w:val="0"/>
          <w:sz w:val="16"/>
          <w:szCs w:val="16"/>
        </w:rPr>
        <w:t>3</w:t>
      </w:r>
      <w:r w:rsidRPr="00B33185">
        <w:rPr>
          <w:rFonts w:asciiTheme="majorHAnsi" w:hAnsiTheme="majorHAnsi" w:cstheme="majorHAnsi"/>
          <w:b w:val="0"/>
          <w:bCs w:val="0"/>
          <w:sz w:val="16"/>
          <w:szCs w:val="16"/>
        </w:rPr>
        <w:t>.0</w:t>
      </w:r>
      <w:r>
        <w:rPr>
          <w:rFonts w:asciiTheme="majorHAnsi" w:hAnsiTheme="majorHAnsi" w:cstheme="majorHAnsi"/>
          <w:b w:val="0"/>
          <w:bCs w:val="0"/>
          <w:sz w:val="16"/>
          <w:szCs w:val="16"/>
        </w:rPr>
        <w:t>3</w:t>
      </w:r>
    </w:p>
    <w:p w14:paraId="356B3554" w14:textId="77777777" w:rsidR="00326A5E" w:rsidRPr="00906251" w:rsidRDefault="00326A5E" w:rsidP="00326A5E">
      <w:pPr>
        <w:jc w:val="both"/>
        <w:rPr>
          <w:rFonts w:ascii="Verdana" w:hAnsi="Verdana"/>
          <w:b w:val="0"/>
          <w:bCs w:val="0"/>
          <w:sz w:val="18"/>
          <w:szCs w:val="18"/>
        </w:rPr>
      </w:pPr>
    </w:p>
    <w:p w14:paraId="6CE9B8B2" w14:textId="77777777" w:rsidR="00326A5E" w:rsidRPr="00906251" w:rsidRDefault="00326A5E" w:rsidP="00326A5E">
      <w:pPr>
        <w:jc w:val="both"/>
        <w:rPr>
          <w:rFonts w:asciiTheme="minorHAnsi" w:hAnsiTheme="minorHAnsi" w:cstheme="minorHAnsi"/>
          <w:b w:val="0"/>
          <w:bCs w:val="0"/>
          <w:sz w:val="18"/>
          <w:szCs w:val="18"/>
        </w:rPr>
      </w:pPr>
      <w:r w:rsidRPr="00906251">
        <w:rPr>
          <w:rFonts w:asciiTheme="minorHAnsi" w:hAnsiTheme="minorHAnsi" w:cstheme="minorHAnsi"/>
          <w:b w:val="0"/>
          <w:bCs w:val="0"/>
          <w:sz w:val="18"/>
          <w:szCs w:val="18"/>
        </w:rPr>
        <w:t>Ce mandat de recherche et de suivi en produits d’assurance a pour objet de définir le périmètre de notre intervention. Sur la base de vos objectifs et de votre situation patrimoniale, nous allons définir les limites de notre prestation de conseil dans le respect du niveau de risque adapté. Nous vous préciserons également dans ce document les conditions générales de notre rémunération.</w:t>
      </w:r>
    </w:p>
    <w:p w14:paraId="5D5F750E" w14:textId="77777777" w:rsidR="00326A5E" w:rsidRPr="00906251" w:rsidRDefault="00326A5E" w:rsidP="00326A5E">
      <w:pPr>
        <w:spacing w:after="0"/>
        <w:rPr>
          <w:rFonts w:asciiTheme="minorHAnsi" w:hAnsiTheme="minorHAnsi" w:cstheme="minorHAnsi"/>
          <w:b w:val="0"/>
          <w:bCs w:val="0"/>
          <w:sz w:val="16"/>
          <w:szCs w:val="16"/>
        </w:rPr>
      </w:pPr>
    </w:p>
    <w:p w14:paraId="321A859C" w14:textId="77777777" w:rsidR="00326A5E" w:rsidRPr="00906251" w:rsidRDefault="00326A5E" w:rsidP="00326A5E">
      <w:pPr>
        <w:spacing w:after="0"/>
        <w:rPr>
          <w:rFonts w:asciiTheme="minorHAnsi" w:hAnsiTheme="minorHAnsi" w:cstheme="minorHAnsi"/>
          <w:bCs w:val="0"/>
          <w:sz w:val="21"/>
          <w:szCs w:val="21"/>
        </w:rPr>
      </w:pPr>
      <w:r w:rsidRPr="00906251">
        <w:rPr>
          <w:rFonts w:asciiTheme="minorHAnsi" w:hAnsiTheme="minorHAnsi" w:cstheme="minorHAnsi"/>
          <w:bCs w:val="0"/>
          <w:sz w:val="21"/>
          <w:szCs w:val="21"/>
        </w:rPr>
        <w:t>IL A TOUT D'ABORD ETE EXPOSE CE QUI SUIT</w:t>
      </w:r>
    </w:p>
    <w:p w14:paraId="3E847E40" w14:textId="77777777" w:rsidR="00326A5E" w:rsidRPr="00906251" w:rsidRDefault="00326A5E" w:rsidP="00326A5E">
      <w:pPr>
        <w:spacing w:after="0"/>
        <w:rPr>
          <w:rFonts w:asciiTheme="minorHAnsi" w:hAnsiTheme="minorHAnsi" w:cstheme="minorHAnsi"/>
          <w:bCs w:val="0"/>
          <w:sz w:val="16"/>
          <w:szCs w:val="16"/>
        </w:rPr>
      </w:pPr>
    </w:p>
    <w:p w14:paraId="7BEC2926" w14:textId="77777777" w:rsidR="00326A5E" w:rsidRPr="00906251" w:rsidRDefault="00326A5E" w:rsidP="00326A5E">
      <w:pPr>
        <w:spacing w:after="0"/>
        <w:jc w:val="both"/>
        <w:rPr>
          <w:rFonts w:asciiTheme="minorHAnsi" w:hAnsiTheme="minorHAnsi" w:cstheme="minorHAnsi"/>
          <w:b w:val="0"/>
          <w:bCs w:val="0"/>
          <w:sz w:val="18"/>
          <w:szCs w:val="18"/>
        </w:rPr>
      </w:pPr>
      <w:r w:rsidRPr="00906251">
        <w:rPr>
          <w:rFonts w:asciiTheme="minorHAnsi" w:hAnsiTheme="minorHAnsi" w:cstheme="minorHAnsi"/>
          <w:b w:val="0"/>
          <w:bCs w:val="0"/>
          <w:sz w:val="18"/>
          <w:szCs w:val="18"/>
        </w:rPr>
        <w:t xml:space="preserve">Vous souhaitez être accompagné dans vos problématiques financières et patrimoniales. Or, le Cabinet développe une offre globale de conseil en gestion de patrimoine et d’assistance et propose, pour ce faire, un certain nombre de services et de prestations de conseil. En </w:t>
      </w:r>
      <w:r>
        <w:rPr>
          <w:rFonts w:asciiTheme="minorHAnsi" w:hAnsiTheme="minorHAnsi" w:cstheme="minorHAnsi"/>
          <w:b w:val="0"/>
          <w:bCs w:val="0"/>
          <w:sz w:val="18"/>
          <w:szCs w:val="18"/>
        </w:rPr>
        <w:t>notre</w:t>
      </w:r>
      <w:r w:rsidRPr="00906251">
        <w:rPr>
          <w:rFonts w:asciiTheme="minorHAnsi" w:hAnsiTheme="minorHAnsi" w:cstheme="minorHAnsi"/>
          <w:b w:val="0"/>
          <w:bCs w:val="0"/>
          <w:sz w:val="18"/>
          <w:szCs w:val="18"/>
        </w:rPr>
        <w:t xml:space="preserve"> qualité de mandataire d’intermédiaire d’assurances au sens des articles L.511-1 et suivants du Code des assurances, </w:t>
      </w:r>
      <w:r>
        <w:rPr>
          <w:rFonts w:asciiTheme="minorHAnsi" w:hAnsiTheme="minorHAnsi" w:cstheme="minorHAnsi"/>
          <w:b w:val="0"/>
          <w:bCs w:val="0"/>
          <w:sz w:val="18"/>
          <w:szCs w:val="18"/>
        </w:rPr>
        <w:t>nous</w:t>
      </w:r>
      <w:r w:rsidRPr="00906251">
        <w:rPr>
          <w:rFonts w:asciiTheme="minorHAnsi" w:hAnsiTheme="minorHAnsi" w:cstheme="minorHAnsi"/>
          <w:b w:val="0"/>
          <w:bCs w:val="0"/>
          <w:sz w:val="18"/>
          <w:szCs w:val="18"/>
        </w:rPr>
        <w:t xml:space="preserve"> développ</w:t>
      </w:r>
      <w:r>
        <w:rPr>
          <w:rFonts w:asciiTheme="minorHAnsi" w:hAnsiTheme="minorHAnsi" w:cstheme="minorHAnsi"/>
          <w:b w:val="0"/>
          <w:bCs w:val="0"/>
          <w:sz w:val="18"/>
          <w:szCs w:val="18"/>
        </w:rPr>
        <w:t>ons</w:t>
      </w:r>
      <w:r w:rsidRPr="00906251">
        <w:rPr>
          <w:rFonts w:asciiTheme="minorHAnsi" w:hAnsiTheme="minorHAnsi" w:cstheme="minorHAnsi"/>
          <w:b w:val="0"/>
          <w:bCs w:val="0"/>
          <w:sz w:val="18"/>
          <w:szCs w:val="18"/>
        </w:rPr>
        <w:t xml:space="preserve"> une activité d’intermédiation en assurance, consistant à présenter, proposer ou aider à conclure des contrats d'assurance ou à réaliser d'autres travaux préparatoires à leur conclusion au nom et pour le compte de </w:t>
      </w:r>
      <w:r>
        <w:rPr>
          <w:rFonts w:asciiTheme="minorHAnsi" w:hAnsiTheme="minorHAnsi" w:cstheme="minorHAnsi"/>
          <w:b w:val="0"/>
          <w:bCs w:val="0"/>
          <w:sz w:val="18"/>
          <w:szCs w:val="18"/>
        </w:rPr>
        <w:t>notre</w:t>
      </w:r>
      <w:r w:rsidRPr="00906251">
        <w:rPr>
          <w:rFonts w:asciiTheme="minorHAnsi" w:hAnsiTheme="minorHAnsi" w:cstheme="minorHAnsi"/>
          <w:b w:val="0"/>
          <w:bCs w:val="0"/>
          <w:sz w:val="18"/>
          <w:szCs w:val="18"/>
        </w:rPr>
        <w:t xml:space="preserve"> mandant INOVEA Épargne. A ce titre, </w:t>
      </w:r>
      <w:r>
        <w:rPr>
          <w:rFonts w:asciiTheme="minorHAnsi" w:hAnsiTheme="minorHAnsi" w:cstheme="minorHAnsi"/>
          <w:b w:val="0"/>
          <w:bCs w:val="0"/>
          <w:sz w:val="18"/>
          <w:szCs w:val="18"/>
        </w:rPr>
        <w:t>nous vous avons fourni</w:t>
      </w:r>
      <w:r w:rsidRPr="00906251">
        <w:rPr>
          <w:rFonts w:asciiTheme="minorHAnsi" w:hAnsiTheme="minorHAnsi" w:cstheme="minorHAnsi"/>
          <w:b w:val="0"/>
          <w:bCs w:val="0"/>
          <w:sz w:val="18"/>
          <w:szCs w:val="18"/>
        </w:rPr>
        <w:t xml:space="preserve"> un document d’information précontractuel (le « DER ») précisant les conditions de </w:t>
      </w:r>
      <w:r>
        <w:rPr>
          <w:rFonts w:asciiTheme="minorHAnsi" w:hAnsiTheme="minorHAnsi" w:cstheme="minorHAnsi"/>
          <w:b w:val="0"/>
          <w:bCs w:val="0"/>
          <w:sz w:val="18"/>
          <w:szCs w:val="18"/>
        </w:rPr>
        <w:t xml:space="preserve">notre </w:t>
      </w:r>
      <w:r w:rsidRPr="00906251">
        <w:rPr>
          <w:rFonts w:asciiTheme="minorHAnsi" w:hAnsiTheme="minorHAnsi" w:cstheme="minorHAnsi"/>
          <w:b w:val="0"/>
          <w:bCs w:val="0"/>
          <w:sz w:val="18"/>
          <w:szCs w:val="18"/>
        </w:rPr>
        <w:t>activité d’intermédiaire en assurance</w:t>
      </w:r>
      <w:r>
        <w:rPr>
          <w:rFonts w:asciiTheme="minorHAnsi" w:hAnsiTheme="minorHAnsi" w:cstheme="minorHAnsi"/>
          <w:b w:val="0"/>
          <w:bCs w:val="0"/>
          <w:sz w:val="18"/>
          <w:szCs w:val="18"/>
        </w:rPr>
        <w:t xml:space="preserve"> et dont vous attestez en avoir pris connaissance.</w:t>
      </w:r>
    </w:p>
    <w:p w14:paraId="2DF39715" w14:textId="77777777" w:rsidR="00326A5E" w:rsidRPr="00906251" w:rsidRDefault="00326A5E" w:rsidP="00326A5E">
      <w:pPr>
        <w:spacing w:after="0"/>
        <w:jc w:val="both"/>
        <w:rPr>
          <w:rFonts w:asciiTheme="minorHAnsi" w:hAnsiTheme="minorHAnsi" w:cstheme="minorHAnsi"/>
          <w:b w:val="0"/>
          <w:bCs w:val="0"/>
          <w:sz w:val="18"/>
          <w:szCs w:val="18"/>
        </w:rPr>
      </w:pPr>
    </w:p>
    <w:p w14:paraId="63570155" w14:textId="1C77EE3E" w:rsidR="00326A5E" w:rsidRPr="00326A5E" w:rsidRDefault="00326A5E" w:rsidP="00326A5E">
      <w:pPr>
        <w:spacing w:after="0"/>
        <w:jc w:val="both"/>
        <w:rPr>
          <w:rFonts w:asciiTheme="minorHAnsi" w:hAnsiTheme="minorHAnsi" w:cstheme="minorHAnsi"/>
          <w:b w:val="0"/>
          <w:bCs w:val="0"/>
          <w:sz w:val="18"/>
          <w:szCs w:val="18"/>
        </w:rPr>
      </w:pPr>
      <w:r w:rsidRPr="00906251">
        <w:rPr>
          <w:rFonts w:asciiTheme="minorHAnsi" w:hAnsiTheme="minorHAnsi" w:cstheme="minorHAnsi"/>
          <w:b w:val="0"/>
          <w:bCs w:val="0"/>
          <w:sz w:val="18"/>
          <w:szCs w:val="18"/>
        </w:rPr>
        <w:t xml:space="preserve">C’est dans ces circonstances que </w:t>
      </w:r>
      <w:r>
        <w:rPr>
          <w:rFonts w:asciiTheme="minorHAnsi" w:hAnsiTheme="minorHAnsi" w:cstheme="minorHAnsi"/>
          <w:b w:val="0"/>
          <w:bCs w:val="0"/>
          <w:sz w:val="18"/>
          <w:szCs w:val="18"/>
        </w:rPr>
        <w:t>nous nous sommes</w:t>
      </w:r>
      <w:r w:rsidRPr="00906251">
        <w:rPr>
          <w:rFonts w:asciiTheme="minorHAnsi" w:hAnsiTheme="minorHAnsi" w:cstheme="minorHAnsi"/>
          <w:b w:val="0"/>
          <w:bCs w:val="0"/>
          <w:sz w:val="18"/>
          <w:szCs w:val="18"/>
        </w:rPr>
        <w:t xml:space="preserve"> ensuite rapprochés en vue de définir par le présent mandat (le « Mandat »), les termes de la mission </w:t>
      </w:r>
      <w:r>
        <w:rPr>
          <w:rFonts w:asciiTheme="minorHAnsi" w:hAnsiTheme="minorHAnsi" w:cstheme="minorHAnsi"/>
          <w:b w:val="0"/>
          <w:bCs w:val="0"/>
          <w:sz w:val="18"/>
          <w:szCs w:val="18"/>
        </w:rPr>
        <w:t xml:space="preserve">qui nous est </w:t>
      </w:r>
      <w:r w:rsidRPr="00906251">
        <w:rPr>
          <w:rFonts w:asciiTheme="minorHAnsi" w:hAnsiTheme="minorHAnsi" w:cstheme="minorHAnsi"/>
          <w:b w:val="0"/>
          <w:bCs w:val="0"/>
          <w:sz w:val="18"/>
          <w:szCs w:val="18"/>
        </w:rPr>
        <w:t xml:space="preserve">confiée au titre de l’exécution des Prestations convenues entre </w:t>
      </w:r>
      <w:r>
        <w:rPr>
          <w:rFonts w:asciiTheme="minorHAnsi" w:hAnsiTheme="minorHAnsi" w:cstheme="minorHAnsi"/>
          <w:b w:val="0"/>
          <w:bCs w:val="0"/>
          <w:sz w:val="18"/>
          <w:szCs w:val="18"/>
        </w:rPr>
        <w:t>nous</w:t>
      </w:r>
      <w:r w:rsidRPr="00906251">
        <w:rPr>
          <w:rFonts w:asciiTheme="minorHAnsi" w:hAnsiTheme="minorHAnsi" w:cstheme="minorHAnsi"/>
          <w:b w:val="0"/>
          <w:bCs w:val="0"/>
          <w:sz w:val="18"/>
          <w:szCs w:val="18"/>
        </w:rPr>
        <w:t>.</w:t>
      </w:r>
    </w:p>
    <w:p w14:paraId="1BDB0EFF" w14:textId="77777777" w:rsidR="00326A5E" w:rsidRPr="00906251" w:rsidRDefault="00326A5E" w:rsidP="00326A5E">
      <w:pPr>
        <w:spacing w:after="0"/>
        <w:jc w:val="both"/>
        <w:rPr>
          <w:rFonts w:asciiTheme="minorHAnsi" w:hAnsiTheme="minorHAnsi" w:cstheme="minorHAnsi"/>
          <w:b w:val="0"/>
          <w:bCs w:val="0"/>
          <w:sz w:val="16"/>
          <w:szCs w:val="16"/>
        </w:rPr>
      </w:pPr>
    </w:p>
    <w:p w14:paraId="3DDAFC71" w14:textId="77777777" w:rsidR="00326A5E" w:rsidRPr="00906251" w:rsidRDefault="00326A5E" w:rsidP="00326A5E">
      <w:pPr>
        <w:numPr>
          <w:ilvl w:val="0"/>
          <w:numId w:val="1"/>
        </w:numPr>
        <w:spacing w:after="0" w:line="240" w:lineRule="auto"/>
        <w:contextualSpacing/>
        <w:jc w:val="both"/>
        <w:rPr>
          <w:rFonts w:asciiTheme="minorHAnsi" w:eastAsia="Times New Roman" w:hAnsiTheme="minorHAnsi" w:cstheme="minorHAnsi"/>
          <w:bCs w:val="0"/>
          <w:color w:val="auto"/>
          <w:kern w:val="0"/>
          <w:sz w:val="20"/>
          <w:szCs w:val="20"/>
        </w:rPr>
      </w:pPr>
      <w:r w:rsidRPr="00906251">
        <w:rPr>
          <w:rFonts w:asciiTheme="minorHAnsi" w:eastAsia="Times New Roman" w:hAnsiTheme="minorHAnsi" w:cstheme="minorHAnsi"/>
          <w:bCs w:val="0"/>
          <w:color w:val="auto"/>
          <w:kern w:val="0"/>
          <w:sz w:val="20"/>
          <w:szCs w:val="20"/>
        </w:rPr>
        <w:t>Objet</w:t>
      </w:r>
    </w:p>
    <w:p w14:paraId="1513508C" w14:textId="77777777" w:rsidR="00326A5E" w:rsidRPr="00906251" w:rsidRDefault="00326A5E" w:rsidP="00326A5E">
      <w:pPr>
        <w:spacing w:after="0" w:line="240" w:lineRule="auto"/>
        <w:jc w:val="both"/>
        <w:rPr>
          <w:rFonts w:asciiTheme="minorHAnsi" w:eastAsia="Times New Roman" w:hAnsiTheme="minorHAnsi" w:cstheme="minorHAnsi"/>
          <w:bCs w:val="0"/>
          <w:smallCaps/>
          <w:color w:val="auto"/>
          <w:kern w:val="0"/>
          <w:sz w:val="16"/>
          <w:szCs w:val="16"/>
          <w:u w:val="single"/>
        </w:rPr>
      </w:pPr>
    </w:p>
    <w:p w14:paraId="2105C801"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906251">
        <w:rPr>
          <w:rFonts w:asciiTheme="minorHAnsi" w:eastAsia="Times New Roman" w:hAnsiTheme="minorHAnsi" w:cstheme="minorHAnsi"/>
          <w:b w:val="0"/>
          <w:bCs w:val="0"/>
          <w:color w:val="auto"/>
          <w:kern w:val="0"/>
          <w:sz w:val="18"/>
          <w:szCs w:val="18"/>
        </w:rPr>
        <w:t xml:space="preserve">Le présent Mandat est un Contrat d’application au sens du Contrat cadre également conclu entre les Parties (le « </w:t>
      </w:r>
      <w:r w:rsidRPr="00906251">
        <w:rPr>
          <w:rFonts w:asciiTheme="minorHAnsi" w:eastAsia="Times New Roman" w:hAnsiTheme="minorHAnsi" w:cstheme="minorHAnsi"/>
          <w:color w:val="auto"/>
          <w:kern w:val="0"/>
          <w:sz w:val="18"/>
          <w:szCs w:val="18"/>
        </w:rPr>
        <w:t>Contrat-cadre</w:t>
      </w:r>
      <w:r w:rsidRPr="00906251">
        <w:rPr>
          <w:rFonts w:asciiTheme="minorHAnsi" w:eastAsia="Times New Roman" w:hAnsiTheme="minorHAnsi" w:cstheme="minorHAnsi"/>
          <w:b w:val="0"/>
          <w:bCs w:val="0"/>
          <w:color w:val="auto"/>
          <w:kern w:val="0"/>
          <w:sz w:val="18"/>
          <w:szCs w:val="18"/>
        </w:rPr>
        <w:t xml:space="preserve"> »), qu’il précise, complète et auquel il peut expressément déroger. </w:t>
      </w:r>
    </w:p>
    <w:p w14:paraId="75D68A3A"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p>
    <w:p w14:paraId="0A538D97" w14:textId="3FFB7127" w:rsidR="00326A5E" w:rsidRPr="00326A5E"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906251">
        <w:rPr>
          <w:rFonts w:asciiTheme="minorHAnsi" w:eastAsia="Times New Roman" w:hAnsiTheme="minorHAnsi" w:cstheme="minorHAnsi"/>
          <w:b w:val="0"/>
          <w:bCs w:val="0"/>
          <w:color w:val="auto"/>
          <w:kern w:val="0"/>
          <w:sz w:val="18"/>
          <w:szCs w:val="18"/>
        </w:rPr>
        <w:t xml:space="preserve">Le présent Mandat a pour objet de définir les conditions spécifiques dans lesquelles </w:t>
      </w:r>
      <w:r>
        <w:rPr>
          <w:rFonts w:asciiTheme="minorHAnsi" w:eastAsia="Times New Roman" w:hAnsiTheme="minorHAnsi" w:cstheme="minorHAnsi"/>
          <w:b w:val="0"/>
          <w:bCs w:val="0"/>
          <w:color w:val="auto"/>
          <w:kern w:val="0"/>
          <w:sz w:val="18"/>
          <w:szCs w:val="18"/>
        </w:rPr>
        <w:t>nous vous fournirons</w:t>
      </w:r>
      <w:r w:rsidRPr="00906251">
        <w:rPr>
          <w:rFonts w:asciiTheme="minorHAnsi" w:eastAsia="Times New Roman" w:hAnsiTheme="minorHAnsi" w:cstheme="minorHAnsi"/>
          <w:b w:val="0"/>
          <w:bCs w:val="0"/>
          <w:color w:val="auto"/>
          <w:kern w:val="0"/>
          <w:sz w:val="18"/>
          <w:szCs w:val="18"/>
        </w:rPr>
        <w:t xml:space="preserve"> un service de recommandation personnalisée au sens de l’article L. 521-4 II du Code des assurances (la « Prestation »), c’est-à-dire les droits et obligations de chacune des Parties concernant une telle Prestation.</w:t>
      </w:r>
    </w:p>
    <w:p w14:paraId="426B9340"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6"/>
          <w:szCs w:val="16"/>
        </w:rPr>
      </w:pPr>
    </w:p>
    <w:p w14:paraId="33FCDD56" w14:textId="77777777" w:rsidR="00326A5E" w:rsidRPr="00906251" w:rsidRDefault="00326A5E" w:rsidP="00326A5E">
      <w:pPr>
        <w:numPr>
          <w:ilvl w:val="0"/>
          <w:numId w:val="1"/>
        </w:numPr>
        <w:spacing w:after="0" w:line="240" w:lineRule="auto"/>
        <w:contextualSpacing/>
        <w:jc w:val="both"/>
        <w:rPr>
          <w:rFonts w:asciiTheme="minorHAnsi" w:eastAsia="Times New Roman" w:hAnsiTheme="minorHAnsi" w:cstheme="minorHAnsi"/>
          <w:bCs w:val="0"/>
          <w:color w:val="auto"/>
          <w:kern w:val="0"/>
          <w:sz w:val="20"/>
          <w:szCs w:val="20"/>
        </w:rPr>
      </w:pPr>
      <w:r w:rsidRPr="00906251">
        <w:rPr>
          <w:rFonts w:asciiTheme="minorHAnsi" w:eastAsia="Times New Roman" w:hAnsiTheme="minorHAnsi" w:cstheme="minorHAnsi"/>
          <w:bCs w:val="0"/>
          <w:color w:val="auto"/>
          <w:kern w:val="0"/>
          <w:sz w:val="20"/>
          <w:szCs w:val="20"/>
        </w:rPr>
        <w:t>Prestation confiée au Conseiller</w:t>
      </w:r>
    </w:p>
    <w:p w14:paraId="06C3F2FA" w14:textId="77777777" w:rsidR="00326A5E" w:rsidRPr="00906251" w:rsidRDefault="00326A5E" w:rsidP="00326A5E">
      <w:pPr>
        <w:spacing w:after="0" w:line="240" w:lineRule="auto"/>
        <w:jc w:val="both"/>
        <w:rPr>
          <w:rFonts w:asciiTheme="minorHAnsi" w:eastAsia="Arial Unicode MS" w:hAnsiTheme="minorHAnsi" w:cstheme="minorHAnsi"/>
          <w:bCs w:val="0"/>
          <w:i/>
          <w:color w:val="auto"/>
          <w:kern w:val="0"/>
          <w:sz w:val="16"/>
          <w:szCs w:val="16"/>
        </w:rPr>
      </w:pPr>
    </w:p>
    <w:p w14:paraId="264D2648"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906251">
        <w:rPr>
          <w:rFonts w:asciiTheme="minorHAnsi" w:eastAsia="Times New Roman" w:hAnsiTheme="minorHAnsi" w:cstheme="minorHAnsi"/>
          <w:b w:val="0"/>
          <w:bCs w:val="0"/>
          <w:color w:val="auto"/>
          <w:kern w:val="0"/>
          <w:sz w:val="18"/>
          <w:szCs w:val="18"/>
        </w:rPr>
        <w:t xml:space="preserve">Agissant au nom et pour votre compte, </w:t>
      </w:r>
      <w:r>
        <w:rPr>
          <w:rFonts w:asciiTheme="minorHAnsi" w:eastAsia="Times New Roman" w:hAnsiTheme="minorHAnsi" w:cstheme="minorHAnsi"/>
          <w:b w:val="0"/>
          <w:bCs w:val="0"/>
          <w:color w:val="auto"/>
          <w:kern w:val="0"/>
          <w:sz w:val="18"/>
          <w:szCs w:val="18"/>
        </w:rPr>
        <w:t>nous sommes</w:t>
      </w:r>
      <w:r w:rsidRPr="00906251">
        <w:rPr>
          <w:rFonts w:asciiTheme="minorHAnsi" w:eastAsia="Times New Roman" w:hAnsiTheme="minorHAnsi" w:cstheme="minorHAnsi"/>
          <w:b w:val="0"/>
          <w:bCs w:val="0"/>
          <w:color w:val="auto"/>
          <w:kern w:val="0"/>
          <w:sz w:val="18"/>
          <w:szCs w:val="18"/>
        </w:rPr>
        <w:t xml:space="preserve"> chargé</w:t>
      </w:r>
      <w:r>
        <w:rPr>
          <w:rFonts w:asciiTheme="minorHAnsi" w:eastAsia="Times New Roman" w:hAnsiTheme="minorHAnsi" w:cstheme="minorHAnsi"/>
          <w:b w:val="0"/>
          <w:bCs w:val="0"/>
          <w:color w:val="auto"/>
          <w:kern w:val="0"/>
          <w:sz w:val="18"/>
          <w:szCs w:val="18"/>
        </w:rPr>
        <w:t>s</w:t>
      </w:r>
      <w:r w:rsidRPr="00906251">
        <w:rPr>
          <w:rFonts w:asciiTheme="minorHAnsi" w:eastAsia="Times New Roman" w:hAnsiTheme="minorHAnsi" w:cstheme="minorHAnsi"/>
          <w:b w:val="0"/>
          <w:bCs w:val="0"/>
          <w:color w:val="auto"/>
          <w:kern w:val="0"/>
          <w:sz w:val="18"/>
          <w:szCs w:val="18"/>
        </w:rPr>
        <w:t xml:space="preserve"> d’identifier l’assureur ainsi que le(s) contrat(s) d’assurance correspondant à vos besoins et objectifs (le « Produit » ou les « Produits »), ainsi que d’assurer </w:t>
      </w:r>
      <w:r>
        <w:rPr>
          <w:rFonts w:asciiTheme="minorHAnsi" w:eastAsia="Times New Roman" w:hAnsiTheme="minorHAnsi" w:cstheme="minorHAnsi"/>
          <w:b w:val="0"/>
          <w:bCs w:val="0"/>
          <w:color w:val="auto"/>
          <w:kern w:val="0"/>
          <w:sz w:val="18"/>
          <w:szCs w:val="18"/>
        </w:rPr>
        <w:t>notre</w:t>
      </w:r>
      <w:r w:rsidRPr="00906251">
        <w:rPr>
          <w:rFonts w:asciiTheme="minorHAnsi" w:eastAsia="Times New Roman" w:hAnsiTheme="minorHAnsi" w:cstheme="minorHAnsi"/>
          <w:b w:val="0"/>
          <w:bCs w:val="0"/>
          <w:color w:val="auto"/>
          <w:kern w:val="0"/>
          <w:sz w:val="18"/>
          <w:szCs w:val="18"/>
        </w:rPr>
        <w:t xml:space="preserve"> rôle d’intermédiaire entre vous-même et l’assureur, dans le cadre du conseil, de la souscription et du suivi du(es) Produit(s) d’assurance conseillé(s).</w:t>
      </w:r>
    </w:p>
    <w:p w14:paraId="78C25A3D"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p>
    <w:p w14:paraId="530CDE4E"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906251">
        <w:rPr>
          <w:rFonts w:asciiTheme="minorHAnsi" w:eastAsia="Times New Roman" w:hAnsiTheme="minorHAnsi" w:cstheme="minorHAnsi"/>
          <w:b w:val="0"/>
          <w:bCs w:val="0"/>
          <w:color w:val="auto"/>
          <w:kern w:val="0"/>
          <w:sz w:val="18"/>
          <w:szCs w:val="18"/>
        </w:rPr>
        <w:t xml:space="preserve">A l’issue de cette Prestation, </w:t>
      </w:r>
      <w:r>
        <w:rPr>
          <w:rFonts w:asciiTheme="minorHAnsi" w:eastAsia="Times New Roman" w:hAnsiTheme="minorHAnsi" w:cstheme="minorHAnsi"/>
          <w:b w:val="0"/>
          <w:bCs w:val="0"/>
          <w:color w:val="auto"/>
          <w:kern w:val="0"/>
          <w:sz w:val="18"/>
          <w:szCs w:val="18"/>
        </w:rPr>
        <w:t>nous pourrons</w:t>
      </w:r>
      <w:r w:rsidRPr="00906251">
        <w:rPr>
          <w:rFonts w:asciiTheme="minorHAnsi" w:eastAsia="Times New Roman" w:hAnsiTheme="minorHAnsi" w:cstheme="minorHAnsi"/>
          <w:b w:val="0"/>
          <w:bCs w:val="0"/>
          <w:color w:val="auto"/>
          <w:kern w:val="0"/>
          <w:sz w:val="18"/>
          <w:szCs w:val="18"/>
        </w:rPr>
        <w:t xml:space="preserve"> vous mettre en contact avec la(es) compagnie(s) d’assurance concernée(s), en vous communiquant tous renseignements utiles sur cette(ces) dernière(s),  </w:t>
      </w:r>
      <w:r>
        <w:rPr>
          <w:rFonts w:asciiTheme="minorHAnsi" w:eastAsia="Times New Roman" w:hAnsiTheme="minorHAnsi" w:cstheme="minorHAnsi"/>
          <w:b w:val="0"/>
          <w:bCs w:val="0"/>
          <w:color w:val="auto"/>
          <w:kern w:val="0"/>
          <w:sz w:val="18"/>
          <w:szCs w:val="18"/>
        </w:rPr>
        <w:t>nous vous</w:t>
      </w:r>
      <w:r w:rsidRPr="00906251">
        <w:rPr>
          <w:rFonts w:asciiTheme="minorHAnsi" w:eastAsia="Times New Roman" w:hAnsiTheme="minorHAnsi" w:cstheme="minorHAnsi"/>
          <w:b w:val="0"/>
          <w:bCs w:val="0"/>
          <w:color w:val="auto"/>
          <w:kern w:val="0"/>
          <w:sz w:val="18"/>
          <w:szCs w:val="18"/>
        </w:rPr>
        <w:t xml:space="preserve"> transmettr</w:t>
      </w:r>
      <w:r>
        <w:rPr>
          <w:rFonts w:asciiTheme="minorHAnsi" w:eastAsia="Times New Roman" w:hAnsiTheme="minorHAnsi" w:cstheme="minorHAnsi"/>
          <w:b w:val="0"/>
          <w:bCs w:val="0"/>
          <w:color w:val="auto"/>
          <w:kern w:val="0"/>
          <w:sz w:val="18"/>
          <w:szCs w:val="18"/>
        </w:rPr>
        <w:t>ons</w:t>
      </w:r>
      <w:r w:rsidRPr="00906251">
        <w:rPr>
          <w:rFonts w:asciiTheme="minorHAnsi" w:eastAsia="Times New Roman" w:hAnsiTheme="minorHAnsi" w:cstheme="minorHAnsi"/>
          <w:b w:val="0"/>
          <w:bCs w:val="0"/>
          <w:color w:val="auto"/>
          <w:kern w:val="0"/>
          <w:sz w:val="18"/>
          <w:szCs w:val="18"/>
        </w:rPr>
        <w:t xml:space="preserve"> les propositions d’assurance, conditions générales, fiches techniques, informations sur la fiscalité, tarification en vigueur, et tout autre document nécessaire à votre bonne information dans le respect de la réglementation applicable, </w:t>
      </w:r>
      <w:r>
        <w:rPr>
          <w:rFonts w:asciiTheme="minorHAnsi" w:eastAsia="Times New Roman" w:hAnsiTheme="minorHAnsi" w:cstheme="minorHAnsi"/>
          <w:b w:val="0"/>
          <w:bCs w:val="0"/>
          <w:color w:val="auto"/>
          <w:kern w:val="0"/>
          <w:sz w:val="18"/>
          <w:szCs w:val="18"/>
        </w:rPr>
        <w:t xml:space="preserve">nous </w:t>
      </w:r>
      <w:r w:rsidRPr="00906251">
        <w:rPr>
          <w:rFonts w:asciiTheme="minorHAnsi" w:eastAsia="Times New Roman" w:hAnsiTheme="minorHAnsi" w:cstheme="minorHAnsi"/>
          <w:b w:val="0"/>
          <w:bCs w:val="0"/>
          <w:color w:val="auto"/>
          <w:kern w:val="0"/>
          <w:sz w:val="18"/>
          <w:szCs w:val="18"/>
        </w:rPr>
        <w:t>vous assister</w:t>
      </w:r>
      <w:r>
        <w:rPr>
          <w:rFonts w:asciiTheme="minorHAnsi" w:eastAsia="Times New Roman" w:hAnsiTheme="minorHAnsi" w:cstheme="minorHAnsi"/>
          <w:b w:val="0"/>
          <w:bCs w:val="0"/>
          <w:color w:val="auto"/>
          <w:kern w:val="0"/>
          <w:sz w:val="18"/>
          <w:szCs w:val="18"/>
        </w:rPr>
        <w:t>ons</w:t>
      </w:r>
      <w:r w:rsidRPr="00906251">
        <w:rPr>
          <w:rFonts w:asciiTheme="minorHAnsi" w:eastAsia="Times New Roman" w:hAnsiTheme="minorHAnsi" w:cstheme="minorHAnsi"/>
          <w:b w:val="0"/>
          <w:bCs w:val="0"/>
          <w:color w:val="auto"/>
          <w:kern w:val="0"/>
          <w:sz w:val="18"/>
          <w:szCs w:val="18"/>
        </w:rPr>
        <w:t xml:space="preserve"> en vue de vous permettre de compléter et signer la(es) proposition(s) d’assurance remise(s) par la(es) compagnies. </w:t>
      </w:r>
    </w:p>
    <w:p w14:paraId="2FB931D3"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p>
    <w:p w14:paraId="6EB93D2C"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Pr>
          <w:rFonts w:asciiTheme="minorHAnsi" w:eastAsia="Times New Roman" w:hAnsiTheme="minorHAnsi" w:cstheme="minorHAnsi"/>
          <w:b w:val="0"/>
          <w:bCs w:val="0"/>
          <w:color w:val="auto"/>
          <w:kern w:val="0"/>
          <w:sz w:val="18"/>
          <w:szCs w:val="18"/>
        </w:rPr>
        <w:t>Nous nous engageons</w:t>
      </w:r>
      <w:r w:rsidRPr="00906251">
        <w:rPr>
          <w:rFonts w:asciiTheme="minorHAnsi" w:eastAsia="Times New Roman" w:hAnsiTheme="minorHAnsi" w:cstheme="minorHAnsi"/>
          <w:b w:val="0"/>
          <w:bCs w:val="0"/>
          <w:color w:val="auto"/>
          <w:kern w:val="0"/>
          <w:sz w:val="18"/>
          <w:szCs w:val="18"/>
        </w:rPr>
        <w:t xml:space="preserve"> également à réévaluer si cela s’avère nécessaire votre allocation afin que cette dernière soit en adéquation avec vos objectifs, votre sensibilité au risque et votre horizon d’investissement, ainsi que de vous accompagner sur vos différents accès internet (qui vous sont communiqués par </w:t>
      </w:r>
      <w:r>
        <w:rPr>
          <w:rFonts w:asciiTheme="minorHAnsi" w:eastAsia="Times New Roman" w:hAnsiTheme="minorHAnsi" w:cstheme="minorHAnsi"/>
          <w:b w:val="0"/>
          <w:bCs w:val="0"/>
          <w:color w:val="auto"/>
          <w:kern w:val="0"/>
          <w:sz w:val="18"/>
          <w:szCs w:val="18"/>
        </w:rPr>
        <w:t>no</w:t>
      </w:r>
      <w:r w:rsidRPr="00906251">
        <w:rPr>
          <w:rFonts w:asciiTheme="minorHAnsi" w:eastAsia="Times New Roman" w:hAnsiTheme="minorHAnsi" w:cstheme="minorHAnsi"/>
          <w:b w:val="0"/>
          <w:bCs w:val="0"/>
          <w:color w:val="auto"/>
          <w:kern w:val="0"/>
          <w:sz w:val="18"/>
          <w:szCs w:val="18"/>
        </w:rPr>
        <w:t>s partenaires si ces derniers proposent cette fonctionnalité) vous permettant de visualiser vos contrats.</w:t>
      </w:r>
    </w:p>
    <w:p w14:paraId="536CB2CD"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p>
    <w:p w14:paraId="0C143905"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906251">
        <w:rPr>
          <w:rFonts w:asciiTheme="minorHAnsi" w:eastAsia="Times New Roman" w:hAnsiTheme="minorHAnsi" w:cstheme="minorHAnsi"/>
          <w:b w:val="0"/>
          <w:bCs w:val="0"/>
          <w:color w:val="auto"/>
          <w:kern w:val="0"/>
          <w:sz w:val="18"/>
          <w:szCs w:val="18"/>
        </w:rPr>
        <w:t xml:space="preserve">Enfin, vous </w:t>
      </w:r>
      <w:r>
        <w:rPr>
          <w:rFonts w:asciiTheme="minorHAnsi" w:eastAsia="Times New Roman" w:hAnsiTheme="minorHAnsi" w:cstheme="minorHAnsi"/>
          <w:b w:val="0"/>
          <w:bCs w:val="0"/>
          <w:color w:val="auto"/>
          <w:kern w:val="0"/>
          <w:sz w:val="18"/>
          <w:szCs w:val="18"/>
        </w:rPr>
        <w:t xml:space="preserve">nous </w:t>
      </w:r>
      <w:r w:rsidRPr="00906251">
        <w:rPr>
          <w:rFonts w:asciiTheme="minorHAnsi" w:eastAsia="Times New Roman" w:hAnsiTheme="minorHAnsi" w:cstheme="minorHAnsi"/>
          <w:b w:val="0"/>
          <w:bCs w:val="0"/>
          <w:color w:val="auto"/>
          <w:kern w:val="0"/>
          <w:sz w:val="18"/>
          <w:szCs w:val="18"/>
        </w:rPr>
        <w:t>mandatez spécialement pour :</w:t>
      </w:r>
    </w:p>
    <w:p w14:paraId="7EDC206C"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p>
    <w:p w14:paraId="5DD4C47F" w14:textId="77777777" w:rsidR="00326A5E" w:rsidRPr="00906251" w:rsidRDefault="00000000" w:rsidP="00326A5E">
      <w:pPr>
        <w:spacing w:after="0" w:line="240" w:lineRule="auto"/>
        <w:jc w:val="both"/>
        <w:rPr>
          <w:rFonts w:asciiTheme="minorHAnsi" w:eastAsia="Times New Roman" w:hAnsiTheme="minorHAnsi" w:cstheme="minorHAnsi"/>
          <w:b w:val="0"/>
          <w:bCs w:val="0"/>
          <w:color w:val="auto"/>
          <w:kern w:val="0"/>
          <w:sz w:val="18"/>
          <w:szCs w:val="18"/>
        </w:rPr>
      </w:pPr>
      <w:sdt>
        <w:sdtPr>
          <w:rPr>
            <w:rFonts w:asciiTheme="minorHAnsi" w:eastAsia="Times New Roman" w:hAnsiTheme="minorHAnsi" w:cstheme="minorHAnsi"/>
            <w:b w:val="0"/>
            <w:bCs w:val="0"/>
            <w:color w:val="auto"/>
            <w:kern w:val="0"/>
            <w:sz w:val="18"/>
            <w:szCs w:val="18"/>
          </w:rPr>
          <w:id w:val="-400299571"/>
          <w14:checkbox>
            <w14:checked w14:val="1"/>
            <w14:checkedState w14:val="2612" w14:font="MS Gothic"/>
            <w14:uncheckedState w14:val="2610" w14:font="MS Gothic"/>
          </w14:checkbox>
        </w:sdtPr>
        <w:sdtContent>
          <w:r w:rsidR="00326A5E" w:rsidRPr="00906251">
            <w:rPr>
              <w:rFonts w:ascii="Segoe UI Symbol" w:eastAsia="MS Gothic" w:hAnsi="Segoe UI Symbol" w:cs="Segoe UI Symbol"/>
              <w:b w:val="0"/>
              <w:bCs w:val="0"/>
              <w:color w:val="auto"/>
              <w:kern w:val="0"/>
              <w:sz w:val="18"/>
              <w:szCs w:val="18"/>
            </w:rPr>
            <w:t>☒</w:t>
          </w:r>
        </w:sdtContent>
      </w:sdt>
      <w:r w:rsidR="00326A5E" w:rsidRPr="00906251">
        <w:rPr>
          <w:rFonts w:asciiTheme="minorHAnsi" w:eastAsia="Times New Roman" w:hAnsiTheme="minorHAnsi" w:cstheme="minorHAnsi"/>
          <w:b w:val="0"/>
          <w:bCs w:val="0"/>
          <w:color w:val="auto"/>
          <w:kern w:val="0"/>
          <w:sz w:val="18"/>
          <w:szCs w:val="18"/>
        </w:rPr>
        <w:t xml:space="preserve">Recueillir et accéder à toutes les données concernant le(s) contrat(s) d’assurance souscrit(s) par </w:t>
      </w:r>
      <w:r w:rsidR="00326A5E">
        <w:rPr>
          <w:rFonts w:asciiTheme="minorHAnsi" w:eastAsia="Times New Roman" w:hAnsiTheme="minorHAnsi" w:cstheme="minorHAnsi"/>
          <w:b w:val="0"/>
          <w:bCs w:val="0"/>
          <w:color w:val="auto"/>
          <w:kern w:val="0"/>
          <w:sz w:val="18"/>
          <w:szCs w:val="18"/>
        </w:rPr>
        <w:t>vous</w:t>
      </w:r>
      <w:r w:rsidR="00326A5E" w:rsidRPr="00906251">
        <w:rPr>
          <w:rFonts w:asciiTheme="minorHAnsi" w:eastAsia="Times New Roman" w:hAnsiTheme="minorHAnsi" w:cstheme="minorHAnsi"/>
          <w:b w:val="0"/>
          <w:bCs w:val="0"/>
          <w:color w:val="auto"/>
          <w:kern w:val="0"/>
          <w:sz w:val="18"/>
          <w:szCs w:val="18"/>
        </w:rPr>
        <w:t xml:space="preserve"> à l’issue de </w:t>
      </w:r>
      <w:r w:rsidR="00326A5E">
        <w:rPr>
          <w:rFonts w:asciiTheme="minorHAnsi" w:eastAsia="Times New Roman" w:hAnsiTheme="minorHAnsi" w:cstheme="minorHAnsi"/>
          <w:b w:val="0"/>
          <w:bCs w:val="0"/>
          <w:color w:val="auto"/>
          <w:kern w:val="0"/>
          <w:sz w:val="18"/>
          <w:szCs w:val="18"/>
        </w:rPr>
        <w:t>notre</w:t>
      </w:r>
      <w:r w:rsidR="00326A5E" w:rsidRPr="00906251">
        <w:rPr>
          <w:rFonts w:asciiTheme="minorHAnsi" w:eastAsia="Times New Roman" w:hAnsiTheme="minorHAnsi" w:cstheme="minorHAnsi"/>
          <w:b w:val="0"/>
          <w:bCs w:val="0"/>
          <w:color w:val="auto"/>
          <w:kern w:val="0"/>
          <w:sz w:val="18"/>
          <w:szCs w:val="18"/>
        </w:rPr>
        <w:t xml:space="preserve"> recommandation personnalisée</w:t>
      </w:r>
      <w:r w:rsidR="00326A5E">
        <w:rPr>
          <w:rFonts w:asciiTheme="minorHAnsi" w:eastAsia="Times New Roman" w:hAnsiTheme="minorHAnsi" w:cstheme="minorHAnsi"/>
          <w:b w:val="0"/>
          <w:bCs w:val="0"/>
          <w:color w:val="auto"/>
          <w:kern w:val="0"/>
          <w:sz w:val="18"/>
          <w:szCs w:val="18"/>
        </w:rPr>
        <w:t xml:space="preserve"> </w:t>
      </w:r>
      <w:r w:rsidR="00326A5E" w:rsidRPr="00906251">
        <w:rPr>
          <w:rFonts w:asciiTheme="minorHAnsi" w:eastAsia="Times New Roman" w:hAnsiTheme="minorHAnsi" w:cstheme="minorHAnsi"/>
          <w:b w:val="0"/>
          <w:bCs w:val="0"/>
          <w:color w:val="auto"/>
          <w:kern w:val="0"/>
          <w:sz w:val="18"/>
          <w:szCs w:val="18"/>
        </w:rPr>
        <w:t>;</w:t>
      </w:r>
    </w:p>
    <w:p w14:paraId="46832051"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p>
    <w:p w14:paraId="2F7B97A6" w14:textId="77777777" w:rsidR="00326A5E" w:rsidRPr="00906251" w:rsidRDefault="00000000" w:rsidP="00326A5E">
      <w:pPr>
        <w:spacing w:after="0" w:line="240" w:lineRule="auto"/>
        <w:jc w:val="both"/>
        <w:rPr>
          <w:rFonts w:asciiTheme="minorHAnsi" w:eastAsia="Times New Roman" w:hAnsiTheme="minorHAnsi" w:cstheme="minorHAnsi"/>
          <w:b w:val="0"/>
          <w:bCs w:val="0"/>
          <w:color w:val="auto"/>
          <w:kern w:val="0"/>
          <w:sz w:val="18"/>
          <w:szCs w:val="18"/>
        </w:rPr>
      </w:pPr>
      <w:sdt>
        <w:sdtPr>
          <w:rPr>
            <w:rFonts w:asciiTheme="minorHAnsi" w:eastAsia="Times New Roman" w:hAnsiTheme="minorHAnsi" w:cstheme="minorHAnsi"/>
            <w:b w:val="0"/>
            <w:bCs w:val="0"/>
            <w:color w:val="auto"/>
            <w:kern w:val="0"/>
            <w:sz w:val="18"/>
            <w:szCs w:val="18"/>
          </w:rPr>
          <w:id w:val="-2096618208"/>
          <w14:checkbox>
            <w14:checked w14:val="1"/>
            <w14:checkedState w14:val="2612" w14:font="MS Gothic"/>
            <w14:uncheckedState w14:val="2610" w14:font="MS Gothic"/>
          </w14:checkbox>
        </w:sdtPr>
        <w:sdtContent>
          <w:r w:rsidR="00326A5E" w:rsidRPr="00906251">
            <w:rPr>
              <w:rFonts w:ascii="Segoe UI Symbol" w:eastAsia="MS Gothic" w:hAnsi="Segoe UI Symbol" w:cs="Segoe UI Symbol"/>
              <w:b w:val="0"/>
              <w:bCs w:val="0"/>
              <w:color w:val="auto"/>
              <w:kern w:val="0"/>
              <w:sz w:val="18"/>
              <w:szCs w:val="18"/>
            </w:rPr>
            <w:t>☒</w:t>
          </w:r>
        </w:sdtContent>
      </w:sdt>
      <w:r w:rsidR="00326A5E" w:rsidRPr="00906251">
        <w:rPr>
          <w:rFonts w:asciiTheme="minorHAnsi" w:eastAsia="Times New Roman" w:hAnsiTheme="minorHAnsi" w:cstheme="minorHAnsi"/>
          <w:b w:val="0"/>
          <w:bCs w:val="0"/>
          <w:color w:val="auto"/>
          <w:kern w:val="0"/>
          <w:sz w:val="18"/>
          <w:szCs w:val="18"/>
        </w:rPr>
        <w:t xml:space="preserve">Réceptionner de la/des compagnie(s) d’assurance concernée(s) tous documents afférents au(x) contrat(s) d’assurance souscrit(s) par </w:t>
      </w:r>
      <w:r w:rsidR="00326A5E">
        <w:rPr>
          <w:rFonts w:asciiTheme="minorHAnsi" w:eastAsia="Times New Roman" w:hAnsiTheme="minorHAnsi" w:cstheme="minorHAnsi"/>
          <w:b w:val="0"/>
          <w:bCs w:val="0"/>
          <w:color w:val="auto"/>
          <w:kern w:val="0"/>
          <w:sz w:val="18"/>
          <w:szCs w:val="18"/>
        </w:rPr>
        <w:t>vous</w:t>
      </w:r>
      <w:r w:rsidR="00326A5E" w:rsidRPr="00906251">
        <w:rPr>
          <w:rFonts w:asciiTheme="minorHAnsi" w:eastAsia="Times New Roman" w:hAnsiTheme="minorHAnsi" w:cstheme="minorHAnsi"/>
          <w:b w:val="0"/>
          <w:bCs w:val="0"/>
          <w:color w:val="auto"/>
          <w:kern w:val="0"/>
          <w:sz w:val="18"/>
          <w:szCs w:val="18"/>
        </w:rPr>
        <w:t xml:space="preserve"> (conditions générales, conditions particulières, avenants, relevés de portefeuilles, quittance…) </w:t>
      </w:r>
      <w:r w:rsidR="00326A5E">
        <w:rPr>
          <w:rFonts w:asciiTheme="minorHAnsi" w:eastAsia="Times New Roman" w:hAnsiTheme="minorHAnsi" w:cstheme="minorHAnsi"/>
          <w:b w:val="0"/>
          <w:bCs w:val="0"/>
          <w:color w:val="auto"/>
          <w:kern w:val="0"/>
          <w:sz w:val="18"/>
          <w:szCs w:val="18"/>
        </w:rPr>
        <w:t xml:space="preserve">et vous </w:t>
      </w:r>
      <w:r w:rsidR="00326A5E" w:rsidRPr="00906251">
        <w:rPr>
          <w:rFonts w:asciiTheme="minorHAnsi" w:eastAsia="Times New Roman" w:hAnsiTheme="minorHAnsi" w:cstheme="minorHAnsi"/>
          <w:b w:val="0"/>
          <w:bCs w:val="0"/>
          <w:color w:val="auto"/>
          <w:kern w:val="0"/>
          <w:sz w:val="18"/>
          <w:szCs w:val="18"/>
        </w:rPr>
        <w:t>étant destinés.</w:t>
      </w:r>
    </w:p>
    <w:p w14:paraId="3C193577"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6"/>
          <w:szCs w:val="16"/>
        </w:rPr>
      </w:pPr>
    </w:p>
    <w:p w14:paraId="2E24EEB9" w14:textId="77777777" w:rsidR="00326A5E" w:rsidRPr="00BF0FAB" w:rsidRDefault="00326A5E" w:rsidP="00326A5E">
      <w:pPr>
        <w:pStyle w:val="Paragraphedeliste"/>
        <w:numPr>
          <w:ilvl w:val="0"/>
          <w:numId w:val="1"/>
        </w:numPr>
        <w:spacing w:after="0" w:line="240" w:lineRule="auto"/>
        <w:jc w:val="both"/>
        <w:rPr>
          <w:rFonts w:asciiTheme="minorHAnsi" w:eastAsia="Times New Roman" w:hAnsiTheme="minorHAnsi" w:cstheme="minorHAnsi"/>
          <w:bCs w:val="0"/>
          <w:color w:val="auto"/>
          <w:kern w:val="0"/>
          <w:sz w:val="20"/>
          <w:szCs w:val="20"/>
        </w:rPr>
      </w:pPr>
      <w:r>
        <w:rPr>
          <w:rFonts w:asciiTheme="minorHAnsi" w:eastAsia="Times New Roman" w:hAnsiTheme="minorHAnsi" w:cstheme="minorHAnsi"/>
          <w:bCs w:val="0"/>
          <w:color w:val="auto"/>
          <w:kern w:val="0"/>
          <w:sz w:val="20"/>
          <w:szCs w:val="20"/>
        </w:rPr>
        <w:t>Rapport de conseil</w:t>
      </w:r>
    </w:p>
    <w:p w14:paraId="59E6F68A" w14:textId="77777777" w:rsidR="00326A5E" w:rsidRPr="00906251" w:rsidRDefault="00326A5E" w:rsidP="00326A5E">
      <w:pPr>
        <w:spacing w:after="0" w:line="240" w:lineRule="auto"/>
        <w:jc w:val="both"/>
        <w:rPr>
          <w:rFonts w:asciiTheme="minorHAnsi" w:eastAsia="Times New Roman" w:hAnsiTheme="minorHAnsi" w:cstheme="minorHAnsi"/>
          <w:bCs w:val="0"/>
          <w:color w:val="auto"/>
          <w:kern w:val="0"/>
          <w:sz w:val="16"/>
          <w:szCs w:val="16"/>
          <w:u w:val="single"/>
        </w:rPr>
      </w:pPr>
    </w:p>
    <w:p w14:paraId="0C8CE2FA" w14:textId="77777777" w:rsidR="00326A5E" w:rsidRPr="00BF0FAB" w:rsidRDefault="00326A5E" w:rsidP="00326A5E">
      <w:pPr>
        <w:spacing w:after="0" w:line="240" w:lineRule="auto"/>
        <w:jc w:val="both"/>
        <w:rPr>
          <w:rFonts w:asciiTheme="minorHAnsi" w:eastAsia="Arial Unicode MS" w:hAnsiTheme="minorHAnsi" w:cstheme="minorHAnsi"/>
          <w:b w:val="0"/>
          <w:bCs w:val="0"/>
          <w:color w:val="auto"/>
          <w:kern w:val="0"/>
          <w:sz w:val="18"/>
          <w:szCs w:val="18"/>
        </w:rPr>
      </w:pPr>
      <w:r w:rsidRPr="00BF0FAB">
        <w:rPr>
          <w:rFonts w:asciiTheme="minorHAnsi" w:eastAsia="Arial Unicode MS" w:hAnsiTheme="minorHAnsi" w:cstheme="minorHAnsi"/>
          <w:b w:val="0"/>
          <w:bCs w:val="0"/>
          <w:color w:val="auto"/>
          <w:kern w:val="0"/>
          <w:sz w:val="18"/>
          <w:szCs w:val="18"/>
        </w:rPr>
        <w:t xml:space="preserve">Nous nous engageons à vous fournir </w:t>
      </w:r>
      <w:r>
        <w:rPr>
          <w:rFonts w:asciiTheme="minorHAnsi" w:eastAsia="Arial Unicode MS" w:hAnsiTheme="minorHAnsi" w:cstheme="minorHAnsi"/>
          <w:b w:val="0"/>
          <w:bCs w:val="0"/>
          <w:color w:val="auto"/>
          <w:kern w:val="0"/>
          <w:sz w:val="18"/>
          <w:szCs w:val="18"/>
        </w:rPr>
        <w:t xml:space="preserve">un rapport de conseil </w:t>
      </w:r>
      <w:r w:rsidRPr="00BF0FAB">
        <w:rPr>
          <w:rFonts w:asciiTheme="minorHAnsi" w:eastAsia="Arial Unicode MS" w:hAnsiTheme="minorHAnsi" w:cstheme="minorHAnsi"/>
          <w:b w:val="0"/>
          <w:bCs w:val="0"/>
          <w:color w:val="auto"/>
          <w:kern w:val="0"/>
          <w:sz w:val="18"/>
          <w:szCs w:val="18"/>
        </w:rPr>
        <w:t xml:space="preserve">écrit, détaillé expliquant le caractère approprié du(es) produits(s) proposé(s) au regard des exigences et besoins que vous nous avez exprimés. Ces précisions qui reposent en particulier sur les informations que vous nous avez communiquées concernant votre situation financière, vos </w:t>
      </w:r>
      <w:r>
        <w:rPr>
          <w:rFonts w:asciiTheme="minorHAnsi" w:eastAsia="Arial Unicode MS" w:hAnsiTheme="minorHAnsi" w:cstheme="minorHAnsi"/>
          <w:b w:val="0"/>
          <w:bCs w:val="0"/>
          <w:color w:val="auto"/>
          <w:kern w:val="0"/>
          <w:sz w:val="18"/>
          <w:szCs w:val="18"/>
        </w:rPr>
        <w:t>besoins</w:t>
      </w:r>
      <w:r w:rsidRPr="00BF0FAB">
        <w:rPr>
          <w:rFonts w:asciiTheme="minorHAnsi" w:eastAsia="Arial Unicode MS" w:hAnsiTheme="minorHAnsi" w:cstheme="minorHAnsi"/>
          <w:b w:val="0"/>
          <w:bCs w:val="0"/>
          <w:color w:val="auto"/>
          <w:kern w:val="0"/>
          <w:sz w:val="18"/>
          <w:szCs w:val="18"/>
        </w:rPr>
        <w:t>, vos objectifs de souscription</w:t>
      </w:r>
      <w:r>
        <w:rPr>
          <w:rFonts w:asciiTheme="minorHAnsi" w:eastAsia="Arial Unicode MS" w:hAnsiTheme="minorHAnsi" w:cstheme="minorHAnsi"/>
          <w:b w:val="0"/>
          <w:bCs w:val="0"/>
          <w:color w:val="auto"/>
          <w:kern w:val="0"/>
          <w:sz w:val="18"/>
          <w:szCs w:val="18"/>
        </w:rPr>
        <w:t>, et le cas échéant, vos préférences en matière de durabilité</w:t>
      </w:r>
      <w:r w:rsidRPr="00BF0FAB">
        <w:rPr>
          <w:rFonts w:asciiTheme="minorHAnsi" w:eastAsia="Arial Unicode MS" w:hAnsiTheme="minorHAnsi" w:cstheme="minorHAnsi"/>
          <w:b w:val="0"/>
          <w:bCs w:val="0"/>
          <w:color w:val="auto"/>
          <w:kern w:val="0"/>
          <w:sz w:val="18"/>
          <w:szCs w:val="18"/>
        </w:rPr>
        <w:t>, sont adaptées à la complexité du contrat proposé.</w:t>
      </w:r>
    </w:p>
    <w:p w14:paraId="0C5E65E6" w14:textId="10FC53AF" w:rsidR="00326A5E" w:rsidRDefault="00326A5E" w:rsidP="00326A5E">
      <w:pPr>
        <w:spacing w:after="0" w:line="240" w:lineRule="auto"/>
        <w:jc w:val="both"/>
        <w:rPr>
          <w:rFonts w:asciiTheme="minorHAnsi" w:eastAsia="Arial Unicode MS" w:hAnsiTheme="minorHAnsi" w:cstheme="minorHAnsi"/>
          <w:b w:val="0"/>
          <w:bCs w:val="0"/>
          <w:color w:val="auto"/>
          <w:kern w:val="0"/>
          <w:sz w:val="16"/>
          <w:szCs w:val="16"/>
        </w:rPr>
      </w:pPr>
    </w:p>
    <w:p w14:paraId="3B231BEB" w14:textId="4CF2DAD1" w:rsidR="001A4A64" w:rsidRDefault="001A4A64" w:rsidP="00326A5E">
      <w:pPr>
        <w:spacing w:after="0" w:line="240" w:lineRule="auto"/>
        <w:jc w:val="both"/>
        <w:rPr>
          <w:rFonts w:asciiTheme="minorHAnsi" w:eastAsia="Arial Unicode MS" w:hAnsiTheme="minorHAnsi" w:cstheme="minorHAnsi"/>
          <w:b w:val="0"/>
          <w:bCs w:val="0"/>
          <w:color w:val="auto"/>
          <w:kern w:val="0"/>
          <w:sz w:val="16"/>
          <w:szCs w:val="16"/>
        </w:rPr>
      </w:pPr>
    </w:p>
    <w:p w14:paraId="1BC1529A" w14:textId="77777777" w:rsidR="001A4A64" w:rsidRDefault="001A4A64" w:rsidP="00326A5E">
      <w:pPr>
        <w:spacing w:after="0" w:line="240" w:lineRule="auto"/>
        <w:jc w:val="both"/>
        <w:rPr>
          <w:rFonts w:asciiTheme="minorHAnsi" w:eastAsia="Arial Unicode MS" w:hAnsiTheme="minorHAnsi" w:cstheme="minorHAnsi"/>
          <w:b w:val="0"/>
          <w:bCs w:val="0"/>
          <w:color w:val="auto"/>
          <w:kern w:val="0"/>
          <w:sz w:val="16"/>
          <w:szCs w:val="16"/>
        </w:rPr>
      </w:pPr>
    </w:p>
    <w:p w14:paraId="6472E907" w14:textId="77777777" w:rsidR="00326A5E" w:rsidRPr="00906251" w:rsidRDefault="00326A5E" w:rsidP="00326A5E">
      <w:pPr>
        <w:spacing w:after="0" w:line="240" w:lineRule="auto"/>
        <w:jc w:val="both"/>
        <w:rPr>
          <w:rFonts w:asciiTheme="minorHAnsi" w:eastAsia="Arial Unicode MS" w:hAnsiTheme="minorHAnsi" w:cstheme="minorHAnsi"/>
          <w:b w:val="0"/>
          <w:bCs w:val="0"/>
          <w:color w:val="auto"/>
          <w:kern w:val="0"/>
          <w:sz w:val="16"/>
          <w:szCs w:val="16"/>
        </w:rPr>
      </w:pPr>
    </w:p>
    <w:p w14:paraId="6D0466C0" w14:textId="77777777" w:rsidR="00326A5E" w:rsidRPr="00BF0FAB" w:rsidRDefault="00326A5E" w:rsidP="00326A5E">
      <w:pPr>
        <w:numPr>
          <w:ilvl w:val="0"/>
          <w:numId w:val="1"/>
        </w:numPr>
        <w:shd w:val="clear" w:color="auto" w:fill="FFFFFF" w:themeFill="background1"/>
        <w:spacing w:after="0" w:line="240" w:lineRule="auto"/>
        <w:contextualSpacing/>
        <w:jc w:val="both"/>
        <w:rPr>
          <w:rFonts w:asciiTheme="minorHAnsi" w:eastAsia="Times New Roman" w:hAnsiTheme="minorHAnsi" w:cstheme="minorHAnsi"/>
          <w:bCs w:val="0"/>
          <w:color w:val="auto"/>
          <w:kern w:val="0"/>
          <w:sz w:val="20"/>
          <w:szCs w:val="20"/>
        </w:rPr>
      </w:pPr>
      <w:r w:rsidRPr="00BF0FAB">
        <w:rPr>
          <w:rFonts w:asciiTheme="minorHAnsi" w:eastAsia="Times New Roman" w:hAnsiTheme="minorHAnsi" w:cstheme="minorHAnsi"/>
          <w:bCs w:val="0"/>
          <w:color w:val="auto"/>
          <w:kern w:val="0"/>
          <w:sz w:val="20"/>
          <w:szCs w:val="20"/>
        </w:rPr>
        <w:t>Évaluation périodique</w:t>
      </w:r>
    </w:p>
    <w:p w14:paraId="5CE6B95A" w14:textId="77777777" w:rsidR="00326A5E" w:rsidRPr="00906251" w:rsidRDefault="00326A5E" w:rsidP="00326A5E">
      <w:pPr>
        <w:shd w:val="clear" w:color="auto" w:fill="FFFFFF" w:themeFill="background1"/>
        <w:spacing w:after="0" w:line="240" w:lineRule="auto"/>
        <w:ind w:left="720"/>
        <w:contextualSpacing/>
        <w:jc w:val="both"/>
        <w:rPr>
          <w:rFonts w:asciiTheme="minorHAnsi" w:eastAsia="Times New Roman" w:hAnsiTheme="minorHAnsi" w:cstheme="minorHAnsi"/>
          <w:b w:val="0"/>
          <w:bCs w:val="0"/>
          <w:i/>
          <w:color w:val="auto"/>
          <w:kern w:val="0"/>
          <w:sz w:val="16"/>
          <w:szCs w:val="16"/>
        </w:rPr>
      </w:pPr>
    </w:p>
    <w:p w14:paraId="1A61973A" w14:textId="77777777" w:rsidR="00326A5E" w:rsidRPr="00BF0FAB"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BF0FAB">
        <w:rPr>
          <w:rFonts w:asciiTheme="minorHAnsi" w:eastAsia="Times New Roman" w:hAnsiTheme="minorHAnsi" w:cstheme="minorHAnsi"/>
          <w:b w:val="0"/>
          <w:bCs w:val="0"/>
          <w:color w:val="auto"/>
          <w:kern w:val="0"/>
          <w:sz w:val="18"/>
          <w:szCs w:val="18"/>
        </w:rPr>
        <w:t>Nous vous communiquerons au moins une fois par an un rapport d’évaluation périodique de l'adéquation du(es) Produit(s) recommandé(s) en vertu du présent Mandat, permettant d’évaluer si le(s) Produit(s) recommandé(s) à l’issue de la Prestation continuera(ont) à être adéquat(s) au regard de votre situation et/ou des changements affectant le(s) Produit(s) recommandé(s).</w:t>
      </w:r>
    </w:p>
    <w:p w14:paraId="0B8EC763"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6"/>
          <w:szCs w:val="16"/>
        </w:rPr>
      </w:pPr>
    </w:p>
    <w:p w14:paraId="7F83DCE7" w14:textId="77777777" w:rsidR="00326A5E" w:rsidRPr="00BF0FAB" w:rsidRDefault="00326A5E" w:rsidP="00326A5E">
      <w:pPr>
        <w:numPr>
          <w:ilvl w:val="0"/>
          <w:numId w:val="1"/>
        </w:numPr>
        <w:spacing w:after="0" w:line="240" w:lineRule="auto"/>
        <w:contextualSpacing/>
        <w:jc w:val="both"/>
        <w:rPr>
          <w:rFonts w:asciiTheme="minorHAnsi" w:eastAsia="Times New Roman" w:hAnsiTheme="minorHAnsi" w:cstheme="minorHAnsi"/>
          <w:bCs w:val="0"/>
          <w:color w:val="auto"/>
          <w:kern w:val="0"/>
          <w:sz w:val="20"/>
          <w:szCs w:val="20"/>
        </w:rPr>
      </w:pPr>
      <w:r w:rsidRPr="00BF0FAB">
        <w:rPr>
          <w:rFonts w:asciiTheme="minorHAnsi" w:eastAsia="Times New Roman" w:hAnsiTheme="minorHAnsi" w:cstheme="minorHAnsi"/>
          <w:bCs w:val="0"/>
          <w:color w:val="auto"/>
          <w:kern w:val="0"/>
          <w:sz w:val="20"/>
          <w:szCs w:val="20"/>
        </w:rPr>
        <w:t>Informations sur les Coûts et frais liés à la Prestation</w:t>
      </w:r>
    </w:p>
    <w:p w14:paraId="00BE961D" w14:textId="77777777" w:rsidR="00326A5E" w:rsidRPr="00906251" w:rsidRDefault="00326A5E" w:rsidP="00326A5E">
      <w:pPr>
        <w:spacing w:after="0" w:line="240" w:lineRule="auto"/>
        <w:jc w:val="both"/>
        <w:rPr>
          <w:rFonts w:asciiTheme="minorHAnsi" w:eastAsia="Times New Roman" w:hAnsiTheme="minorHAnsi" w:cstheme="minorHAnsi"/>
          <w:bCs w:val="0"/>
          <w:smallCaps/>
          <w:color w:val="auto"/>
          <w:kern w:val="0"/>
          <w:sz w:val="16"/>
          <w:szCs w:val="16"/>
          <w:u w:val="single"/>
        </w:rPr>
      </w:pPr>
    </w:p>
    <w:p w14:paraId="2A918451" w14:textId="77777777" w:rsidR="00326A5E" w:rsidRPr="00BF0FAB"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BF0FAB">
        <w:rPr>
          <w:rFonts w:asciiTheme="minorHAnsi" w:eastAsia="Times New Roman" w:hAnsiTheme="minorHAnsi" w:cstheme="minorHAnsi"/>
          <w:b w:val="0"/>
          <w:bCs w:val="0"/>
          <w:color w:val="auto"/>
          <w:kern w:val="0"/>
          <w:sz w:val="18"/>
          <w:szCs w:val="18"/>
        </w:rPr>
        <w:t xml:space="preserve">Dans le cadre de l’exécution de notre Prestation et pour les Produits recommandés, nous, et/ou l’entreprise d’assurance le cas échéant, vous fournirons une information portant sur tous les coûts et frais liés, y compris les coûts de distribution supplémentaires éventuels qui ne sont pas déjà inclus dans les coûts et frais précisés dans les documents d'informations clés prévus par le règlement (UE) n° 1286/2014 du Parlement européen et du Conseil du 26 novembre 2014, et notamment ceux qui ne sont pas causés par la survenance d'un risque du marché sous-jacent. Cette information vous sera communiquée avant la conclusion du contrat d’assurance recommandé puis au minimum chaque année, pendant la durée de vie de l'investissement. L'ensemble de ces coûts et frais sont présentés de façon agrégée afin de vous permettre de comprendre leur effet cumulé sur le rendement de l'investissement. </w:t>
      </w:r>
    </w:p>
    <w:p w14:paraId="2B8DF098" w14:textId="77777777" w:rsidR="00326A5E" w:rsidRPr="00BF0FAB"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p>
    <w:p w14:paraId="7F53BC09" w14:textId="77777777" w:rsidR="00326A5E"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BF0FAB">
        <w:rPr>
          <w:rFonts w:asciiTheme="minorHAnsi" w:eastAsia="Times New Roman" w:hAnsiTheme="minorHAnsi" w:cstheme="minorHAnsi"/>
          <w:b w:val="0"/>
          <w:bCs w:val="0"/>
          <w:color w:val="auto"/>
          <w:kern w:val="0"/>
          <w:sz w:val="18"/>
          <w:szCs w:val="18"/>
        </w:rPr>
        <w:t>A votre demande, une ventilation des coûts de distribution supplémentaire peut vous être fournie</w:t>
      </w:r>
      <w:r>
        <w:rPr>
          <w:rFonts w:asciiTheme="minorHAnsi" w:eastAsia="Times New Roman" w:hAnsiTheme="minorHAnsi" w:cstheme="minorHAnsi"/>
          <w:b w:val="0"/>
          <w:bCs w:val="0"/>
          <w:color w:val="auto"/>
          <w:kern w:val="0"/>
          <w:sz w:val="18"/>
          <w:szCs w:val="18"/>
        </w:rPr>
        <w:t>.</w:t>
      </w:r>
    </w:p>
    <w:p w14:paraId="4A61B266" w14:textId="77777777" w:rsidR="00326A5E"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p>
    <w:p w14:paraId="2105BE5C" w14:textId="77777777" w:rsidR="00326A5E" w:rsidRPr="0026283A"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26283A">
        <w:rPr>
          <w:rFonts w:asciiTheme="minorHAnsi" w:eastAsia="Times New Roman" w:hAnsiTheme="minorHAnsi" w:cstheme="minorHAnsi"/>
          <w:b w:val="0"/>
          <w:bCs w:val="0"/>
          <w:color w:val="auto"/>
          <w:kern w:val="0"/>
          <w:sz w:val="18"/>
          <w:szCs w:val="18"/>
        </w:rPr>
        <w:t xml:space="preserve">Par ailleurs et conformément aux dispositions de l’article L. 522-5 du Code des assurances, </w:t>
      </w:r>
      <w:r>
        <w:rPr>
          <w:rFonts w:asciiTheme="minorHAnsi" w:eastAsia="Times New Roman" w:hAnsiTheme="minorHAnsi" w:cstheme="minorHAnsi"/>
          <w:b w:val="0"/>
          <w:bCs w:val="0"/>
          <w:color w:val="auto"/>
          <w:kern w:val="0"/>
          <w:sz w:val="18"/>
          <w:szCs w:val="18"/>
        </w:rPr>
        <w:t>nous vous</w:t>
      </w:r>
      <w:r w:rsidRPr="0026283A">
        <w:rPr>
          <w:rFonts w:asciiTheme="minorHAnsi" w:eastAsia="Times New Roman" w:hAnsiTheme="minorHAnsi" w:cstheme="minorHAnsi"/>
          <w:b w:val="0"/>
          <w:bCs w:val="0"/>
          <w:color w:val="auto"/>
          <w:kern w:val="0"/>
          <w:sz w:val="18"/>
          <w:szCs w:val="18"/>
        </w:rPr>
        <w:t xml:space="preserve"> transmettr</w:t>
      </w:r>
      <w:r>
        <w:rPr>
          <w:rFonts w:asciiTheme="minorHAnsi" w:eastAsia="Times New Roman" w:hAnsiTheme="minorHAnsi" w:cstheme="minorHAnsi"/>
          <w:b w:val="0"/>
          <w:bCs w:val="0"/>
          <w:color w:val="auto"/>
          <w:kern w:val="0"/>
          <w:sz w:val="18"/>
          <w:szCs w:val="18"/>
        </w:rPr>
        <w:t xml:space="preserve">ons </w:t>
      </w:r>
      <w:r w:rsidRPr="0026283A">
        <w:rPr>
          <w:rFonts w:asciiTheme="minorHAnsi" w:eastAsia="Times New Roman" w:hAnsiTheme="minorHAnsi" w:cstheme="minorHAnsi"/>
          <w:b w:val="0"/>
          <w:bCs w:val="0"/>
          <w:color w:val="auto"/>
          <w:kern w:val="0"/>
          <w:sz w:val="18"/>
          <w:szCs w:val="18"/>
        </w:rPr>
        <w:t>dans le cadre du rapport de conseil une information détaillée précisant, pour chaque unité de compte conseillée au titre du présent rapport de conseil :</w:t>
      </w:r>
    </w:p>
    <w:p w14:paraId="24ECA495" w14:textId="2B4D1C8A" w:rsidR="00326A5E" w:rsidRDefault="00326A5E" w:rsidP="00326A5E">
      <w:pPr>
        <w:pStyle w:val="Paragraphedeliste"/>
        <w:numPr>
          <w:ilvl w:val="0"/>
          <w:numId w:val="3"/>
        </w:numPr>
        <w:spacing w:after="0" w:line="240" w:lineRule="auto"/>
        <w:jc w:val="both"/>
        <w:rPr>
          <w:rFonts w:asciiTheme="minorHAnsi" w:eastAsia="Times New Roman" w:hAnsiTheme="minorHAnsi" w:cstheme="minorHAnsi"/>
          <w:b w:val="0"/>
          <w:bCs w:val="0"/>
          <w:color w:val="auto"/>
          <w:kern w:val="0"/>
          <w:sz w:val="18"/>
          <w:szCs w:val="18"/>
        </w:rPr>
      </w:pPr>
      <w:r w:rsidRPr="00326A5E">
        <w:rPr>
          <w:rFonts w:asciiTheme="minorHAnsi" w:eastAsia="Times New Roman" w:hAnsiTheme="minorHAnsi" w:cstheme="minorHAnsi"/>
          <w:b w:val="0"/>
          <w:bCs w:val="0"/>
          <w:color w:val="auto"/>
          <w:kern w:val="0"/>
          <w:sz w:val="18"/>
          <w:szCs w:val="18"/>
        </w:rPr>
        <w:t xml:space="preserve">La performance brute de frais, </w:t>
      </w:r>
    </w:p>
    <w:p w14:paraId="5B5AC5B7" w14:textId="41D7C6AC" w:rsidR="00326A5E" w:rsidRDefault="00326A5E" w:rsidP="00326A5E">
      <w:pPr>
        <w:pStyle w:val="Paragraphedeliste"/>
        <w:numPr>
          <w:ilvl w:val="0"/>
          <w:numId w:val="3"/>
        </w:numPr>
        <w:spacing w:after="0" w:line="240" w:lineRule="auto"/>
        <w:jc w:val="both"/>
        <w:rPr>
          <w:rFonts w:asciiTheme="minorHAnsi" w:eastAsia="Times New Roman" w:hAnsiTheme="minorHAnsi" w:cstheme="minorHAnsi"/>
          <w:b w:val="0"/>
          <w:bCs w:val="0"/>
          <w:color w:val="auto"/>
          <w:kern w:val="0"/>
          <w:sz w:val="18"/>
          <w:szCs w:val="18"/>
        </w:rPr>
      </w:pPr>
      <w:r w:rsidRPr="00326A5E">
        <w:rPr>
          <w:rFonts w:asciiTheme="minorHAnsi" w:eastAsia="Times New Roman" w:hAnsiTheme="minorHAnsi" w:cstheme="minorHAnsi"/>
          <w:b w:val="0"/>
          <w:bCs w:val="0"/>
          <w:color w:val="auto"/>
          <w:kern w:val="0"/>
          <w:sz w:val="18"/>
          <w:szCs w:val="18"/>
        </w:rPr>
        <w:t>La performance nette de frais et les frais prélevés au cours de l’année N-1,</w:t>
      </w:r>
    </w:p>
    <w:p w14:paraId="20475CD0" w14:textId="6D2C3B50" w:rsidR="00326A5E" w:rsidRPr="00326A5E" w:rsidRDefault="00326A5E" w:rsidP="00326A5E">
      <w:pPr>
        <w:pStyle w:val="Paragraphedeliste"/>
        <w:numPr>
          <w:ilvl w:val="0"/>
          <w:numId w:val="3"/>
        </w:numPr>
        <w:spacing w:after="0" w:line="240" w:lineRule="auto"/>
        <w:jc w:val="both"/>
        <w:rPr>
          <w:rFonts w:asciiTheme="minorHAnsi" w:eastAsia="Times New Roman" w:hAnsiTheme="minorHAnsi" w:cstheme="minorHAnsi"/>
          <w:b w:val="0"/>
          <w:bCs w:val="0"/>
          <w:color w:val="auto"/>
          <w:kern w:val="0"/>
          <w:sz w:val="18"/>
          <w:szCs w:val="18"/>
        </w:rPr>
      </w:pPr>
      <w:r w:rsidRPr="00326A5E">
        <w:rPr>
          <w:rFonts w:asciiTheme="minorHAnsi" w:eastAsia="Times New Roman" w:hAnsiTheme="minorHAnsi" w:cstheme="minorHAnsi"/>
          <w:b w:val="0"/>
          <w:bCs w:val="0"/>
          <w:color w:val="auto"/>
          <w:kern w:val="0"/>
          <w:sz w:val="18"/>
          <w:szCs w:val="18"/>
        </w:rPr>
        <w:t>Les éventuelles rétrocessions de commission perçues au titre de la gestion financière des actifs représentatifs des engagements exprimés en unités de compte par l'entreprise d'assurance, par ses gestionnaires délégués, y compris sous la forme d'un organisme de placement collectif, ou par le dépositaire des actifs du contrat.</w:t>
      </w:r>
    </w:p>
    <w:p w14:paraId="2BA0870D"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6"/>
          <w:szCs w:val="16"/>
        </w:rPr>
      </w:pPr>
    </w:p>
    <w:p w14:paraId="4869CCEC" w14:textId="77777777" w:rsidR="00326A5E" w:rsidRPr="00BF0FAB" w:rsidRDefault="00326A5E" w:rsidP="00326A5E">
      <w:pPr>
        <w:numPr>
          <w:ilvl w:val="0"/>
          <w:numId w:val="1"/>
        </w:numPr>
        <w:spacing w:after="0" w:line="240" w:lineRule="auto"/>
        <w:contextualSpacing/>
        <w:jc w:val="both"/>
        <w:rPr>
          <w:rFonts w:asciiTheme="minorHAnsi" w:eastAsia="Times New Roman" w:hAnsiTheme="minorHAnsi" w:cstheme="minorHAnsi"/>
          <w:bCs w:val="0"/>
          <w:color w:val="auto"/>
          <w:kern w:val="0"/>
          <w:sz w:val="20"/>
          <w:szCs w:val="20"/>
        </w:rPr>
      </w:pPr>
      <w:r w:rsidRPr="00BF0FAB">
        <w:rPr>
          <w:rFonts w:asciiTheme="minorHAnsi" w:eastAsia="Times New Roman" w:hAnsiTheme="minorHAnsi" w:cstheme="minorHAnsi"/>
          <w:bCs w:val="0"/>
          <w:color w:val="auto"/>
          <w:kern w:val="0"/>
          <w:sz w:val="20"/>
          <w:szCs w:val="20"/>
        </w:rPr>
        <w:t>Engagements des parties</w:t>
      </w:r>
    </w:p>
    <w:p w14:paraId="1DE7535A" w14:textId="77777777" w:rsidR="00326A5E" w:rsidRPr="00906251" w:rsidRDefault="00326A5E" w:rsidP="00326A5E">
      <w:pPr>
        <w:spacing w:after="0" w:line="240" w:lineRule="auto"/>
        <w:ind w:left="360"/>
        <w:jc w:val="both"/>
        <w:rPr>
          <w:rFonts w:asciiTheme="minorHAnsi" w:eastAsia="Times New Roman" w:hAnsiTheme="minorHAnsi" w:cstheme="minorHAnsi"/>
          <w:bCs w:val="0"/>
          <w:color w:val="auto"/>
          <w:kern w:val="0"/>
          <w:sz w:val="14"/>
          <w:szCs w:val="14"/>
          <w:u w:val="single"/>
        </w:rPr>
      </w:pPr>
    </w:p>
    <w:p w14:paraId="4E756076" w14:textId="77777777" w:rsidR="00326A5E" w:rsidRPr="00BF0FAB" w:rsidRDefault="00326A5E" w:rsidP="00326A5E">
      <w:pPr>
        <w:pStyle w:val="Paragraphedeliste"/>
        <w:numPr>
          <w:ilvl w:val="1"/>
          <w:numId w:val="1"/>
        </w:numPr>
        <w:spacing w:after="0" w:line="240" w:lineRule="auto"/>
        <w:jc w:val="both"/>
        <w:rPr>
          <w:rFonts w:asciiTheme="minorHAnsi" w:eastAsia="Times New Roman" w:hAnsiTheme="minorHAnsi" w:cstheme="minorHAnsi"/>
          <w:color w:val="auto"/>
          <w:kern w:val="0"/>
          <w:sz w:val="18"/>
          <w:szCs w:val="18"/>
        </w:rPr>
      </w:pPr>
      <w:r w:rsidRPr="00BF0FAB">
        <w:rPr>
          <w:rFonts w:asciiTheme="minorHAnsi" w:eastAsia="Times New Roman" w:hAnsiTheme="minorHAnsi" w:cstheme="minorHAnsi"/>
          <w:color w:val="auto"/>
          <w:kern w:val="0"/>
          <w:sz w:val="18"/>
          <w:szCs w:val="18"/>
        </w:rPr>
        <w:t>Engagements du Conseiller</w:t>
      </w:r>
    </w:p>
    <w:p w14:paraId="080274A0"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6"/>
          <w:szCs w:val="16"/>
        </w:rPr>
      </w:pPr>
    </w:p>
    <w:p w14:paraId="6140C4DC" w14:textId="77777777" w:rsidR="00326A5E" w:rsidRPr="00BF0FAB"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BF0FAB">
        <w:rPr>
          <w:rFonts w:asciiTheme="minorHAnsi" w:eastAsia="Times New Roman" w:hAnsiTheme="minorHAnsi" w:cstheme="minorHAnsi"/>
          <w:b w:val="0"/>
          <w:bCs w:val="0"/>
          <w:color w:val="auto"/>
          <w:kern w:val="0"/>
          <w:sz w:val="18"/>
          <w:szCs w:val="18"/>
        </w:rPr>
        <w:t>Nous nous engageons à mettre tout en œuvre pour la bonne exécution de notre prestation convenue ensemble au titre du présent mandat, dans votre intérêt exclusif, en bon professionnel et conformément aux dispositions du Contrat Cadre , ainsi qu’aux obligations législatives et règlementaires auxquelles nous sommes soumis, notamment la fourniture à nos clients de l’ensemble des informations spécifiques, règlementaires, précontractuelles et contractuelles et/ou de toute nature, requises au titre de notre prestation convenue entre les Parties.</w:t>
      </w:r>
    </w:p>
    <w:p w14:paraId="0CCD289B" w14:textId="77777777" w:rsidR="00326A5E" w:rsidRPr="00BF0FAB"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p>
    <w:p w14:paraId="359B7F60" w14:textId="77777777" w:rsidR="00326A5E" w:rsidRPr="00BF0FAB"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BF0FAB">
        <w:rPr>
          <w:rFonts w:asciiTheme="minorHAnsi" w:eastAsia="Times New Roman" w:hAnsiTheme="minorHAnsi" w:cstheme="minorHAnsi"/>
          <w:b w:val="0"/>
          <w:bCs w:val="0"/>
          <w:color w:val="auto"/>
          <w:kern w:val="0"/>
          <w:sz w:val="18"/>
          <w:szCs w:val="18"/>
        </w:rPr>
        <w:t>Nous nous engageons à porter à votre connaissance tout élément d’actualisation des informations contenues dans notre DER mentionné en préambule du présent mandat.</w:t>
      </w:r>
    </w:p>
    <w:p w14:paraId="29726124"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6"/>
          <w:szCs w:val="16"/>
        </w:rPr>
      </w:pPr>
    </w:p>
    <w:p w14:paraId="24055EB2" w14:textId="77777777" w:rsidR="00326A5E" w:rsidRPr="00BF0FAB" w:rsidRDefault="00326A5E" w:rsidP="00326A5E">
      <w:pPr>
        <w:pStyle w:val="Paragraphedeliste"/>
        <w:numPr>
          <w:ilvl w:val="1"/>
          <w:numId w:val="1"/>
        </w:numPr>
        <w:spacing w:after="0" w:line="240" w:lineRule="auto"/>
        <w:jc w:val="both"/>
        <w:rPr>
          <w:rFonts w:asciiTheme="minorHAnsi" w:eastAsia="Times New Roman" w:hAnsiTheme="minorHAnsi" w:cstheme="minorHAnsi"/>
          <w:color w:val="auto"/>
          <w:kern w:val="0"/>
          <w:sz w:val="18"/>
          <w:szCs w:val="18"/>
        </w:rPr>
      </w:pPr>
      <w:r w:rsidRPr="00BF0FAB">
        <w:rPr>
          <w:rFonts w:asciiTheme="minorHAnsi" w:eastAsia="Times New Roman" w:hAnsiTheme="minorHAnsi" w:cstheme="minorHAnsi"/>
          <w:color w:val="auto"/>
          <w:kern w:val="0"/>
          <w:sz w:val="18"/>
          <w:szCs w:val="18"/>
        </w:rPr>
        <w:t>Engagements du Client</w:t>
      </w:r>
    </w:p>
    <w:p w14:paraId="7D0EAA7A"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6"/>
          <w:szCs w:val="16"/>
        </w:rPr>
      </w:pPr>
    </w:p>
    <w:p w14:paraId="36AF0607" w14:textId="77777777" w:rsidR="00326A5E" w:rsidRPr="00BF0FAB"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BF0FAB">
        <w:rPr>
          <w:rFonts w:asciiTheme="minorHAnsi" w:eastAsia="Times New Roman" w:hAnsiTheme="minorHAnsi" w:cstheme="minorHAnsi"/>
          <w:b w:val="0"/>
          <w:bCs w:val="0"/>
          <w:color w:val="auto"/>
          <w:kern w:val="0"/>
          <w:sz w:val="18"/>
          <w:szCs w:val="18"/>
        </w:rPr>
        <w:t>En retour, vous vous engagez à agir conformément aux dispositions de l’article 4 du Contrat Cadre.</w:t>
      </w:r>
    </w:p>
    <w:p w14:paraId="1F84CC85"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6"/>
          <w:szCs w:val="16"/>
        </w:rPr>
      </w:pPr>
    </w:p>
    <w:p w14:paraId="44A6BE18" w14:textId="77777777" w:rsidR="00326A5E" w:rsidRPr="00BF0FAB" w:rsidRDefault="00326A5E" w:rsidP="00326A5E">
      <w:pPr>
        <w:numPr>
          <w:ilvl w:val="0"/>
          <w:numId w:val="1"/>
        </w:numPr>
        <w:spacing w:after="0" w:line="240" w:lineRule="auto"/>
        <w:contextualSpacing/>
        <w:jc w:val="both"/>
        <w:rPr>
          <w:rFonts w:asciiTheme="minorHAnsi" w:eastAsia="Times New Roman" w:hAnsiTheme="minorHAnsi" w:cstheme="minorHAnsi"/>
          <w:bCs w:val="0"/>
          <w:color w:val="auto"/>
          <w:kern w:val="0"/>
          <w:sz w:val="20"/>
          <w:szCs w:val="20"/>
        </w:rPr>
      </w:pPr>
      <w:r w:rsidRPr="00BF0FAB">
        <w:rPr>
          <w:rFonts w:asciiTheme="minorHAnsi" w:eastAsia="Times New Roman" w:hAnsiTheme="minorHAnsi" w:cstheme="minorHAnsi"/>
          <w:bCs w:val="0"/>
          <w:color w:val="auto"/>
          <w:kern w:val="0"/>
          <w:sz w:val="20"/>
          <w:szCs w:val="20"/>
        </w:rPr>
        <w:t>Rémunération du Distributeur</w:t>
      </w:r>
    </w:p>
    <w:p w14:paraId="4BD765E6" w14:textId="77777777" w:rsidR="00326A5E" w:rsidRPr="00906251" w:rsidRDefault="00326A5E" w:rsidP="00326A5E">
      <w:pPr>
        <w:spacing w:after="0" w:line="240" w:lineRule="auto"/>
        <w:ind w:left="720"/>
        <w:contextualSpacing/>
        <w:jc w:val="both"/>
        <w:rPr>
          <w:rFonts w:asciiTheme="minorHAnsi" w:eastAsia="Times New Roman" w:hAnsiTheme="minorHAnsi" w:cstheme="minorHAnsi"/>
          <w:bCs w:val="0"/>
          <w:color w:val="auto"/>
          <w:kern w:val="0"/>
          <w:sz w:val="14"/>
          <w:szCs w:val="14"/>
          <w:u w:val="single"/>
        </w:rPr>
      </w:pPr>
    </w:p>
    <w:p w14:paraId="216D17D3" w14:textId="77777777" w:rsidR="00326A5E" w:rsidRPr="00BF0FAB"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BF0FAB">
        <w:rPr>
          <w:rFonts w:asciiTheme="minorHAnsi" w:eastAsia="Times New Roman" w:hAnsiTheme="minorHAnsi" w:cstheme="minorHAnsi"/>
          <w:b w:val="0"/>
          <w:bCs w:val="0"/>
          <w:color w:val="auto"/>
          <w:kern w:val="0"/>
          <w:sz w:val="18"/>
          <w:szCs w:val="18"/>
        </w:rPr>
        <w:t>Au titre des commissions perçues, nous serons ainsi rémunérés par la totalité des frais d’entrée déduction faite de la part acquise à l’entité qui l’autorise à distribuer le produit, auxquels s’ajoutent une fraction des frais de gestion annuel suivant les solutions recommandées.</w:t>
      </w:r>
    </w:p>
    <w:p w14:paraId="7137C960" w14:textId="77777777" w:rsidR="00326A5E" w:rsidRPr="00BF0FAB"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p>
    <w:p w14:paraId="04354BE9" w14:textId="77777777" w:rsidR="00326A5E" w:rsidRPr="00BF0FAB"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BF0FAB">
        <w:rPr>
          <w:rFonts w:asciiTheme="minorHAnsi" w:eastAsia="Times New Roman" w:hAnsiTheme="minorHAnsi" w:cstheme="minorHAnsi"/>
          <w:b w:val="0"/>
          <w:bCs w:val="0"/>
          <w:color w:val="auto"/>
          <w:kern w:val="0"/>
          <w:sz w:val="18"/>
          <w:szCs w:val="18"/>
        </w:rPr>
        <w:t>En fonction des différents types de produits envisagés, nous serons amenés à percevoir des rémunérations dont vous trouverez les informations ci-dessous :</w:t>
      </w:r>
    </w:p>
    <w:p w14:paraId="0BADC9A4"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6"/>
          <w:szCs w:val="16"/>
        </w:rPr>
      </w:pPr>
    </w:p>
    <w:tbl>
      <w:tblPr>
        <w:tblStyle w:val="Grilledutableau3"/>
        <w:tblW w:w="10546" w:type="dxa"/>
        <w:jc w:val="center"/>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405"/>
        <w:gridCol w:w="2410"/>
        <w:gridCol w:w="2410"/>
        <w:gridCol w:w="1701"/>
        <w:gridCol w:w="1620"/>
      </w:tblGrid>
      <w:tr w:rsidR="00326A5E" w:rsidRPr="00906251" w14:paraId="37F24D23" w14:textId="77777777" w:rsidTr="00322E2A">
        <w:trPr>
          <w:trHeight w:val="702"/>
          <w:jc w:val="center"/>
        </w:trPr>
        <w:tc>
          <w:tcPr>
            <w:tcW w:w="2405" w:type="dxa"/>
            <w:shd w:val="clear" w:color="auto" w:fill="F2F2F2" w:themeFill="background1" w:themeFillShade="F2"/>
            <w:vAlign w:val="center"/>
          </w:tcPr>
          <w:p w14:paraId="251D618F" w14:textId="77777777" w:rsidR="00326A5E" w:rsidRPr="00906251" w:rsidRDefault="00326A5E" w:rsidP="00322E2A">
            <w:pPr>
              <w:jc w:val="center"/>
              <w:rPr>
                <w:rFonts w:asciiTheme="minorHAnsi" w:hAnsiTheme="minorHAnsi" w:cstheme="minorHAnsi"/>
                <w:sz w:val="14"/>
                <w:szCs w:val="14"/>
              </w:rPr>
            </w:pPr>
            <w:r w:rsidRPr="00906251">
              <w:rPr>
                <w:rFonts w:asciiTheme="minorHAnsi" w:hAnsiTheme="minorHAnsi" w:cstheme="minorHAnsi"/>
                <w:sz w:val="14"/>
                <w:szCs w:val="14"/>
              </w:rPr>
              <w:t>Produit</w:t>
            </w:r>
          </w:p>
        </w:tc>
        <w:tc>
          <w:tcPr>
            <w:tcW w:w="2410" w:type="dxa"/>
            <w:shd w:val="clear" w:color="auto" w:fill="F2F2F2" w:themeFill="background1" w:themeFillShade="F2"/>
            <w:vAlign w:val="center"/>
          </w:tcPr>
          <w:p w14:paraId="733481A3" w14:textId="77777777" w:rsidR="00326A5E" w:rsidRPr="00906251" w:rsidRDefault="00326A5E" w:rsidP="00322E2A">
            <w:pPr>
              <w:jc w:val="center"/>
              <w:rPr>
                <w:rFonts w:asciiTheme="minorHAnsi" w:hAnsiTheme="minorHAnsi" w:cstheme="minorHAnsi"/>
                <w:sz w:val="14"/>
                <w:szCs w:val="14"/>
              </w:rPr>
            </w:pPr>
            <w:r w:rsidRPr="00906251">
              <w:rPr>
                <w:rFonts w:asciiTheme="minorHAnsi" w:hAnsiTheme="minorHAnsi" w:cstheme="minorHAnsi"/>
                <w:sz w:val="14"/>
                <w:szCs w:val="14"/>
              </w:rPr>
              <w:t>Rémunération sur les versements réalisés</w:t>
            </w:r>
          </w:p>
        </w:tc>
        <w:tc>
          <w:tcPr>
            <w:tcW w:w="2410" w:type="dxa"/>
            <w:shd w:val="clear" w:color="auto" w:fill="F2F2F2" w:themeFill="background1" w:themeFillShade="F2"/>
            <w:vAlign w:val="center"/>
          </w:tcPr>
          <w:p w14:paraId="405E507D" w14:textId="77777777" w:rsidR="00326A5E" w:rsidRPr="00906251" w:rsidRDefault="00326A5E" w:rsidP="00322E2A">
            <w:pPr>
              <w:jc w:val="center"/>
              <w:rPr>
                <w:rFonts w:asciiTheme="minorHAnsi" w:hAnsiTheme="minorHAnsi" w:cstheme="minorHAnsi"/>
                <w:sz w:val="14"/>
                <w:szCs w:val="14"/>
              </w:rPr>
            </w:pPr>
            <w:r w:rsidRPr="00906251">
              <w:rPr>
                <w:rFonts w:asciiTheme="minorHAnsi" w:hAnsiTheme="minorHAnsi" w:cstheme="minorHAnsi"/>
                <w:sz w:val="14"/>
                <w:szCs w:val="14"/>
              </w:rPr>
              <w:t>Rémunération sur les arbitrages réalisés</w:t>
            </w:r>
          </w:p>
        </w:tc>
        <w:tc>
          <w:tcPr>
            <w:tcW w:w="1701" w:type="dxa"/>
            <w:shd w:val="clear" w:color="auto" w:fill="F2F2F2" w:themeFill="background1" w:themeFillShade="F2"/>
            <w:vAlign w:val="center"/>
          </w:tcPr>
          <w:p w14:paraId="7D429210" w14:textId="77777777" w:rsidR="00326A5E" w:rsidRPr="00906251" w:rsidRDefault="00326A5E" w:rsidP="00322E2A">
            <w:pPr>
              <w:jc w:val="center"/>
              <w:rPr>
                <w:rFonts w:asciiTheme="minorHAnsi" w:hAnsiTheme="minorHAnsi" w:cstheme="minorHAnsi"/>
                <w:sz w:val="14"/>
                <w:szCs w:val="14"/>
              </w:rPr>
            </w:pPr>
            <w:r w:rsidRPr="00906251">
              <w:rPr>
                <w:rFonts w:asciiTheme="minorHAnsi" w:hAnsiTheme="minorHAnsi" w:cstheme="minorHAnsi"/>
                <w:sz w:val="14"/>
                <w:szCs w:val="14"/>
              </w:rPr>
              <w:t>Rémunération sur encours annuel</w:t>
            </w:r>
          </w:p>
          <w:p w14:paraId="7DEA7B07" w14:textId="77777777" w:rsidR="00326A5E" w:rsidRPr="00906251" w:rsidRDefault="00326A5E" w:rsidP="00322E2A">
            <w:pPr>
              <w:jc w:val="center"/>
              <w:rPr>
                <w:rFonts w:asciiTheme="minorHAnsi" w:hAnsiTheme="minorHAnsi" w:cstheme="minorHAnsi"/>
                <w:sz w:val="14"/>
                <w:szCs w:val="14"/>
              </w:rPr>
            </w:pPr>
            <w:r w:rsidRPr="00906251">
              <w:rPr>
                <w:rFonts w:asciiTheme="minorHAnsi" w:hAnsiTheme="minorHAnsi" w:cstheme="minorHAnsi"/>
                <w:sz w:val="14"/>
                <w:szCs w:val="14"/>
              </w:rPr>
              <w:t>Partie en €</w:t>
            </w:r>
          </w:p>
        </w:tc>
        <w:tc>
          <w:tcPr>
            <w:tcW w:w="1620" w:type="dxa"/>
            <w:shd w:val="clear" w:color="auto" w:fill="F2F2F2" w:themeFill="background1" w:themeFillShade="F2"/>
            <w:vAlign w:val="center"/>
          </w:tcPr>
          <w:p w14:paraId="277EA844" w14:textId="77777777" w:rsidR="00326A5E" w:rsidRPr="00906251" w:rsidRDefault="00326A5E" w:rsidP="00322E2A">
            <w:pPr>
              <w:jc w:val="center"/>
              <w:rPr>
                <w:rFonts w:asciiTheme="minorHAnsi" w:hAnsiTheme="minorHAnsi" w:cstheme="minorHAnsi"/>
                <w:sz w:val="14"/>
                <w:szCs w:val="14"/>
              </w:rPr>
            </w:pPr>
            <w:r w:rsidRPr="00906251">
              <w:rPr>
                <w:rFonts w:asciiTheme="minorHAnsi" w:hAnsiTheme="minorHAnsi" w:cstheme="minorHAnsi"/>
                <w:sz w:val="14"/>
                <w:szCs w:val="14"/>
              </w:rPr>
              <w:t>Rémunération sur encours annuel</w:t>
            </w:r>
          </w:p>
          <w:p w14:paraId="410A01C2" w14:textId="77777777" w:rsidR="00326A5E" w:rsidRPr="00906251" w:rsidRDefault="00326A5E" w:rsidP="00322E2A">
            <w:pPr>
              <w:jc w:val="center"/>
              <w:rPr>
                <w:rFonts w:asciiTheme="minorHAnsi" w:hAnsiTheme="minorHAnsi" w:cstheme="minorHAnsi"/>
                <w:sz w:val="14"/>
                <w:szCs w:val="14"/>
              </w:rPr>
            </w:pPr>
            <w:r w:rsidRPr="00906251">
              <w:rPr>
                <w:rFonts w:asciiTheme="minorHAnsi" w:hAnsiTheme="minorHAnsi" w:cstheme="minorHAnsi"/>
                <w:sz w:val="14"/>
                <w:szCs w:val="14"/>
              </w:rPr>
              <w:t>Partie en UC</w:t>
            </w:r>
          </w:p>
        </w:tc>
      </w:tr>
      <w:tr w:rsidR="00326A5E" w:rsidRPr="00906251" w14:paraId="26454909" w14:textId="77777777" w:rsidTr="00322E2A">
        <w:trPr>
          <w:trHeight w:val="482"/>
          <w:jc w:val="center"/>
        </w:trPr>
        <w:tc>
          <w:tcPr>
            <w:tcW w:w="2405" w:type="dxa"/>
            <w:vAlign w:val="center"/>
          </w:tcPr>
          <w:p w14:paraId="65861380" w14:textId="77777777" w:rsidR="00326A5E" w:rsidRPr="00326A5E" w:rsidRDefault="00326A5E" w:rsidP="00322E2A">
            <w:pPr>
              <w:jc w:val="center"/>
              <w:rPr>
                <w:rFonts w:asciiTheme="minorHAnsi" w:hAnsiTheme="minorHAnsi" w:cstheme="minorHAnsi"/>
                <w:b w:val="0"/>
                <w:bCs w:val="0"/>
                <w:sz w:val="14"/>
                <w:szCs w:val="14"/>
              </w:rPr>
            </w:pPr>
            <w:r w:rsidRPr="00326A5E">
              <w:rPr>
                <w:rFonts w:asciiTheme="minorHAnsi" w:hAnsiTheme="minorHAnsi" w:cstheme="minorHAnsi"/>
                <w:b w:val="0"/>
                <w:bCs w:val="0"/>
                <w:sz w:val="14"/>
                <w:szCs w:val="14"/>
              </w:rPr>
              <w:t>Prévoyance</w:t>
            </w:r>
          </w:p>
        </w:tc>
        <w:tc>
          <w:tcPr>
            <w:tcW w:w="2410" w:type="dxa"/>
            <w:vAlign w:val="center"/>
          </w:tcPr>
          <w:p w14:paraId="63A702E5" w14:textId="77777777" w:rsidR="00326A5E" w:rsidRPr="00326A5E" w:rsidRDefault="00326A5E" w:rsidP="00322E2A">
            <w:pPr>
              <w:jc w:val="center"/>
              <w:rPr>
                <w:rFonts w:asciiTheme="minorHAnsi" w:hAnsiTheme="minorHAnsi" w:cstheme="minorHAnsi"/>
                <w:b w:val="0"/>
                <w:bCs w:val="0"/>
                <w:sz w:val="14"/>
                <w:szCs w:val="14"/>
              </w:rPr>
            </w:pPr>
            <w:r w:rsidRPr="00326A5E">
              <w:rPr>
                <w:rFonts w:asciiTheme="minorHAnsi" w:hAnsiTheme="minorHAnsi" w:cstheme="minorHAnsi"/>
                <w:b w:val="0"/>
                <w:bCs w:val="0"/>
                <w:sz w:val="14"/>
                <w:szCs w:val="14"/>
              </w:rPr>
              <w:t>De 0% à 45 % de la cotisation HT versée</w:t>
            </w:r>
          </w:p>
        </w:tc>
        <w:tc>
          <w:tcPr>
            <w:tcW w:w="2410" w:type="dxa"/>
            <w:vAlign w:val="center"/>
          </w:tcPr>
          <w:p w14:paraId="1926EC87" w14:textId="77777777" w:rsidR="00326A5E" w:rsidRPr="00326A5E" w:rsidRDefault="00326A5E" w:rsidP="00322E2A">
            <w:pPr>
              <w:jc w:val="center"/>
              <w:rPr>
                <w:rFonts w:asciiTheme="minorHAnsi" w:hAnsiTheme="minorHAnsi" w:cstheme="minorHAnsi"/>
                <w:b w:val="0"/>
                <w:bCs w:val="0"/>
                <w:sz w:val="14"/>
                <w:szCs w:val="14"/>
              </w:rPr>
            </w:pPr>
            <w:r w:rsidRPr="00326A5E">
              <w:rPr>
                <w:rFonts w:asciiTheme="minorHAnsi" w:hAnsiTheme="minorHAnsi" w:cstheme="minorHAnsi"/>
                <w:b w:val="0"/>
                <w:bCs w:val="0"/>
                <w:sz w:val="14"/>
                <w:szCs w:val="14"/>
              </w:rPr>
              <w:t>Néant</w:t>
            </w:r>
          </w:p>
        </w:tc>
        <w:tc>
          <w:tcPr>
            <w:tcW w:w="1701" w:type="dxa"/>
            <w:vAlign w:val="center"/>
          </w:tcPr>
          <w:p w14:paraId="054CA8A6" w14:textId="77777777" w:rsidR="00326A5E" w:rsidRPr="00326A5E" w:rsidRDefault="00326A5E" w:rsidP="00322E2A">
            <w:pPr>
              <w:jc w:val="center"/>
              <w:rPr>
                <w:rFonts w:asciiTheme="minorHAnsi" w:hAnsiTheme="minorHAnsi" w:cstheme="minorHAnsi"/>
                <w:b w:val="0"/>
                <w:bCs w:val="0"/>
                <w:sz w:val="14"/>
                <w:szCs w:val="14"/>
              </w:rPr>
            </w:pPr>
            <w:r w:rsidRPr="00326A5E">
              <w:rPr>
                <w:rFonts w:asciiTheme="minorHAnsi" w:hAnsiTheme="minorHAnsi" w:cstheme="minorHAnsi"/>
                <w:b w:val="0"/>
                <w:bCs w:val="0"/>
                <w:sz w:val="14"/>
                <w:szCs w:val="14"/>
              </w:rPr>
              <w:t>Néant</w:t>
            </w:r>
          </w:p>
        </w:tc>
        <w:tc>
          <w:tcPr>
            <w:tcW w:w="1620" w:type="dxa"/>
            <w:vAlign w:val="center"/>
          </w:tcPr>
          <w:p w14:paraId="68EEA538" w14:textId="77777777" w:rsidR="00326A5E" w:rsidRPr="00326A5E" w:rsidRDefault="00326A5E" w:rsidP="00322E2A">
            <w:pPr>
              <w:jc w:val="center"/>
              <w:rPr>
                <w:rFonts w:asciiTheme="minorHAnsi" w:hAnsiTheme="minorHAnsi" w:cstheme="minorHAnsi"/>
                <w:b w:val="0"/>
                <w:bCs w:val="0"/>
                <w:sz w:val="14"/>
                <w:szCs w:val="14"/>
              </w:rPr>
            </w:pPr>
            <w:r w:rsidRPr="00326A5E">
              <w:rPr>
                <w:rFonts w:asciiTheme="minorHAnsi" w:hAnsiTheme="minorHAnsi" w:cstheme="minorHAnsi"/>
                <w:b w:val="0"/>
                <w:bCs w:val="0"/>
                <w:sz w:val="14"/>
                <w:szCs w:val="14"/>
              </w:rPr>
              <w:t>Néant</w:t>
            </w:r>
          </w:p>
        </w:tc>
      </w:tr>
      <w:tr w:rsidR="00326A5E" w:rsidRPr="00906251" w14:paraId="1DCC97BC" w14:textId="77777777" w:rsidTr="00322E2A">
        <w:trPr>
          <w:trHeight w:val="482"/>
          <w:jc w:val="center"/>
        </w:trPr>
        <w:tc>
          <w:tcPr>
            <w:tcW w:w="2405" w:type="dxa"/>
            <w:vMerge w:val="restart"/>
            <w:vAlign w:val="center"/>
          </w:tcPr>
          <w:p w14:paraId="4B0FA321" w14:textId="77777777" w:rsidR="00326A5E" w:rsidRPr="00326A5E" w:rsidRDefault="00326A5E" w:rsidP="00322E2A">
            <w:pPr>
              <w:jc w:val="center"/>
              <w:rPr>
                <w:rFonts w:asciiTheme="minorHAnsi" w:hAnsiTheme="minorHAnsi" w:cstheme="minorHAnsi"/>
                <w:b w:val="0"/>
                <w:bCs w:val="0"/>
                <w:sz w:val="14"/>
                <w:szCs w:val="14"/>
              </w:rPr>
            </w:pPr>
            <w:r w:rsidRPr="00326A5E">
              <w:rPr>
                <w:rFonts w:asciiTheme="minorHAnsi" w:hAnsiTheme="minorHAnsi" w:cstheme="minorHAnsi"/>
                <w:b w:val="0"/>
                <w:bCs w:val="0"/>
                <w:sz w:val="14"/>
                <w:szCs w:val="14"/>
              </w:rPr>
              <w:t>Assurance vie</w:t>
            </w:r>
          </w:p>
          <w:p w14:paraId="31F2000E" w14:textId="77777777" w:rsidR="00326A5E" w:rsidRPr="00326A5E" w:rsidRDefault="00326A5E" w:rsidP="00322E2A">
            <w:pPr>
              <w:jc w:val="center"/>
              <w:rPr>
                <w:rFonts w:asciiTheme="minorHAnsi" w:hAnsiTheme="minorHAnsi" w:cstheme="minorHAnsi"/>
                <w:b w:val="0"/>
                <w:bCs w:val="0"/>
                <w:sz w:val="14"/>
                <w:szCs w:val="14"/>
              </w:rPr>
            </w:pPr>
            <w:r w:rsidRPr="00326A5E">
              <w:rPr>
                <w:rFonts w:asciiTheme="minorHAnsi" w:hAnsiTheme="minorHAnsi" w:cstheme="minorHAnsi"/>
                <w:b w:val="0"/>
                <w:bCs w:val="0"/>
                <w:sz w:val="14"/>
                <w:szCs w:val="14"/>
              </w:rPr>
              <w:t>Capitalisation</w:t>
            </w:r>
          </w:p>
        </w:tc>
        <w:tc>
          <w:tcPr>
            <w:tcW w:w="2410" w:type="dxa"/>
            <w:vAlign w:val="center"/>
          </w:tcPr>
          <w:p w14:paraId="2BF8F579" w14:textId="77777777" w:rsidR="00326A5E" w:rsidRPr="00326A5E" w:rsidRDefault="00326A5E" w:rsidP="00322E2A">
            <w:pPr>
              <w:jc w:val="center"/>
              <w:rPr>
                <w:rFonts w:asciiTheme="minorHAnsi" w:hAnsiTheme="minorHAnsi" w:cstheme="minorHAnsi"/>
                <w:b w:val="0"/>
                <w:bCs w:val="0"/>
                <w:sz w:val="14"/>
                <w:szCs w:val="14"/>
              </w:rPr>
            </w:pPr>
            <w:r w:rsidRPr="00326A5E">
              <w:rPr>
                <w:rFonts w:asciiTheme="minorHAnsi" w:hAnsiTheme="minorHAnsi" w:cstheme="minorHAnsi"/>
                <w:b w:val="0"/>
                <w:bCs w:val="0"/>
                <w:sz w:val="14"/>
                <w:szCs w:val="14"/>
              </w:rPr>
              <w:t>De 0% à 5% du montant du versement</w:t>
            </w:r>
          </w:p>
        </w:tc>
        <w:tc>
          <w:tcPr>
            <w:tcW w:w="2410" w:type="dxa"/>
          </w:tcPr>
          <w:p w14:paraId="08EDFB60" w14:textId="77777777" w:rsidR="00326A5E" w:rsidRPr="00326A5E" w:rsidRDefault="00326A5E" w:rsidP="00322E2A">
            <w:pPr>
              <w:jc w:val="center"/>
              <w:rPr>
                <w:rFonts w:asciiTheme="minorHAnsi" w:hAnsiTheme="minorHAnsi" w:cstheme="minorHAnsi"/>
                <w:b w:val="0"/>
                <w:bCs w:val="0"/>
                <w:sz w:val="14"/>
                <w:szCs w:val="14"/>
              </w:rPr>
            </w:pPr>
            <w:r w:rsidRPr="00326A5E">
              <w:rPr>
                <w:rFonts w:asciiTheme="minorHAnsi" w:hAnsiTheme="minorHAnsi" w:cstheme="minorHAnsi"/>
                <w:b w:val="0"/>
                <w:bCs w:val="0"/>
                <w:sz w:val="14"/>
                <w:szCs w:val="14"/>
              </w:rPr>
              <w:t>100 % des frais d’arbitrage sur l’épargne transférée, sous déduction de 30€</w:t>
            </w:r>
          </w:p>
        </w:tc>
        <w:tc>
          <w:tcPr>
            <w:tcW w:w="1701" w:type="dxa"/>
            <w:vMerge w:val="restart"/>
            <w:vAlign w:val="center"/>
          </w:tcPr>
          <w:p w14:paraId="2CD1523D" w14:textId="77777777" w:rsidR="00326A5E" w:rsidRPr="00326A5E" w:rsidRDefault="00326A5E" w:rsidP="00322E2A">
            <w:pPr>
              <w:jc w:val="center"/>
              <w:rPr>
                <w:rFonts w:asciiTheme="minorHAnsi" w:hAnsiTheme="minorHAnsi" w:cstheme="minorHAnsi"/>
                <w:b w:val="0"/>
                <w:bCs w:val="0"/>
                <w:sz w:val="14"/>
                <w:szCs w:val="14"/>
              </w:rPr>
            </w:pPr>
            <w:r w:rsidRPr="00326A5E">
              <w:rPr>
                <w:rFonts w:asciiTheme="minorHAnsi" w:hAnsiTheme="minorHAnsi" w:cstheme="minorHAnsi"/>
                <w:b w:val="0"/>
                <w:bCs w:val="0"/>
                <w:sz w:val="14"/>
                <w:szCs w:val="14"/>
              </w:rPr>
              <w:t>0,25%</w:t>
            </w:r>
          </w:p>
        </w:tc>
        <w:tc>
          <w:tcPr>
            <w:tcW w:w="1620" w:type="dxa"/>
            <w:vMerge w:val="restart"/>
            <w:vAlign w:val="center"/>
          </w:tcPr>
          <w:p w14:paraId="754CC91F" w14:textId="77777777" w:rsidR="00326A5E" w:rsidRPr="00326A5E" w:rsidRDefault="00326A5E" w:rsidP="00322E2A">
            <w:pPr>
              <w:jc w:val="center"/>
              <w:rPr>
                <w:rFonts w:asciiTheme="minorHAnsi" w:hAnsiTheme="minorHAnsi" w:cstheme="minorHAnsi"/>
                <w:b w:val="0"/>
                <w:bCs w:val="0"/>
                <w:sz w:val="14"/>
                <w:szCs w:val="14"/>
              </w:rPr>
            </w:pPr>
            <w:r w:rsidRPr="00326A5E">
              <w:rPr>
                <w:rFonts w:asciiTheme="minorHAnsi" w:hAnsiTheme="minorHAnsi" w:cstheme="minorHAnsi"/>
                <w:b w:val="0"/>
                <w:bCs w:val="0"/>
                <w:sz w:val="14"/>
                <w:szCs w:val="14"/>
              </w:rPr>
              <w:t xml:space="preserve">De 0,50% à 1,50% </w:t>
            </w:r>
          </w:p>
        </w:tc>
      </w:tr>
      <w:tr w:rsidR="00326A5E" w:rsidRPr="00906251" w14:paraId="27AAA9EF" w14:textId="77777777" w:rsidTr="00322E2A">
        <w:trPr>
          <w:trHeight w:val="468"/>
          <w:jc w:val="center"/>
        </w:trPr>
        <w:tc>
          <w:tcPr>
            <w:tcW w:w="2405" w:type="dxa"/>
            <w:vMerge/>
            <w:vAlign w:val="center"/>
          </w:tcPr>
          <w:p w14:paraId="4CE5C94F" w14:textId="77777777" w:rsidR="00326A5E" w:rsidRPr="00326A5E" w:rsidRDefault="00326A5E" w:rsidP="00322E2A">
            <w:pPr>
              <w:jc w:val="center"/>
              <w:rPr>
                <w:rFonts w:asciiTheme="minorHAnsi" w:hAnsiTheme="minorHAnsi" w:cstheme="minorHAnsi"/>
                <w:b w:val="0"/>
                <w:bCs w:val="0"/>
                <w:sz w:val="14"/>
                <w:szCs w:val="14"/>
              </w:rPr>
            </w:pPr>
          </w:p>
        </w:tc>
        <w:tc>
          <w:tcPr>
            <w:tcW w:w="4820" w:type="dxa"/>
            <w:gridSpan w:val="2"/>
            <w:vAlign w:val="center"/>
          </w:tcPr>
          <w:p w14:paraId="2668B684" w14:textId="280AEB62" w:rsidR="00326A5E" w:rsidRPr="00326A5E" w:rsidRDefault="00326A5E" w:rsidP="00322E2A">
            <w:pPr>
              <w:jc w:val="center"/>
              <w:rPr>
                <w:rFonts w:asciiTheme="minorHAnsi" w:hAnsiTheme="minorHAnsi" w:cstheme="minorHAnsi"/>
                <w:b w:val="0"/>
                <w:bCs w:val="0"/>
                <w:i/>
                <w:iCs/>
                <w:sz w:val="14"/>
                <w:szCs w:val="14"/>
              </w:rPr>
            </w:pPr>
            <w:r w:rsidRPr="00326A5E">
              <w:rPr>
                <w:rFonts w:asciiTheme="minorHAnsi" w:hAnsiTheme="minorHAnsi" w:cstheme="minorHAnsi"/>
                <w:b w:val="0"/>
                <w:bCs w:val="0"/>
                <w:i/>
                <w:iCs/>
                <w:sz w:val="12"/>
                <w:szCs w:val="12"/>
              </w:rPr>
              <w:t xml:space="preserve">Pour tous versements et arbitrages : Commission supplémentaire de 1% sur les sommes investies sur </w:t>
            </w:r>
            <w:r>
              <w:rPr>
                <w:rFonts w:asciiTheme="minorHAnsi" w:hAnsiTheme="minorHAnsi" w:cstheme="minorHAnsi"/>
                <w:b w:val="0"/>
                <w:bCs w:val="0"/>
                <w:i/>
                <w:iCs/>
                <w:sz w:val="12"/>
                <w:szCs w:val="12"/>
              </w:rPr>
              <w:t xml:space="preserve">des </w:t>
            </w:r>
            <w:r w:rsidRPr="00326A5E">
              <w:rPr>
                <w:rFonts w:asciiTheme="minorHAnsi" w:hAnsiTheme="minorHAnsi" w:cstheme="minorHAnsi"/>
                <w:b w:val="0"/>
                <w:bCs w:val="0"/>
                <w:i/>
                <w:iCs/>
                <w:sz w:val="12"/>
                <w:szCs w:val="12"/>
              </w:rPr>
              <w:t>supports</w:t>
            </w:r>
            <w:r>
              <w:rPr>
                <w:rFonts w:asciiTheme="minorHAnsi" w:hAnsiTheme="minorHAnsi" w:cstheme="minorHAnsi"/>
                <w:b w:val="0"/>
                <w:bCs w:val="0"/>
                <w:i/>
                <w:iCs/>
                <w:sz w:val="12"/>
                <w:szCs w:val="12"/>
              </w:rPr>
              <w:t xml:space="preserve"> de type</w:t>
            </w:r>
            <w:r w:rsidRPr="00326A5E">
              <w:rPr>
                <w:rFonts w:asciiTheme="minorHAnsi" w:hAnsiTheme="minorHAnsi" w:cstheme="minorHAnsi"/>
                <w:b w:val="0"/>
                <w:bCs w:val="0"/>
                <w:i/>
                <w:iCs/>
                <w:sz w:val="12"/>
                <w:szCs w:val="12"/>
              </w:rPr>
              <w:t xml:space="preserve"> </w:t>
            </w:r>
            <w:r>
              <w:rPr>
                <w:rFonts w:asciiTheme="minorHAnsi" w:hAnsiTheme="minorHAnsi" w:cstheme="minorHAnsi"/>
                <w:b w:val="0"/>
                <w:bCs w:val="0"/>
                <w:i/>
                <w:iCs/>
                <w:sz w:val="12"/>
                <w:szCs w:val="12"/>
              </w:rPr>
              <w:t xml:space="preserve">SCI, </w:t>
            </w:r>
            <w:r w:rsidRPr="00326A5E">
              <w:rPr>
                <w:rFonts w:asciiTheme="minorHAnsi" w:hAnsiTheme="minorHAnsi" w:cstheme="minorHAnsi"/>
                <w:b w:val="0"/>
                <w:bCs w:val="0"/>
                <w:i/>
                <w:iCs/>
                <w:sz w:val="12"/>
                <w:szCs w:val="12"/>
              </w:rPr>
              <w:t>SCPI</w:t>
            </w:r>
            <w:r>
              <w:rPr>
                <w:rFonts w:asciiTheme="minorHAnsi" w:hAnsiTheme="minorHAnsi" w:cstheme="minorHAnsi"/>
                <w:b w:val="0"/>
                <w:bCs w:val="0"/>
                <w:i/>
                <w:iCs/>
                <w:sz w:val="12"/>
                <w:szCs w:val="12"/>
              </w:rPr>
              <w:t xml:space="preserve"> et produits structurés</w:t>
            </w:r>
          </w:p>
        </w:tc>
        <w:tc>
          <w:tcPr>
            <w:tcW w:w="1701" w:type="dxa"/>
            <w:vMerge/>
            <w:vAlign w:val="center"/>
          </w:tcPr>
          <w:p w14:paraId="1A2E9F20" w14:textId="77777777" w:rsidR="00326A5E" w:rsidRPr="00326A5E" w:rsidRDefault="00326A5E" w:rsidP="00322E2A">
            <w:pPr>
              <w:jc w:val="center"/>
              <w:rPr>
                <w:rFonts w:asciiTheme="minorHAnsi" w:hAnsiTheme="minorHAnsi" w:cstheme="minorHAnsi"/>
                <w:b w:val="0"/>
                <w:bCs w:val="0"/>
                <w:sz w:val="14"/>
                <w:szCs w:val="14"/>
              </w:rPr>
            </w:pPr>
          </w:p>
        </w:tc>
        <w:tc>
          <w:tcPr>
            <w:tcW w:w="1620" w:type="dxa"/>
            <w:vMerge/>
            <w:vAlign w:val="center"/>
          </w:tcPr>
          <w:p w14:paraId="099B58CF" w14:textId="77777777" w:rsidR="00326A5E" w:rsidRPr="00326A5E" w:rsidRDefault="00326A5E" w:rsidP="00322E2A">
            <w:pPr>
              <w:jc w:val="center"/>
              <w:rPr>
                <w:rFonts w:asciiTheme="minorHAnsi" w:hAnsiTheme="minorHAnsi" w:cstheme="minorHAnsi"/>
                <w:b w:val="0"/>
                <w:bCs w:val="0"/>
                <w:sz w:val="14"/>
                <w:szCs w:val="14"/>
              </w:rPr>
            </w:pPr>
          </w:p>
        </w:tc>
      </w:tr>
      <w:tr w:rsidR="00326A5E" w:rsidRPr="00906251" w14:paraId="782D1F2B" w14:textId="77777777" w:rsidTr="00322E2A">
        <w:trPr>
          <w:trHeight w:val="274"/>
          <w:jc w:val="center"/>
        </w:trPr>
        <w:tc>
          <w:tcPr>
            <w:tcW w:w="2405" w:type="dxa"/>
            <w:vAlign w:val="center"/>
          </w:tcPr>
          <w:p w14:paraId="5945FA28" w14:textId="77777777" w:rsidR="00326A5E" w:rsidRPr="00326A5E" w:rsidRDefault="00326A5E" w:rsidP="00322E2A">
            <w:pPr>
              <w:jc w:val="center"/>
              <w:rPr>
                <w:rFonts w:asciiTheme="minorHAnsi" w:hAnsiTheme="minorHAnsi" w:cstheme="minorHAnsi"/>
                <w:b w:val="0"/>
                <w:bCs w:val="0"/>
                <w:sz w:val="14"/>
                <w:szCs w:val="14"/>
              </w:rPr>
            </w:pPr>
            <w:r w:rsidRPr="00326A5E">
              <w:rPr>
                <w:rFonts w:asciiTheme="minorHAnsi" w:hAnsiTheme="minorHAnsi" w:cstheme="minorHAnsi"/>
                <w:b w:val="0"/>
                <w:bCs w:val="0"/>
                <w:sz w:val="14"/>
                <w:szCs w:val="14"/>
              </w:rPr>
              <w:t>Retraite</w:t>
            </w:r>
          </w:p>
        </w:tc>
        <w:tc>
          <w:tcPr>
            <w:tcW w:w="2410" w:type="dxa"/>
            <w:vAlign w:val="center"/>
          </w:tcPr>
          <w:p w14:paraId="6C9AC38B" w14:textId="77777777" w:rsidR="00326A5E" w:rsidRPr="00326A5E" w:rsidRDefault="00326A5E" w:rsidP="00322E2A">
            <w:pPr>
              <w:jc w:val="center"/>
              <w:rPr>
                <w:rFonts w:asciiTheme="minorHAnsi" w:hAnsiTheme="minorHAnsi" w:cstheme="minorHAnsi"/>
                <w:b w:val="0"/>
                <w:bCs w:val="0"/>
                <w:sz w:val="14"/>
                <w:szCs w:val="14"/>
              </w:rPr>
            </w:pPr>
            <w:r w:rsidRPr="00326A5E">
              <w:rPr>
                <w:rFonts w:asciiTheme="minorHAnsi" w:hAnsiTheme="minorHAnsi" w:cstheme="minorHAnsi"/>
                <w:b w:val="0"/>
                <w:bCs w:val="0"/>
                <w:sz w:val="14"/>
                <w:szCs w:val="14"/>
              </w:rPr>
              <w:t>De 0% à 5% du montant du versement</w:t>
            </w:r>
          </w:p>
        </w:tc>
        <w:tc>
          <w:tcPr>
            <w:tcW w:w="2410" w:type="dxa"/>
            <w:vAlign w:val="center"/>
          </w:tcPr>
          <w:p w14:paraId="084CA4BC" w14:textId="77777777" w:rsidR="00326A5E" w:rsidRPr="00326A5E" w:rsidRDefault="00326A5E" w:rsidP="00322E2A">
            <w:pPr>
              <w:jc w:val="center"/>
              <w:rPr>
                <w:rFonts w:asciiTheme="minorHAnsi" w:hAnsiTheme="minorHAnsi" w:cstheme="minorHAnsi"/>
                <w:b w:val="0"/>
                <w:bCs w:val="0"/>
                <w:sz w:val="14"/>
                <w:szCs w:val="14"/>
              </w:rPr>
            </w:pPr>
            <w:r w:rsidRPr="00326A5E">
              <w:rPr>
                <w:rFonts w:asciiTheme="minorHAnsi" w:hAnsiTheme="minorHAnsi" w:cstheme="minorHAnsi"/>
                <w:b w:val="0"/>
                <w:bCs w:val="0"/>
                <w:sz w:val="14"/>
                <w:szCs w:val="14"/>
              </w:rPr>
              <w:t>100 % des frais d’arbitrage sur l’épargne transférée, sous déduction de 30€</w:t>
            </w:r>
          </w:p>
        </w:tc>
        <w:tc>
          <w:tcPr>
            <w:tcW w:w="1701" w:type="dxa"/>
            <w:vAlign w:val="center"/>
          </w:tcPr>
          <w:p w14:paraId="7F586FDF" w14:textId="77777777" w:rsidR="00326A5E" w:rsidRPr="00326A5E" w:rsidRDefault="00326A5E" w:rsidP="00322E2A">
            <w:pPr>
              <w:jc w:val="center"/>
              <w:rPr>
                <w:rFonts w:asciiTheme="minorHAnsi" w:hAnsiTheme="minorHAnsi" w:cstheme="minorHAnsi"/>
                <w:b w:val="0"/>
                <w:bCs w:val="0"/>
                <w:sz w:val="14"/>
                <w:szCs w:val="14"/>
              </w:rPr>
            </w:pPr>
            <w:r w:rsidRPr="00326A5E">
              <w:rPr>
                <w:rFonts w:asciiTheme="minorHAnsi" w:hAnsiTheme="minorHAnsi" w:cstheme="minorHAnsi"/>
                <w:b w:val="0"/>
                <w:bCs w:val="0"/>
                <w:sz w:val="14"/>
                <w:szCs w:val="14"/>
              </w:rPr>
              <w:t>0,25%</w:t>
            </w:r>
          </w:p>
        </w:tc>
        <w:tc>
          <w:tcPr>
            <w:tcW w:w="1620" w:type="dxa"/>
            <w:vAlign w:val="center"/>
          </w:tcPr>
          <w:p w14:paraId="7EC8CB53" w14:textId="77777777" w:rsidR="00326A5E" w:rsidRPr="00326A5E" w:rsidRDefault="00326A5E" w:rsidP="00322E2A">
            <w:pPr>
              <w:jc w:val="center"/>
              <w:rPr>
                <w:rFonts w:asciiTheme="minorHAnsi" w:hAnsiTheme="minorHAnsi" w:cstheme="minorHAnsi"/>
                <w:b w:val="0"/>
                <w:bCs w:val="0"/>
                <w:sz w:val="14"/>
                <w:szCs w:val="14"/>
              </w:rPr>
            </w:pPr>
            <w:r w:rsidRPr="00326A5E">
              <w:rPr>
                <w:rFonts w:asciiTheme="minorHAnsi" w:hAnsiTheme="minorHAnsi" w:cstheme="minorHAnsi"/>
                <w:b w:val="0"/>
                <w:bCs w:val="0"/>
                <w:sz w:val="14"/>
                <w:szCs w:val="14"/>
              </w:rPr>
              <w:t xml:space="preserve">De 0,50% à 0,90% </w:t>
            </w:r>
          </w:p>
        </w:tc>
      </w:tr>
    </w:tbl>
    <w:p w14:paraId="7611A3BD"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6"/>
          <w:szCs w:val="16"/>
        </w:rPr>
      </w:pPr>
    </w:p>
    <w:p w14:paraId="1DC371E3" w14:textId="276297E6" w:rsidR="00326A5E" w:rsidRDefault="00326A5E" w:rsidP="00326A5E">
      <w:pPr>
        <w:spacing w:after="0" w:line="240" w:lineRule="auto"/>
        <w:jc w:val="both"/>
        <w:rPr>
          <w:rFonts w:asciiTheme="minorHAnsi" w:eastAsia="Times New Roman" w:hAnsiTheme="minorHAnsi" w:cstheme="minorHAnsi"/>
          <w:b w:val="0"/>
          <w:bCs w:val="0"/>
          <w:color w:val="auto"/>
          <w:kern w:val="0"/>
          <w:sz w:val="16"/>
          <w:szCs w:val="16"/>
        </w:rPr>
      </w:pPr>
    </w:p>
    <w:p w14:paraId="0C6A0AAE" w14:textId="5B286A8F" w:rsidR="00326A5E" w:rsidRDefault="00326A5E" w:rsidP="00326A5E">
      <w:pPr>
        <w:spacing w:after="0" w:line="240" w:lineRule="auto"/>
        <w:jc w:val="both"/>
        <w:rPr>
          <w:rFonts w:asciiTheme="minorHAnsi" w:eastAsia="Times New Roman" w:hAnsiTheme="minorHAnsi" w:cstheme="minorHAnsi"/>
          <w:b w:val="0"/>
          <w:bCs w:val="0"/>
          <w:color w:val="auto"/>
          <w:kern w:val="0"/>
          <w:sz w:val="16"/>
          <w:szCs w:val="16"/>
        </w:rPr>
      </w:pPr>
    </w:p>
    <w:p w14:paraId="3561F172" w14:textId="77777777" w:rsidR="00FB0701" w:rsidRDefault="00FB0701" w:rsidP="00326A5E">
      <w:pPr>
        <w:spacing w:after="0" w:line="240" w:lineRule="auto"/>
        <w:jc w:val="both"/>
        <w:rPr>
          <w:rFonts w:asciiTheme="minorHAnsi" w:eastAsia="Times New Roman" w:hAnsiTheme="minorHAnsi" w:cstheme="minorHAnsi"/>
          <w:b w:val="0"/>
          <w:bCs w:val="0"/>
          <w:color w:val="auto"/>
          <w:kern w:val="0"/>
          <w:sz w:val="16"/>
          <w:szCs w:val="16"/>
        </w:rPr>
      </w:pPr>
    </w:p>
    <w:p w14:paraId="6CF62A49" w14:textId="77777777" w:rsidR="00FB0701" w:rsidRDefault="00FB0701" w:rsidP="00326A5E">
      <w:pPr>
        <w:spacing w:after="0" w:line="240" w:lineRule="auto"/>
        <w:jc w:val="both"/>
        <w:rPr>
          <w:rFonts w:asciiTheme="minorHAnsi" w:eastAsia="Times New Roman" w:hAnsiTheme="minorHAnsi" w:cstheme="minorHAnsi"/>
          <w:b w:val="0"/>
          <w:bCs w:val="0"/>
          <w:color w:val="auto"/>
          <w:kern w:val="0"/>
          <w:sz w:val="16"/>
          <w:szCs w:val="16"/>
        </w:rPr>
      </w:pPr>
    </w:p>
    <w:p w14:paraId="388CD661"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6"/>
          <w:szCs w:val="16"/>
        </w:rPr>
      </w:pPr>
    </w:p>
    <w:p w14:paraId="6DF4DE6A" w14:textId="77777777" w:rsidR="00326A5E" w:rsidRPr="00BF0FAB" w:rsidRDefault="00326A5E" w:rsidP="00326A5E">
      <w:pPr>
        <w:pStyle w:val="Paragraphedeliste"/>
        <w:numPr>
          <w:ilvl w:val="0"/>
          <w:numId w:val="1"/>
        </w:numPr>
        <w:spacing w:after="0" w:line="240" w:lineRule="auto"/>
        <w:jc w:val="both"/>
        <w:rPr>
          <w:rFonts w:asciiTheme="minorHAnsi" w:eastAsia="Times New Roman" w:hAnsiTheme="minorHAnsi" w:cstheme="minorHAnsi"/>
          <w:bCs w:val="0"/>
          <w:color w:val="auto"/>
          <w:kern w:val="0"/>
          <w:sz w:val="20"/>
          <w:szCs w:val="20"/>
        </w:rPr>
      </w:pPr>
      <w:r w:rsidRPr="00BF0FAB">
        <w:rPr>
          <w:rFonts w:asciiTheme="minorHAnsi" w:eastAsia="Times New Roman" w:hAnsiTheme="minorHAnsi" w:cstheme="minorHAnsi"/>
          <w:bCs w:val="0"/>
          <w:color w:val="auto"/>
          <w:kern w:val="0"/>
          <w:sz w:val="20"/>
          <w:szCs w:val="20"/>
        </w:rPr>
        <w:t>Durée du Contrat - entrée en vigueur - dénonciation</w:t>
      </w:r>
    </w:p>
    <w:p w14:paraId="66057740" w14:textId="77777777" w:rsidR="00326A5E" w:rsidRPr="00906251" w:rsidRDefault="00326A5E" w:rsidP="00326A5E">
      <w:pPr>
        <w:spacing w:after="0" w:line="240" w:lineRule="auto"/>
        <w:ind w:left="732"/>
        <w:contextualSpacing/>
        <w:jc w:val="both"/>
        <w:rPr>
          <w:rFonts w:asciiTheme="minorHAnsi" w:eastAsia="Times New Roman" w:hAnsiTheme="minorHAnsi" w:cstheme="minorHAnsi"/>
          <w:bCs w:val="0"/>
          <w:color w:val="auto"/>
          <w:kern w:val="0"/>
          <w:sz w:val="16"/>
          <w:szCs w:val="16"/>
        </w:rPr>
      </w:pPr>
    </w:p>
    <w:p w14:paraId="7ABCBE12" w14:textId="77777777" w:rsidR="00326A5E" w:rsidRPr="00BF0FAB"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BF0FAB">
        <w:rPr>
          <w:rFonts w:asciiTheme="minorHAnsi" w:eastAsia="Times New Roman" w:hAnsiTheme="minorHAnsi" w:cstheme="minorHAnsi"/>
          <w:b w:val="0"/>
          <w:bCs w:val="0"/>
          <w:color w:val="auto"/>
          <w:kern w:val="0"/>
          <w:sz w:val="18"/>
          <w:szCs w:val="18"/>
        </w:rPr>
        <w:t>Le présent mandat est conclu à compter de sa date de signature par les Parties pour une durée initiale de 1 (une) année.</w:t>
      </w:r>
    </w:p>
    <w:p w14:paraId="35D4A0FD" w14:textId="77777777" w:rsidR="00326A5E" w:rsidRPr="00BF0FAB"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BF0FAB">
        <w:rPr>
          <w:rFonts w:asciiTheme="minorHAnsi" w:eastAsia="Times New Roman" w:hAnsiTheme="minorHAnsi" w:cstheme="minorHAnsi"/>
          <w:b w:val="0"/>
          <w:bCs w:val="0"/>
          <w:color w:val="auto"/>
          <w:kern w:val="0"/>
          <w:sz w:val="18"/>
          <w:szCs w:val="18"/>
        </w:rPr>
        <w:t xml:space="preserve"> </w:t>
      </w:r>
    </w:p>
    <w:p w14:paraId="3930EBD8" w14:textId="77777777" w:rsidR="00326A5E" w:rsidRPr="00BF0FAB"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BF0FAB">
        <w:rPr>
          <w:rFonts w:asciiTheme="minorHAnsi" w:eastAsia="Times New Roman" w:hAnsiTheme="minorHAnsi" w:cstheme="minorHAnsi"/>
          <w:b w:val="0"/>
          <w:bCs w:val="0"/>
          <w:color w:val="auto"/>
          <w:kern w:val="0"/>
          <w:sz w:val="18"/>
          <w:szCs w:val="18"/>
        </w:rPr>
        <w:t>A l’issue de cette durée initiale, cette dernière est renouvelée par tacite reconduction par périodes successives de 1 (un) an, sauf dénonciation par l’une quelconque des Parties intervenant par lettre recommandée avec demande d’avis de réception adressée par courrier avant l’expiration de la durée initiale ou de chaque période renouvelée.</w:t>
      </w:r>
    </w:p>
    <w:p w14:paraId="24D48075" w14:textId="77777777" w:rsidR="00326A5E" w:rsidRPr="00BF0FAB"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p>
    <w:p w14:paraId="0750CAD2" w14:textId="77777777" w:rsidR="00326A5E" w:rsidRPr="00BF0FAB"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BF0FAB">
        <w:rPr>
          <w:rFonts w:asciiTheme="minorHAnsi" w:eastAsia="Times New Roman" w:hAnsiTheme="minorHAnsi" w:cstheme="minorHAnsi"/>
          <w:b w:val="0"/>
          <w:bCs w:val="0"/>
          <w:color w:val="auto"/>
          <w:kern w:val="0"/>
          <w:sz w:val="18"/>
          <w:szCs w:val="18"/>
        </w:rPr>
        <w:t>La dénonciation du présent Mandat dans les conditions susmentionnées n’a pas d’incidence, en principe et sauf accord contraire ultérieur convenu entre les Parties, sur la mise en œuvre de l’évaluation périodique de l'adéquation du(es) Produit(s) recommandé(s) dans les conditions fixées à l’article 4, dont l’exécution se poursuivra jusqu’à la fin de l’investissement ainsi réalisé.</w:t>
      </w:r>
    </w:p>
    <w:p w14:paraId="20BB5A4D" w14:textId="77777777" w:rsidR="00326A5E" w:rsidRPr="00906251" w:rsidRDefault="00326A5E" w:rsidP="00326A5E">
      <w:pPr>
        <w:spacing w:after="0" w:line="240" w:lineRule="auto"/>
        <w:jc w:val="both"/>
        <w:rPr>
          <w:rFonts w:asciiTheme="minorHAnsi" w:eastAsia="Times New Roman" w:hAnsiTheme="minorHAnsi" w:cstheme="minorHAnsi"/>
          <w:bCs w:val="0"/>
          <w:color w:val="auto"/>
          <w:kern w:val="0"/>
          <w:sz w:val="16"/>
          <w:szCs w:val="16"/>
        </w:rPr>
      </w:pPr>
    </w:p>
    <w:p w14:paraId="4E8407A6" w14:textId="77777777" w:rsidR="00326A5E" w:rsidRPr="00906251" w:rsidRDefault="00326A5E" w:rsidP="00326A5E">
      <w:pPr>
        <w:spacing w:after="0" w:line="240" w:lineRule="auto"/>
        <w:ind w:left="360"/>
        <w:contextualSpacing/>
        <w:jc w:val="both"/>
        <w:rPr>
          <w:rFonts w:asciiTheme="minorHAnsi" w:eastAsia="Times New Roman" w:hAnsiTheme="minorHAnsi" w:cstheme="minorHAnsi"/>
          <w:bCs w:val="0"/>
          <w:color w:val="auto"/>
          <w:kern w:val="0"/>
          <w:sz w:val="18"/>
          <w:szCs w:val="18"/>
        </w:rPr>
      </w:pPr>
      <w:r w:rsidRPr="00906251">
        <w:rPr>
          <w:rFonts w:asciiTheme="minorHAnsi" w:eastAsia="Times New Roman" w:hAnsiTheme="minorHAnsi" w:cstheme="minorHAnsi"/>
          <w:bCs w:val="0"/>
          <w:color w:val="auto"/>
          <w:kern w:val="0"/>
          <w:sz w:val="18"/>
          <w:szCs w:val="18"/>
        </w:rPr>
        <w:t xml:space="preserve">09. </w:t>
      </w:r>
      <w:r w:rsidRPr="00BF0FAB">
        <w:rPr>
          <w:rFonts w:asciiTheme="minorHAnsi" w:eastAsia="Times New Roman" w:hAnsiTheme="minorHAnsi" w:cstheme="minorHAnsi"/>
          <w:bCs w:val="0"/>
          <w:color w:val="auto"/>
          <w:kern w:val="0"/>
          <w:sz w:val="20"/>
          <w:szCs w:val="20"/>
        </w:rPr>
        <w:t>Traitement des données à caractère personnel</w:t>
      </w:r>
    </w:p>
    <w:p w14:paraId="3A2656AD" w14:textId="77777777" w:rsidR="00326A5E" w:rsidRPr="00906251"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p>
    <w:p w14:paraId="6BD80FD9" w14:textId="77777777" w:rsidR="00326A5E"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BF0FAB">
        <w:rPr>
          <w:rFonts w:asciiTheme="minorHAnsi" w:eastAsia="Times New Roman" w:hAnsiTheme="minorHAnsi" w:cstheme="minorHAnsi"/>
          <w:b w:val="0"/>
          <w:bCs w:val="0"/>
          <w:color w:val="auto"/>
          <w:kern w:val="0"/>
          <w:sz w:val="18"/>
          <w:szCs w:val="18"/>
        </w:rPr>
        <w:t xml:space="preserve">Les informations recueillies à l’occasion de la conclusion et de l’exécution </w:t>
      </w:r>
      <w:r>
        <w:rPr>
          <w:rFonts w:asciiTheme="minorHAnsi" w:eastAsia="Times New Roman" w:hAnsiTheme="minorHAnsi" w:cstheme="minorHAnsi"/>
          <w:b w:val="0"/>
          <w:bCs w:val="0"/>
          <w:color w:val="auto"/>
          <w:kern w:val="0"/>
          <w:sz w:val="18"/>
          <w:szCs w:val="18"/>
        </w:rPr>
        <w:t>du présent Mandat</w:t>
      </w:r>
      <w:r w:rsidRPr="00BF0FAB">
        <w:rPr>
          <w:rFonts w:asciiTheme="minorHAnsi" w:eastAsia="Times New Roman" w:hAnsiTheme="minorHAnsi" w:cstheme="minorHAnsi"/>
          <w:b w:val="0"/>
          <w:bCs w:val="0"/>
          <w:color w:val="auto"/>
          <w:kern w:val="0"/>
          <w:sz w:val="18"/>
          <w:szCs w:val="18"/>
        </w:rPr>
        <w:t xml:space="preserve"> sont traitées en vue de la bonne réalisation de ce dernier et de</w:t>
      </w:r>
      <w:r>
        <w:rPr>
          <w:rFonts w:asciiTheme="minorHAnsi" w:eastAsia="Times New Roman" w:hAnsiTheme="minorHAnsi" w:cstheme="minorHAnsi"/>
          <w:b w:val="0"/>
          <w:bCs w:val="0"/>
          <w:color w:val="auto"/>
          <w:kern w:val="0"/>
          <w:sz w:val="18"/>
          <w:szCs w:val="18"/>
        </w:rPr>
        <w:t xml:space="preserve"> nos</w:t>
      </w:r>
      <w:r w:rsidRPr="00BF0FAB">
        <w:rPr>
          <w:rFonts w:asciiTheme="minorHAnsi" w:eastAsia="Times New Roman" w:hAnsiTheme="minorHAnsi" w:cstheme="minorHAnsi"/>
          <w:b w:val="0"/>
          <w:bCs w:val="0"/>
          <w:color w:val="auto"/>
          <w:kern w:val="0"/>
          <w:sz w:val="18"/>
          <w:szCs w:val="18"/>
        </w:rPr>
        <w:t xml:space="preserve"> obligations réglementaires, notamment en matière de lutte anti-blanchiment. Elles sont conservées pendant cinq ans à la fin de la relation contractuelle entre les Parties, ou de la fin des investissements réalisés à la suite des préconisations effectuées. Elles peuvent être transmises aux fournisseurs et partenaires dont les produits sont conseillés au titre d</w:t>
      </w:r>
      <w:r>
        <w:rPr>
          <w:rFonts w:asciiTheme="minorHAnsi" w:eastAsia="Times New Roman" w:hAnsiTheme="minorHAnsi" w:cstheme="minorHAnsi"/>
          <w:b w:val="0"/>
          <w:bCs w:val="0"/>
          <w:color w:val="auto"/>
          <w:kern w:val="0"/>
          <w:sz w:val="18"/>
          <w:szCs w:val="18"/>
        </w:rPr>
        <w:t>u présent Mandat</w:t>
      </w:r>
      <w:r w:rsidRPr="00BF0FAB">
        <w:rPr>
          <w:rFonts w:asciiTheme="minorHAnsi" w:eastAsia="Times New Roman" w:hAnsiTheme="minorHAnsi" w:cstheme="minorHAnsi"/>
          <w:b w:val="0"/>
          <w:bCs w:val="0"/>
          <w:color w:val="auto"/>
          <w:kern w:val="0"/>
          <w:sz w:val="18"/>
          <w:szCs w:val="18"/>
        </w:rPr>
        <w:t>, en vue de leur souscription et suivi, ainsi qu’aux autorités administratives, judiciaires, ou de contrôle, le cas échéant. Vous pouvez exercer l’ensemble de vos droits liés au traitement des données personnelles selon les modalités indiquées dans le cadre du DER.</w:t>
      </w:r>
    </w:p>
    <w:p w14:paraId="1C31CCD9" w14:textId="77777777" w:rsidR="00326A5E"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p>
    <w:p w14:paraId="3D8C611F" w14:textId="77777777" w:rsidR="00326A5E" w:rsidRPr="00790BD0" w:rsidRDefault="00326A5E" w:rsidP="00326A5E">
      <w:pPr>
        <w:numPr>
          <w:ilvl w:val="0"/>
          <w:numId w:val="1"/>
        </w:numPr>
        <w:spacing w:after="0" w:line="240" w:lineRule="auto"/>
        <w:jc w:val="both"/>
        <w:rPr>
          <w:rFonts w:asciiTheme="minorHAnsi" w:eastAsia="Times New Roman" w:hAnsiTheme="minorHAnsi" w:cstheme="minorHAnsi"/>
          <w:b w:val="0"/>
          <w:bCs w:val="0"/>
          <w:color w:val="auto"/>
          <w:kern w:val="0"/>
          <w:sz w:val="20"/>
          <w:szCs w:val="20"/>
        </w:rPr>
      </w:pPr>
      <w:r w:rsidRPr="00790BD0">
        <w:rPr>
          <w:rFonts w:asciiTheme="minorHAnsi" w:eastAsia="Times New Roman" w:hAnsiTheme="minorHAnsi" w:cstheme="minorHAnsi"/>
          <w:bCs w:val="0"/>
          <w:color w:val="auto"/>
          <w:kern w:val="0"/>
          <w:sz w:val="20"/>
          <w:szCs w:val="20"/>
        </w:rPr>
        <w:t>Convention sur la preuve</w:t>
      </w:r>
    </w:p>
    <w:p w14:paraId="4D76B641" w14:textId="77777777" w:rsidR="00326A5E" w:rsidRPr="00790BD0"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p>
    <w:p w14:paraId="5E3ACD34" w14:textId="77777777" w:rsidR="00326A5E" w:rsidRPr="00790BD0"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790BD0">
        <w:rPr>
          <w:rFonts w:asciiTheme="minorHAnsi" w:eastAsia="Times New Roman" w:hAnsiTheme="minorHAnsi" w:cstheme="minorHAnsi"/>
          <w:b w:val="0"/>
          <w:bCs w:val="0"/>
          <w:color w:val="auto"/>
          <w:kern w:val="0"/>
          <w:sz w:val="18"/>
          <w:szCs w:val="18"/>
        </w:rPr>
        <w:t xml:space="preserve">Les Parties reconnaissent, conformément aux articles 1366 et 1367 du Code civil, que le présent mandat est signé électroniquement via </w:t>
      </w:r>
      <w:r>
        <w:rPr>
          <w:rFonts w:asciiTheme="minorHAnsi" w:eastAsia="Times New Roman" w:hAnsiTheme="minorHAnsi" w:cstheme="minorHAnsi"/>
          <w:b w:val="0"/>
          <w:bCs w:val="0"/>
          <w:color w:val="auto"/>
          <w:kern w:val="0"/>
          <w:sz w:val="18"/>
          <w:szCs w:val="18"/>
        </w:rPr>
        <w:t>Docapost</w:t>
      </w:r>
      <w:r w:rsidRPr="00790BD0">
        <w:rPr>
          <w:rFonts w:asciiTheme="minorHAnsi" w:eastAsia="Times New Roman" w:hAnsiTheme="minorHAnsi" w:cstheme="minorHAnsi"/>
          <w:b w:val="0"/>
          <w:bCs w:val="0"/>
          <w:color w:val="auto"/>
          <w:kern w:val="0"/>
          <w:sz w:val="18"/>
          <w:szCs w:val="18"/>
        </w:rPr>
        <w:t xml:space="preserve">, lequel service est conforme au règlement </w:t>
      </w:r>
      <w:proofErr w:type="spellStart"/>
      <w:r w:rsidRPr="00790BD0">
        <w:rPr>
          <w:rFonts w:asciiTheme="minorHAnsi" w:eastAsia="Times New Roman" w:hAnsiTheme="minorHAnsi" w:cstheme="minorHAnsi"/>
          <w:b w:val="0"/>
          <w:bCs w:val="0"/>
          <w:color w:val="auto"/>
          <w:kern w:val="0"/>
          <w:sz w:val="18"/>
          <w:szCs w:val="18"/>
        </w:rPr>
        <w:t>eIDAS</w:t>
      </w:r>
      <w:proofErr w:type="spellEnd"/>
      <w:r w:rsidRPr="00790BD0">
        <w:rPr>
          <w:rFonts w:asciiTheme="minorHAnsi" w:eastAsia="Times New Roman" w:hAnsiTheme="minorHAnsi" w:cstheme="minorHAnsi"/>
          <w:b w:val="0"/>
          <w:bCs w:val="0"/>
          <w:color w:val="auto"/>
          <w:kern w:val="0"/>
          <w:sz w:val="18"/>
          <w:szCs w:val="18"/>
        </w:rPr>
        <w:t xml:space="preserve"> (UE) 910/2014, avoir signé le présent mandat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signer le présent mandat. En outre, conformément aux dispositions de l’article 1375 du code civil, l’obligation de remise d’un exemplaire original papier au signataire de ce contrat n’est pas nécessaire comme preuve des engagements et obligations du signataire dudit mandat. La remise d’une copie électronique du présent mandat directement par </w:t>
      </w:r>
      <w:r>
        <w:rPr>
          <w:rFonts w:asciiTheme="minorHAnsi" w:eastAsia="Times New Roman" w:hAnsiTheme="minorHAnsi" w:cstheme="minorHAnsi"/>
          <w:b w:val="0"/>
          <w:bCs w:val="0"/>
          <w:color w:val="auto"/>
          <w:kern w:val="0"/>
          <w:sz w:val="18"/>
          <w:szCs w:val="18"/>
        </w:rPr>
        <w:t>Docapost</w:t>
      </w:r>
      <w:r w:rsidRPr="00790BD0">
        <w:rPr>
          <w:rFonts w:asciiTheme="minorHAnsi" w:eastAsia="Times New Roman" w:hAnsiTheme="minorHAnsi" w:cstheme="minorHAnsi"/>
          <w:b w:val="0"/>
          <w:bCs w:val="0"/>
          <w:color w:val="auto"/>
          <w:kern w:val="0"/>
          <w:sz w:val="18"/>
          <w:szCs w:val="18"/>
        </w:rPr>
        <w:t xml:space="preserve"> à son signataire constitue une preuve suffisante et irréfutable des engagements et obligations de ce dernier au titre du présent mandat.</w:t>
      </w:r>
    </w:p>
    <w:p w14:paraId="10DF2BD2" w14:textId="77777777" w:rsidR="00326A5E" w:rsidRPr="00790BD0"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p>
    <w:p w14:paraId="5CA0C84A" w14:textId="77777777" w:rsidR="00326A5E" w:rsidRPr="00790BD0"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790BD0">
        <w:rPr>
          <w:rFonts w:asciiTheme="minorHAnsi" w:eastAsia="Times New Roman" w:hAnsiTheme="minorHAnsi" w:cstheme="minorHAnsi"/>
          <w:b w:val="0"/>
          <w:bCs w:val="0"/>
          <w:color w:val="auto"/>
          <w:kern w:val="0"/>
          <w:sz w:val="18"/>
          <w:szCs w:val="18"/>
        </w:rPr>
        <w:t>L’acceptation du présent mandat par voie de signature électronique a ainsi, entre les Parties, la même valeur probante que l’accord sur support papier.</w:t>
      </w:r>
    </w:p>
    <w:p w14:paraId="1F30B725" w14:textId="77777777" w:rsidR="00326A5E" w:rsidRPr="00790BD0"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p>
    <w:p w14:paraId="2AEECE60" w14:textId="77777777" w:rsidR="00326A5E" w:rsidRPr="00BF0FAB"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790BD0">
        <w:rPr>
          <w:rFonts w:asciiTheme="minorHAnsi" w:eastAsia="Times New Roman" w:hAnsiTheme="minorHAnsi" w:cstheme="minorHAnsi"/>
          <w:b w:val="0"/>
          <w:bCs w:val="0"/>
          <w:color w:val="auto"/>
          <w:kern w:val="0"/>
          <w:sz w:val="18"/>
          <w:szCs w:val="18"/>
        </w:rPr>
        <w:t>Les registres informatiques seront conservés dans les systèmes du Conseiller dans des conditions raisonnables de sécurité et considérés comme les preuves des communications intervenues entre les Parties.</w:t>
      </w:r>
    </w:p>
    <w:p w14:paraId="30F2F18A" w14:textId="77777777" w:rsidR="00326A5E" w:rsidRPr="00906251" w:rsidRDefault="00326A5E" w:rsidP="00326A5E">
      <w:pPr>
        <w:spacing w:after="0" w:line="240" w:lineRule="auto"/>
        <w:jc w:val="both"/>
        <w:rPr>
          <w:rFonts w:asciiTheme="minorHAnsi" w:eastAsia="Arial Unicode MS" w:hAnsiTheme="minorHAnsi" w:cstheme="minorHAnsi"/>
          <w:b w:val="0"/>
          <w:bCs w:val="0"/>
          <w:color w:val="auto"/>
          <w:kern w:val="0"/>
          <w:sz w:val="18"/>
          <w:szCs w:val="18"/>
        </w:rPr>
      </w:pPr>
    </w:p>
    <w:p w14:paraId="7328FC8B" w14:textId="77777777" w:rsidR="00326A5E" w:rsidRPr="00906251" w:rsidRDefault="00326A5E" w:rsidP="00326A5E">
      <w:pPr>
        <w:pStyle w:val="Paragraphedeliste"/>
        <w:numPr>
          <w:ilvl w:val="0"/>
          <w:numId w:val="2"/>
        </w:numPr>
        <w:spacing w:after="0" w:line="240" w:lineRule="auto"/>
        <w:jc w:val="both"/>
        <w:rPr>
          <w:rFonts w:asciiTheme="minorHAnsi" w:eastAsia="Times New Roman" w:hAnsiTheme="minorHAnsi" w:cstheme="minorHAnsi"/>
          <w:bCs w:val="0"/>
          <w:color w:val="auto"/>
          <w:kern w:val="0"/>
          <w:sz w:val="18"/>
          <w:szCs w:val="18"/>
        </w:rPr>
      </w:pPr>
      <w:r w:rsidRPr="00906251">
        <w:rPr>
          <w:rFonts w:asciiTheme="minorHAnsi" w:eastAsia="Times New Roman" w:hAnsiTheme="minorHAnsi" w:cstheme="minorHAnsi"/>
          <w:bCs w:val="0"/>
          <w:color w:val="auto"/>
          <w:kern w:val="0"/>
          <w:sz w:val="18"/>
          <w:szCs w:val="18"/>
        </w:rPr>
        <w:t xml:space="preserve"> </w:t>
      </w:r>
      <w:r w:rsidRPr="005E316C">
        <w:rPr>
          <w:rFonts w:asciiTheme="minorHAnsi" w:eastAsia="Times New Roman" w:hAnsiTheme="minorHAnsi" w:cstheme="minorHAnsi"/>
          <w:bCs w:val="0"/>
          <w:color w:val="auto"/>
          <w:kern w:val="0"/>
          <w:sz w:val="20"/>
          <w:szCs w:val="20"/>
        </w:rPr>
        <w:t>Droit applicable et tribunaux compétents</w:t>
      </w:r>
    </w:p>
    <w:p w14:paraId="066D504B" w14:textId="77777777" w:rsidR="00326A5E" w:rsidRPr="00906251" w:rsidRDefault="00326A5E" w:rsidP="00326A5E">
      <w:pPr>
        <w:spacing w:after="0" w:line="240" w:lineRule="auto"/>
        <w:ind w:left="732"/>
        <w:contextualSpacing/>
        <w:jc w:val="both"/>
        <w:rPr>
          <w:rFonts w:asciiTheme="minorHAnsi" w:eastAsia="Times New Roman" w:hAnsiTheme="minorHAnsi" w:cstheme="minorHAnsi"/>
          <w:bCs w:val="0"/>
          <w:color w:val="auto"/>
          <w:kern w:val="0"/>
          <w:sz w:val="18"/>
          <w:szCs w:val="18"/>
        </w:rPr>
      </w:pPr>
    </w:p>
    <w:p w14:paraId="2AAE0106" w14:textId="77777777" w:rsidR="00326A5E" w:rsidRPr="005E316C" w:rsidRDefault="00326A5E" w:rsidP="00326A5E">
      <w:pPr>
        <w:spacing w:after="0" w:line="240" w:lineRule="auto"/>
        <w:ind w:left="142" w:hanging="142"/>
        <w:jc w:val="both"/>
        <w:rPr>
          <w:rFonts w:asciiTheme="minorHAnsi" w:eastAsia="Times New Roman" w:hAnsiTheme="minorHAnsi" w:cstheme="minorHAnsi"/>
          <w:b w:val="0"/>
          <w:bCs w:val="0"/>
          <w:color w:val="auto"/>
          <w:kern w:val="0"/>
          <w:sz w:val="18"/>
          <w:szCs w:val="18"/>
        </w:rPr>
      </w:pPr>
      <w:r w:rsidRPr="005E316C">
        <w:rPr>
          <w:rFonts w:asciiTheme="minorHAnsi" w:eastAsia="Times New Roman" w:hAnsiTheme="minorHAnsi" w:cstheme="minorHAnsi"/>
          <w:b w:val="0"/>
          <w:bCs w:val="0"/>
          <w:color w:val="auto"/>
          <w:kern w:val="0"/>
          <w:sz w:val="18"/>
          <w:szCs w:val="18"/>
        </w:rPr>
        <w:t>Les dispositions du présent mandat sont régies et soumises au droit français.</w:t>
      </w:r>
    </w:p>
    <w:p w14:paraId="706A0A5C" w14:textId="77777777" w:rsidR="00326A5E" w:rsidRPr="005E316C" w:rsidRDefault="00326A5E" w:rsidP="00326A5E">
      <w:pPr>
        <w:spacing w:after="0" w:line="240" w:lineRule="auto"/>
        <w:ind w:left="142" w:hanging="142"/>
        <w:jc w:val="both"/>
        <w:rPr>
          <w:rFonts w:asciiTheme="minorHAnsi" w:eastAsia="Times New Roman" w:hAnsiTheme="minorHAnsi" w:cstheme="minorHAnsi"/>
          <w:b w:val="0"/>
          <w:bCs w:val="0"/>
          <w:color w:val="auto"/>
          <w:kern w:val="0"/>
          <w:sz w:val="18"/>
          <w:szCs w:val="18"/>
        </w:rPr>
      </w:pPr>
    </w:p>
    <w:p w14:paraId="2F1C5AB1" w14:textId="77777777" w:rsidR="00326A5E" w:rsidRPr="005E316C"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5E316C">
        <w:rPr>
          <w:rFonts w:asciiTheme="minorHAnsi" w:eastAsia="Times New Roman" w:hAnsiTheme="minorHAnsi" w:cstheme="minorHAnsi"/>
          <w:b w:val="0"/>
          <w:bCs w:val="0"/>
          <w:color w:val="auto"/>
          <w:kern w:val="0"/>
          <w:sz w:val="18"/>
          <w:szCs w:val="18"/>
        </w:rPr>
        <w:t>Tout litige relatif à l’exécution ou à l’interprétation du présent mandat pourra être soumis à médiation pour rechercher une solution amiable avant tout recours à une procédure judiciaire, dans les conditions fixées par le DER.</w:t>
      </w:r>
    </w:p>
    <w:p w14:paraId="6DD00819" w14:textId="77777777" w:rsidR="00326A5E" w:rsidRPr="005E316C"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p>
    <w:p w14:paraId="60D39214" w14:textId="77777777" w:rsidR="00326A5E" w:rsidRDefault="00326A5E" w:rsidP="00326A5E">
      <w:pPr>
        <w:spacing w:after="0" w:line="240" w:lineRule="auto"/>
        <w:jc w:val="both"/>
        <w:rPr>
          <w:rFonts w:asciiTheme="minorHAnsi" w:eastAsia="Times New Roman" w:hAnsiTheme="minorHAnsi" w:cstheme="minorHAnsi"/>
          <w:b w:val="0"/>
          <w:bCs w:val="0"/>
          <w:color w:val="auto"/>
          <w:kern w:val="0"/>
          <w:sz w:val="18"/>
          <w:szCs w:val="18"/>
        </w:rPr>
      </w:pPr>
      <w:r w:rsidRPr="005E316C">
        <w:rPr>
          <w:rFonts w:asciiTheme="minorHAnsi" w:eastAsia="Times New Roman" w:hAnsiTheme="minorHAnsi" w:cstheme="minorHAnsi"/>
          <w:b w:val="0"/>
          <w:bCs w:val="0"/>
          <w:color w:val="auto"/>
          <w:kern w:val="0"/>
          <w:sz w:val="18"/>
          <w:szCs w:val="18"/>
        </w:rPr>
        <w:t>A défaut, ces litiges seront soumis aux tribunaux compétents dans le ressort duquel se situe le siège social du Cabinet.</w:t>
      </w:r>
    </w:p>
    <w:p w14:paraId="1D99196D" w14:textId="77777777" w:rsidR="00FB0701" w:rsidRDefault="00FB0701" w:rsidP="00326A5E">
      <w:pPr>
        <w:spacing w:after="0" w:line="240" w:lineRule="auto"/>
        <w:jc w:val="both"/>
        <w:rPr>
          <w:rFonts w:asciiTheme="minorHAnsi" w:eastAsia="Times New Roman" w:hAnsiTheme="minorHAnsi" w:cstheme="minorHAnsi"/>
          <w:b w:val="0"/>
          <w:bCs w:val="0"/>
          <w:color w:val="auto"/>
          <w:kern w:val="0"/>
          <w:sz w:val="18"/>
          <w:szCs w:val="18"/>
        </w:rPr>
      </w:pPr>
    </w:p>
    <w:p w14:paraId="3244D1ED" w14:textId="5CC72EB2" w:rsidR="00FB0701" w:rsidRPr="005E316C" w:rsidRDefault="00FB0701" w:rsidP="00326A5E">
      <w:pPr>
        <w:spacing w:after="0" w:line="240" w:lineRule="auto"/>
        <w:jc w:val="both"/>
        <w:rPr>
          <w:rFonts w:asciiTheme="minorHAnsi" w:eastAsia="Times New Roman" w:hAnsiTheme="minorHAnsi" w:cstheme="minorHAnsi"/>
          <w:b w:val="0"/>
          <w:bCs w:val="0"/>
          <w:color w:val="auto"/>
          <w:kern w:val="0"/>
          <w:sz w:val="18"/>
          <w:szCs w:val="18"/>
        </w:rPr>
      </w:pPr>
      <w:r>
        <w:rPr>
          <w:rFonts w:asciiTheme="minorHAnsi" w:eastAsia="Times New Roman" w:hAnsiTheme="minorHAnsi" w:cstheme="minorHAnsi"/>
          <w:b w:val="0"/>
          <w:bCs w:val="0"/>
          <w:color w:val="auto"/>
          <w:kern w:val="0"/>
          <w:sz w:val="18"/>
          <w:szCs w:val="18"/>
        </w:rPr>
        <w:t>En 2 exemplaires.</w:t>
      </w:r>
    </w:p>
    <w:p w14:paraId="2F97F1CB" w14:textId="77777777" w:rsidR="00326A5E" w:rsidRPr="00906251" w:rsidRDefault="00326A5E" w:rsidP="00326A5E">
      <w:pPr>
        <w:spacing w:after="0" w:line="240" w:lineRule="auto"/>
        <w:jc w:val="both"/>
        <w:rPr>
          <w:rFonts w:asciiTheme="minorHAnsi" w:eastAsia="Times New Roman" w:hAnsiTheme="minorHAnsi" w:cstheme="minorHAnsi"/>
          <w:bCs w:val="0"/>
          <w:color w:val="auto"/>
          <w:kern w:val="0"/>
          <w:sz w:val="16"/>
          <w:szCs w:val="16"/>
        </w:rPr>
      </w:pPr>
    </w:p>
    <w:p w14:paraId="174DFA47" w14:textId="77777777" w:rsidR="006F45CE" w:rsidRDefault="006F45CE"/>
    <w:sectPr w:rsidR="006F45CE" w:rsidSect="00AE7B82">
      <w:footerReference w:type="default" r:id="rId7"/>
      <w:pgSz w:w="11906" w:h="16838"/>
      <w:pgMar w:top="720" w:right="720" w:bottom="720" w:left="720" w:header="624" w:footer="0" w:gutter="0"/>
      <w:cols w:space="708"/>
      <w:docGrid w:linePitch="4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25987" w14:textId="77777777" w:rsidR="00C95452" w:rsidRDefault="00C95452">
      <w:pPr>
        <w:spacing w:after="0" w:line="240" w:lineRule="auto"/>
      </w:pPr>
      <w:r>
        <w:separator/>
      </w:r>
    </w:p>
  </w:endnote>
  <w:endnote w:type="continuationSeparator" w:id="0">
    <w:p w14:paraId="7B87B590" w14:textId="77777777" w:rsidR="00C95452" w:rsidRDefault="00C95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E2780" w14:textId="77777777" w:rsidR="00800199" w:rsidRPr="00800199" w:rsidRDefault="00800199" w:rsidP="00800199">
    <w:pPr>
      <w:tabs>
        <w:tab w:val="center" w:pos="4536"/>
        <w:tab w:val="right" w:pos="9072"/>
      </w:tabs>
      <w:spacing w:after="0" w:line="240" w:lineRule="auto"/>
      <w:jc w:val="center"/>
      <w:rPr>
        <w:rFonts w:asciiTheme="minorHAnsi" w:eastAsia="Times New Roman" w:hAnsiTheme="minorHAnsi" w:cstheme="minorHAnsi"/>
        <w:color w:val="auto"/>
        <w:kern w:val="0"/>
        <w:sz w:val="16"/>
        <w:szCs w:val="16"/>
        <w:lang w:eastAsia="fr-FR"/>
      </w:rPr>
    </w:pPr>
    <w:bookmarkStart w:id="0" w:name="_Hlk141961082"/>
    <w:r w:rsidRPr="00800199">
      <w:rPr>
        <w:rFonts w:asciiTheme="minorHAnsi" w:eastAsia="Times New Roman" w:hAnsiTheme="minorHAnsi" w:cstheme="minorHAnsi"/>
        <w:color w:val="auto"/>
        <w:kern w:val="0"/>
        <w:sz w:val="16"/>
        <w:szCs w:val="16"/>
        <w:lang w:eastAsia="fr-FR"/>
      </w:rPr>
      <w:t>PROACTIFS CONSEILS</w:t>
    </w:r>
  </w:p>
  <w:p w14:paraId="5B4E0F39" w14:textId="77777777" w:rsidR="00800199" w:rsidRPr="00800199" w:rsidRDefault="00800199" w:rsidP="00800199">
    <w:pPr>
      <w:tabs>
        <w:tab w:val="center" w:pos="4536"/>
        <w:tab w:val="right" w:pos="9072"/>
      </w:tabs>
      <w:spacing w:after="0" w:line="240" w:lineRule="auto"/>
      <w:jc w:val="center"/>
      <w:rPr>
        <w:rFonts w:asciiTheme="minorHAnsi" w:eastAsia="Times New Roman" w:hAnsiTheme="minorHAnsi" w:cstheme="minorHAnsi"/>
        <w:color w:val="auto"/>
        <w:kern w:val="0"/>
        <w:sz w:val="16"/>
        <w:szCs w:val="16"/>
        <w:lang w:eastAsia="fr-FR"/>
      </w:rPr>
    </w:pPr>
    <w:r w:rsidRPr="00800199">
      <w:rPr>
        <w:rFonts w:asciiTheme="minorHAnsi" w:eastAsia="Times New Roman" w:hAnsiTheme="minorHAnsi" w:cstheme="minorHAnsi"/>
        <w:color w:val="auto"/>
        <w:kern w:val="0"/>
        <w:sz w:val="16"/>
        <w:szCs w:val="16"/>
        <w:lang w:eastAsia="fr-FR"/>
      </w:rPr>
      <w:t>52 AVENUE DES RENOUILLERS - 92700 COLOMBES</w:t>
    </w:r>
  </w:p>
  <w:p w14:paraId="5CAAE09C" w14:textId="77777777" w:rsidR="00800199" w:rsidRPr="00800199" w:rsidRDefault="00800199" w:rsidP="00800199">
    <w:pPr>
      <w:tabs>
        <w:tab w:val="center" w:pos="4536"/>
        <w:tab w:val="right" w:pos="9072"/>
      </w:tabs>
      <w:spacing w:after="0" w:line="240" w:lineRule="auto"/>
      <w:jc w:val="center"/>
      <w:rPr>
        <w:rFonts w:ascii="Verdana" w:eastAsia="Times New Roman" w:hAnsi="Verdana" w:cs="Tahoma"/>
        <w:color w:val="auto"/>
        <w:kern w:val="0"/>
        <w:sz w:val="14"/>
        <w:szCs w:val="14"/>
        <w:lang w:eastAsia="fr-FR"/>
      </w:rPr>
    </w:pPr>
    <w:r w:rsidRPr="00800199">
      <w:rPr>
        <w:rFonts w:asciiTheme="minorHAnsi" w:eastAsia="Times New Roman" w:hAnsiTheme="minorHAnsi" w:cstheme="minorHAnsi"/>
        <w:color w:val="auto"/>
        <w:kern w:val="0"/>
        <w:sz w:val="16"/>
        <w:szCs w:val="16"/>
        <w:lang w:eastAsia="fr-FR"/>
      </w:rPr>
      <w:t>RCS 827 674 508 </w:t>
    </w:r>
  </w:p>
  <w:p w14:paraId="2277B7E3" w14:textId="77777777" w:rsidR="00800199" w:rsidRPr="00800199" w:rsidRDefault="00800199" w:rsidP="00800199">
    <w:pPr>
      <w:tabs>
        <w:tab w:val="center" w:pos="4536"/>
        <w:tab w:val="right" w:pos="9072"/>
      </w:tabs>
      <w:spacing w:after="0" w:line="240" w:lineRule="auto"/>
      <w:jc w:val="center"/>
      <w:rPr>
        <w:rFonts w:ascii="Verdana" w:eastAsia="Times New Roman" w:hAnsi="Verdana" w:cs="Tahoma"/>
        <w:color w:val="auto"/>
        <w:kern w:val="0"/>
        <w:sz w:val="16"/>
        <w:szCs w:val="16"/>
        <w:lang w:eastAsia="fr-FR"/>
      </w:rPr>
    </w:pPr>
    <w:r w:rsidRPr="00800199">
      <w:rPr>
        <w:rFonts w:ascii="Times New Roman" w:eastAsia="Times New Roman" w:hAnsi="Times New Roman" w:cs="Times New Roman"/>
        <w:b w:val="0"/>
        <w:bCs w:val="0"/>
        <w:color w:val="auto"/>
        <w:kern w:val="0"/>
        <w:sz w:val="24"/>
        <w:szCs w:val="24"/>
        <w:lang w:eastAsia="fr-FR"/>
      </w:rPr>
      <w:t xml:space="preserve"> </w:t>
    </w:r>
    <w:r w:rsidRPr="00800199">
      <w:rPr>
        <w:rFonts w:ascii="Times New Roman" w:eastAsia="Times New Roman" w:hAnsi="Times New Roman" w:cs="Times New Roman"/>
        <w:b w:val="0"/>
        <w:bCs w:val="0"/>
        <w:color w:val="auto"/>
        <w:kern w:val="0"/>
        <w:sz w:val="14"/>
        <w:szCs w:val="14"/>
        <w:lang w:eastAsia="fr-FR"/>
      </w:rPr>
      <w:t>Membre de la Chambre Nationale des Conseils Experts Financiers (CNCEF Patrimoine), agrée par l’AMF, sous le n° 18/057 Enregistré à l’ORIAS (</w:t>
    </w:r>
    <w:r w:rsidRPr="00800199">
      <w:rPr>
        <w:rFonts w:ascii="Times New Roman" w:eastAsia="Times New Roman" w:hAnsi="Times New Roman" w:cs="Times New Roman"/>
        <w:b w:val="0"/>
        <w:bCs w:val="0"/>
        <w:color w:val="0000FF"/>
        <w:kern w:val="0"/>
        <w:sz w:val="14"/>
        <w:szCs w:val="14"/>
        <w:lang w:eastAsia="fr-FR"/>
      </w:rPr>
      <w:t>www.orias.fr</w:t>
    </w:r>
    <w:r w:rsidRPr="00800199">
      <w:rPr>
        <w:rFonts w:ascii="Times New Roman" w:eastAsia="Times New Roman" w:hAnsi="Times New Roman" w:cs="Times New Roman"/>
        <w:b w:val="0"/>
        <w:bCs w:val="0"/>
        <w:color w:val="auto"/>
        <w:kern w:val="0"/>
        <w:sz w:val="14"/>
        <w:szCs w:val="14"/>
        <w:lang w:eastAsia="fr-FR"/>
      </w:rPr>
      <w:t xml:space="preserve">) sous le n° 1800029 en qualité de : • Conseiller en Investissements Financiers (CIF) • Mandataire d’intermédiaire en Assurance </w:t>
    </w:r>
    <w:r w:rsidRPr="00800199">
      <w:rPr>
        <w:rFonts w:ascii="Times New Roman" w:eastAsia="Times New Roman" w:hAnsi="Times New Roman" w:cs="Times New Roman"/>
        <w:b w:val="0"/>
        <w:bCs w:val="0"/>
        <w:color w:val="1F487C"/>
        <w:kern w:val="0"/>
        <w:sz w:val="14"/>
        <w:szCs w:val="14"/>
        <w:lang w:eastAsia="fr-FR"/>
      </w:rPr>
      <w:t xml:space="preserve">• </w:t>
    </w:r>
    <w:r w:rsidRPr="00800199">
      <w:rPr>
        <w:rFonts w:ascii="Times New Roman" w:eastAsia="Times New Roman" w:hAnsi="Times New Roman" w:cs="Times New Roman"/>
        <w:b w:val="0"/>
        <w:bCs w:val="0"/>
        <w:color w:val="auto"/>
        <w:kern w:val="0"/>
        <w:sz w:val="14"/>
        <w:szCs w:val="14"/>
        <w:lang w:eastAsia="fr-FR"/>
      </w:rPr>
      <w:t>Mandataire non exclusif IOBSP Sous le contrôle de l'Autorité de Contrôle Prudentiel et de Résolution, ACPR, 4 Place de Budapest, CS 92459, 75436 - Paris Cedex 09</w:t>
    </w:r>
  </w:p>
  <w:p w14:paraId="65D63290" w14:textId="77777777" w:rsidR="00800199" w:rsidRPr="00800199" w:rsidRDefault="00800199" w:rsidP="00800199">
    <w:pPr>
      <w:tabs>
        <w:tab w:val="center" w:pos="4536"/>
        <w:tab w:val="right" w:pos="9072"/>
      </w:tabs>
      <w:spacing w:after="0" w:line="240" w:lineRule="auto"/>
      <w:jc w:val="center"/>
      <w:rPr>
        <w:rFonts w:ascii="Times New Roman" w:eastAsia="Times New Roman" w:hAnsi="Times New Roman" w:cs="Times New Roman"/>
        <w:b w:val="0"/>
        <w:bCs w:val="0"/>
        <w:color w:val="auto"/>
        <w:kern w:val="0"/>
        <w:sz w:val="24"/>
        <w:szCs w:val="24"/>
        <w:lang w:eastAsia="fr-FR"/>
      </w:rPr>
    </w:pPr>
  </w:p>
  <w:bookmarkEnd w:id="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A33E9" w14:textId="77777777" w:rsidR="00C95452" w:rsidRDefault="00C95452">
      <w:pPr>
        <w:spacing w:after="0" w:line="240" w:lineRule="auto"/>
      </w:pPr>
      <w:r>
        <w:separator/>
      </w:r>
    </w:p>
  </w:footnote>
  <w:footnote w:type="continuationSeparator" w:id="0">
    <w:p w14:paraId="77D49B42" w14:textId="77777777" w:rsidR="00C95452" w:rsidRDefault="00C954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DC4DF0"/>
    <w:multiLevelType w:val="multilevel"/>
    <w:tmpl w:val="BA6682D4"/>
    <w:lvl w:ilvl="0">
      <w:start w:val="1"/>
      <w:numFmt w:val="decimalZero"/>
      <w:lvlText w:val="%1."/>
      <w:lvlJc w:val="left"/>
      <w:pPr>
        <w:ind w:left="720" w:hanging="360"/>
      </w:pPr>
      <w:rPr>
        <w:rFonts w:hint="default"/>
        <w:b/>
        <w:bCs/>
        <w:sz w:val="20"/>
        <w:szCs w:val="20"/>
        <w:u w:val="none"/>
      </w:rPr>
    </w:lvl>
    <w:lvl w:ilvl="1">
      <w:start w:val="1"/>
      <w:numFmt w:val="decimal"/>
      <w:isLgl/>
      <w:lvlText w:val="%1.%2."/>
      <w:lvlJc w:val="left"/>
      <w:pPr>
        <w:ind w:left="1080" w:hanging="720"/>
      </w:pPr>
      <w:rPr>
        <w:rFonts w:hint="default"/>
        <w:sz w:val="16"/>
        <w:szCs w:val="16"/>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6C34F7E"/>
    <w:multiLevelType w:val="hybridMultilevel"/>
    <w:tmpl w:val="C964AD6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6DE4E35"/>
    <w:multiLevelType w:val="hybridMultilevel"/>
    <w:tmpl w:val="0DB09814"/>
    <w:lvl w:ilvl="0" w:tplc="C58046F2">
      <w:start w:val="10"/>
      <w:numFmt w:val="decimalZero"/>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43064570">
    <w:abstractNumId w:val="0"/>
  </w:num>
  <w:num w:numId="2" w16cid:durableId="1529365690">
    <w:abstractNumId w:val="2"/>
  </w:num>
  <w:num w:numId="3" w16cid:durableId="122238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A5E"/>
    <w:rsid w:val="00072333"/>
    <w:rsid w:val="001A4A64"/>
    <w:rsid w:val="00326A5E"/>
    <w:rsid w:val="0034241A"/>
    <w:rsid w:val="003E2EC2"/>
    <w:rsid w:val="004436BF"/>
    <w:rsid w:val="006F45CE"/>
    <w:rsid w:val="007C2005"/>
    <w:rsid w:val="00800199"/>
    <w:rsid w:val="00C95452"/>
    <w:rsid w:val="00EB0466"/>
    <w:rsid w:val="00FB07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A957F"/>
  <w15:chartTrackingRefBased/>
  <w15:docId w15:val="{157C7E34-1090-C84B-BF69-0211D5636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A5E"/>
    <w:pPr>
      <w:spacing w:after="160" w:line="259" w:lineRule="auto"/>
    </w:pPr>
    <w:rPr>
      <w:rFonts w:ascii="Open Sans" w:hAnsi="Open Sans" w:cs="Open Sans"/>
      <w:b/>
      <w:bCs/>
      <w:color w:val="000000" w:themeColor="text1"/>
      <w:kern w:val="24"/>
      <w:sz w:val="36"/>
      <w:szCs w:val="36"/>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26A5E"/>
    <w:pPr>
      <w:ind w:left="720"/>
      <w:contextualSpacing/>
    </w:pPr>
  </w:style>
  <w:style w:type="paragraph" w:styleId="En-tte">
    <w:name w:val="header"/>
    <w:basedOn w:val="Normal"/>
    <w:link w:val="En-tteCar"/>
    <w:uiPriority w:val="99"/>
    <w:unhideWhenUsed/>
    <w:rsid w:val="00326A5E"/>
    <w:pPr>
      <w:tabs>
        <w:tab w:val="center" w:pos="4536"/>
        <w:tab w:val="right" w:pos="9072"/>
      </w:tabs>
      <w:spacing w:after="0" w:line="240" w:lineRule="auto"/>
    </w:pPr>
  </w:style>
  <w:style w:type="character" w:customStyle="1" w:styleId="En-tteCar">
    <w:name w:val="En-tête Car"/>
    <w:basedOn w:val="Policepardfaut"/>
    <w:link w:val="En-tte"/>
    <w:uiPriority w:val="99"/>
    <w:rsid w:val="00326A5E"/>
    <w:rPr>
      <w:rFonts w:ascii="Open Sans" w:hAnsi="Open Sans" w:cs="Open Sans"/>
      <w:b/>
      <w:bCs/>
      <w:color w:val="000000" w:themeColor="text1"/>
      <w:kern w:val="24"/>
      <w:sz w:val="36"/>
      <w:szCs w:val="36"/>
      <w14:ligatures w14:val="none"/>
    </w:rPr>
  </w:style>
  <w:style w:type="paragraph" w:styleId="Pieddepage">
    <w:name w:val="footer"/>
    <w:basedOn w:val="Normal"/>
    <w:link w:val="PieddepageCar"/>
    <w:uiPriority w:val="99"/>
    <w:unhideWhenUsed/>
    <w:rsid w:val="00326A5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26A5E"/>
    <w:rPr>
      <w:rFonts w:ascii="Open Sans" w:hAnsi="Open Sans" w:cs="Open Sans"/>
      <w:b/>
      <w:bCs/>
      <w:color w:val="000000" w:themeColor="text1"/>
      <w:kern w:val="24"/>
      <w:sz w:val="36"/>
      <w:szCs w:val="36"/>
      <w14:ligatures w14:val="none"/>
    </w:rPr>
  </w:style>
  <w:style w:type="table" w:customStyle="1" w:styleId="Grilledutableau3">
    <w:name w:val="Grille du tableau3"/>
    <w:basedOn w:val="TableauNormal"/>
    <w:next w:val="Grilledutableau"/>
    <w:rsid w:val="00326A5E"/>
    <w:rPr>
      <w:rFonts w:ascii="Times New Roman" w:eastAsia="Times New Roman" w:hAnsi="Times New Roman"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39"/>
    <w:rsid w:val="00326A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1898</Words>
  <Characters>10497</Characters>
  <Application>Microsoft Office Word</Application>
  <DocSecurity>0</DocSecurity>
  <Lines>524</Lines>
  <Paragraphs>295</Paragraphs>
  <ScaleCrop>false</ScaleCrop>
  <Company/>
  <LinksUpToDate>false</LinksUpToDate>
  <CharactersWithSpaces>12100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 PARENT</dc:creator>
  <cp:keywords/>
  <dc:description/>
  <cp:lastModifiedBy>MEDY MATIMA</cp:lastModifiedBy>
  <cp:revision>5</cp:revision>
  <dcterms:created xsi:type="dcterms:W3CDTF">2023-03-29T07:16:00Z</dcterms:created>
  <dcterms:modified xsi:type="dcterms:W3CDTF">2023-08-03T11:33:00Z</dcterms:modified>
</cp:coreProperties>
</file>