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1F0126F" w14:textId="77777777" w:rsidR="00E9285C" w:rsidRPr="00493059" w:rsidRDefault="00E9285C" w:rsidP="00493059">
      <w:pPr>
        <w:pStyle w:val="Title"/>
        <w:jc w:val="center"/>
        <w:rPr>
          <w:rFonts w:ascii="Book Antiqua" w:hAnsi="Book Antiqua"/>
          <w:b w:val="0"/>
          <w:sz w:val="24"/>
          <w:szCs w:val="24"/>
        </w:rPr>
      </w:pPr>
      <w:r w:rsidRPr="00493059">
        <w:rPr>
          <w:rFonts w:ascii="Book Antiqua" w:hAnsi="Book Antiqua"/>
          <w:sz w:val="24"/>
          <w:szCs w:val="24"/>
        </w:rPr>
        <w:t xml:space="preserve">CIS 310 Computer Organization &amp; Assembly </w:t>
      </w:r>
      <w:proofErr w:type="gramStart"/>
      <w:r w:rsidRPr="00493059">
        <w:rPr>
          <w:rFonts w:ascii="Book Antiqua" w:hAnsi="Book Antiqua"/>
          <w:sz w:val="24"/>
          <w:szCs w:val="24"/>
        </w:rPr>
        <w:t xml:space="preserve">Language </w:t>
      </w:r>
      <w:proofErr w:type="gramEnd"/>
      <w:r w:rsidRPr="00493059">
        <w:rPr>
          <w:rFonts w:ascii="Book Antiqua" w:hAnsi="Book Antiqua"/>
          <w:noProof/>
          <w:sz w:val="24"/>
          <w:szCs w:val="24"/>
          <w:lang w:eastAsia="ko-KR"/>
        </w:rPr>
        <w:drawing>
          <wp:anchor distT="0" distB="0" distL="114300" distR="114300" simplePos="0" relativeHeight="251660288" behindDoc="0" locked="0" layoutInCell="1" allowOverlap="1" wp14:anchorId="548D8D00" wp14:editId="5DF312C4">
            <wp:simplePos x="0" y="0"/>
            <wp:positionH relativeFrom="margin">
              <wp:posOffset>7371715</wp:posOffset>
            </wp:positionH>
            <wp:positionV relativeFrom="margin">
              <wp:posOffset>457835</wp:posOffset>
            </wp:positionV>
            <wp:extent cx="895985" cy="8858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5985" cy="885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059">
        <w:rPr>
          <w:rFonts w:ascii="Book Antiqua" w:hAnsi="Book Antiqua"/>
          <w:b w:val="0"/>
          <w:sz w:val="24"/>
          <w:szCs w:val="24"/>
        </w:rPr>
        <w:t>, 4 credits</w:t>
      </w:r>
    </w:p>
    <w:p w14:paraId="76419360" w14:textId="7C8489C4" w:rsidR="004D614E" w:rsidRPr="00493059" w:rsidRDefault="00E4706C" w:rsidP="00493059">
      <w:pPr>
        <w:pStyle w:val="Title"/>
        <w:jc w:val="center"/>
        <w:rPr>
          <w:rFonts w:ascii="Book Antiqua" w:hAnsi="Book Antiqua"/>
          <w:b w:val="0"/>
          <w:sz w:val="24"/>
          <w:szCs w:val="24"/>
        </w:rPr>
      </w:pPr>
      <w:r>
        <w:rPr>
          <w:rFonts w:ascii="Book Antiqua" w:hAnsi="Book Antiqua"/>
          <w:b w:val="0"/>
          <w:sz w:val="24"/>
          <w:szCs w:val="24"/>
        </w:rPr>
        <w:t>Winter, 2021</w:t>
      </w:r>
    </w:p>
    <w:p w14:paraId="0474A422" w14:textId="254E6E19" w:rsidR="002E7F68" w:rsidRPr="00493059" w:rsidRDefault="002C77DA" w:rsidP="002C77DA">
      <w:pPr>
        <w:spacing w:line="240" w:lineRule="auto"/>
        <w:contextualSpacing/>
        <w:rPr>
          <w:rFonts w:ascii="Book Antiqua" w:hAnsi="Book Antiqua"/>
          <w:szCs w:val="22"/>
        </w:rPr>
      </w:pPr>
      <w:r w:rsidRPr="00493059">
        <w:rPr>
          <w:rFonts w:ascii="Book Antiqua" w:hAnsi="Book Antiqua"/>
          <w:szCs w:val="22"/>
        </w:rPr>
        <w:t xml:space="preserve">Prof. </w:t>
      </w:r>
      <w:r w:rsidR="006C101D">
        <w:rPr>
          <w:rFonts w:ascii="Book Antiqua" w:hAnsi="Book Antiqua"/>
          <w:szCs w:val="22"/>
        </w:rPr>
        <w:t>D. H.</w:t>
      </w:r>
      <w:r w:rsidR="00E9285C" w:rsidRPr="00493059">
        <w:rPr>
          <w:rFonts w:ascii="Book Antiqua" w:hAnsi="Book Antiqua"/>
          <w:szCs w:val="22"/>
        </w:rPr>
        <w:t xml:space="preserve"> Yoon</w:t>
      </w:r>
      <w:r w:rsidR="001436DE">
        <w:rPr>
          <w:rFonts w:ascii="Book Antiqua" w:hAnsi="Book Antiqua"/>
          <w:szCs w:val="22"/>
        </w:rPr>
        <w:tab/>
      </w:r>
      <w:r w:rsidR="001436DE">
        <w:rPr>
          <w:rFonts w:ascii="Book Antiqua" w:hAnsi="Book Antiqua"/>
          <w:szCs w:val="22"/>
        </w:rPr>
        <w:tab/>
      </w:r>
      <w:r w:rsidR="001436DE">
        <w:rPr>
          <w:rFonts w:ascii="Book Antiqua" w:hAnsi="Book Antiqua"/>
          <w:szCs w:val="22"/>
        </w:rPr>
        <w:tab/>
      </w:r>
      <w:r w:rsidR="001436DE">
        <w:rPr>
          <w:rFonts w:ascii="Book Antiqua" w:hAnsi="Book Antiqua"/>
          <w:szCs w:val="22"/>
        </w:rPr>
        <w:tab/>
      </w:r>
      <w:r w:rsidR="001436DE">
        <w:rPr>
          <w:rFonts w:ascii="Book Antiqua" w:hAnsi="Book Antiqua"/>
          <w:szCs w:val="22"/>
        </w:rPr>
        <w:tab/>
      </w:r>
      <w:r w:rsidR="001436DE">
        <w:rPr>
          <w:rFonts w:ascii="Book Antiqua" w:hAnsi="Book Antiqua"/>
          <w:szCs w:val="22"/>
        </w:rPr>
        <w:tab/>
      </w:r>
      <w:r w:rsidR="001436DE">
        <w:rPr>
          <w:rFonts w:ascii="Book Antiqua" w:hAnsi="Book Antiqua"/>
          <w:szCs w:val="22"/>
        </w:rPr>
        <w:tab/>
      </w:r>
      <w:r w:rsidR="001436DE">
        <w:rPr>
          <w:rFonts w:ascii="Book Antiqua" w:hAnsi="Book Antiqua"/>
          <w:szCs w:val="22"/>
        </w:rPr>
        <w:tab/>
      </w:r>
      <w:r w:rsidR="001436DE">
        <w:rPr>
          <w:rFonts w:ascii="Book Antiqua" w:hAnsi="Book Antiqua"/>
          <w:szCs w:val="22"/>
        </w:rPr>
        <w:tab/>
      </w:r>
      <w:r w:rsidR="001436DE" w:rsidRPr="002C77DA">
        <w:rPr>
          <w:rFonts w:ascii="Helvetica" w:hAnsi="Helvetica" w:cs="Helvetica"/>
          <w:noProof/>
          <w:color w:val="auto"/>
          <w:szCs w:val="22"/>
          <w:lang w:eastAsia="ko-KR"/>
        </w:rPr>
        <w:drawing>
          <wp:anchor distT="0" distB="0" distL="114300" distR="114300" simplePos="0" relativeHeight="251662336" behindDoc="0" locked="0" layoutInCell="1" allowOverlap="1" wp14:anchorId="6703C1DD" wp14:editId="16313845">
            <wp:simplePos x="0" y="0"/>
            <wp:positionH relativeFrom="margin">
              <wp:posOffset>5396865</wp:posOffset>
            </wp:positionH>
            <wp:positionV relativeFrom="margin">
              <wp:posOffset>95885</wp:posOffset>
            </wp:positionV>
            <wp:extent cx="1155700" cy="1143000"/>
            <wp:effectExtent l="0" t="0" r="1270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C956D7" w14:textId="4E5A627C" w:rsidR="002E7F68" w:rsidRPr="00493059" w:rsidRDefault="00B530C0" w:rsidP="002C77DA">
      <w:pPr>
        <w:spacing w:after="0" w:line="240" w:lineRule="auto"/>
        <w:contextualSpacing/>
        <w:rPr>
          <w:rFonts w:ascii="Book Antiqua" w:hAnsi="Book Antiqua"/>
          <w:szCs w:val="22"/>
        </w:rPr>
      </w:pPr>
      <w:r w:rsidRPr="00493059">
        <w:rPr>
          <w:rFonts w:ascii="Book Antiqua" w:hAnsi="Book Antiqua"/>
          <w:szCs w:val="22"/>
        </w:rPr>
        <w:t>Office Location</w:t>
      </w:r>
      <w:r w:rsidR="002C77DA" w:rsidRPr="00493059">
        <w:rPr>
          <w:rFonts w:ascii="Book Antiqua" w:hAnsi="Book Antiqua"/>
          <w:szCs w:val="22"/>
        </w:rPr>
        <w:t xml:space="preserve">: </w:t>
      </w:r>
      <w:r w:rsidR="00E9285C" w:rsidRPr="00493059">
        <w:rPr>
          <w:rFonts w:ascii="Book Antiqua" w:hAnsi="Book Antiqua"/>
          <w:szCs w:val="22"/>
        </w:rPr>
        <w:t>104 CIS</w:t>
      </w:r>
    </w:p>
    <w:p w14:paraId="0C152936" w14:textId="3FA849B6" w:rsidR="002C77DA" w:rsidRPr="00493059" w:rsidRDefault="00B530C0" w:rsidP="002C77DA">
      <w:pPr>
        <w:spacing w:after="0" w:line="240" w:lineRule="auto"/>
        <w:contextualSpacing/>
        <w:rPr>
          <w:rFonts w:ascii="Book Antiqua" w:hAnsi="Book Antiqua"/>
          <w:szCs w:val="22"/>
        </w:rPr>
      </w:pPr>
      <w:r w:rsidRPr="00493059">
        <w:rPr>
          <w:rFonts w:ascii="Book Antiqua" w:hAnsi="Book Antiqua"/>
          <w:szCs w:val="22"/>
        </w:rPr>
        <w:t>Phone Number</w:t>
      </w:r>
      <w:r w:rsidR="002C77DA" w:rsidRPr="00493059">
        <w:rPr>
          <w:rFonts w:ascii="Book Antiqua" w:hAnsi="Book Antiqua"/>
          <w:szCs w:val="22"/>
        </w:rPr>
        <w:t xml:space="preserve">: </w:t>
      </w:r>
      <w:r w:rsidR="00E9285C" w:rsidRPr="00493059">
        <w:rPr>
          <w:rFonts w:ascii="Book Antiqua" w:hAnsi="Book Antiqua"/>
          <w:szCs w:val="22"/>
        </w:rPr>
        <w:t>313-436-9146</w:t>
      </w:r>
      <w:r w:rsidR="001436DE">
        <w:rPr>
          <w:rFonts w:ascii="Book Antiqua" w:hAnsi="Book Antiqua"/>
          <w:szCs w:val="22"/>
        </w:rPr>
        <w:tab/>
      </w:r>
      <w:r w:rsidR="001436DE">
        <w:rPr>
          <w:rFonts w:ascii="Book Antiqua" w:hAnsi="Book Antiqua"/>
          <w:szCs w:val="22"/>
        </w:rPr>
        <w:tab/>
      </w:r>
      <w:r w:rsidR="001436DE">
        <w:rPr>
          <w:rFonts w:ascii="Book Antiqua" w:hAnsi="Book Antiqua"/>
          <w:szCs w:val="22"/>
        </w:rPr>
        <w:tab/>
      </w:r>
      <w:r w:rsidR="001436DE">
        <w:rPr>
          <w:rFonts w:ascii="Book Antiqua" w:hAnsi="Book Antiqua"/>
          <w:szCs w:val="22"/>
        </w:rPr>
        <w:tab/>
      </w:r>
      <w:r w:rsidR="001436DE">
        <w:rPr>
          <w:rFonts w:ascii="Book Antiqua" w:hAnsi="Book Antiqua"/>
          <w:szCs w:val="22"/>
        </w:rPr>
        <w:tab/>
      </w:r>
      <w:r w:rsidR="001436DE">
        <w:rPr>
          <w:rFonts w:ascii="Book Antiqua" w:hAnsi="Book Antiqua"/>
          <w:szCs w:val="22"/>
        </w:rPr>
        <w:tab/>
      </w:r>
    </w:p>
    <w:p w14:paraId="22DAAB73" w14:textId="755C8C57" w:rsidR="002E7F68" w:rsidRPr="00493059" w:rsidRDefault="00B530C0" w:rsidP="002C77DA">
      <w:pPr>
        <w:spacing w:after="0" w:line="240" w:lineRule="auto"/>
        <w:contextualSpacing/>
        <w:rPr>
          <w:rFonts w:ascii="Book Antiqua" w:hAnsi="Book Antiqua"/>
          <w:szCs w:val="22"/>
        </w:rPr>
      </w:pPr>
      <w:r w:rsidRPr="00493059">
        <w:rPr>
          <w:rFonts w:ascii="Book Antiqua" w:hAnsi="Book Antiqua"/>
          <w:szCs w:val="22"/>
        </w:rPr>
        <w:t>E-Mail</w:t>
      </w:r>
      <w:r w:rsidR="002C77DA" w:rsidRPr="00493059">
        <w:rPr>
          <w:rFonts w:ascii="Book Antiqua" w:hAnsi="Book Antiqua"/>
          <w:szCs w:val="22"/>
        </w:rPr>
        <w:t xml:space="preserve">: </w:t>
      </w:r>
      <w:hyperlink r:id="rId10" w:history="1">
        <w:r w:rsidR="005B3745" w:rsidRPr="006C2EE3">
          <w:rPr>
            <w:rStyle w:val="Hyperlink"/>
            <w:rFonts w:ascii="Book Antiqua" w:hAnsi="Book Antiqua"/>
            <w:szCs w:val="22"/>
          </w:rPr>
          <w:t>dhyoon@umich.edu</w:t>
        </w:r>
      </w:hyperlink>
      <w:r w:rsidR="005B3745">
        <w:rPr>
          <w:rFonts w:ascii="Book Antiqua" w:hAnsi="Book Antiqua"/>
          <w:szCs w:val="22"/>
        </w:rPr>
        <w:t xml:space="preserve"> </w:t>
      </w:r>
    </w:p>
    <w:p w14:paraId="39F02269" w14:textId="6C9E9403" w:rsidR="002E7F68" w:rsidRPr="00493059" w:rsidRDefault="007F63C8" w:rsidP="002C77DA">
      <w:pPr>
        <w:spacing w:after="0" w:line="240" w:lineRule="auto"/>
        <w:contextualSpacing/>
        <w:rPr>
          <w:rFonts w:ascii="Book Antiqua" w:hAnsi="Book Antiqua"/>
          <w:szCs w:val="22"/>
        </w:rPr>
      </w:pPr>
      <w:r>
        <w:rPr>
          <w:rFonts w:ascii="Book Antiqua" w:hAnsi="Book Antiqua"/>
          <w:szCs w:val="22"/>
        </w:rPr>
        <w:t xml:space="preserve">Virtual </w:t>
      </w:r>
      <w:r w:rsidR="00B530C0" w:rsidRPr="00493059">
        <w:rPr>
          <w:rFonts w:ascii="Book Antiqua" w:hAnsi="Book Antiqua"/>
          <w:szCs w:val="22"/>
        </w:rPr>
        <w:t>Office Hours</w:t>
      </w:r>
      <w:r w:rsidR="005B3745">
        <w:rPr>
          <w:rFonts w:ascii="Book Antiqua" w:hAnsi="Book Antiqua"/>
          <w:szCs w:val="22"/>
        </w:rPr>
        <w:t xml:space="preserve"> by ZOOM</w:t>
      </w:r>
      <w:r w:rsidR="002C77DA" w:rsidRPr="00493059">
        <w:rPr>
          <w:rFonts w:ascii="Book Antiqua" w:hAnsi="Book Antiqua"/>
          <w:szCs w:val="22"/>
        </w:rPr>
        <w:t xml:space="preserve">: </w:t>
      </w:r>
      <w:r w:rsidR="00D30F4C">
        <w:rPr>
          <w:rFonts w:ascii="Book Antiqua" w:hAnsi="Book Antiqua"/>
          <w:szCs w:val="22"/>
        </w:rPr>
        <w:t>M</w:t>
      </w:r>
      <w:r w:rsidR="00E9285C" w:rsidRPr="00493059">
        <w:rPr>
          <w:rFonts w:ascii="Book Antiqua" w:hAnsi="Book Antiqua"/>
          <w:szCs w:val="22"/>
        </w:rPr>
        <w:t xml:space="preserve"> &amp; </w:t>
      </w:r>
      <w:r w:rsidR="00D30F4C">
        <w:rPr>
          <w:rFonts w:ascii="Book Antiqua" w:hAnsi="Book Antiqua"/>
          <w:szCs w:val="22"/>
        </w:rPr>
        <w:t xml:space="preserve">W </w:t>
      </w:r>
      <w:r>
        <w:rPr>
          <w:rFonts w:ascii="Book Antiqua" w:hAnsi="Book Antiqua"/>
          <w:szCs w:val="22"/>
        </w:rPr>
        <w:t>10:00 -11:00am</w:t>
      </w:r>
    </w:p>
    <w:p w14:paraId="40ED3C16" w14:textId="17040DB3" w:rsidR="007F63C8" w:rsidRPr="00493059" w:rsidRDefault="00B530C0" w:rsidP="002C77DA">
      <w:pPr>
        <w:spacing w:after="0" w:line="240" w:lineRule="auto"/>
        <w:contextualSpacing/>
        <w:rPr>
          <w:rFonts w:ascii="Book Antiqua" w:hAnsi="Book Antiqua"/>
          <w:szCs w:val="22"/>
        </w:rPr>
      </w:pPr>
      <w:r w:rsidRPr="00493059">
        <w:rPr>
          <w:rFonts w:ascii="Book Antiqua" w:hAnsi="Book Antiqua"/>
          <w:szCs w:val="22"/>
        </w:rPr>
        <w:t xml:space="preserve">Course Meeting Times and Format(s):  </w:t>
      </w:r>
      <w:r w:rsidR="006D43A6">
        <w:rPr>
          <w:rFonts w:ascii="Book Antiqua" w:hAnsi="Book Antiqua"/>
          <w:szCs w:val="22"/>
        </w:rPr>
        <w:t xml:space="preserve">This is a strict online class. </w:t>
      </w:r>
      <w:r w:rsidR="000D427B">
        <w:rPr>
          <w:rFonts w:ascii="Book Antiqua" w:hAnsi="Book Antiqua"/>
          <w:szCs w:val="22"/>
        </w:rPr>
        <w:t xml:space="preserve">There is no CLASS MEETINGS.  </w:t>
      </w:r>
      <w:bookmarkStart w:id="0" w:name="_GoBack"/>
      <w:bookmarkEnd w:id="0"/>
      <w:r w:rsidR="00D94AD5">
        <w:rPr>
          <w:rFonts w:ascii="Book Antiqua" w:hAnsi="Book Antiqua"/>
          <w:szCs w:val="22"/>
        </w:rPr>
        <w:t xml:space="preserve">Video </w:t>
      </w:r>
      <w:r w:rsidR="007F63C8">
        <w:rPr>
          <w:rFonts w:ascii="Book Antiqua" w:hAnsi="Book Antiqua"/>
          <w:szCs w:val="22"/>
        </w:rPr>
        <w:t xml:space="preserve">Lectures will be </w:t>
      </w:r>
      <w:proofErr w:type="gramStart"/>
      <w:r w:rsidR="007F63C8">
        <w:rPr>
          <w:rFonts w:ascii="Book Antiqua" w:hAnsi="Book Antiqua"/>
          <w:szCs w:val="22"/>
        </w:rPr>
        <w:t xml:space="preserve">posted </w:t>
      </w:r>
      <w:r w:rsidR="00D94AD5">
        <w:rPr>
          <w:rFonts w:ascii="Book Antiqua" w:hAnsi="Book Antiqua"/>
          <w:szCs w:val="22"/>
        </w:rPr>
        <w:t xml:space="preserve"> </w:t>
      </w:r>
      <w:r w:rsidR="00ED4D8E">
        <w:rPr>
          <w:rFonts w:ascii="Book Antiqua" w:hAnsi="Book Antiqua"/>
          <w:szCs w:val="22"/>
        </w:rPr>
        <w:t>twice</w:t>
      </w:r>
      <w:proofErr w:type="gramEnd"/>
      <w:r w:rsidR="00ED4D8E">
        <w:rPr>
          <w:rFonts w:ascii="Book Antiqua" w:hAnsi="Book Antiqua"/>
          <w:szCs w:val="22"/>
        </w:rPr>
        <w:t xml:space="preserve"> a week</w:t>
      </w:r>
      <w:r w:rsidR="00D94AD5">
        <w:rPr>
          <w:rFonts w:ascii="Book Antiqua" w:hAnsi="Book Antiqua"/>
          <w:szCs w:val="22"/>
        </w:rPr>
        <w:t xml:space="preserve"> and the corresponding P</w:t>
      </w:r>
      <w:r w:rsidR="00630938">
        <w:rPr>
          <w:rFonts w:ascii="Book Antiqua" w:hAnsi="Book Antiqua"/>
          <w:szCs w:val="22"/>
        </w:rPr>
        <w:t>PT</w:t>
      </w:r>
      <w:r w:rsidR="00D94AD5">
        <w:rPr>
          <w:rFonts w:ascii="Book Antiqua" w:hAnsi="Book Antiqua"/>
          <w:szCs w:val="22"/>
        </w:rPr>
        <w:t xml:space="preserve"> lecture file</w:t>
      </w:r>
      <w:r w:rsidR="00ED4D8E">
        <w:rPr>
          <w:rFonts w:ascii="Book Antiqua" w:hAnsi="Book Antiqua"/>
          <w:szCs w:val="22"/>
        </w:rPr>
        <w:t>s</w:t>
      </w:r>
      <w:r w:rsidR="00D94AD5">
        <w:rPr>
          <w:rFonts w:ascii="Book Antiqua" w:hAnsi="Book Antiqua"/>
          <w:szCs w:val="22"/>
        </w:rPr>
        <w:t xml:space="preserve"> will be posted </w:t>
      </w:r>
      <w:r w:rsidR="007F63C8">
        <w:rPr>
          <w:rFonts w:ascii="Book Antiqua" w:hAnsi="Book Antiqua"/>
          <w:szCs w:val="22"/>
        </w:rPr>
        <w:t>by 11:00am on Mondays and Weds on CANVAS.</w:t>
      </w:r>
    </w:p>
    <w:p w14:paraId="45C3916A" w14:textId="77777777" w:rsidR="00B530C0" w:rsidRPr="00493059" w:rsidRDefault="00B530C0" w:rsidP="002C77DA">
      <w:pPr>
        <w:spacing w:after="0" w:line="240" w:lineRule="auto"/>
        <w:contextualSpacing/>
        <w:rPr>
          <w:rFonts w:ascii="Book Antiqua" w:hAnsi="Book Antiqua"/>
          <w:b/>
          <w:szCs w:val="22"/>
        </w:rPr>
      </w:pPr>
    </w:p>
    <w:p w14:paraId="50D9DABE" w14:textId="59AAD5CC" w:rsidR="000C48E5" w:rsidRPr="00493059" w:rsidRDefault="003D6332" w:rsidP="000C48E5">
      <w:pPr>
        <w:rPr>
          <w:rFonts w:ascii="Book Antiqua" w:hAnsi="Book Antiqua"/>
          <w:sz w:val="24"/>
          <w:szCs w:val="24"/>
          <w:shd w:val="clear" w:color="auto" w:fill="FFFFFF"/>
        </w:rPr>
      </w:pPr>
      <w:r w:rsidRPr="00493059">
        <w:rPr>
          <w:rFonts w:ascii="Book Antiqua" w:hAnsi="Book Antiqua"/>
          <w:b/>
          <w:szCs w:val="22"/>
          <w:highlight w:val="white"/>
        </w:rPr>
        <w:t>Course Description</w:t>
      </w:r>
      <w:r w:rsidR="00B95238" w:rsidRPr="00493059">
        <w:rPr>
          <w:rFonts w:ascii="Book Antiqua" w:hAnsi="Book Antiqua"/>
          <w:b/>
          <w:szCs w:val="22"/>
        </w:rPr>
        <w:t>:</w:t>
      </w:r>
      <w:r w:rsidR="000C48E5" w:rsidRPr="00493059">
        <w:rPr>
          <w:rFonts w:ascii="Book Antiqua" w:hAnsi="Book Antiqua"/>
          <w:sz w:val="24"/>
          <w:szCs w:val="24"/>
          <w:shd w:val="clear" w:color="auto" w:fill="FFFFFF"/>
        </w:rPr>
        <w:t xml:space="preserve"> The architecture of computer systems and associated software. Topics include digital logic circuits, computer interfacing, interrupt systems, input/output systems, memory systems, assemblers, assembly language programming, and computer networks. (4 credits)</w:t>
      </w:r>
    </w:p>
    <w:p w14:paraId="458774CF" w14:textId="1338E1C3" w:rsidR="00F371D7" w:rsidRPr="00493059" w:rsidRDefault="003D6332">
      <w:pPr>
        <w:tabs>
          <w:tab w:val="left" w:pos="451"/>
        </w:tabs>
        <w:rPr>
          <w:rFonts w:ascii="Book Antiqua" w:hAnsi="Book Antiqua"/>
          <w:szCs w:val="22"/>
        </w:rPr>
      </w:pPr>
      <w:r w:rsidRPr="00493059">
        <w:rPr>
          <w:rFonts w:ascii="Book Antiqua" w:hAnsi="Book Antiqua"/>
          <w:b/>
          <w:szCs w:val="22"/>
          <w:highlight w:val="white"/>
        </w:rPr>
        <w:t>Program Goals</w:t>
      </w:r>
      <w:r w:rsidR="00B95238" w:rsidRPr="00493059">
        <w:rPr>
          <w:rFonts w:ascii="Book Antiqua" w:hAnsi="Book Antiqua"/>
          <w:b/>
          <w:szCs w:val="22"/>
        </w:rPr>
        <w:t>:</w:t>
      </w:r>
      <w:r w:rsidR="000C48E5" w:rsidRPr="00493059">
        <w:rPr>
          <w:rFonts w:ascii="Book Antiqua" w:hAnsi="Book Antiqua"/>
          <w:b/>
          <w:szCs w:val="22"/>
        </w:rPr>
        <w:t xml:space="preserve"> </w:t>
      </w:r>
      <w:hyperlink r:id="rId11" w:history="1">
        <w:r w:rsidR="000C48E5" w:rsidRPr="00493059">
          <w:rPr>
            <w:rStyle w:val="Hyperlink"/>
            <w:rFonts w:ascii="Book Antiqua" w:hAnsi="Book Antiqua"/>
            <w:b/>
            <w:sz w:val="24"/>
            <w:szCs w:val="24"/>
          </w:rPr>
          <w:t>http://umdearborn.edu/cecs/CIS/data/programs/CIS%20Flyer.pdf</w:t>
        </w:r>
      </w:hyperlink>
    </w:p>
    <w:p w14:paraId="33554431" w14:textId="19C87D0E" w:rsidR="00026710" w:rsidRPr="00493059" w:rsidRDefault="003D6332" w:rsidP="003C17CF">
      <w:pPr>
        <w:tabs>
          <w:tab w:val="left" w:pos="451"/>
        </w:tabs>
        <w:rPr>
          <w:rFonts w:ascii="Book Antiqua" w:hAnsi="Book Antiqua"/>
          <w:szCs w:val="22"/>
        </w:rPr>
      </w:pPr>
      <w:r w:rsidRPr="00493059">
        <w:rPr>
          <w:rFonts w:ascii="Book Antiqua" w:hAnsi="Book Antiqua"/>
          <w:b/>
          <w:szCs w:val="22"/>
          <w:highlight w:val="white"/>
        </w:rPr>
        <w:t>Course Objectives</w:t>
      </w:r>
      <w:r w:rsidR="00B95238" w:rsidRPr="00493059">
        <w:rPr>
          <w:rFonts w:ascii="Book Antiqua" w:hAnsi="Book Antiqua"/>
          <w:b/>
          <w:szCs w:val="22"/>
        </w:rPr>
        <w:t>:</w:t>
      </w:r>
    </w:p>
    <w:p w14:paraId="2AAB2263" w14:textId="77777777" w:rsidR="000C48E5" w:rsidRPr="00493059" w:rsidRDefault="000C48E5" w:rsidP="000C48E5">
      <w:pPr>
        <w:rPr>
          <w:rFonts w:ascii="Book Antiqua" w:hAnsi="Book Antiqua"/>
          <w:szCs w:val="22"/>
        </w:rPr>
      </w:pPr>
      <w:r w:rsidRPr="00493059">
        <w:rPr>
          <w:rFonts w:ascii="Book Antiqua" w:hAnsi="Book Antiqua"/>
          <w:szCs w:val="22"/>
        </w:rPr>
        <w:t>Understanding</w:t>
      </w:r>
      <w:r w:rsidRPr="00493059">
        <w:rPr>
          <w:rFonts w:ascii="Book Antiqua" w:hAnsi="Book Antiqua"/>
          <w:b/>
          <w:szCs w:val="22"/>
        </w:rPr>
        <w:t xml:space="preserve"> </w:t>
      </w:r>
      <w:r w:rsidRPr="00493059">
        <w:rPr>
          <w:rFonts w:ascii="Book Antiqua" w:hAnsi="Book Antiqua"/>
          <w:szCs w:val="22"/>
        </w:rPr>
        <w:t>the translation of assembly language into machine language</w:t>
      </w:r>
    </w:p>
    <w:p w14:paraId="0252FA00" w14:textId="77777777" w:rsidR="000C48E5" w:rsidRPr="00493059" w:rsidRDefault="000C48E5" w:rsidP="000C48E5">
      <w:pPr>
        <w:pStyle w:val="Default"/>
        <w:spacing w:after="44"/>
        <w:rPr>
          <w:rFonts w:ascii="Book Antiqua" w:hAnsi="Book Antiqua"/>
          <w:sz w:val="23"/>
          <w:szCs w:val="23"/>
        </w:rPr>
      </w:pPr>
      <w:r w:rsidRPr="00493059">
        <w:rPr>
          <w:rFonts w:ascii="Book Antiqua" w:hAnsi="Book Antiqua"/>
          <w:sz w:val="23"/>
          <w:szCs w:val="23"/>
        </w:rPr>
        <w:t xml:space="preserve">The student will be able to analyze and formulate interrupts and exceptions </w:t>
      </w:r>
    </w:p>
    <w:p w14:paraId="444D70CC" w14:textId="77777777" w:rsidR="000C48E5" w:rsidRPr="00493059" w:rsidRDefault="000C48E5" w:rsidP="000C48E5">
      <w:pPr>
        <w:pStyle w:val="Default"/>
        <w:spacing w:after="44"/>
        <w:rPr>
          <w:rFonts w:ascii="Book Antiqua" w:hAnsi="Book Antiqua"/>
          <w:sz w:val="23"/>
          <w:szCs w:val="23"/>
        </w:rPr>
      </w:pPr>
      <w:r w:rsidRPr="00493059">
        <w:rPr>
          <w:rFonts w:ascii="Book Antiqua" w:hAnsi="Book Antiqua"/>
          <w:sz w:val="23"/>
          <w:szCs w:val="23"/>
        </w:rPr>
        <w:t xml:space="preserve"> </w:t>
      </w:r>
      <w:proofErr w:type="gramStart"/>
      <w:r w:rsidRPr="00493059">
        <w:rPr>
          <w:rFonts w:ascii="Book Antiqua" w:hAnsi="Book Antiqua"/>
          <w:sz w:val="23"/>
          <w:szCs w:val="23"/>
        </w:rPr>
        <w:t>The</w:t>
      </w:r>
      <w:proofErr w:type="gramEnd"/>
      <w:r w:rsidRPr="00493059">
        <w:rPr>
          <w:rFonts w:ascii="Book Antiqua" w:hAnsi="Book Antiqua"/>
          <w:sz w:val="23"/>
          <w:szCs w:val="23"/>
        </w:rPr>
        <w:t xml:space="preserve"> student will be able to analyze and synthesize combinational and sequential circuits using low-level flip-flops and high-level registers, encoders, decoders, and multiplexers </w:t>
      </w:r>
    </w:p>
    <w:p w14:paraId="69ED0EB0" w14:textId="77777777" w:rsidR="000C48E5" w:rsidRPr="00493059" w:rsidRDefault="000C48E5" w:rsidP="000C48E5">
      <w:pPr>
        <w:pStyle w:val="Default"/>
        <w:spacing w:after="44"/>
        <w:rPr>
          <w:rFonts w:ascii="Book Antiqua" w:hAnsi="Book Antiqua"/>
          <w:sz w:val="23"/>
          <w:szCs w:val="23"/>
        </w:rPr>
      </w:pPr>
      <w:r w:rsidRPr="00493059">
        <w:rPr>
          <w:rFonts w:ascii="Book Antiqua" w:hAnsi="Book Antiqua"/>
          <w:sz w:val="23"/>
          <w:szCs w:val="23"/>
        </w:rPr>
        <w:t xml:space="preserve"> </w:t>
      </w:r>
      <w:proofErr w:type="gramStart"/>
      <w:r w:rsidRPr="00493059">
        <w:rPr>
          <w:rFonts w:ascii="Book Antiqua" w:hAnsi="Book Antiqua"/>
          <w:sz w:val="23"/>
          <w:szCs w:val="23"/>
        </w:rPr>
        <w:t>The</w:t>
      </w:r>
      <w:proofErr w:type="gramEnd"/>
      <w:r w:rsidRPr="00493059">
        <w:rPr>
          <w:rFonts w:ascii="Book Antiqua" w:hAnsi="Book Antiqua"/>
          <w:sz w:val="23"/>
          <w:szCs w:val="23"/>
        </w:rPr>
        <w:t xml:space="preserve"> student will be able to describe arrays and linked lists in terms of address registers </w:t>
      </w:r>
    </w:p>
    <w:p w14:paraId="465958D8" w14:textId="77777777" w:rsidR="000C48E5" w:rsidRPr="00493059" w:rsidRDefault="000C48E5" w:rsidP="000C48E5">
      <w:pPr>
        <w:pStyle w:val="Default"/>
        <w:spacing w:after="44"/>
        <w:rPr>
          <w:rFonts w:ascii="Book Antiqua" w:hAnsi="Book Antiqua"/>
          <w:sz w:val="23"/>
          <w:szCs w:val="23"/>
        </w:rPr>
      </w:pPr>
      <w:r w:rsidRPr="00493059">
        <w:rPr>
          <w:rFonts w:ascii="Book Antiqua" w:hAnsi="Book Antiqua"/>
          <w:sz w:val="23"/>
          <w:szCs w:val="23"/>
        </w:rPr>
        <w:t xml:space="preserve"> </w:t>
      </w:r>
      <w:proofErr w:type="gramStart"/>
      <w:r w:rsidRPr="00493059">
        <w:rPr>
          <w:rFonts w:ascii="Book Antiqua" w:hAnsi="Book Antiqua"/>
          <w:sz w:val="23"/>
          <w:szCs w:val="23"/>
        </w:rPr>
        <w:t>The</w:t>
      </w:r>
      <w:proofErr w:type="gramEnd"/>
      <w:r w:rsidRPr="00493059">
        <w:rPr>
          <w:rFonts w:ascii="Book Antiqua" w:hAnsi="Book Antiqua"/>
          <w:sz w:val="23"/>
          <w:szCs w:val="23"/>
        </w:rPr>
        <w:t xml:space="preserve"> student will be able to describe micro-operations and timing controls </w:t>
      </w:r>
    </w:p>
    <w:p w14:paraId="6CB22750" w14:textId="77777777" w:rsidR="000C48E5" w:rsidRPr="00493059" w:rsidRDefault="000C48E5" w:rsidP="000C48E5">
      <w:pPr>
        <w:pStyle w:val="Default"/>
        <w:spacing w:after="44"/>
        <w:rPr>
          <w:rFonts w:ascii="Book Antiqua" w:hAnsi="Book Antiqua"/>
          <w:sz w:val="23"/>
          <w:szCs w:val="23"/>
        </w:rPr>
      </w:pPr>
      <w:r w:rsidRPr="00493059">
        <w:rPr>
          <w:rFonts w:ascii="Book Antiqua" w:hAnsi="Book Antiqua"/>
          <w:sz w:val="23"/>
          <w:szCs w:val="23"/>
        </w:rPr>
        <w:t xml:space="preserve"> </w:t>
      </w:r>
      <w:proofErr w:type="gramStart"/>
      <w:r w:rsidRPr="00493059">
        <w:rPr>
          <w:rFonts w:ascii="Book Antiqua" w:hAnsi="Book Antiqua"/>
          <w:sz w:val="23"/>
          <w:szCs w:val="23"/>
        </w:rPr>
        <w:t>The</w:t>
      </w:r>
      <w:proofErr w:type="gramEnd"/>
      <w:r w:rsidRPr="00493059">
        <w:rPr>
          <w:rFonts w:ascii="Book Antiqua" w:hAnsi="Book Antiqua"/>
          <w:sz w:val="23"/>
          <w:szCs w:val="23"/>
        </w:rPr>
        <w:t xml:space="preserve"> student will be able to describe the interaction between CPU and memory at the register level </w:t>
      </w:r>
    </w:p>
    <w:p w14:paraId="099B27E5" w14:textId="77777777" w:rsidR="000C48E5" w:rsidRPr="00493059" w:rsidRDefault="000C48E5" w:rsidP="000C48E5">
      <w:pPr>
        <w:pStyle w:val="Default"/>
        <w:spacing w:after="44"/>
        <w:rPr>
          <w:rFonts w:ascii="Book Antiqua" w:hAnsi="Book Antiqua"/>
          <w:sz w:val="23"/>
          <w:szCs w:val="23"/>
        </w:rPr>
      </w:pPr>
      <w:r w:rsidRPr="00493059">
        <w:rPr>
          <w:rFonts w:ascii="Book Antiqua" w:hAnsi="Book Antiqua"/>
          <w:sz w:val="23"/>
          <w:szCs w:val="23"/>
        </w:rPr>
        <w:t xml:space="preserve"> </w:t>
      </w:r>
      <w:proofErr w:type="gramStart"/>
      <w:r w:rsidRPr="00493059">
        <w:rPr>
          <w:rFonts w:ascii="Book Antiqua" w:hAnsi="Book Antiqua"/>
          <w:sz w:val="23"/>
          <w:szCs w:val="23"/>
        </w:rPr>
        <w:t>The</w:t>
      </w:r>
      <w:proofErr w:type="gramEnd"/>
      <w:r w:rsidRPr="00493059">
        <w:rPr>
          <w:rFonts w:ascii="Book Antiqua" w:hAnsi="Book Antiqua"/>
          <w:sz w:val="23"/>
          <w:szCs w:val="23"/>
        </w:rPr>
        <w:t xml:space="preserve"> student will be able to describe the machine representations of the primitive data types </w:t>
      </w:r>
      <w:r w:rsidRPr="00493059">
        <w:rPr>
          <w:rFonts w:ascii="Book Antiqua" w:hAnsi="Book Antiqua"/>
          <w:i/>
          <w:iCs/>
          <w:sz w:val="23"/>
          <w:szCs w:val="23"/>
        </w:rPr>
        <w:t>char</w:t>
      </w:r>
      <w:r w:rsidRPr="00493059">
        <w:rPr>
          <w:rFonts w:ascii="Book Antiqua" w:hAnsi="Book Antiqua"/>
          <w:sz w:val="23"/>
          <w:szCs w:val="23"/>
        </w:rPr>
        <w:t xml:space="preserve">, </w:t>
      </w:r>
      <w:proofErr w:type="spellStart"/>
      <w:r w:rsidRPr="00493059">
        <w:rPr>
          <w:rFonts w:ascii="Book Antiqua" w:hAnsi="Book Antiqua"/>
          <w:i/>
          <w:iCs/>
          <w:sz w:val="23"/>
          <w:szCs w:val="23"/>
        </w:rPr>
        <w:t>int</w:t>
      </w:r>
      <w:proofErr w:type="spellEnd"/>
      <w:r w:rsidRPr="00493059">
        <w:rPr>
          <w:rFonts w:ascii="Book Antiqua" w:hAnsi="Book Antiqua"/>
          <w:sz w:val="23"/>
          <w:szCs w:val="23"/>
        </w:rPr>
        <w:t xml:space="preserve">, and </w:t>
      </w:r>
      <w:r w:rsidRPr="00493059">
        <w:rPr>
          <w:rFonts w:ascii="Book Antiqua" w:hAnsi="Book Antiqua"/>
          <w:i/>
          <w:iCs/>
          <w:sz w:val="23"/>
          <w:szCs w:val="23"/>
        </w:rPr>
        <w:t xml:space="preserve">float </w:t>
      </w:r>
    </w:p>
    <w:p w14:paraId="3B724AC4" w14:textId="20562B06" w:rsidR="000C48E5" w:rsidRPr="00493059" w:rsidRDefault="000C48E5" w:rsidP="000C48E5">
      <w:pPr>
        <w:tabs>
          <w:tab w:val="left" w:pos="451"/>
        </w:tabs>
        <w:rPr>
          <w:rFonts w:ascii="Book Antiqua" w:hAnsi="Book Antiqua"/>
          <w:szCs w:val="22"/>
        </w:rPr>
      </w:pPr>
      <w:r w:rsidRPr="00493059">
        <w:rPr>
          <w:rFonts w:ascii="Book Antiqua" w:hAnsi="Book Antiqua"/>
          <w:sz w:val="23"/>
          <w:szCs w:val="23"/>
        </w:rPr>
        <w:t xml:space="preserve"> </w:t>
      </w:r>
      <w:proofErr w:type="gramStart"/>
      <w:r w:rsidRPr="00493059">
        <w:rPr>
          <w:rFonts w:ascii="Book Antiqua" w:hAnsi="Book Antiqua"/>
          <w:sz w:val="23"/>
          <w:szCs w:val="23"/>
        </w:rPr>
        <w:t>The</w:t>
      </w:r>
      <w:proofErr w:type="gramEnd"/>
      <w:r w:rsidRPr="00493059">
        <w:rPr>
          <w:rFonts w:ascii="Book Antiqua" w:hAnsi="Book Antiqua"/>
          <w:sz w:val="23"/>
          <w:szCs w:val="23"/>
        </w:rPr>
        <w:t xml:space="preserve"> student will be able to reduce a circuit</w:t>
      </w:r>
    </w:p>
    <w:p w14:paraId="6925CA83" w14:textId="18B0DAA0" w:rsidR="00B530C0" w:rsidRPr="00493059" w:rsidRDefault="00B530C0" w:rsidP="009418C9">
      <w:pPr>
        <w:tabs>
          <w:tab w:val="left" w:pos="451"/>
        </w:tabs>
        <w:rPr>
          <w:rFonts w:ascii="Book Antiqua" w:hAnsi="Book Antiqua"/>
          <w:b/>
          <w:szCs w:val="22"/>
        </w:rPr>
      </w:pPr>
      <w:bookmarkStart w:id="1" w:name="h.gjdgxs" w:colFirst="0" w:colLast="0"/>
      <w:bookmarkEnd w:id="1"/>
      <w:r w:rsidRPr="00493059">
        <w:rPr>
          <w:rFonts w:ascii="Book Antiqua" w:hAnsi="Book Antiqua"/>
          <w:b/>
          <w:szCs w:val="22"/>
        </w:rPr>
        <w:t>Required Materials and/or Technology:</w:t>
      </w:r>
      <w:r w:rsidR="002C77DA" w:rsidRPr="00493059">
        <w:rPr>
          <w:rFonts w:ascii="Book Antiqua" w:hAnsi="Book Antiqua"/>
          <w:b/>
          <w:szCs w:val="22"/>
        </w:rPr>
        <w:t xml:space="preserve"> </w:t>
      </w:r>
    </w:p>
    <w:p w14:paraId="5AD85692" w14:textId="77777777" w:rsidR="009442B1" w:rsidRPr="00493059" w:rsidRDefault="009442B1" w:rsidP="009442B1">
      <w:pPr>
        <w:rPr>
          <w:rFonts w:ascii="Book Antiqua" w:hAnsi="Book Antiqua"/>
          <w:sz w:val="24"/>
          <w:szCs w:val="24"/>
        </w:rPr>
      </w:pPr>
      <w:r w:rsidRPr="00493059">
        <w:rPr>
          <w:rFonts w:ascii="Book Antiqua" w:hAnsi="Book Antiqua"/>
          <w:sz w:val="24"/>
          <w:szCs w:val="24"/>
        </w:rPr>
        <w:t>Kip R. Irvine, Assembly Language for X86 Processors, 7</w:t>
      </w:r>
      <w:r w:rsidRPr="00493059">
        <w:rPr>
          <w:rFonts w:ascii="Book Antiqua" w:hAnsi="Book Antiqua"/>
          <w:sz w:val="24"/>
          <w:szCs w:val="24"/>
          <w:vertAlign w:val="superscript"/>
        </w:rPr>
        <w:t>th</w:t>
      </w:r>
      <w:r w:rsidRPr="00493059">
        <w:rPr>
          <w:rFonts w:ascii="Book Antiqua" w:hAnsi="Book Antiqua"/>
          <w:sz w:val="24"/>
          <w:szCs w:val="24"/>
        </w:rPr>
        <w:t xml:space="preserve"> </w:t>
      </w:r>
      <w:proofErr w:type="spellStart"/>
      <w:proofErr w:type="gramStart"/>
      <w:r w:rsidRPr="00493059">
        <w:rPr>
          <w:rFonts w:ascii="Book Antiqua" w:hAnsi="Book Antiqua"/>
          <w:sz w:val="24"/>
          <w:szCs w:val="24"/>
        </w:rPr>
        <w:t>ed</w:t>
      </w:r>
      <w:proofErr w:type="spellEnd"/>
      <w:proofErr w:type="gramEnd"/>
      <w:r w:rsidRPr="00493059">
        <w:rPr>
          <w:rFonts w:ascii="Book Antiqua" w:hAnsi="Book Antiqua"/>
          <w:sz w:val="24"/>
          <w:szCs w:val="24"/>
        </w:rPr>
        <w:t xml:space="preserve"> (</w:t>
      </w:r>
      <w:proofErr w:type="spellStart"/>
      <w:r w:rsidRPr="00493059">
        <w:rPr>
          <w:rFonts w:ascii="Book Antiqua" w:hAnsi="Book Antiqua"/>
          <w:sz w:val="24"/>
          <w:szCs w:val="24"/>
        </w:rPr>
        <w:t>lst</w:t>
      </w:r>
      <w:proofErr w:type="spellEnd"/>
      <w:r w:rsidRPr="00493059">
        <w:rPr>
          <w:rFonts w:ascii="Book Antiqua" w:hAnsi="Book Antiqua"/>
          <w:sz w:val="24"/>
          <w:szCs w:val="24"/>
        </w:rPr>
        <w:t xml:space="preserve"> half of the semester)</w:t>
      </w:r>
    </w:p>
    <w:p w14:paraId="69D70510" w14:textId="36387A95" w:rsidR="002E7F68" w:rsidRPr="00493059" w:rsidRDefault="009442B1" w:rsidP="009418C9">
      <w:pPr>
        <w:rPr>
          <w:rFonts w:ascii="Book Antiqua" w:hAnsi="Book Antiqua"/>
          <w:sz w:val="24"/>
          <w:szCs w:val="24"/>
        </w:rPr>
      </w:pPr>
      <w:r w:rsidRPr="00493059">
        <w:rPr>
          <w:rFonts w:ascii="Book Antiqua" w:hAnsi="Book Antiqua"/>
          <w:sz w:val="24"/>
          <w:szCs w:val="24"/>
        </w:rPr>
        <w:t xml:space="preserve">M. Mano, </w:t>
      </w:r>
      <w:r w:rsidRPr="00493059">
        <w:rPr>
          <w:rFonts w:ascii="Book Antiqua" w:hAnsi="Book Antiqua"/>
          <w:i/>
          <w:sz w:val="24"/>
          <w:szCs w:val="24"/>
        </w:rPr>
        <w:t>Computer System Architecture, 3</w:t>
      </w:r>
      <w:r w:rsidRPr="00493059">
        <w:rPr>
          <w:rFonts w:ascii="Book Antiqua" w:hAnsi="Book Antiqua"/>
          <w:i/>
          <w:sz w:val="24"/>
          <w:szCs w:val="24"/>
          <w:vertAlign w:val="superscript"/>
        </w:rPr>
        <w:t>rd</w:t>
      </w:r>
      <w:r w:rsidRPr="00493059">
        <w:rPr>
          <w:rFonts w:ascii="Book Antiqua" w:hAnsi="Book Antiqua"/>
          <w:i/>
          <w:sz w:val="24"/>
          <w:szCs w:val="24"/>
        </w:rPr>
        <w:t xml:space="preserve"> </w:t>
      </w:r>
      <w:proofErr w:type="spellStart"/>
      <w:r w:rsidRPr="00493059">
        <w:rPr>
          <w:rFonts w:ascii="Book Antiqua" w:hAnsi="Book Antiqua"/>
          <w:i/>
          <w:sz w:val="24"/>
          <w:szCs w:val="24"/>
        </w:rPr>
        <w:t>ed</w:t>
      </w:r>
      <w:proofErr w:type="spellEnd"/>
      <w:r w:rsidRPr="00493059">
        <w:rPr>
          <w:rFonts w:ascii="Book Antiqua" w:hAnsi="Book Antiqua"/>
          <w:i/>
          <w:sz w:val="24"/>
          <w:szCs w:val="24"/>
        </w:rPr>
        <w:t xml:space="preserve">, </w:t>
      </w:r>
      <w:r w:rsidRPr="00493059">
        <w:rPr>
          <w:rFonts w:ascii="Book Antiqua" w:hAnsi="Book Antiqua"/>
          <w:sz w:val="24"/>
          <w:szCs w:val="24"/>
        </w:rPr>
        <w:t xml:space="preserve"> (2</w:t>
      </w:r>
      <w:r w:rsidRPr="00493059">
        <w:rPr>
          <w:rFonts w:ascii="Book Antiqua" w:hAnsi="Book Antiqua"/>
          <w:sz w:val="24"/>
          <w:szCs w:val="24"/>
          <w:vertAlign w:val="superscript"/>
        </w:rPr>
        <w:t>nd</w:t>
      </w:r>
      <w:r w:rsidRPr="00493059">
        <w:rPr>
          <w:rFonts w:ascii="Book Antiqua" w:hAnsi="Book Antiqua"/>
          <w:sz w:val="24"/>
          <w:szCs w:val="24"/>
        </w:rPr>
        <w:t xml:space="preserve"> half of the semester</w:t>
      </w:r>
      <w:r w:rsidR="00502D26">
        <w:rPr>
          <w:rFonts w:ascii="Book Antiqua" w:hAnsi="Book Antiqua"/>
          <w:sz w:val="24"/>
          <w:szCs w:val="24"/>
        </w:rPr>
        <w:t>)</w:t>
      </w:r>
    </w:p>
    <w:p w14:paraId="78EA3237" w14:textId="41CFA02A" w:rsidR="00335F03" w:rsidRPr="00493059" w:rsidRDefault="002C77DA" w:rsidP="009418C9">
      <w:pPr>
        <w:tabs>
          <w:tab w:val="left" w:pos="451"/>
        </w:tabs>
        <w:rPr>
          <w:rFonts w:ascii="Book Antiqua" w:eastAsia="Times New Roman" w:hAnsi="Book Antiqua" w:cs="Times New Roman"/>
          <w:color w:val="FF0000"/>
          <w:szCs w:val="22"/>
        </w:rPr>
      </w:pPr>
      <w:r w:rsidRPr="00493059">
        <w:rPr>
          <w:rFonts w:ascii="Book Antiqua" w:hAnsi="Book Antiqua"/>
          <w:b/>
          <w:szCs w:val="22"/>
        </w:rPr>
        <w:t xml:space="preserve">Assignment and </w:t>
      </w:r>
      <w:r w:rsidR="002E7F68" w:rsidRPr="00493059">
        <w:rPr>
          <w:rFonts w:ascii="Book Antiqua" w:hAnsi="Book Antiqua"/>
          <w:b/>
          <w:szCs w:val="22"/>
        </w:rPr>
        <w:t>Grading Distribution</w:t>
      </w:r>
      <w:r w:rsidR="00B530C0" w:rsidRPr="00493059">
        <w:rPr>
          <w:rFonts w:ascii="Book Antiqua" w:hAnsi="Book Antiqua"/>
          <w:b/>
          <w:szCs w:val="22"/>
        </w:rPr>
        <w:t>:</w:t>
      </w:r>
      <w:r w:rsidRPr="00493059">
        <w:rPr>
          <w:rFonts w:ascii="Book Antiqua" w:hAnsi="Book Antiqua"/>
          <w:b/>
          <w:szCs w:val="22"/>
        </w:rPr>
        <w:t xml:space="preserve"> </w:t>
      </w:r>
    </w:p>
    <w:p w14:paraId="4B956E67" w14:textId="48307540" w:rsidR="00335F03" w:rsidRPr="00493059" w:rsidRDefault="00335F03" w:rsidP="002E7F68">
      <w:pPr>
        <w:spacing w:after="0" w:line="240" w:lineRule="auto"/>
        <w:rPr>
          <w:rFonts w:ascii="Book Antiqua" w:hAnsi="Book Antiqua"/>
          <w:szCs w:val="22"/>
        </w:rPr>
      </w:pPr>
      <w:r w:rsidRPr="00493059">
        <w:rPr>
          <w:rFonts w:ascii="Book Antiqua" w:eastAsia="Times New Roman" w:hAnsi="Book Antiqua" w:cs="Times New Roman"/>
          <w:szCs w:val="22"/>
        </w:rPr>
        <w:tab/>
      </w:r>
      <w:r w:rsidR="002E7F68" w:rsidRPr="00493059">
        <w:rPr>
          <w:rFonts w:ascii="Book Antiqua" w:eastAsia="Times New Roman" w:hAnsi="Book Antiqua" w:cs="Times New Roman"/>
          <w:szCs w:val="22"/>
        </w:rPr>
        <w:tab/>
      </w:r>
      <w:r w:rsidRPr="00493059">
        <w:rPr>
          <w:rFonts w:ascii="Book Antiqua" w:hAnsi="Book Antiqua"/>
          <w:szCs w:val="22"/>
        </w:rPr>
        <w:t xml:space="preserve">3 </w:t>
      </w:r>
      <w:r w:rsidR="00FC67EB">
        <w:rPr>
          <w:rFonts w:ascii="Book Antiqua" w:hAnsi="Book Antiqua"/>
          <w:szCs w:val="22"/>
        </w:rPr>
        <w:t>Exams</w:t>
      </w:r>
      <w:r w:rsidRPr="00493059">
        <w:rPr>
          <w:rFonts w:ascii="Book Antiqua" w:hAnsi="Book Antiqua"/>
          <w:szCs w:val="22"/>
        </w:rPr>
        <w:t xml:space="preserve">                                     </w:t>
      </w:r>
      <w:r w:rsidR="002E25D2">
        <w:rPr>
          <w:rFonts w:ascii="Book Antiqua" w:hAnsi="Book Antiqua"/>
          <w:szCs w:val="22"/>
        </w:rPr>
        <w:t xml:space="preserve">     </w:t>
      </w:r>
      <w:r w:rsidR="009442B1" w:rsidRPr="00493059">
        <w:rPr>
          <w:rFonts w:ascii="Book Antiqua" w:hAnsi="Book Antiqua"/>
          <w:szCs w:val="22"/>
        </w:rPr>
        <w:t xml:space="preserve"> (10</w:t>
      </w:r>
      <w:r w:rsidR="009B2BB9" w:rsidRPr="00493059">
        <w:rPr>
          <w:rFonts w:ascii="Book Antiqua" w:hAnsi="Book Antiqua"/>
          <w:szCs w:val="22"/>
        </w:rPr>
        <w:t>0 points each)</w:t>
      </w:r>
      <w:r w:rsidR="009B2BB9" w:rsidRPr="00493059">
        <w:rPr>
          <w:rFonts w:ascii="Book Antiqua" w:hAnsi="Book Antiqua"/>
          <w:szCs w:val="22"/>
        </w:rPr>
        <w:tab/>
        <w:t xml:space="preserve">  </w:t>
      </w:r>
      <w:r w:rsidR="009B2BB9" w:rsidRPr="00493059">
        <w:rPr>
          <w:rFonts w:ascii="Book Antiqua" w:hAnsi="Book Antiqua"/>
          <w:szCs w:val="22"/>
        </w:rPr>
        <w:tab/>
      </w:r>
      <w:r w:rsidR="009B2BB9" w:rsidRPr="00493059">
        <w:rPr>
          <w:rFonts w:ascii="Book Antiqua" w:hAnsi="Book Antiqua"/>
          <w:szCs w:val="22"/>
        </w:rPr>
        <w:tab/>
      </w:r>
      <w:r w:rsidR="009442B1" w:rsidRPr="00493059">
        <w:rPr>
          <w:rFonts w:ascii="Book Antiqua" w:hAnsi="Book Antiqua"/>
          <w:szCs w:val="22"/>
        </w:rPr>
        <w:t>300</w:t>
      </w:r>
    </w:p>
    <w:p w14:paraId="3EB93A2A" w14:textId="671BEBC7" w:rsidR="00335F03" w:rsidRPr="00493059" w:rsidRDefault="009442B1" w:rsidP="002E7F68">
      <w:pPr>
        <w:spacing w:after="0" w:line="240" w:lineRule="auto"/>
        <w:ind w:left="720" w:firstLine="720"/>
        <w:rPr>
          <w:rFonts w:ascii="Book Antiqua" w:hAnsi="Book Antiqua"/>
          <w:szCs w:val="22"/>
        </w:rPr>
      </w:pPr>
      <w:r w:rsidRPr="00493059">
        <w:rPr>
          <w:rFonts w:ascii="Book Antiqua" w:hAnsi="Book Antiqua"/>
          <w:szCs w:val="22"/>
        </w:rPr>
        <w:t>6 programs</w:t>
      </w:r>
      <w:r w:rsidRPr="00493059">
        <w:rPr>
          <w:rFonts w:ascii="Book Antiqua" w:hAnsi="Book Antiqua"/>
          <w:szCs w:val="22"/>
        </w:rPr>
        <w:tab/>
      </w:r>
      <w:r w:rsidRPr="00493059">
        <w:rPr>
          <w:rFonts w:ascii="Book Antiqua" w:hAnsi="Book Antiqua"/>
          <w:szCs w:val="22"/>
        </w:rPr>
        <w:tab/>
      </w:r>
      <w:r w:rsidR="00335F03" w:rsidRPr="00493059">
        <w:rPr>
          <w:rFonts w:ascii="Book Antiqua" w:hAnsi="Book Antiqua"/>
          <w:szCs w:val="22"/>
        </w:rPr>
        <w:t xml:space="preserve">           </w:t>
      </w:r>
      <w:r w:rsidRPr="00493059">
        <w:rPr>
          <w:rFonts w:ascii="Book Antiqua" w:hAnsi="Book Antiqua"/>
          <w:szCs w:val="22"/>
        </w:rPr>
        <w:t xml:space="preserve">       (100 points each)</w:t>
      </w:r>
      <w:r w:rsidRPr="00493059">
        <w:rPr>
          <w:rFonts w:ascii="Book Antiqua" w:hAnsi="Book Antiqua"/>
          <w:szCs w:val="22"/>
        </w:rPr>
        <w:tab/>
        <w:t xml:space="preserve">  </w:t>
      </w:r>
      <w:r w:rsidRPr="00493059">
        <w:rPr>
          <w:rFonts w:ascii="Book Antiqua" w:hAnsi="Book Antiqua"/>
          <w:szCs w:val="22"/>
        </w:rPr>
        <w:tab/>
        <w:t xml:space="preserve">  </w:t>
      </w:r>
      <w:r w:rsidRPr="00493059">
        <w:rPr>
          <w:rFonts w:ascii="Book Antiqua" w:hAnsi="Book Antiqua"/>
          <w:szCs w:val="22"/>
        </w:rPr>
        <w:tab/>
        <w:t>6</w:t>
      </w:r>
      <w:r w:rsidR="00335F03" w:rsidRPr="00493059">
        <w:rPr>
          <w:rFonts w:ascii="Book Antiqua" w:hAnsi="Book Antiqua"/>
          <w:szCs w:val="22"/>
        </w:rPr>
        <w:t>00</w:t>
      </w:r>
    </w:p>
    <w:p w14:paraId="0A84D122" w14:textId="35310CC8" w:rsidR="00335F03" w:rsidRPr="00493059" w:rsidRDefault="00335F03" w:rsidP="002E7F68">
      <w:pPr>
        <w:spacing w:after="0" w:line="240" w:lineRule="auto"/>
        <w:ind w:left="720" w:firstLine="720"/>
        <w:rPr>
          <w:rFonts w:ascii="Book Antiqua" w:hAnsi="Book Antiqua"/>
          <w:szCs w:val="22"/>
        </w:rPr>
      </w:pPr>
      <w:r w:rsidRPr="00493059">
        <w:rPr>
          <w:rFonts w:ascii="Book Antiqua" w:hAnsi="Book Antiqua"/>
          <w:szCs w:val="22"/>
        </w:rPr>
        <w:lastRenderedPageBreak/>
        <w:t xml:space="preserve">                                                                </w:t>
      </w:r>
      <w:r w:rsidRPr="00493059">
        <w:rPr>
          <w:rFonts w:ascii="Book Antiqua" w:hAnsi="Book Antiqua"/>
          <w:szCs w:val="22"/>
        </w:rPr>
        <w:tab/>
      </w:r>
      <w:r w:rsidRPr="00493059">
        <w:rPr>
          <w:rFonts w:ascii="Book Antiqua" w:hAnsi="Book Antiqua"/>
          <w:szCs w:val="22"/>
        </w:rPr>
        <w:tab/>
        <w:t xml:space="preserve">            </w:t>
      </w:r>
    </w:p>
    <w:p w14:paraId="4D32450A" w14:textId="77777777" w:rsidR="00B95238" w:rsidRPr="00493059" w:rsidRDefault="00B95238" w:rsidP="009418C9">
      <w:pPr>
        <w:tabs>
          <w:tab w:val="left" w:pos="451"/>
        </w:tabs>
        <w:rPr>
          <w:rFonts w:ascii="Book Antiqua" w:hAnsi="Book Antiqua"/>
          <w:sz w:val="24"/>
          <w:szCs w:val="24"/>
        </w:rPr>
      </w:pPr>
    </w:p>
    <w:p w14:paraId="6133E4C0" w14:textId="20017676" w:rsidR="002E7F68" w:rsidRPr="00493059" w:rsidRDefault="009418C9" w:rsidP="00935AE1">
      <w:pPr>
        <w:tabs>
          <w:tab w:val="left" w:pos="451"/>
        </w:tabs>
        <w:rPr>
          <w:rFonts w:ascii="Book Antiqua" w:hAnsi="Book Antiqua"/>
          <w:b/>
          <w:sz w:val="24"/>
          <w:szCs w:val="24"/>
        </w:rPr>
      </w:pPr>
      <w:r w:rsidRPr="00493059">
        <w:rPr>
          <w:rFonts w:ascii="Book Antiqua" w:hAnsi="Book Antiqua"/>
          <w:b/>
          <w:sz w:val="24"/>
          <w:szCs w:val="24"/>
        </w:rPr>
        <w:t xml:space="preserve">Tentative </w:t>
      </w:r>
      <w:r w:rsidR="00C81B23" w:rsidRPr="00493059">
        <w:rPr>
          <w:rFonts w:ascii="Book Antiqua" w:hAnsi="Book Antiqua"/>
          <w:b/>
          <w:sz w:val="24"/>
          <w:szCs w:val="24"/>
        </w:rPr>
        <w:t>Course Outline</w:t>
      </w:r>
      <w:r w:rsidR="00B530C0" w:rsidRPr="00493059">
        <w:rPr>
          <w:rFonts w:ascii="Book Antiqua" w:hAnsi="Book Antiqua"/>
          <w:b/>
          <w:sz w:val="24"/>
          <w:szCs w:val="24"/>
        </w:rPr>
        <w:t>:</w:t>
      </w:r>
      <w:r w:rsidR="002E7F68" w:rsidRPr="00493059">
        <w:rPr>
          <w:rFonts w:ascii="Book Antiqua" w:hAnsi="Book Antiqua"/>
          <w:b/>
          <w:sz w:val="24"/>
          <w:szCs w:val="24"/>
        </w:rPr>
        <w:t xml:space="preserve"> </w:t>
      </w:r>
    </w:p>
    <w:p w14:paraId="382C938B" w14:textId="348CE66E" w:rsidR="00935AE1" w:rsidRPr="00493059" w:rsidRDefault="00935AE1" w:rsidP="00935AE1">
      <w:pPr>
        <w:rPr>
          <w:rFonts w:ascii="Book Antiqua" w:hAnsi="Book Antiqua"/>
          <w:sz w:val="24"/>
          <w:szCs w:val="24"/>
        </w:rPr>
      </w:pPr>
      <w:r w:rsidRPr="00493059">
        <w:rPr>
          <w:rFonts w:ascii="Book Antiqua" w:hAnsi="Book Antiqua"/>
          <w:sz w:val="24"/>
          <w:szCs w:val="24"/>
        </w:rPr>
        <w:t>TOPICS</w:t>
      </w:r>
      <w:r w:rsidRPr="00493059">
        <w:rPr>
          <w:rFonts w:ascii="Book Antiqua" w:hAnsi="Book Antiqua"/>
          <w:sz w:val="24"/>
          <w:szCs w:val="24"/>
        </w:rPr>
        <w:tab/>
        <w:t xml:space="preserve"> </w:t>
      </w:r>
      <w:r w:rsidRPr="00493059">
        <w:rPr>
          <w:rFonts w:ascii="Book Antiqua" w:hAnsi="Book Antiqua"/>
          <w:sz w:val="24"/>
          <w:szCs w:val="24"/>
        </w:rPr>
        <w:tab/>
        <w:t xml:space="preserve">(from </w:t>
      </w:r>
      <w:r w:rsidRPr="00B506F8">
        <w:rPr>
          <w:rFonts w:ascii="Book Antiqua" w:hAnsi="Book Antiqua"/>
          <w:color w:val="FF0000"/>
          <w:sz w:val="24"/>
          <w:szCs w:val="24"/>
        </w:rPr>
        <w:t>Irvine’s book</w:t>
      </w:r>
      <w:r w:rsidRPr="00493059">
        <w:rPr>
          <w:rFonts w:ascii="Book Antiqua" w:hAnsi="Book Antiqua"/>
          <w:sz w:val="24"/>
          <w:szCs w:val="24"/>
        </w:rPr>
        <w:t>) (Website:  www.asmirvine.com)</w:t>
      </w:r>
    </w:p>
    <w:p w14:paraId="284E434B" w14:textId="578FA65E" w:rsidR="00935AE1" w:rsidRPr="00493059" w:rsidRDefault="00935AE1" w:rsidP="00935AE1">
      <w:pPr>
        <w:rPr>
          <w:rFonts w:ascii="Book Antiqua" w:hAnsi="Book Antiqua"/>
          <w:sz w:val="24"/>
          <w:szCs w:val="24"/>
        </w:rPr>
      </w:pPr>
      <w:r w:rsidRPr="00493059">
        <w:rPr>
          <w:rFonts w:ascii="Book Antiqua" w:hAnsi="Book Antiqua"/>
          <w:sz w:val="24"/>
          <w:szCs w:val="24"/>
        </w:rPr>
        <w:t>Chap. 1</w:t>
      </w:r>
      <w:r w:rsidRPr="00493059">
        <w:rPr>
          <w:rFonts w:ascii="Book Antiqua" w:hAnsi="Book Antiqua"/>
          <w:sz w:val="24"/>
          <w:szCs w:val="24"/>
        </w:rPr>
        <w:tab/>
      </w:r>
      <w:r w:rsidRPr="00493059">
        <w:rPr>
          <w:rFonts w:ascii="Book Antiqua" w:hAnsi="Book Antiqua"/>
          <w:sz w:val="24"/>
          <w:szCs w:val="24"/>
        </w:rPr>
        <w:tab/>
        <w:t xml:space="preserve">Introduction, Number Systems, ASC II, Boolean Operations </w:t>
      </w:r>
    </w:p>
    <w:p w14:paraId="5D785BA7" w14:textId="77777777" w:rsidR="00935AE1" w:rsidRPr="00493059" w:rsidRDefault="00935AE1" w:rsidP="00935AE1">
      <w:pPr>
        <w:rPr>
          <w:rFonts w:ascii="Book Antiqua" w:hAnsi="Book Antiqua"/>
          <w:sz w:val="24"/>
          <w:szCs w:val="24"/>
        </w:rPr>
      </w:pPr>
      <w:r w:rsidRPr="00493059">
        <w:rPr>
          <w:rFonts w:ascii="Book Antiqua" w:hAnsi="Book Antiqua"/>
          <w:sz w:val="24"/>
          <w:szCs w:val="24"/>
        </w:rPr>
        <w:t>Chap. 2</w:t>
      </w:r>
      <w:r w:rsidRPr="00493059">
        <w:rPr>
          <w:rFonts w:ascii="Book Antiqua" w:hAnsi="Book Antiqua"/>
          <w:sz w:val="24"/>
          <w:szCs w:val="24"/>
        </w:rPr>
        <w:tab/>
      </w:r>
      <w:r w:rsidRPr="00493059">
        <w:rPr>
          <w:rFonts w:ascii="Book Antiqua" w:hAnsi="Book Antiqua"/>
          <w:sz w:val="24"/>
          <w:szCs w:val="24"/>
        </w:rPr>
        <w:tab/>
      </w:r>
      <w:proofErr w:type="gramStart"/>
      <w:r w:rsidRPr="00493059">
        <w:rPr>
          <w:rFonts w:ascii="Book Antiqua" w:hAnsi="Book Antiqua"/>
          <w:sz w:val="24"/>
          <w:szCs w:val="24"/>
        </w:rPr>
        <w:t>X86 Organization</w:t>
      </w:r>
      <w:proofErr w:type="gramEnd"/>
    </w:p>
    <w:p w14:paraId="6D60F37A" w14:textId="77777777" w:rsidR="00935AE1" w:rsidRPr="00493059" w:rsidRDefault="00935AE1" w:rsidP="00935AE1">
      <w:pPr>
        <w:rPr>
          <w:rFonts w:ascii="Book Antiqua" w:hAnsi="Book Antiqua"/>
          <w:sz w:val="24"/>
          <w:szCs w:val="24"/>
        </w:rPr>
      </w:pPr>
      <w:r w:rsidRPr="00493059">
        <w:rPr>
          <w:rFonts w:ascii="Book Antiqua" w:hAnsi="Book Antiqua"/>
          <w:sz w:val="24"/>
          <w:szCs w:val="24"/>
        </w:rPr>
        <w:t>Chap. 3</w:t>
      </w:r>
      <w:r w:rsidRPr="00493059">
        <w:rPr>
          <w:rFonts w:ascii="Book Antiqua" w:hAnsi="Book Antiqua"/>
          <w:sz w:val="24"/>
          <w:szCs w:val="24"/>
        </w:rPr>
        <w:tab/>
      </w:r>
      <w:r w:rsidRPr="00493059">
        <w:rPr>
          <w:rFonts w:ascii="Book Antiqua" w:hAnsi="Book Antiqua"/>
          <w:sz w:val="24"/>
          <w:szCs w:val="24"/>
        </w:rPr>
        <w:tab/>
        <w:t>X86 Assembly Language Programming Fundamentals</w:t>
      </w:r>
    </w:p>
    <w:p w14:paraId="3B69790B" w14:textId="77777777" w:rsidR="00935AE1" w:rsidRPr="00493059" w:rsidRDefault="00935AE1" w:rsidP="00935AE1">
      <w:pPr>
        <w:rPr>
          <w:rFonts w:ascii="Book Antiqua" w:hAnsi="Book Antiqua"/>
          <w:sz w:val="24"/>
          <w:szCs w:val="24"/>
        </w:rPr>
      </w:pPr>
      <w:r w:rsidRPr="00493059">
        <w:rPr>
          <w:rFonts w:ascii="Book Antiqua" w:hAnsi="Book Antiqua"/>
          <w:sz w:val="24"/>
          <w:szCs w:val="24"/>
        </w:rPr>
        <w:t>Chap. 4</w:t>
      </w:r>
      <w:r w:rsidRPr="00493059">
        <w:rPr>
          <w:rFonts w:ascii="Book Antiqua" w:hAnsi="Book Antiqua"/>
          <w:sz w:val="24"/>
          <w:szCs w:val="24"/>
        </w:rPr>
        <w:tab/>
      </w:r>
      <w:r w:rsidRPr="00493059">
        <w:rPr>
          <w:rFonts w:ascii="Book Antiqua" w:hAnsi="Book Antiqua"/>
          <w:sz w:val="24"/>
          <w:szCs w:val="24"/>
        </w:rPr>
        <w:tab/>
        <w:t>Data Transfers</w:t>
      </w:r>
    </w:p>
    <w:p w14:paraId="58558039" w14:textId="77777777" w:rsidR="00935AE1" w:rsidRPr="00493059" w:rsidRDefault="00935AE1" w:rsidP="00935AE1">
      <w:pPr>
        <w:rPr>
          <w:rFonts w:ascii="Book Antiqua" w:hAnsi="Book Antiqua"/>
          <w:sz w:val="24"/>
          <w:szCs w:val="24"/>
        </w:rPr>
      </w:pPr>
      <w:r w:rsidRPr="00493059">
        <w:rPr>
          <w:rFonts w:ascii="Book Antiqua" w:hAnsi="Book Antiqua"/>
          <w:sz w:val="24"/>
          <w:szCs w:val="24"/>
        </w:rPr>
        <w:tab/>
      </w:r>
      <w:r w:rsidRPr="00493059">
        <w:rPr>
          <w:rFonts w:ascii="Book Antiqua" w:hAnsi="Book Antiqua"/>
          <w:sz w:val="24"/>
          <w:szCs w:val="24"/>
        </w:rPr>
        <w:tab/>
      </w:r>
      <w:r w:rsidRPr="00493059">
        <w:rPr>
          <w:rFonts w:ascii="Book Antiqua" w:hAnsi="Book Antiqua"/>
          <w:sz w:val="24"/>
          <w:szCs w:val="24"/>
        </w:rPr>
        <w:tab/>
        <w:t>Exam 1</w:t>
      </w:r>
    </w:p>
    <w:p w14:paraId="6324F3C1" w14:textId="77777777" w:rsidR="00935AE1" w:rsidRPr="00493059" w:rsidRDefault="00935AE1" w:rsidP="00935AE1">
      <w:pPr>
        <w:rPr>
          <w:rFonts w:ascii="Book Antiqua" w:hAnsi="Book Antiqua"/>
          <w:sz w:val="24"/>
          <w:szCs w:val="24"/>
        </w:rPr>
      </w:pPr>
      <w:r w:rsidRPr="00493059">
        <w:rPr>
          <w:rFonts w:ascii="Book Antiqua" w:hAnsi="Book Antiqua"/>
          <w:sz w:val="24"/>
          <w:szCs w:val="24"/>
        </w:rPr>
        <w:t>Chap. 5</w:t>
      </w:r>
      <w:r w:rsidRPr="00493059">
        <w:rPr>
          <w:rFonts w:ascii="Book Antiqua" w:hAnsi="Book Antiqua"/>
          <w:sz w:val="24"/>
          <w:szCs w:val="24"/>
        </w:rPr>
        <w:tab/>
      </w:r>
      <w:r w:rsidRPr="00493059">
        <w:rPr>
          <w:rFonts w:ascii="Book Antiqua" w:hAnsi="Book Antiqua"/>
          <w:sz w:val="24"/>
          <w:szCs w:val="24"/>
        </w:rPr>
        <w:tab/>
        <w:t xml:space="preserve">Procedures: stacks, </w:t>
      </w:r>
      <w:proofErr w:type="gramStart"/>
      <w:r w:rsidRPr="00493059">
        <w:rPr>
          <w:rFonts w:ascii="Book Antiqua" w:hAnsi="Book Antiqua"/>
          <w:sz w:val="24"/>
          <w:szCs w:val="24"/>
        </w:rPr>
        <w:t>Summing</w:t>
      </w:r>
      <w:proofErr w:type="gramEnd"/>
      <w:r w:rsidRPr="00493059">
        <w:rPr>
          <w:rFonts w:ascii="Book Antiqua" w:hAnsi="Book Antiqua"/>
          <w:sz w:val="24"/>
          <w:szCs w:val="24"/>
        </w:rPr>
        <w:t xml:space="preserve"> arrays </w:t>
      </w:r>
    </w:p>
    <w:p w14:paraId="1BA82648" w14:textId="77A2A425" w:rsidR="00935AE1" w:rsidRPr="00493059" w:rsidRDefault="00FD3EB5" w:rsidP="00935AE1">
      <w:pPr>
        <w:rPr>
          <w:rFonts w:ascii="Book Antiqua" w:hAnsi="Book Antiqua"/>
          <w:sz w:val="24"/>
          <w:szCs w:val="24"/>
        </w:rPr>
      </w:pPr>
      <w:r>
        <w:rPr>
          <w:rFonts w:ascii="Book Antiqua" w:hAnsi="Book Antiqua"/>
          <w:sz w:val="24"/>
          <w:szCs w:val="24"/>
        </w:rPr>
        <w:t>Chap.6</w:t>
      </w:r>
      <w:r>
        <w:rPr>
          <w:rFonts w:ascii="Book Antiqua" w:hAnsi="Book Antiqua"/>
          <w:sz w:val="24"/>
          <w:szCs w:val="24"/>
        </w:rPr>
        <w:tab/>
      </w:r>
      <w:r>
        <w:rPr>
          <w:rFonts w:ascii="Book Antiqua" w:hAnsi="Book Antiqua"/>
          <w:sz w:val="24"/>
          <w:szCs w:val="24"/>
        </w:rPr>
        <w:tab/>
      </w:r>
      <w:r w:rsidR="00935AE1" w:rsidRPr="00493059">
        <w:rPr>
          <w:rFonts w:ascii="Book Antiqua" w:hAnsi="Book Antiqua"/>
          <w:sz w:val="24"/>
          <w:szCs w:val="24"/>
        </w:rPr>
        <w:t xml:space="preserve">Conditional Processing </w:t>
      </w:r>
    </w:p>
    <w:p w14:paraId="1CD1529A" w14:textId="77777777" w:rsidR="00935AE1" w:rsidRPr="00493059" w:rsidRDefault="00935AE1" w:rsidP="00935AE1">
      <w:pPr>
        <w:rPr>
          <w:rFonts w:ascii="Book Antiqua" w:hAnsi="Book Antiqua"/>
          <w:sz w:val="24"/>
          <w:szCs w:val="24"/>
        </w:rPr>
      </w:pPr>
      <w:r w:rsidRPr="00493059">
        <w:rPr>
          <w:rFonts w:ascii="Book Antiqua" w:hAnsi="Book Antiqua"/>
          <w:sz w:val="24"/>
          <w:szCs w:val="24"/>
        </w:rPr>
        <w:t>Chap. 7</w:t>
      </w:r>
      <w:r w:rsidRPr="00493059">
        <w:rPr>
          <w:rFonts w:ascii="Book Antiqua" w:hAnsi="Book Antiqua"/>
          <w:sz w:val="24"/>
          <w:szCs w:val="24"/>
        </w:rPr>
        <w:tab/>
      </w:r>
      <w:r w:rsidRPr="00493059">
        <w:rPr>
          <w:rFonts w:ascii="Book Antiqua" w:hAnsi="Book Antiqua"/>
          <w:sz w:val="24"/>
          <w:szCs w:val="24"/>
        </w:rPr>
        <w:tab/>
        <w:t>Integer Arithmetic</w:t>
      </w:r>
    </w:p>
    <w:p w14:paraId="255AAB80" w14:textId="77777777" w:rsidR="00935AE1" w:rsidRPr="00493059" w:rsidRDefault="00935AE1" w:rsidP="00935AE1">
      <w:pPr>
        <w:rPr>
          <w:rFonts w:ascii="Book Antiqua" w:hAnsi="Book Antiqua"/>
          <w:sz w:val="24"/>
          <w:szCs w:val="24"/>
        </w:rPr>
      </w:pPr>
      <w:r w:rsidRPr="00493059">
        <w:rPr>
          <w:rFonts w:ascii="Book Antiqua" w:hAnsi="Book Antiqua"/>
          <w:sz w:val="24"/>
          <w:szCs w:val="24"/>
        </w:rPr>
        <w:t>Chap. 8</w:t>
      </w:r>
      <w:r w:rsidRPr="00493059">
        <w:rPr>
          <w:rFonts w:ascii="Book Antiqua" w:hAnsi="Book Antiqua"/>
          <w:sz w:val="24"/>
          <w:szCs w:val="24"/>
        </w:rPr>
        <w:tab/>
      </w:r>
      <w:r w:rsidRPr="00493059">
        <w:rPr>
          <w:rFonts w:ascii="Book Antiqua" w:hAnsi="Book Antiqua"/>
          <w:sz w:val="24"/>
          <w:szCs w:val="24"/>
        </w:rPr>
        <w:tab/>
        <w:t>Advanced Procedures</w:t>
      </w:r>
    </w:p>
    <w:p w14:paraId="227200E7" w14:textId="77777777" w:rsidR="00935AE1" w:rsidRPr="00493059" w:rsidRDefault="00935AE1" w:rsidP="00935AE1">
      <w:pPr>
        <w:rPr>
          <w:rFonts w:ascii="Book Antiqua" w:hAnsi="Book Antiqua"/>
          <w:sz w:val="24"/>
          <w:szCs w:val="24"/>
        </w:rPr>
      </w:pPr>
      <w:r w:rsidRPr="00493059">
        <w:rPr>
          <w:rFonts w:ascii="Book Antiqua" w:hAnsi="Book Antiqua"/>
          <w:sz w:val="24"/>
          <w:szCs w:val="24"/>
        </w:rPr>
        <w:tab/>
      </w:r>
      <w:r w:rsidRPr="00493059">
        <w:rPr>
          <w:rFonts w:ascii="Book Antiqua" w:hAnsi="Book Antiqua"/>
          <w:sz w:val="24"/>
          <w:szCs w:val="24"/>
        </w:rPr>
        <w:tab/>
        <w:t>(</w:t>
      </w:r>
      <w:proofErr w:type="gramStart"/>
      <w:r w:rsidRPr="00493059">
        <w:rPr>
          <w:rFonts w:ascii="Book Antiqua" w:hAnsi="Book Antiqua"/>
          <w:sz w:val="24"/>
          <w:szCs w:val="24"/>
        </w:rPr>
        <w:t>from</w:t>
      </w:r>
      <w:proofErr w:type="gramEnd"/>
      <w:r w:rsidRPr="00493059">
        <w:rPr>
          <w:rFonts w:ascii="Book Antiqua" w:hAnsi="Book Antiqua"/>
          <w:sz w:val="24"/>
          <w:szCs w:val="24"/>
        </w:rPr>
        <w:t xml:space="preserve"> </w:t>
      </w:r>
      <w:r w:rsidRPr="00B506F8">
        <w:rPr>
          <w:rFonts w:ascii="Book Antiqua" w:hAnsi="Book Antiqua"/>
          <w:color w:val="FF0000"/>
          <w:sz w:val="24"/>
          <w:szCs w:val="24"/>
        </w:rPr>
        <w:t>Mano’s book</w:t>
      </w:r>
      <w:r w:rsidRPr="00493059">
        <w:rPr>
          <w:rFonts w:ascii="Book Antiqua" w:hAnsi="Book Antiqua"/>
          <w:sz w:val="24"/>
          <w:szCs w:val="24"/>
        </w:rPr>
        <w:t>)</w:t>
      </w:r>
    </w:p>
    <w:p w14:paraId="0A9968A0" w14:textId="77777777" w:rsidR="00935AE1" w:rsidRPr="00493059" w:rsidRDefault="00935AE1" w:rsidP="00935AE1">
      <w:pPr>
        <w:rPr>
          <w:rFonts w:ascii="Book Antiqua" w:hAnsi="Book Antiqua"/>
          <w:sz w:val="24"/>
          <w:szCs w:val="24"/>
        </w:rPr>
      </w:pPr>
      <w:r w:rsidRPr="00493059">
        <w:rPr>
          <w:rFonts w:ascii="Book Antiqua" w:hAnsi="Book Antiqua"/>
          <w:sz w:val="24"/>
          <w:szCs w:val="24"/>
        </w:rPr>
        <w:t>Chap. 1</w:t>
      </w:r>
      <w:r w:rsidRPr="00493059">
        <w:rPr>
          <w:rFonts w:ascii="Book Antiqua" w:hAnsi="Book Antiqua"/>
          <w:sz w:val="24"/>
          <w:szCs w:val="24"/>
        </w:rPr>
        <w:tab/>
      </w:r>
      <w:r w:rsidRPr="00493059">
        <w:rPr>
          <w:rFonts w:ascii="Book Antiqua" w:hAnsi="Book Antiqua"/>
          <w:sz w:val="24"/>
          <w:szCs w:val="24"/>
        </w:rPr>
        <w:tab/>
        <w:t>Digital Logic Circuits</w:t>
      </w:r>
    </w:p>
    <w:p w14:paraId="3A4F7946" w14:textId="77777777" w:rsidR="00935AE1" w:rsidRPr="00493059" w:rsidRDefault="00935AE1" w:rsidP="00935AE1">
      <w:pPr>
        <w:rPr>
          <w:rFonts w:ascii="Book Antiqua" w:hAnsi="Book Antiqua"/>
          <w:sz w:val="24"/>
          <w:szCs w:val="24"/>
        </w:rPr>
      </w:pPr>
      <w:r w:rsidRPr="00493059">
        <w:rPr>
          <w:rFonts w:ascii="Book Antiqua" w:hAnsi="Book Antiqua"/>
          <w:sz w:val="24"/>
          <w:szCs w:val="24"/>
        </w:rPr>
        <w:t>Chap. 2</w:t>
      </w:r>
      <w:r w:rsidRPr="00493059">
        <w:rPr>
          <w:rFonts w:ascii="Book Antiqua" w:hAnsi="Book Antiqua"/>
          <w:sz w:val="24"/>
          <w:szCs w:val="24"/>
        </w:rPr>
        <w:tab/>
      </w:r>
      <w:r w:rsidRPr="00493059">
        <w:rPr>
          <w:rFonts w:ascii="Book Antiqua" w:hAnsi="Book Antiqua"/>
          <w:sz w:val="24"/>
          <w:szCs w:val="24"/>
        </w:rPr>
        <w:tab/>
        <w:t>Integrated Circuits and Digital Functions</w:t>
      </w:r>
    </w:p>
    <w:p w14:paraId="15EC4048" w14:textId="77777777" w:rsidR="00935AE1" w:rsidRPr="00493059" w:rsidRDefault="00935AE1" w:rsidP="00935AE1">
      <w:pPr>
        <w:rPr>
          <w:rFonts w:ascii="Book Antiqua" w:hAnsi="Book Antiqua"/>
          <w:sz w:val="24"/>
          <w:szCs w:val="24"/>
        </w:rPr>
      </w:pPr>
      <w:r w:rsidRPr="00493059">
        <w:rPr>
          <w:rFonts w:ascii="Book Antiqua" w:hAnsi="Book Antiqua"/>
          <w:sz w:val="24"/>
          <w:szCs w:val="24"/>
        </w:rPr>
        <w:tab/>
      </w:r>
      <w:r w:rsidRPr="00493059">
        <w:rPr>
          <w:rFonts w:ascii="Book Antiqua" w:hAnsi="Book Antiqua"/>
          <w:sz w:val="24"/>
          <w:szCs w:val="24"/>
        </w:rPr>
        <w:tab/>
      </w:r>
      <w:r w:rsidRPr="00493059">
        <w:rPr>
          <w:rFonts w:ascii="Book Antiqua" w:hAnsi="Book Antiqua"/>
          <w:sz w:val="24"/>
          <w:szCs w:val="24"/>
        </w:rPr>
        <w:tab/>
        <w:t>Exam 2</w:t>
      </w:r>
    </w:p>
    <w:p w14:paraId="236AD96F" w14:textId="77777777" w:rsidR="00935AE1" w:rsidRPr="00493059" w:rsidRDefault="00935AE1" w:rsidP="00935AE1">
      <w:pPr>
        <w:rPr>
          <w:rFonts w:ascii="Book Antiqua" w:hAnsi="Book Antiqua"/>
          <w:sz w:val="24"/>
          <w:szCs w:val="24"/>
        </w:rPr>
      </w:pPr>
      <w:r w:rsidRPr="00493059">
        <w:rPr>
          <w:rFonts w:ascii="Book Antiqua" w:hAnsi="Book Antiqua"/>
          <w:sz w:val="24"/>
          <w:szCs w:val="24"/>
        </w:rPr>
        <w:t>Chap.4</w:t>
      </w:r>
      <w:r w:rsidRPr="00493059">
        <w:rPr>
          <w:rFonts w:ascii="Book Antiqua" w:hAnsi="Book Antiqua"/>
          <w:sz w:val="24"/>
          <w:szCs w:val="24"/>
        </w:rPr>
        <w:tab/>
      </w:r>
      <w:r w:rsidRPr="00493059">
        <w:rPr>
          <w:rFonts w:ascii="Book Antiqua" w:hAnsi="Book Antiqua"/>
          <w:sz w:val="24"/>
          <w:szCs w:val="24"/>
        </w:rPr>
        <w:tab/>
        <w:t>Register Transfer and Micro Instructions</w:t>
      </w:r>
    </w:p>
    <w:p w14:paraId="5524318B" w14:textId="77777777" w:rsidR="00935AE1" w:rsidRPr="00493059" w:rsidRDefault="00935AE1" w:rsidP="00935AE1">
      <w:pPr>
        <w:rPr>
          <w:rFonts w:ascii="Book Antiqua" w:hAnsi="Book Antiqua"/>
          <w:sz w:val="24"/>
          <w:szCs w:val="24"/>
        </w:rPr>
      </w:pPr>
      <w:r w:rsidRPr="00493059">
        <w:rPr>
          <w:rFonts w:ascii="Book Antiqua" w:hAnsi="Book Antiqua"/>
          <w:sz w:val="24"/>
          <w:szCs w:val="24"/>
        </w:rPr>
        <w:t>Chap.5</w:t>
      </w:r>
      <w:r w:rsidRPr="00493059">
        <w:rPr>
          <w:rFonts w:ascii="Book Antiqua" w:hAnsi="Book Antiqua"/>
          <w:sz w:val="24"/>
          <w:szCs w:val="24"/>
        </w:rPr>
        <w:tab/>
      </w:r>
      <w:r w:rsidRPr="00493059">
        <w:rPr>
          <w:rFonts w:ascii="Book Antiqua" w:hAnsi="Book Antiqua"/>
          <w:sz w:val="24"/>
          <w:szCs w:val="24"/>
        </w:rPr>
        <w:tab/>
        <w:t>Computer Organization &amp; Design</w:t>
      </w:r>
    </w:p>
    <w:p w14:paraId="688D8081" w14:textId="77777777" w:rsidR="00935AE1" w:rsidRPr="00493059" w:rsidRDefault="00935AE1" w:rsidP="00935AE1">
      <w:pPr>
        <w:rPr>
          <w:rFonts w:ascii="Book Antiqua" w:hAnsi="Book Antiqua"/>
          <w:sz w:val="24"/>
          <w:szCs w:val="24"/>
        </w:rPr>
      </w:pPr>
      <w:r w:rsidRPr="00493059">
        <w:rPr>
          <w:rFonts w:ascii="Book Antiqua" w:hAnsi="Book Antiqua"/>
          <w:sz w:val="24"/>
          <w:szCs w:val="24"/>
        </w:rPr>
        <w:tab/>
      </w:r>
      <w:r w:rsidRPr="00493059">
        <w:rPr>
          <w:rFonts w:ascii="Book Antiqua" w:hAnsi="Book Antiqua"/>
          <w:sz w:val="24"/>
          <w:szCs w:val="24"/>
        </w:rPr>
        <w:tab/>
      </w:r>
      <w:r w:rsidRPr="00493059">
        <w:rPr>
          <w:rFonts w:ascii="Book Antiqua" w:hAnsi="Book Antiqua"/>
          <w:sz w:val="24"/>
          <w:szCs w:val="24"/>
        </w:rPr>
        <w:tab/>
        <w:t>(Exam 3)</w:t>
      </w:r>
    </w:p>
    <w:p w14:paraId="732A4882" w14:textId="77777777" w:rsidR="00935AE1" w:rsidRPr="00493059" w:rsidRDefault="00935AE1" w:rsidP="00935AE1">
      <w:pPr>
        <w:tabs>
          <w:tab w:val="left" w:pos="451"/>
        </w:tabs>
        <w:rPr>
          <w:rFonts w:ascii="Book Antiqua" w:hAnsi="Book Antiqua"/>
          <w:b/>
          <w:sz w:val="24"/>
          <w:szCs w:val="24"/>
        </w:rPr>
      </w:pPr>
    </w:p>
    <w:p w14:paraId="5F2ABD95" w14:textId="3A2FBBB9" w:rsidR="003C17CF" w:rsidRPr="00493059" w:rsidRDefault="003C17CF" w:rsidP="003C17CF">
      <w:pPr>
        <w:spacing w:before="240" w:after="240"/>
        <w:rPr>
          <w:rFonts w:ascii="Book Antiqua" w:hAnsi="Book Antiqua"/>
          <w:szCs w:val="22"/>
        </w:rPr>
      </w:pPr>
      <w:r w:rsidRPr="00493059">
        <w:rPr>
          <w:rFonts w:ascii="Book Antiqua" w:hAnsi="Book Antiqua"/>
          <w:b/>
          <w:szCs w:val="22"/>
        </w:rPr>
        <w:t>University Attendance Policy</w:t>
      </w:r>
      <w:r w:rsidR="00B95238" w:rsidRPr="00493059">
        <w:rPr>
          <w:rFonts w:ascii="Book Antiqua" w:hAnsi="Book Antiqua"/>
          <w:b/>
          <w:szCs w:val="22"/>
        </w:rPr>
        <w:t>:</w:t>
      </w:r>
    </w:p>
    <w:p w14:paraId="05B7DB18" w14:textId="5A11CB0D" w:rsidR="003C17CF" w:rsidRPr="00493059" w:rsidRDefault="003C17CF" w:rsidP="003C17CF">
      <w:pPr>
        <w:spacing w:before="240" w:after="240"/>
        <w:rPr>
          <w:rFonts w:ascii="Book Antiqua" w:hAnsi="Book Antiqua"/>
          <w:szCs w:val="22"/>
        </w:rPr>
      </w:pPr>
      <w:r w:rsidRPr="00493059">
        <w:rPr>
          <w:rFonts w:ascii="Book Antiqua" w:hAnsi="Book Antiqua"/>
          <w:szCs w:val="22"/>
          <w:highlight w:val="white"/>
        </w:rPr>
        <w:t xml:space="preserve">A student is expected to attend every class and laboratory for which he or she has registered. Each instructor may make known to the student his or her policy with respect to absences in the course. It is the student’s responsibility to be aware of this policy. The instructor makes the final decision to excuse or not to excuse an absence. An instructor is entitled to give a failing grade </w:t>
      </w:r>
      <w:r w:rsidRPr="00493059">
        <w:rPr>
          <w:rFonts w:ascii="Book Antiqua" w:hAnsi="Book Antiqua"/>
          <w:szCs w:val="22"/>
          <w:highlight w:val="white"/>
        </w:rPr>
        <w:lastRenderedPageBreak/>
        <w:t>(E) for excessive absences or an Unofficial Drop (UE) for a student who stops attending class at some point during the semester.</w:t>
      </w:r>
      <w:r w:rsidR="000E24AF" w:rsidRPr="00493059">
        <w:rPr>
          <w:rFonts w:ascii="Book Antiqua" w:hAnsi="Book Antiqua"/>
          <w:szCs w:val="22"/>
        </w:rPr>
        <w:t xml:space="preserve"> </w:t>
      </w:r>
    </w:p>
    <w:p w14:paraId="795CD2A6" w14:textId="54417828" w:rsidR="003C17CF" w:rsidRPr="00493059" w:rsidRDefault="003C17CF" w:rsidP="003C17CF">
      <w:pPr>
        <w:tabs>
          <w:tab w:val="left" w:pos="451"/>
        </w:tabs>
        <w:rPr>
          <w:rFonts w:ascii="Book Antiqua" w:hAnsi="Book Antiqua"/>
          <w:szCs w:val="22"/>
        </w:rPr>
      </w:pPr>
      <w:r w:rsidRPr="00493059">
        <w:rPr>
          <w:rFonts w:ascii="Book Antiqua" w:hAnsi="Book Antiqua"/>
          <w:b/>
          <w:szCs w:val="22"/>
          <w:highlight w:val="white"/>
        </w:rPr>
        <w:t>Academic Integrity</w:t>
      </w:r>
      <w:r w:rsidRPr="00493059">
        <w:rPr>
          <w:rFonts w:ascii="Book Antiqua" w:hAnsi="Book Antiqua"/>
          <w:b/>
          <w:szCs w:val="22"/>
        </w:rPr>
        <w:t xml:space="preserve"> Policy</w:t>
      </w:r>
      <w:r w:rsidR="00B95238" w:rsidRPr="00493059">
        <w:rPr>
          <w:rFonts w:ascii="Book Antiqua" w:hAnsi="Book Antiqua"/>
          <w:b/>
          <w:szCs w:val="22"/>
        </w:rPr>
        <w:t>:</w:t>
      </w:r>
    </w:p>
    <w:p w14:paraId="753C48F9" w14:textId="77A79AEB" w:rsidR="006E36F5" w:rsidRPr="00493059" w:rsidRDefault="003C17CF" w:rsidP="003C17CF">
      <w:pPr>
        <w:spacing w:before="240" w:after="240"/>
        <w:rPr>
          <w:rFonts w:ascii="Book Antiqua" w:hAnsi="Book Antiqua"/>
          <w:color w:val="FF0000"/>
          <w:szCs w:val="22"/>
        </w:rPr>
      </w:pPr>
      <w:r w:rsidRPr="00493059">
        <w:rPr>
          <w:rFonts w:ascii="Book Antiqua" w:hAnsi="Book Antiqua"/>
          <w:szCs w:val="22"/>
        </w:rPr>
        <w:t>The University of Michigan-Dearborn values academic honesty and integrity.  Each student has a responsibility to understand, accept, and comply with the University’s standards of academic conduct as set forth by the Code of Academic Conduct (</w:t>
      </w:r>
      <w:r w:rsidR="001D26C0" w:rsidRPr="00493059">
        <w:rPr>
          <w:rFonts w:ascii="Book Antiqua" w:hAnsi="Book Antiqua"/>
          <w:szCs w:val="22"/>
          <w:u w:val="single"/>
        </w:rPr>
        <w:t>http://umdearborn.edu/697817/</w:t>
      </w:r>
      <w:r w:rsidRPr="00493059">
        <w:rPr>
          <w:rFonts w:ascii="Book Antiqua" w:hAnsi="Book Antiqua"/>
          <w:szCs w:val="22"/>
        </w:rPr>
        <w:t xml:space="preserve">), as well as policies established by each college. Cheating, collusion, misconduct, fabrication, and plagiarism are considered serious offenses and violations can result in penalties up to and including expulsion from the University. </w:t>
      </w:r>
    </w:p>
    <w:p w14:paraId="16836999" w14:textId="6EAB691A" w:rsidR="003C17CF" w:rsidRPr="00493059" w:rsidRDefault="003C17CF" w:rsidP="003C17CF">
      <w:pPr>
        <w:tabs>
          <w:tab w:val="left" w:pos="451"/>
        </w:tabs>
        <w:rPr>
          <w:rFonts w:ascii="Book Antiqua" w:hAnsi="Book Antiqua"/>
          <w:szCs w:val="22"/>
        </w:rPr>
      </w:pPr>
      <w:r w:rsidRPr="00493059">
        <w:rPr>
          <w:rFonts w:ascii="Book Antiqua" w:hAnsi="Book Antiqua"/>
          <w:b/>
          <w:szCs w:val="22"/>
          <w:highlight w:val="white"/>
        </w:rPr>
        <w:t>Disability Statement</w:t>
      </w:r>
      <w:r w:rsidR="00B95238" w:rsidRPr="00493059">
        <w:rPr>
          <w:rFonts w:ascii="Book Antiqua" w:hAnsi="Book Antiqua"/>
          <w:b/>
          <w:szCs w:val="22"/>
        </w:rPr>
        <w:t>:</w:t>
      </w:r>
    </w:p>
    <w:p w14:paraId="4A76DC89" w14:textId="3652F976" w:rsidR="003C17CF" w:rsidRPr="00493059" w:rsidRDefault="003C17CF" w:rsidP="003C17CF">
      <w:pPr>
        <w:spacing w:before="240" w:after="240"/>
        <w:rPr>
          <w:rFonts w:ascii="Book Antiqua" w:hAnsi="Book Antiqua"/>
          <w:szCs w:val="22"/>
        </w:rPr>
      </w:pPr>
      <w:r w:rsidRPr="00493059">
        <w:rPr>
          <w:rFonts w:ascii="Book Antiqua" w:hAnsi="Book Antiqua"/>
          <w:szCs w:val="22"/>
        </w:rPr>
        <w:t xml:space="preserve">The University will make reasonable accommodations for persons with documented disabilities. Students need to register with </w:t>
      </w:r>
      <w:r w:rsidR="00EC272C" w:rsidRPr="00493059">
        <w:rPr>
          <w:rFonts w:ascii="Book Antiqua" w:hAnsi="Book Antiqua"/>
          <w:szCs w:val="22"/>
        </w:rPr>
        <w:t xml:space="preserve">Counseling &amp; </w:t>
      </w:r>
      <w:r w:rsidRPr="00493059">
        <w:rPr>
          <w:rFonts w:ascii="Book Antiqua" w:hAnsi="Book Antiqua"/>
          <w:szCs w:val="22"/>
        </w:rPr>
        <w:t>Disability</w:t>
      </w:r>
      <w:r w:rsidR="00EC272C" w:rsidRPr="00493059">
        <w:rPr>
          <w:rFonts w:ascii="Book Antiqua" w:hAnsi="Book Antiqua"/>
          <w:szCs w:val="22"/>
        </w:rPr>
        <w:t xml:space="preserve"> Services (DS)</w:t>
      </w:r>
      <w:r w:rsidRPr="00493059">
        <w:rPr>
          <w:rFonts w:ascii="Book Antiqua" w:hAnsi="Book Antiqua"/>
          <w:szCs w:val="22"/>
        </w:rPr>
        <w:t xml:space="preserve"> ever</w:t>
      </w:r>
      <w:r w:rsidR="00EC272C" w:rsidRPr="00493059">
        <w:rPr>
          <w:rFonts w:ascii="Book Antiqua" w:hAnsi="Book Antiqua"/>
          <w:szCs w:val="22"/>
        </w:rPr>
        <w:t>y semester they are enrolled. D</w:t>
      </w:r>
      <w:r w:rsidRPr="00493059">
        <w:rPr>
          <w:rFonts w:ascii="Book Antiqua" w:hAnsi="Book Antiqua"/>
          <w:szCs w:val="22"/>
        </w:rPr>
        <w:t>S is located in 2157 UC (</w:t>
      </w:r>
      <w:r w:rsidRPr="00493059">
        <w:rPr>
          <w:rFonts w:ascii="Book Antiqua" w:hAnsi="Book Antiqua"/>
          <w:szCs w:val="22"/>
          <w:u w:val="single"/>
        </w:rPr>
        <w:t>http://www.umd.umich.edu/cs_disability/</w:t>
      </w:r>
      <w:r w:rsidRPr="00493059">
        <w:rPr>
          <w:rFonts w:ascii="Book Antiqua" w:hAnsi="Book Antiqua"/>
          <w:szCs w:val="22"/>
        </w:rPr>
        <w:t>). To be assured of having services when they are needed, students should register no later than the end of the add/drop deadline of each term. If you have a disability that necessitates an accommodation or adjustment to the academic requirements stated in this syllabus, you m</w:t>
      </w:r>
      <w:r w:rsidR="00EC272C" w:rsidRPr="00493059">
        <w:rPr>
          <w:rFonts w:ascii="Book Antiqua" w:hAnsi="Book Antiqua"/>
          <w:szCs w:val="22"/>
        </w:rPr>
        <w:t>ust register with D</w:t>
      </w:r>
      <w:r w:rsidRPr="00493059">
        <w:rPr>
          <w:rFonts w:ascii="Book Antiqua" w:hAnsi="Book Antiqua"/>
          <w:szCs w:val="22"/>
        </w:rPr>
        <w:t xml:space="preserve">S as described above and notify your professor. </w:t>
      </w:r>
    </w:p>
    <w:p w14:paraId="4CF75853" w14:textId="02BED797" w:rsidR="003C17CF" w:rsidRPr="00493059" w:rsidRDefault="003C17CF" w:rsidP="003C17CF">
      <w:pPr>
        <w:tabs>
          <w:tab w:val="left" w:pos="451"/>
        </w:tabs>
        <w:rPr>
          <w:rFonts w:ascii="Book Antiqua" w:hAnsi="Book Antiqua"/>
          <w:color w:val="auto"/>
          <w:szCs w:val="22"/>
        </w:rPr>
      </w:pPr>
      <w:r w:rsidRPr="00493059">
        <w:rPr>
          <w:rFonts w:ascii="Book Antiqua" w:hAnsi="Book Antiqua"/>
          <w:b/>
          <w:szCs w:val="22"/>
          <w:highlight w:val="white"/>
        </w:rPr>
        <w:t>Safety</w:t>
      </w:r>
      <w:r w:rsidR="00B95238" w:rsidRPr="00493059">
        <w:rPr>
          <w:rFonts w:ascii="Book Antiqua" w:hAnsi="Book Antiqua"/>
          <w:b/>
          <w:szCs w:val="22"/>
        </w:rPr>
        <w:t>:</w:t>
      </w:r>
      <w:r w:rsidRPr="00493059">
        <w:rPr>
          <w:rFonts w:ascii="Book Antiqua" w:hAnsi="Book Antiqua"/>
          <w:b/>
          <w:szCs w:val="22"/>
        </w:rPr>
        <w:t xml:space="preserve"> </w:t>
      </w:r>
      <w:r w:rsidRPr="00493059">
        <w:rPr>
          <w:rFonts w:ascii="Book Antiqua" w:hAnsi="Book Antiqua"/>
          <w:color w:val="auto"/>
          <w:szCs w:val="22"/>
        </w:rPr>
        <w:t>[</w:t>
      </w:r>
      <w:r w:rsidR="00D662C0" w:rsidRPr="00493059">
        <w:rPr>
          <w:rFonts w:ascii="Book Antiqua" w:hAnsi="Book Antiqua"/>
          <w:color w:val="auto"/>
          <w:szCs w:val="22"/>
        </w:rPr>
        <w:t>Unnecessary for</w:t>
      </w:r>
      <w:r w:rsidRPr="00493059">
        <w:rPr>
          <w:rFonts w:ascii="Book Antiqua" w:hAnsi="Book Antiqua"/>
          <w:color w:val="auto"/>
          <w:szCs w:val="22"/>
        </w:rPr>
        <w:t xml:space="preserve"> online courses]</w:t>
      </w:r>
    </w:p>
    <w:p w14:paraId="36F97B65" w14:textId="138B1412" w:rsidR="009B173A" w:rsidRPr="00493059" w:rsidRDefault="009B173A" w:rsidP="003C17CF">
      <w:pPr>
        <w:rPr>
          <w:rFonts w:ascii="Book Antiqua" w:hAnsi="Book Antiqua"/>
          <w:szCs w:val="22"/>
        </w:rPr>
      </w:pPr>
      <w:r w:rsidRPr="00493059">
        <w:rPr>
          <w:rFonts w:ascii="Book Antiqua" w:hAnsi="Book Antiqua"/>
          <w:szCs w:val="22"/>
        </w:rPr>
        <w:t>All students are encouraged to program 911 and UM-Dearborn’s University Police phone number (313) 593-5333 into personal cell phones. In case of emergency, first dial 911 and then if the situation allows call University Police.</w:t>
      </w:r>
    </w:p>
    <w:p w14:paraId="491253EE" w14:textId="521AC95F" w:rsidR="003C17CF" w:rsidRPr="00493059" w:rsidRDefault="00B27568" w:rsidP="003C17CF">
      <w:pPr>
        <w:rPr>
          <w:rFonts w:ascii="Book Antiqua" w:hAnsi="Book Antiqua"/>
          <w:szCs w:val="22"/>
        </w:rPr>
      </w:pPr>
      <w:r w:rsidRPr="00493059">
        <w:rPr>
          <w:rFonts w:ascii="Book Antiqua" w:hAnsi="Book Antiqua"/>
          <w:szCs w:val="22"/>
        </w:rPr>
        <w:t xml:space="preserve">The Emergency Alert Notification (EAN) system is the official process for notifying the campus community for emergency events. </w:t>
      </w:r>
      <w:r w:rsidR="003C17CF" w:rsidRPr="00493059">
        <w:rPr>
          <w:rFonts w:ascii="Book Antiqua" w:hAnsi="Book Antiqua"/>
          <w:szCs w:val="22"/>
        </w:rPr>
        <w:t xml:space="preserve">All students are strongly encouraged to register in the campus </w:t>
      </w:r>
      <w:r w:rsidRPr="00493059">
        <w:rPr>
          <w:rFonts w:ascii="Book Antiqua" w:hAnsi="Book Antiqua"/>
          <w:szCs w:val="22"/>
        </w:rPr>
        <w:t>EAN</w:t>
      </w:r>
      <w:r w:rsidR="003C17CF" w:rsidRPr="00493059">
        <w:rPr>
          <w:rFonts w:ascii="Book Antiqua" w:hAnsi="Book Antiqua"/>
          <w:szCs w:val="22"/>
        </w:rPr>
        <w:t xml:space="preserve">, for communications during an emergency. The following link includes information on registering as well as safety and emergency procedures information: </w:t>
      </w:r>
      <w:r w:rsidR="009B173A" w:rsidRPr="00493059">
        <w:rPr>
          <w:rFonts w:ascii="Book Antiqua" w:hAnsi="Book Antiqua"/>
          <w:szCs w:val="22"/>
        </w:rPr>
        <w:t xml:space="preserve">http://umdearborn.edu/emergencyalert/. </w:t>
      </w:r>
    </w:p>
    <w:p w14:paraId="41437953" w14:textId="75142000" w:rsidR="009B173A" w:rsidRPr="00493059" w:rsidRDefault="00D8539E" w:rsidP="009B173A">
      <w:pPr>
        <w:shd w:val="clear" w:color="auto" w:fill="FFFFFF"/>
        <w:spacing w:after="150" w:line="240" w:lineRule="auto"/>
        <w:rPr>
          <w:rFonts w:ascii="Book Antiqua" w:eastAsia="Times New Roman" w:hAnsi="Book Antiqua" w:cs="Helvetica"/>
          <w:color w:val="333333"/>
        </w:rPr>
      </w:pPr>
      <w:r w:rsidRPr="00493059">
        <w:rPr>
          <w:rFonts w:ascii="Book Antiqua" w:eastAsia="Times New Roman" w:hAnsi="Book Antiqua" w:cs="Helvetica"/>
          <w:color w:val="auto"/>
        </w:rPr>
        <w:t>If you</w:t>
      </w:r>
      <w:r w:rsidR="002A3B59" w:rsidRPr="00493059">
        <w:rPr>
          <w:rFonts w:ascii="Book Antiqua" w:eastAsia="Times New Roman" w:hAnsi="Book Antiqua" w:cs="Helvetica"/>
          <w:color w:val="auto"/>
        </w:rPr>
        <w:t xml:space="preserve"> </w:t>
      </w:r>
      <w:r w:rsidR="009B173A" w:rsidRPr="00493059">
        <w:rPr>
          <w:rFonts w:ascii="Book Antiqua" w:eastAsia="Times New Roman" w:hAnsi="Book Antiqua" w:cs="Helvetica"/>
          <w:color w:val="auto"/>
        </w:rPr>
        <w:t xml:space="preserve">hear </w:t>
      </w:r>
      <w:r w:rsidR="009B173A" w:rsidRPr="00493059">
        <w:rPr>
          <w:rFonts w:ascii="Book Antiqua" w:eastAsia="Times New Roman" w:hAnsi="Book Antiqua" w:cs="Helvetica"/>
          <w:color w:val="333333"/>
        </w:rPr>
        <w:t xml:space="preserve">a fire alarm, </w:t>
      </w:r>
      <w:r w:rsidRPr="00493059">
        <w:rPr>
          <w:rFonts w:ascii="Book Antiqua" w:eastAsia="Times New Roman" w:hAnsi="Book Antiqua" w:cs="Helvetica"/>
          <w:color w:val="333333"/>
        </w:rPr>
        <w:t>class will be immediately suspended</w:t>
      </w:r>
      <w:r w:rsidR="009B173A" w:rsidRPr="00493059">
        <w:rPr>
          <w:rFonts w:ascii="Book Antiqua" w:eastAsia="Times New Roman" w:hAnsi="Book Antiqua" w:cs="Helvetica"/>
          <w:color w:val="333333"/>
        </w:rPr>
        <w:t xml:space="preserve">, </w:t>
      </w:r>
      <w:r w:rsidR="007138A0" w:rsidRPr="00493059">
        <w:rPr>
          <w:rFonts w:ascii="Book Antiqua" w:eastAsia="Times New Roman" w:hAnsi="Book Antiqua" w:cs="Helvetica"/>
          <w:color w:val="333333"/>
        </w:rPr>
        <w:t xml:space="preserve">and you </w:t>
      </w:r>
      <w:r w:rsidR="00FC546C" w:rsidRPr="00493059">
        <w:rPr>
          <w:rFonts w:ascii="Book Antiqua" w:eastAsia="Times New Roman" w:hAnsi="Book Antiqua" w:cs="Helvetica"/>
          <w:color w:val="333333"/>
        </w:rPr>
        <w:t>must</w:t>
      </w:r>
      <w:r w:rsidR="007138A0" w:rsidRPr="00493059">
        <w:rPr>
          <w:rFonts w:ascii="Book Antiqua" w:eastAsia="Times New Roman" w:hAnsi="Book Antiqua" w:cs="Helvetica"/>
          <w:color w:val="333333"/>
        </w:rPr>
        <w:t xml:space="preserve"> </w:t>
      </w:r>
      <w:r w:rsidR="009B173A" w:rsidRPr="00493059">
        <w:rPr>
          <w:rFonts w:ascii="Book Antiqua" w:eastAsia="Times New Roman" w:hAnsi="Book Antiqua" w:cs="Helvetica"/>
          <w:color w:val="333333"/>
        </w:rPr>
        <w:t>evacuate the bui</w:t>
      </w:r>
      <w:r w:rsidR="007138A0" w:rsidRPr="00493059">
        <w:rPr>
          <w:rFonts w:ascii="Book Antiqua" w:eastAsia="Times New Roman" w:hAnsi="Book Antiqua" w:cs="Helvetica"/>
          <w:color w:val="333333"/>
        </w:rPr>
        <w:t>lding by using the nearest exit. Please</w:t>
      </w:r>
      <w:r w:rsidR="009B173A" w:rsidRPr="00493059">
        <w:rPr>
          <w:rFonts w:ascii="Book Antiqua" w:eastAsia="Times New Roman" w:hAnsi="Book Antiqua" w:cs="Helvetica"/>
          <w:color w:val="333333"/>
        </w:rPr>
        <w:t xml:space="preserve"> procee</w:t>
      </w:r>
      <w:r w:rsidR="007138A0" w:rsidRPr="00493059">
        <w:rPr>
          <w:rFonts w:ascii="Book Antiqua" w:eastAsia="Times New Roman" w:hAnsi="Book Antiqua" w:cs="Helvetica"/>
          <w:color w:val="333333"/>
        </w:rPr>
        <w:t>d outdoors to the assembly area</w:t>
      </w:r>
      <w:r w:rsidR="009B173A" w:rsidRPr="00493059">
        <w:rPr>
          <w:rFonts w:ascii="Book Antiqua" w:eastAsia="Times New Roman" w:hAnsi="Book Antiqua" w:cs="Helvetica"/>
          <w:color w:val="333333"/>
        </w:rPr>
        <w:t xml:space="preserve"> and away from the building. Do no</w:t>
      </w:r>
      <w:r w:rsidR="00D732D7" w:rsidRPr="00493059">
        <w:rPr>
          <w:rFonts w:ascii="Book Antiqua" w:eastAsia="Times New Roman" w:hAnsi="Book Antiqua" w:cs="Helvetica"/>
          <w:color w:val="333333"/>
        </w:rPr>
        <w:t>t</w:t>
      </w:r>
      <w:r w:rsidRPr="00493059">
        <w:rPr>
          <w:rFonts w:ascii="Book Antiqua" w:eastAsia="Times New Roman" w:hAnsi="Book Antiqua" w:cs="Helvetica"/>
          <w:color w:val="333333"/>
        </w:rPr>
        <w:t xml:space="preserve"> use elevators. It is highly recommended that you d</w:t>
      </w:r>
      <w:r w:rsidR="009B173A" w:rsidRPr="00493059">
        <w:rPr>
          <w:rFonts w:ascii="Book Antiqua" w:eastAsia="Times New Roman" w:hAnsi="Book Antiqua" w:cs="Helvetica"/>
          <w:color w:val="333333"/>
        </w:rPr>
        <w:t>o not head to your vehicle or leave campus since it is neces</w:t>
      </w:r>
      <w:r w:rsidRPr="00493059">
        <w:rPr>
          <w:rFonts w:ascii="Book Antiqua" w:eastAsia="Times New Roman" w:hAnsi="Book Antiqua" w:cs="Helvetica"/>
          <w:color w:val="333333"/>
        </w:rPr>
        <w:t>sary to account for all persons and to ensure that first responders can access the campus.</w:t>
      </w:r>
    </w:p>
    <w:p w14:paraId="20C864D6" w14:textId="4A06AAAF" w:rsidR="009B173A" w:rsidRPr="00493059" w:rsidRDefault="00965B55" w:rsidP="009B173A">
      <w:pPr>
        <w:shd w:val="clear" w:color="auto" w:fill="FFFFFF"/>
        <w:spacing w:after="150" w:line="240" w:lineRule="auto"/>
        <w:rPr>
          <w:rFonts w:ascii="Book Antiqua" w:eastAsia="Times New Roman" w:hAnsi="Book Antiqua" w:cs="Helvetica"/>
          <w:color w:val="333333"/>
        </w:rPr>
      </w:pPr>
      <w:r w:rsidRPr="00493059">
        <w:rPr>
          <w:rFonts w:ascii="Book Antiqua" w:eastAsia="Times New Roman" w:hAnsi="Book Antiqua" w:cs="Helvetica"/>
          <w:color w:val="333333"/>
        </w:rPr>
        <w:t>If the class is</w:t>
      </w:r>
      <w:r w:rsidR="009B173A" w:rsidRPr="00493059">
        <w:rPr>
          <w:rFonts w:ascii="Book Antiqua" w:eastAsia="Times New Roman" w:hAnsi="Book Antiqua" w:cs="Helvetica"/>
          <w:color w:val="333333"/>
        </w:rPr>
        <w:t xml:space="preserve"> notified of a shelter-in-place requirement for a tornado warni</w:t>
      </w:r>
      <w:r w:rsidRPr="00493059">
        <w:rPr>
          <w:rFonts w:ascii="Book Antiqua" w:eastAsia="Times New Roman" w:hAnsi="Book Antiqua" w:cs="Helvetica"/>
          <w:color w:val="333333"/>
        </w:rPr>
        <w:t>ng or severe weather warning, your instructor</w:t>
      </w:r>
      <w:r w:rsidR="009B173A" w:rsidRPr="00493059">
        <w:rPr>
          <w:rFonts w:ascii="Book Antiqua" w:eastAsia="Times New Roman" w:hAnsi="Book Antiqua" w:cs="Helvetica"/>
          <w:color w:val="333333"/>
        </w:rPr>
        <w:t xml:space="preserve"> will suspend class and shelter </w:t>
      </w:r>
      <w:r w:rsidRPr="00493059">
        <w:rPr>
          <w:rFonts w:ascii="Book Antiqua" w:eastAsia="Times New Roman" w:hAnsi="Book Antiqua" w:cs="Helvetica"/>
          <w:color w:val="333333"/>
        </w:rPr>
        <w:t xml:space="preserve">the class </w:t>
      </w:r>
      <w:r w:rsidR="009B173A" w:rsidRPr="00493059">
        <w:rPr>
          <w:rFonts w:ascii="Book Antiqua" w:eastAsia="Times New Roman" w:hAnsi="Book Antiqua" w:cs="Helvetica"/>
          <w:color w:val="333333"/>
        </w:rPr>
        <w:t>in the lowest level of this building away from windows and doors.</w:t>
      </w:r>
    </w:p>
    <w:p w14:paraId="65D2297D" w14:textId="5655D012" w:rsidR="009B173A" w:rsidRPr="00493059" w:rsidRDefault="009B173A" w:rsidP="009B173A">
      <w:pPr>
        <w:shd w:val="clear" w:color="auto" w:fill="FFFFFF"/>
        <w:spacing w:before="100" w:beforeAutospacing="1" w:after="100" w:afterAutospacing="1" w:line="240" w:lineRule="auto"/>
        <w:rPr>
          <w:rFonts w:ascii="Book Antiqua" w:eastAsia="Times New Roman" w:hAnsi="Book Antiqua" w:cs="Helvetica"/>
          <w:color w:val="333333"/>
        </w:rPr>
      </w:pPr>
      <w:r w:rsidRPr="00493059">
        <w:rPr>
          <w:rFonts w:ascii="Book Antiqua" w:eastAsia="Times New Roman" w:hAnsi="Book Antiqua" w:cs="Helvetica"/>
        </w:rPr>
        <w:t xml:space="preserve">If notified </w:t>
      </w:r>
      <w:r w:rsidR="00965B55" w:rsidRPr="00493059">
        <w:rPr>
          <w:rFonts w:ascii="Book Antiqua" w:eastAsia="Times New Roman" w:hAnsi="Book Antiqua" w:cs="Helvetica"/>
        </w:rPr>
        <w:t>of an active threat (shooter) you</w:t>
      </w:r>
      <w:r w:rsidRPr="00493059">
        <w:rPr>
          <w:rFonts w:ascii="Book Antiqua" w:eastAsia="Times New Roman" w:hAnsi="Book Antiqua" w:cs="Helvetica"/>
        </w:rPr>
        <w:t xml:space="preserve"> will </w:t>
      </w:r>
      <w:proofErr w:type="gramStart"/>
      <w:r w:rsidRPr="00493059">
        <w:rPr>
          <w:rFonts w:ascii="Book Antiqua" w:eastAsia="Times New Roman" w:hAnsi="Book Antiqua" w:cs="Helvetica"/>
        </w:rPr>
        <w:t>Run</w:t>
      </w:r>
      <w:proofErr w:type="gramEnd"/>
      <w:r w:rsidRPr="00493059">
        <w:rPr>
          <w:rFonts w:ascii="Book Antiqua" w:eastAsia="Times New Roman" w:hAnsi="Book Antiqua" w:cs="Helvetica"/>
        </w:rPr>
        <w:t xml:space="preserve"> (get out), Hide (find a safe place to stay) or </w:t>
      </w:r>
      <w:r w:rsidRPr="00493059">
        <w:rPr>
          <w:rFonts w:ascii="Book Antiqua" w:eastAsia="Times New Roman" w:hAnsi="Book Antiqua" w:cs="Helvetica"/>
        </w:rPr>
        <w:lastRenderedPageBreak/>
        <w:t>Fight (with anything available</w:t>
      </w:r>
      <w:r w:rsidR="00396813" w:rsidRPr="00493059">
        <w:rPr>
          <w:rFonts w:ascii="Book Antiqua" w:eastAsia="Times New Roman" w:hAnsi="Book Antiqua" w:cs="Helvetica"/>
        </w:rPr>
        <w:t>)</w:t>
      </w:r>
      <w:r w:rsidR="00965B55" w:rsidRPr="00493059">
        <w:rPr>
          <w:rFonts w:ascii="Book Antiqua" w:eastAsia="Times New Roman" w:hAnsi="Book Antiqua" w:cs="Helvetica"/>
        </w:rPr>
        <w:t>. Your</w:t>
      </w:r>
      <w:r w:rsidRPr="00493059">
        <w:rPr>
          <w:rFonts w:ascii="Book Antiqua" w:eastAsia="Times New Roman" w:hAnsi="Book Antiqua" w:cs="Helvetica"/>
        </w:rPr>
        <w:t xml:space="preserve"> response will be dictated by the specific circumstances of the encounter. </w:t>
      </w:r>
    </w:p>
    <w:p w14:paraId="32BE35A0" w14:textId="77777777" w:rsidR="009B173A" w:rsidRPr="00493059" w:rsidRDefault="009B173A" w:rsidP="003C17CF">
      <w:pPr>
        <w:rPr>
          <w:rFonts w:ascii="Book Antiqua" w:hAnsi="Book Antiqua"/>
          <w:szCs w:val="22"/>
        </w:rPr>
      </w:pPr>
    </w:p>
    <w:sectPr w:rsidR="009B173A" w:rsidRPr="00493059" w:rsidSect="00B95238">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ABDEFF" w14:textId="77777777" w:rsidR="00DB32F2" w:rsidRDefault="00DB32F2" w:rsidP="00D04510">
      <w:pPr>
        <w:spacing w:after="0" w:line="240" w:lineRule="auto"/>
      </w:pPr>
      <w:r>
        <w:separator/>
      </w:r>
    </w:p>
  </w:endnote>
  <w:endnote w:type="continuationSeparator" w:id="0">
    <w:p w14:paraId="24389A90" w14:textId="77777777" w:rsidR="00DB32F2" w:rsidRDefault="00DB32F2" w:rsidP="00D04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953FF3" w14:textId="77777777" w:rsidR="00073DD8" w:rsidRDefault="00073DD8" w:rsidP="009418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47E5F3C" w14:textId="77777777" w:rsidR="00073DD8" w:rsidRDefault="00073D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C31A3A" w14:textId="77777777" w:rsidR="00073DD8" w:rsidRDefault="00073DD8" w:rsidP="009418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D427B">
      <w:rPr>
        <w:rStyle w:val="PageNumber"/>
        <w:noProof/>
      </w:rPr>
      <w:t>1</w:t>
    </w:r>
    <w:r>
      <w:rPr>
        <w:rStyle w:val="PageNumber"/>
      </w:rPr>
      <w:fldChar w:fldCharType="end"/>
    </w:r>
  </w:p>
  <w:p w14:paraId="5C3BAE63" w14:textId="77777777" w:rsidR="00073DD8" w:rsidRDefault="00073DD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4AC7E" w14:textId="77777777" w:rsidR="00073DD8" w:rsidRDefault="00073D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AED053" w14:textId="77777777" w:rsidR="00DB32F2" w:rsidRDefault="00DB32F2" w:rsidP="00D04510">
      <w:pPr>
        <w:spacing w:after="0" w:line="240" w:lineRule="auto"/>
      </w:pPr>
      <w:r>
        <w:separator/>
      </w:r>
    </w:p>
  </w:footnote>
  <w:footnote w:type="continuationSeparator" w:id="0">
    <w:p w14:paraId="737494B0" w14:textId="77777777" w:rsidR="00DB32F2" w:rsidRDefault="00DB32F2" w:rsidP="00D045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D306E9" w14:textId="77777777" w:rsidR="00073DD8" w:rsidRDefault="00073D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A75F25" w14:textId="0DA67A61" w:rsidR="00073DD8" w:rsidRDefault="00073DD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BB60D" w14:textId="77777777" w:rsidR="00073DD8" w:rsidRDefault="00073D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F832E6"/>
    <w:multiLevelType w:val="multilevel"/>
    <w:tmpl w:val="E12A83C0"/>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1">
    <w:nsid w:val="784E2CA2"/>
    <w:multiLevelType w:val="hybridMultilevel"/>
    <w:tmpl w:val="9F2CF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ED8"/>
    <w:rsid w:val="00001D40"/>
    <w:rsid w:val="00026710"/>
    <w:rsid w:val="00045B75"/>
    <w:rsid w:val="00073BFF"/>
    <w:rsid w:val="00073DD8"/>
    <w:rsid w:val="00077749"/>
    <w:rsid w:val="000B11AA"/>
    <w:rsid w:val="000B2230"/>
    <w:rsid w:val="000C48E5"/>
    <w:rsid w:val="000D427B"/>
    <w:rsid w:val="000E24AF"/>
    <w:rsid w:val="001436DE"/>
    <w:rsid w:val="0018664A"/>
    <w:rsid w:val="001D26C0"/>
    <w:rsid w:val="001F06F7"/>
    <w:rsid w:val="00204D2D"/>
    <w:rsid w:val="002154F9"/>
    <w:rsid w:val="002760B3"/>
    <w:rsid w:val="002777FA"/>
    <w:rsid w:val="002A0B3F"/>
    <w:rsid w:val="002A3B59"/>
    <w:rsid w:val="002A63CC"/>
    <w:rsid w:val="002C77DA"/>
    <w:rsid w:val="002D2C79"/>
    <w:rsid w:val="002E25D2"/>
    <w:rsid w:val="002E7F68"/>
    <w:rsid w:val="00335F03"/>
    <w:rsid w:val="00365C48"/>
    <w:rsid w:val="00396813"/>
    <w:rsid w:val="003C17CF"/>
    <w:rsid w:val="003D6332"/>
    <w:rsid w:val="00413D45"/>
    <w:rsid w:val="00437C27"/>
    <w:rsid w:val="00483674"/>
    <w:rsid w:val="00493059"/>
    <w:rsid w:val="004D614E"/>
    <w:rsid w:val="005027E2"/>
    <w:rsid w:val="00502D26"/>
    <w:rsid w:val="00556B92"/>
    <w:rsid w:val="005A233B"/>
    <w:rsid w:val="005B3745"/>
    <w:rsid w:val="005B3ED8"/>
    <w:rsid w:val="005D43BA"/>
    <w:rsid w:val="00630938"/>
    <w:rsid w:val="0065539C"/>
    <w:rsid w:val="006C101D"/>
    <w:rsid w:val="006C1BDE"/>
    <w:rsid w:val="006D43A6"/>
    <w:rsid w:val="006E36F5"/>
    <w:rsid w:val="007138A0"/>
    <w:rsid w:val="00730567"/>
    <w:rsid w:val="0073251E"/>
    <w:rsid w:val="00792A95"/>
    <w:rsid w:val="007F63C8"/>
    <w:rsid w:val="00840F26"/>
    <w:rsid w:val="00847183"/>
    <w:rsid w:val="008B5BD8"/>
    <w:rsid w:val="00935AE1"/>
    <w:rsid w:val="009418C9"/>
    <w:rsid w:val="009442B1"/>
    <w:rsid w:val="009525C2"/>
    <w:rsid w:val="00961C7E"/>
    <w:rsid w:val="00964B27"/>
    <w:rsid w:val="00965B55"/>
    <w:rsid w:val="009B173A"/>
    <w:rsid w:val="009B1913"/>
    <w:rsid w:val="009B2BB9"/>
    <w:rsid w:val="009C646F"/>
    <w:rsid w:val="009D4E04"/>
    <w:rsid w:val="009F33EC"/>
    <w:rsid w:val="00A016F0"/>
    <w:rsid w:val="00A047DE"/>
    <w:rsid w:val="00A05F0E"/>
    <w:rsid w:val="00A46663"/>
    <w:rsid w:val="00A60E5C"/>
    <w:rsid w:val="00A912C1"/>
    <w:rsid w:val="00B27568"/>
    <w:rsid w:val="00B27F0B"/>
    <w:rsid w:val="00B506F8"/>
    <w:rsid w:val="00B530C0"/>
    <w:rsid w:val="00B95238"/>
    <w:rsid w:val="00BF0E8B"/>
    <w:rsid w:val="00C54183"/>
    <w:rsid w:val="00C65E3B"/>
    <w:rsid w:val="00C81B23"/>
    <w:rsid w:val="00CB0E36"/>
    <w:rsid w:val="00D04510"/>
    <w:rsid w:val="00D05DD4"/>
    <w:rsid w:val="00D30F4C"/>
    <w:rsid w:val="00D437DD"/>
    <w:rsid w:val="00D662C0"/>
    <w:rsid w:val="00D732D7"/>
    <w:rsid w:val="00D80D3A"/>
    <w:rsid w:val="00D8539E"/>
    <w:rsid w:val="00D85BE9"/>
    <w:rsid w:val="00D94AD5"/>
    <w:rsid w:val="00DB32F2"/>
    <w:rsid w:val="00E363CC"/>
    <w:rsid w:val="00E4706C"/>
    <w:rsid w:val="00E9285C"/>
    <w:rsid w:val="00EC272C"/>
    <w:rsid w:val="00ED4D8E"/>
    <w:rsid w:val="00EE3EBF"/>
    <w:rsid w:val="00F250B1"/>
    <w:rsid w:val="00F371D7"/>
    <w:rsid w:val="00F53166"/>
    <w:rsid w:val="00F61C31"/>
    <w:rsid w:val="00F849ED"/>
    <w:rsid w:val="00FA082D"/>
    <w:rsid w:val="00FB3F1B"/>
    <w:rsid w:val="00FC546C"/>
    <w:rsid w:val="00FC67EB"/>
    <w:rsid w:val="00FD3EB5"/>
    <w:rsid w:val="00FE2E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3F8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NormalWeb">
    <w:name w:val="Normal (Web)"/>
    <w:basedOn w:val="Normal"/>
    <w:uiPriority w:val="99"/>
    <w:semiHidden/>
    <w:unhideWhenUsed/>
    <w:rsid w:val="00335F03"/>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335F03"/>
  </w:style>
  <w:style w:type="paragraph" w:styleId="Header">
    <w:name w:val="header"/>
    <w:basedOn w:val="Normal"/>
    <w:link w:val="HeaderChar"/>
    <w:uiPriority w:val="99"/>
    <w:unhideWhenUsed/>
    <w:rsid w:val="00D0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510"/>
  </w:style>
  <w:style w:type="paragraph" w:styleId="Footer">
    <w:name w:val="footer"/>
    <w:basedOn w:val="Normal"/>
    <w:link w:val="FooterChar"/>
    <w:uiPriority w:val="99"/>
    <w:unhideWhenUsed/>
    <w:rsid w:val="00D0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510"/>
  </w:style>
  <w:style w:type="paragraph" w:styleId="BalloonText">
    <w:name w:val="Balloon Text"/>
    <w:basedOn w:val="Normal"/>
    <w:link w:val="BalloonTextChar"/>
    <w:uiPriority w:val="99"/>
    <w:semiHidden/>
    <w:unhideWhenUsed/>
    <w:rsid w:val="00F849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49ED"/>
    <w:rPr>
      <w:rFonts w:ascii="Lucida Grande" w:hAnsi="Lucida Grande" w:cs="Lucida Grande"/>
      <w:sz w:val="18"/>
      <w:szCs w:val="18"/>
    </w:rPr>
  </w:style>
  <w:style w:type="character" w:styleId="PageNumber">
    <w:name w:val="page number"/>
    <w:basedOn w:val="DefaultParagraphFont"/>
    <w:uiPriority w:val="99"/>
    <w:semiHidden/>
    <w:unhideWhenUsed/>
    <w:rsid w:val="00C81B23"/>
  </w:style>
  <w:style w:type="paragraph" w:styleId="FootnoteText">
    <w:name w:val="footnote text"/>
    <w:basedOn w:val="Normal"/>
    <w:link w:val="FootnoteTextChar"/>
    <w:uiPriority w:val="99"/>
    <w:unhideWhenUsed/>
    <w:rsid w:val="00C81B23"/>
    <w:pPr>
      <w:spacing w:after="0" w:line="240" w:lineRule="auto"/>
    </w:pPr>
    <w:rPr>
      <w:sz w:val="24"/>
      <w:szCs w:val="24"/>
    </w:rPr>
  </w:style>
  <w:style w:type="character" w:customStyle="1" w:styleId="FootnoteTextChar">
    <w:name w:val="Footnote Text Char"/>
    <w:basedOn w:val="DefaultParagraphFont"/>
    <w:link w:val="FootnoteText"/>
    <w:uiPriority w:val="99"/>
    <w:rsid w:val="00C81B23"/>
    <w:rPr>
      <w:sz w:val="24"/>
      <w:szCs w:val="24"/>
    </w:rPr>
  </w:style>
  <w:style w:type="character" w:styleId="FootnoteReference">
    <w:name w:val="footnote reference"/>
    <w:basedOn w:val="DefaultParagraphFont"/>
    <w:uiPriority w:val="99"/>
    <w:unhideWhenUsed/>
    <w:rsid w:val="00C81B23"/>
    <w:rPr>
      <w:vertAlign w:val="superscript"/>
    </w:rPr>
  </w:style>
  <w:style w:type="character" w:styleId="Hyperlink">
    <w:name w:val="Hyperlink"/>
    <w:basedOn w:val="DefaultParagraphFont"/>
    <w:unhideWhenUsed/>
    <w:rsid w:val="00204D2D"/>
    <w:rPr>
      <w:color w:val="0563C1" w:themeColor="hyperlink"/>
      <w:u w:val="single"/>
    </w:rPr>
  </w:style>
  <w:style w:type="paragraph" w:styleId="ListParagraph">
    <w:name w:val="List Paragraph"/>
    <w:basedOn w:val="Normal"/>
    <w:uiPriority w:val="34"/>
    <w:qFormat/>
    <w:rsid w:val="009B173A"/>
    <w:pPr>
      <w:widowControl/>
      <w:spacing w:after="160" w:line="259" w:lineRule="auto"/>
      <w:ind w:left="720"/>
      <w:contextualSpacing/>
    </w:pPr>
    <w:rPr>
      <w:rFonts w:asciiTheme="minorHAnsi" w:eastAsiaTheme="minorHAnsi" w:hAnsiTheme="minorHAnsi" w:cstheme="minorBidi"/>
      <w:color w:val="auto"/>
      <w:szCs w:val="22"/>
    </w:rPr>
  </w:style>
  <w:style w:type="paragraph" w:customStyle="1" w:styleId="Default">
    <w:name w:val="Default"/>
    <w:rsid w:val="000C48E5"/>
    <w:pPr>
      <w:widowControl/>
      <w:autoSpaceDE w:val="0"/>
      <w:autoSpaceDN w:val="0"/>
      <w:adjustRightInd w:val="0"/>
      <w:spacing w:after="0" w:line="240" w:lineRule="auto"/>
    </w:pPr>
    <w:rPr>
      <w:rFonts w:ascii="Times New Roman" w:eastAsia="Times New Roman" w:hAnsi="Times New Roman" w:cs="Times New Roman"/>
      <w:sz w:val="24"/>
      <w:szCs w:val="24"/>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NormalWeb">
    <w:name w:val="Normal (Web)"/>
    <w:basedOn w:val="Normal"/>
    <w:uiPriority w:val="99"/>
    <w:semiHidden/>
    <w:unhideWhenUsed/>
    <w:rsid w:val="00335F03"/>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335F03"/>
  </w:style>
  <w:style w:type="paragraph" w:styleId="Header">
    <w:name w:val="header"/>
    <w:basedOn w:val="Normal"/>
    <w:link w:val="HeaderChar"/>
    <w:uiPriority w:val="99"/>
    <w:unhideWhenUsed/>
    <w:rsid w:val="00D0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510"/>
  </w:style>
  <w:style w:type="paragraph" w:styleId="Footer">
    <w:name w:val="footer"/>
    <w:basedOn w:val="Normal"/>
    <w:link w:val="FooterChar"/>
    <w:uiPriority w:val="99"/>
    <w:unhideWhenUsed/>
    <w:rsid w:val="00D0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510"/>
  </w:style>
  <w:style w:type="paragraph" w:styleId="BalloonText">
    <w:name w:val="Balloon Text"/>
    <w:basedOn w:val="Normal"/>
    <w:link w:val="BalloonTextChar"/>
    <w:uiPriority w:val="99"/>
    <w:semiHidden/>
    <w:unhideWhenUsed/>
    <w:rsid w:val="00F849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49ED"/>
    <w:rPr>
      <w:rFonts w:ascii="Lucida Grande" w:hAnsi="Lucida Grande" w:cs="Lucida Grande"/>
      <w:sz w:val="18"/>
      <w:szCs w:val="18"/>
    </w:rPr>
  </w:style>
  <w:style w:type="character" w:styleId="PageNumber">
    <w:name w:val="page number"/>
    <w:basedOn w:val="DefaultParagraphFont"/>
    <w:uiPriority w:val="99"/>
    <w:semiHidden/>
    <w:unhideWhenUsed/>
    <w:rsid w:val="00C81B23"/>
  </w:style>
  <w:style w:type="paragraph" w:styleId="FootnoteText">
    <w:name w:val="footnote text"/>
    <w:basedOn w:val="Normal"/>
    <w:link w:val="FootnoteTextChar"/>
    <w:uiPriority w:val="99"/>
    <w:unhideWhenUsed/>
    <w:rsid w:val="00C81B23"/>
    <w:pPr>
      <w:spacing w:after="0" w:line="240" w:lineRule="auto"/>
    </w:pPr>
    <w:rPr>
      <w:sz w:val="24"/>
      <w:szCs w:val="24"/>
    </w:rPr>
  </w:style>
  <w:style w:type="character" w:customStyle="1" w:styleId="FootnoteTextChar">
    <w:name w:val="Footnote Text Char"/>
    <w:basedOn w:val="DefaultParagraphFont"/>
    <w:link w:val="FootnoteText"/>
    <w:uiPriority w:val="99"/>
    <w:rsid w:val="00C81B23"/>
    <w:rPr>
      <w:sz w:val="24"/>
      <w:szCs w:val="24"/>
    </w:rPr>
  </w:style>
  <w:style w:type="character" w:styleId="FootnoteReference">
    <w:name w:val="footnote reference"/>
    <w:basedOn w:val="DefaultParagraphFont"/>
    <w:uiPriority w:val="99"/>
    <w:unhideWhenUsed/>
    <w:rsid w:val="00C81B23"/>
    <w:rPr>
      <w:vertAlign w:val="superscript"/>
    </w:rPr>
  </w:style>
  <w:style w:type="character" w:styleId="Hyperlink">
    <w:name w:val="Hyperlink"/>
    <w:basedOn w:val="DefaultParagraphFont"/>
    <w:unhideWhenUsed/>
    <w:rsid w:val="00204D2D"/>
    <w:rPr>
      <w:color w:val="0563C1" w:themeColor="hyperlink"/>
      <w:u w:val="single"/>
    </w:rPr>
  </w:style>
  <w:style w:type="paragraph" w:styleId="ListParagraph">
    <w:name w:val="List Paragraph"/>
    <w:basedOn w:val="Normal"/>
    <w:uiPriority w:val="34"/>
    <w:qFormat/>
    <w:rsid w:val="009B173A"/>
    <w:pPr>
      <w:widowControl/>
      <w:spacing w:after="160" w:line="259" w:lineRule="auto"/>
      <w:ind w:left="720"/>
      <w:contextualSpacing/>
    </w:pPr>
    <w:rPr>
      <w:rFonts w:asciiTheme="minorHAnsi" w:eastAsiaTheme="minorHAnsi" w:hAnsiTheme="minorHAnsi" w:cstheme="minorBidi"/>
      <w:color w:val="auto"/>
      <w:szCs w:val="22"/>
    </w:rPr>
  </w:style>
  <w:style w:type="paragraph" w:customStyle="1" w:styleId="Default">
    <w:name w:val="Default"/>
    <w:rsid w:val="000C48E5"/>
    <w:pPr>
      <w:widowControl/>
      <w:autoSpaceDE w:val="0"/>
      <w:autoSpaceDN w:val="0"/>
      <w:adjustRightInd w:val="0"/>
      <w:spacing w:after="0" w:line="240" w:lineRule="auto"/>
    </w:pPr>
    <w:rPr>
      <w:rFonts w:ascii="Times New Roman" w:eastAsia="Times New Roman"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6678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mdearborn.edu/cecs/CIS/data/programs/CIS%20Flyer.pdf"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dhyoon@umich.edu"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E7A67-BC54-47AD-B123-47139BC5B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CASL template Standard Cover Page (SCP) for Syllabi.docx</vt:lpstr>
    </vt:vector>
  </TitlesOfParts>
  <Company>University of Michigan-Dearborn</Company>
  <LinksUpToDate>false</LinksUpToDate>
  <CharactersWithSpaces>6018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CASL template Standard Cover Page (SCP) for Syllabi.docx</dc:title>
  <dc:creator>Reynolds, Laura</dc:creator>
  <cp:lastModifiedBy>dhyoon</cp:lastModifiedBy>
  <cp:revision>8</cp:revision>
  <cp:lastPrinted>2015-01-27T17:29:00Z</cp:lastPrinted>
  <dcterms:created xsi:type="dcterms:W3CDTF">2020-08-20T13:19:00Z</dcterms:created>
  <dcterms:modified xsi:type="dcterms:W3CDTF">2021-01-03T11:43:00Z</dcterms:modified>
</cp:coreProperties>
</file>