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557A13" w14:textId="33CC38DB" w:rsidR="007740AC" w:rsidRDefault="007740AC" w:rsidP="007740AC">
      <w:pPr>
        <w:pStyle w:val="Heading1"/>
      </w:pPr>
      <w:r>
        <w:t>Chapter 1 Notes</w:t>
      </w:r>
    </w:p>
    <w:p w14:paraId="3CADFA2F" w14:textId="68679874" w:rsidR="007740AC" w:rsidRDefault="007740AC" w:rsidP="007740AC"/>
    <w:p w14:paraId="69508463" w14:textId="177D2250" w:rsidR="007740AC" w:rsidRDefault="000155EF" w:rsidP="007740AC">
      <w:pPr>
        <w:pStyle w:val="ListParagraph"/>
        <w:numPr>
          <w:ilvl w:val="0"/>
          <w:numId w:val="1"/>
        </w:numPr>
      </w:pPr>
      <w:r>
        <w:rPr>
          <w:noProof/>
        </w:rPr>
        <w:drawing>
          <wp:inline distT="0" distB="0" distL="0" distR="0" wp14:anchorId="0041DFE6" wp14:editId="76A0F252">
            <wp:extent cx="5943600" cy="2918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918460"/>
                    </a:xfrm>
                    <a:prstGeom prst="rect">
                      <a:avLst/>
                    </a:prstGeom>
                  </pic:spPr>
                </pic:pic>
              </a:graphicData>
            </a:graphic>
          </wp:inline>
        </w:drawing>
      </w:r>
    </w:p>
    <w:p w14:paraId="369A078B" w14:textId="17CBA39D" w:rsidR="000155EF" w:rsidRPr="007C179C" w:rsidRDefault="007C179C" w:rsidP="007C179C">
      <w:pPr>
        <w:pStyle w:val="ListParagraph"/>
        <w:numPr>
          <w:ilvl w:val="1"/>
          <w:numId w:val="1"/>
        </w:numPr>
      </w:pPr>
      <w:r w:rsidRPr="007C179C">
        <w:t xml:space="preserve">L1 = DIGITAL BOOLEAN </w:t>
      </w:r>
      <w:r w:rsidR="004A0684">
        <w:t xml:space="preserve">CIRCUITRY </w:t>
      </w:r>
      <w:r w:rsidRPr="007C179C">
        <w:t>LOGIC (ON’S AN</w:t>
      </w:r>
      <w:r>
        <w:t>D OFF’S)</w:t>
      </w:r>
    </w:p>
    <w:p w14:paraId="58EE8231" w14:textId="04C0576A" w:rsidR="007C179C" w:rsidRDefault="007C179C" w:rsidP="007C179C">
      <w:pPr>
        <w:pStyle w:val="ListParagraph"/>
        <w:numPr>
          <w:ilvl w:val="1"/>
          <w:numId w:val="1"/>
        </w:numPr>
      </w:pPr>
      <w:r>
        <w:t>L2 = BINARY numeric version of the digital Boolean circuitry logic (1001010111010101)</w:t>
      </w:r>
      <w:r>
        <w:sym w:font="Wingdings" w:char="F0E0"/>
      </w:r>
      <w:r>
        <w:t xml:space="preserve"> TRANSLATES TO ON’S AND OFF’S ON A CIRCUIT</w:t>
      </w:r>
    </w:p>
    <w:p w14:paraId="5D8AAA88" w14:textId="27FE5AA6" w:rsidR="007C179C" w:rsidRDefault="007C179C" w:rsidP="007C179C">
      <w:pPr>
        <w:pStyle w:val="ListParagraph"/>
        <w:numPr>
          <w:ilvl w:val="1"/>
          <w:numId w:val="1"/>
        </w:numPr>
      </w:pPr>
      <w:r>
        <w:t>L3 = MNEMONICS VERSION OF THE L2 BINARY VALUE; EASIER FOR PROGRAMMER TO WORK WITH NAME VERSIONS OF THE BOOLEAN BINARY OPERATIONS</w:t>
      </w:r>
    </w:p>
    <w:p w14:paraId="63E86925" w14:textId="4957EA9B" w:rsidR="00492C8F" w:rsidRDefault="00492C8F" w:rsidP="00492C8F">
      <w:pPr>
        <w:pStyle w:val="ListParagraph"/>
        <w:numPr>
          <w:ilvl w:val="2"/>
          <w:numId w:val="1"/>
        </w:numPr>
      </w:pPr>
      <w:r>
        <w:t xml:space="preserve">Example: MOV operation in assembly lang translates to some binary value 10111011; MOVE is a </w:t>
      </w:r>
      <w:r w:rsidR="00A24A32">
        <w:t>mnemonic</w:t>
      </w:r>
      <w:r>
        <w:t xml:space="preserve"> representation of </w:t>
      </w:r>
      <w:proofErr w:type="spellStart"/>
      <w:proofErr w:type="gramStart"/>
      <w:r>
        <w:t>it’s</w:t>
      </w:r>
      <w:proofErr w:type="spellEnd"/>
      <w:proofErr w:type="gramEnd"/>
      <w:r>
        <w:t xml:space="preserve"> binary equivalent/expansion</w:t>
      </w:r>
      <w:r w:rsidR="00F107A7">
        <w:t>; MOVE = some binary value (1101011101 for ex).</w:t>
      </w:r>
    </w:p>
    <w:p w14:paraId="4CD01759" w14:textId="07EDC351" w:rsidR="00FC0F0E" w:rsidRDefault="00FC0F0E" w:rsidP="00FC0F0E">
      <w:pPr>
        <w:pStyle w:val="ListParagraph"/>
        <w:numPr>
          <w:ilvl w:val="1"/>
          <w:numId w:val="1"/>
        </w:numPr>
      </w:pPr>
      <w:r>
        <w:t>L4 = upper</w:t>
      </w:r>
      <w:r w:rsidR="00936494">
        <w:t>-</w:t>
      </w:r>
      <w:r>
        <w:t>level software logic; C++, JAVA, C#, ETC…</w:t>
      </w:r>
      <w:r w:rsidR="00936494">
        <w:t xml:space="preserve"> a further </w:t>
      </w:r>
      <w:r w:rsidR="00936494" w:rsidRPr="00B84790">
        <w:rPr>
          <w:i/>
          <w:iCs/>
          <w:u w:val="single"/>
        </w:rPr>
        <w:t>abstraction</w:t>
      </w:r>
      <w:r w:rsidR="00936494">
        <w:t xml:space="preserve"> of a set</w:t>
      </w:r>
      <w:r w:rsidR="000040C0">
        <w:t>/series/sequence</w:t>
      </w:r>
      <w:r w:rsidR="00936494">
        <w:t xml:space="preserve"> of assembly </w:t>
      </w:r>
      <w:r w:rsidR="000040C0">
        <w:t xml:space="preserve">language </w:t>
      </w:r>
      <w:r w:rsidR="00936494">
        <w:t>operations</w:t>
      </w:r>
      <w:r w:rsidR="00B84790">
        <w:t xml:space="preserve"> to make it even easier to write a larger/more complex program</w:t>
      </w:r>
      <w:r w:rsidR="000040C0">
        <w:t xml:space="preserve"> with larger more complex operations.</w:t>
      </w:r>
    </w:p>
    <w:p w14:paraId="0B36A5D6" w14:textId="4D737B86" w:rsidR="00936494" w:rsidRDefault="00936494" w:rsidP="00936494">
      <w:pPr>
        <w:pStyle w:val="ListParagraph"/>
        <w:numPr>
          <w:ilvl w:val="2"/>
          <w:numId w:val="1"/>
        </w:numPr>
      </w:pPr>
      <w:r>
        <w:t>For example</w:t>
      </w:r>
      <w:r w:rsidR="00B84790">
        <w:t>: int X = 4 (C++</w:t>
      </w:r>
      <w:r w:rsidR="000040C0">
        <w:t>; L4</w:t>
      </w:r>
      <w:r w:rsidR="00B84790">
        <w:t xml:space="preserve">) </w:t>
      </w:r>
      <w:r w:rsidR="00B84790">
        <w:sym w:font="Wingdings" w:char="F0E0"/>
      </w:r>
      <w:r w:rsidR="00B84790">
        <w:t xml:space="preserve"> MOV </w:t>
      </w:r>
      <w:r w:rsidR="000040C0">
        <w:t xml:space="preserve">X,4 (assembly; L3) </w:t>
      </w:r>
      <w:r w:rsidR="000040C0">
        <w:sym w:font="Wingdings" w:char="F0E0"/>
      </w:r>
      <w:r w:rsidR="000040C0">
        <w:t xml:space="preserve"> 1010110(L2; ISA)</w:t>
      </w:r>
      <w:r w:rsidR="000040C0">
        <w:sym w:font="Wingdings" w:char="F0E0"/>
      </w:r>
      <w:r w:rsidR="000040C0">
        <w:t xml:space="preserve"> sequence of ON’S and OFF’S executed/ran on the computer hardware (</w:t>
      </w:r>
      <w:r w:rsidR="009422B6">
        <w:t>circuitry,</w:t>
      </w:r>
      <w:r w:rsidR="000040C0">
        <w:t xml:space="preserve"> such as the processor; L1 Digital Logic)</w:t>
      </w:r>
    </w:p>
    <w:p w14:paraId="1E287CBE" w14:textId="23C8BE34" w:rsidR="00E04020" w:rsidRDefault="00E04020" w:rsidP="007540E2">
      <w:pPr>
        <w:pStyle w:val="ListParagraph"/>
        <w:numPr>
          <w:ilvl w:val="0"/>
          <w:numId w:val="1"/>
        </w:numPr>
      </w:pPr>
      <w:r>
        <w:t xml:space="preserve">EX2: L4 (A combined, complex Series of MOV/ADD/MULTIPL </w:t>
      </w:r>
      <w:r w:rsidR="0042229B">
        <w:t>assembly language operations</w:t>
      </w:r>
      <w:r>
        <w:t xml:space="preserve"> abstracted into one/fewer high-level language statements) </w:t>
      </w:r>
      <w:r>
        <w:sym w:font="Wingdings" w:char="F0E0"/>
      </w:r>
      <w:r>
        <w:t xml:space="preserve"> L3 (A large, simple stream of 0’s and 1’s that are abstracted into the few, simple Assembly Lang operations) </w:t>
      </w:r>
      <w:r>
        <w:sym w:font="Wingdings" w:char="F0E0"/>
      </w:r>
      <w:r>
        <w:t xml:space="preserve"> L2 (Many combinations of ON’S AND OFF’s abstracted into a binary number system as a swath of 0’s and 1’s to represent the two simple states of</w:t>
      </w:r>
      <w:r w:rsidR="007540E2">
        <w:t xml:space="preserve"> circuitry </w:t>
      </w:r>
      <w:r>
        <w:t xml:space="preserve">on and off) </w:t>
      </w:r>
      <w:r>
        <w:sym w:font="Wingdings" w:char="F0E0"/>
      </w:r>
      <w:r>
        <w:t xml:space="preserve"> L1: </w:t>
      </w:r>
      <w:r w:rsidR="009422B6">
        <w:t xml:space="preserve">A </w:t>
      </w:r>
      <w:r>
        <w:t>Circuit Board unintelligently “executing” a large swath of electrical signals being pu</w:t>
      </w:r>
      <w:r w:rsidR="002E0BBC">
        <w:t>ls</w:t>
      </w:r>
      <w:r w:rsidR="009422B6">
        <w:t>ated</w:t>
      </w:r>
      <w:r w:rsidR="002E0BBC">
        <w:t xml:space="preserve"> through it</w:t>
      </w:r>
      <w:r w:rsidR="009422B6">
        <w:t>s advanced</w:t>
      </w:r>
      <w:r w:rsidR="002E0BBC">
        <w:t xml:space="preserve"> circuitry</w:t>
      </w:r>
      <w:r w:rsidR="009422B6">
        <w:t xml:space="preserve">, by which it is wired in such a way so as to handle and manipulate those electrical signals through simple digital/circuit Boolean logic but at the speed of electricity (nearly light speed) so as to have the capability to execute simple but extraordinarily large and </w:t>
      </w:r>
      <w:r w:rsidR="009422B6">
        <w:lastRenderedPageBreak/>
        <w:t xml:space="preserve">wide-ranging combinations of ON and OFF electrical signals, which allow for the many layers of abstraction above itself in order to represent these simple signals into highly complex, manipulative representations that </w:t>
      </w:r>
      <w:r w:rsidR="00EE0372">
        <w:t xml:space="preserve"> can be used </w:t>
      </w:r>
      <w:r w:rsidR="009422B6">
        <w:t>to solve a problem.</w:t>
      </w:r>
      <w:r w:rsidR="00251F51">
        <w:t xml:space="preserve"> Computer circuitry is so small, that is why the processors are often referred to as micro-processors, that there can be millions of circuits carefully and meticulously manufactured into a </w:t>
      </w:r>
      <w:r w:rsidR="00D61C37">
        <w:t xml:space="preserve">single </w:t>
      </w:r>
      <w:r w:rsidR="00251F51">
        <w:t xml:space="preserve">micro processing chip. The large swath of </w:t>
      </w:r>
      <w:r w:rsidR="00D61C37">
        <w:t>circuitry</w:t>
      </w:r>
      <w:r w:rsidR="00251F51">
        <w:t xml:space="preserve"> in conjunction with the speed of electricity allows for the speed and </w:t>
      </w:r>
      <w:r w:rsidR="00D61C37">
        <w:t xml:space="preserve">the </w:t>
      </w:r>
      <w:r w:rsidR="00251F51">
        <w:t>variety of operations with simple ON’s and OFF’s electrical signals.</w:t>
      </w:r>
    </w:p>
    <w:p w14:paraId="7E3CA568" w14:textId="461F0447" w:rsidR="007740AC" w:rsidRDefault="00ED1889" w:rsidP="007540E2">
      <w:pPr>
        <w:pStyle w:val="ListParagraph"/>
        <w:numPr>
          <w:ilvl w:val="0"/>
          <w:numId w:val="1"/>
        </w:numPr>
      </w:pPr>
      <w:r w:rsidRPr="00ED1889">
        <w:rPr>
          <w:b/>
          <w:bCs/>
        </w:rPr>
        <w:t>Weighted positional notation:</w:t>
      </w:r>
      <w:r>
        <w:t xml:space="preserve"> </w:t>
      </w:r>
    </w:p>
    <w:p w14:paraId="2EF3F2C2" w14:textId="3BC78643" w:rsidR="00ED1889" w:rsidRDefault="00ED1889" w:rsidP="00ED1889">
      <w:pPr>
        <w:pStyle w:val="ListParagraph"/>
        <w:numPr>
          <w:ilvl w:val="1"/>
          <w:numId w:val="1"/>
        </w:numPr>
      </w:pPr>
      <w:r>
        <w:rPr>
          <w:noProof/>
        </w:rPr>
        <w:drawing>
          <wp:inline distT="0" distB="0" distL="0" distR="0" wp14:anchorId="6037CC4E" wp14:editId="58832FA4">
            <wp:extent cx="5943600" cy="3289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930"/>
                    </a:xfrm>
                    <a:prstGeom prst="rect">
                      <a:avLst/>
                    </a:prstGeom>
                  </pic:spPr>
                </pic:pic>
              </a:graphicData>
            </a:graphic>
          </wp:inline>
        </w:drawing>
      </w:r>
    </w:p>
    <w:p w14:paraId="70769074" w14:textId="6BCD7689" w:rsidR="00ED1889" w:rsidRDefault="00ED1889" w:rsidP="00ED1889">
      <w:pPr>
        <w:pStyle w:val="ListParagraph"/>
        <w:numPr>
          <w:ilvl w:val="1"/>
          <w:numId w:val="1"/>
        </w:numPr>
      </w:pPr>
      <w:r>
        <w:t xml:space="preserve">D indicates a binary digit. For example, binary 00001001 is equal to </w:t>
      </w:r>
      <w:proofErr w:type="gramStart"/>
      <w:r>
        <w:t>9</w:t>
      </w:r>
      <w:proofErr w:type="gramEnd"/>
    </w:p>
    <w:p w14:paraId="44494F0B" w14:textId="254FAFB1" w:rsidR="009A42A8" w:rsidRDefault="009A42A8" w:rsidP="00ED1889">
      <w:pPr>
        <w:pStyle w:val="ListParagraph"/>
        <w:numPr>
          <w:ilvl w:val="1"/>
          <w:numId w:val="1"/>
        </w:numPr>
      </w:pPr>
      <w:r>
        <w:rPr>
          <w:noProof/>
        </w:rPr>
        <w:drawing>
          <wp:inline distT="0" distB="0" distL="0" distR="0" wp14:anchorId="7D13EFD7" wp14:editId="561361DD">
            <wp:extent cx="5943600" cy="60325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03250"/>
                    </a:xfrm>
                    <a:prstGeom prst="rect">
                      <a:avLst/>
                    </a:prstGeom>
                  </pic:spPr>
                </pic:pic>
              </a:graphicData>
            </a:graphic>
          </wp:inline>
        </w:drawing>
      </w:r>
    </w:p>
    <w:p w14:paraId="4BA86FF9" w14:textId="791530BE" w:rsidR="00ED1889" w:rsidRDefault="0015013F" w:rsidP="00ED1889">
      <w:pPr>
        <w:pStyle w:val="ListParagraph"/>
        <w:numPr>
          <w:ilvl w:val="0"/>
          <w:numId w:val="1"/>
        </w:numPr>
      </w:pPr>
      <w:r>
        <w:t>Translating Unsigned Decimal Integers to Binary</w:t>
      </w:r>
      <w:r w:rsidR="004B1C21">
        <w:t xml:space="preserve"> and unsigned decimal integers to </w:t>
      </w:r>
      <w:r w:rsidR="00A92E8F">
        <w:t>hexadecimal</w:t>
      </w:r>
    </w:p>
    <w:p w14:paraId="678F3838" w14:textId="351E9D4A" w:rsidR="0015013F" w:rsidRDefault="0015013F" w:rsidP="0015013F">
      <w:pPr>
        <w:pStyle w:val="ListParagraph"/>
        <w:numPr>
          <w:ilvl w:val="1"/>
          <w:numId w:val="1"/>
        </w:numPr>
      </w:pPr>
      <w:r>
        <w:rPr>
          <w:noProof/>
        </w:rPr>
        <w:drawing>
          <wp:inline distT="0" distB="0" distL="0" distR="0" wp14:anchorId="4157AA02" wp14:editId="625F3106">
            <wp:extent cx="5524052" cy="30099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484" cy="3010135"/>
                    </a:xfrm>
                    <a:prstGeom prst="rect">
                      <a:avLst/>
                    </a:prstGeom>
                  </pic:spPr>
                </pic:pic>
              </a:graphicData>
            </a:graphic>
          </wp:inline>
        </w:drawing>
      </w:r>
    </w:p>
    <w:p w14:paraId="7284E93C" w14:textId="526BA03E" w:rsidR="003C7772" w:rsidRDefault="003C7772" w:rsidP="003C7772">
      <w:pPr>
        <w:pStyle w:val="ListParagraph"/>
        <w:numPr>
          <w:ilvl w:val="2"/>
          <w:numId w:val="1"/>
        </w:numPr>
      </w:pPr>
      <w:r>
        <w:t xml:space="preserve">Note: answer is to take final remainder and proceed to first remainder from the first division performed (so go from bottom </w:t>
      </w:r>
      <w:r>
        <w:sym w:font="Wingdings" w:char="F0E0"/>
      </w:r>
      <w:r>
        <w:t xml:space="preserve"> up in the table for the remainders)</w:t>
      </w:r>
    </w:p>
    <w:p w14:paraId="05EF4065" w14:textId="540D72E6" w:rsidR="003C7772" w:rsidRDefault="003C7772" w:rsidP="003C7772">
      <w:pPr>
        <w:pStyle w:val="ListParagraph"/>
        <w:numPr>
          <w:ilvl w:val="3"/>
          <w:numId w:val="1"/>
        </w:numPr>
      </w:pPr>
      <w:r>
        <w:t xml:space="preserve">Then solution is: 100101 </w:t>
      </w:r>
      <w:r>
        <w:sym w:font="Wingdings" w:char="F0E0"/>
      </w:r>
      <w:r>
        <w:t xml:space="preserve"> using 8 bits: </w:t>
      </w:r>
      <w:proofErr w:type="gramStart"/>
      <w:r>
        <w:t>00100101</w:t>
      </w:r>
      <w:proofErr w:type="gramEnd"/>
    </w:p>
    <w:p w14:paraId="22FDB314" w14:textId="58A05C80" w:rsidR="00A92E8F" w:rsidRDefault="00A92E8F" w:rsidP="00A92E8F">
      <w:pPr>
        <w:pStyle w:val="ListParagraph"/>
        <w:numPr>
          <w:ilvl w:val="2"/>
          <w:numId w:val="1"/>
        </w:numPr>
      </w:pPr>
      <w:r>
        <w:t xml:space="preserve">Also note; you divide by the base you are converting to (ex: binary </w:t>
      </w:r>
      <w:r>
        <w:sym w:font="Wingdings" w:char="F0E0"/>
      </w:r>
      <w:r>
        <w:t xml:space="preserve"> /2; hexadecimal </w:t>
      </w:r>
      <w:r>
        <w:sym w:font="Wingdings" w:char="F0E0"/>
      </w:r>
      <w:r>
        <w:t xml:space="preserve"> /16) since each place value is a power of the base. For example; Hex 1A </w:t>
      </w:r>
      <w:r>
        <w:sym w:font="Wingdings" w:char="F0E0"/>
      </w:r>
      <w:r>
        <w:t xml:space="preserve"> 1*16^1 for the 1 digit, and the A digit </w:t>
      </w:r>
      <w:r>
        <w:sym w:font="Wingdings" w:char="F0E0"/>
      </w:r>
      <w:r>
        <w:t xml:space="preserve"> A*16^</w:t>
      </w:r>
      <w:proofErr w:type="gramStart"/>
      <w:r>
        <w:t>0 ;</w:t>
      </w:r>
      <w:proofErr w:type="gramEnd"/>
      <w:r>
        <w:t xml:space="preserve"> so you see each place value is a power of the base, in this case base 16 for Hexadecimal.</w:t>
      </w:r>
    </w:p>
    <w:p w14:paraId="4E853FA7" w14:textId="3E1F9DEC" w:rsidR="004B1C21" w:rsidRDefault="004B1C21" w:rsidP="004B1C21">
      <w:pPr>
        <w:pStyle w:val="ListParagraph"/>
        <w:numPr>
          <w:ilvl w:val="1"/>
          <w:numId w:val="1"/>
        </w:numPr>
      </w:pPr>
      <w:r>
        <w:rPr>
          <w:noProof/>
        </w:rPr>
        <w:drawing>
          <wp:inline distT="0" distB="0" distL="0" distR="0" wp14:anchorId="5DFA2AD8" wp14:editId="50063BFA">
            <wp:extent cx="5124450" cy="26525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7773" cy="2654280"/>
                    </a:xfrm>
                    <a:prstGeom prst="rect">
                      <a:avLst/>
                    </a:prstGeom>
                  </pic:spPr>
                </pic:pic>
              </a:graphicData>
            </a:graphic>
          </wp:inline>
        </w:drawing>
      </w:r>
    </w:p>
    <w:p w14:paraId="101180FA" w14:textId="20F061EE" w:rsidR="0015013F" w:rsidRDefault="002E0F08" w:rsidP="002E0F08">
      <w:pPr>
        <w:pStyle w:val="ListParagraph"/>
        <w:numPr>
          <w:ilvl w:val="1"/>
          <w:numId w:val="1"/>
        </w:numPr>
      </w:pPr>
      <w:r>
        <w:rPr>
          <w:noProof/>
        </w:rPr>
        <w:drawing>
          <wp:inline distT="0" distB="0" distL="0" distR="0" wp14:anchorId="0F1CDCB8" wp14:editId="7BEF2877">
            <wp:extent cx="5943600" cy="89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96620"/>
                    </a:xfrm>
                    <a:prstGeom prst="rect">
                      <a:avLst/>
                    </a:prstGeom>
                  </pic:spPr>
                </pic:pic>
              </a:graphicData>
            </a:graphic>
          </wp:inline>
        </w:drawing>
      </w:r>
    </w:p>
    <w:p w14:paraId="40E9B550" w14:textId="286B836D" w:rsidR="002E0F08" w:rsidRDefault="005F317C" w:rsidP="002E0F08">
      <w:pPr>
        <w:pStyle w:val="ListParagraph"/>
        <w:numPr>
          <w:ilvl w:val="0"/>
          <w:numId w:val="1"/>
        </w:numPr>
      </w:pPr>
      <w:r>
        <w:t>Bit addition</w:t>
      </w:r>
    </w:p>
    <w:p w14:paraId="3F9DA505" w14:textId="6A9A049A" w:rsidR="005F317C" w:rsidRDefault="005F317C" w:rsidP="005F317C">
      <w:pPr>
        <w:pStyle w:val="ListParagraph"/>
        <w:numPr>
          <w:ilvl w:val="1"/>
          <w:numId w:val="1"/>
        </w:numPr>
      </w:pPr>
      <w:r>
        <w:rPr>
          <w:noProof/>
        </w:rPr>
        <w:drawing>
          <wp:inline distT="0" distB="0" distL="0" distR="0" wp14:anchorId="2B4DC1D1" wp14:editId="1F7A5554">
            <wp:extent cx="5516786" cy="30861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24047" cy="3090162"/>
                    </a:xfrm>
                    <a:prstGeom prst="rect">
                      <a:avLst/>
                    </a:prstGeom>
                  </pic:spPr>
                </pic:pic>
              </a:graphicData>
            </a:graphic>
          </wp:inline>
        </w:drawing>
      </w:r>
    </w:p>
    <w:p w14:paraId="31AF7950" w14:textId="7B5EF7E9" w:rsidR="005F317C" w:rsidRDefault="00F33411" w:rsidP="005F317C">
      <w:pPr>
        <w:pStyle w:val="ListParagraph"/>
        <w:numPr>
          <w:ilvl w:val="0"/>
          <w:numId w:val="1"/>
        </w:numPr>
      </w:pPr>
      <w:r>
        <w:t>Integer storage sizes</w:t>
      </w:r>
    </w:p>
    <w:p w14:paraId="05599E48" w14:textId="34B83BD2" w:rsidR="00F33411" w:rsidRDefault="00F33411" w:rsidP="00F33411">
      <w:pPr>
        <w:pStyle w:val="ListParagraph"/>
        <w:numPr>
          <w:ilvl w:val="1"/>
          <w:numId w:val="1"/>
        </w:numPr>
      </w:pPr>
      <w:r>
        <w:rPr>
          <w:noProof/>
        </w:rPr>
        <w:drawing>
          <wp:inline distT="0" distB="0" distL="0" distR="0" wp14:anchorId="1915AE7D" wp14:editId="0FC5DCE7">
            <wp:extent cx="5706803" cy="229552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07271" cy="2295713"/>
                    </a:xfrm>
                    <a:prstGeom prst="rect">
                      <a:avLst/>
                    </a:prstGeom>
                  </pic:spPr>
                </pic:pic>
              </a:graphicData>
            </a:graphic>
          </wp:inline>
        </w:drawing>
      </w:r>
    </w:p>
    <w:p w14:paraId="1ADBC015" w14:textId="094C4E35" w:rsidR="00F33411" w:rsidRDefault="002E3469" w:rsidP="002E3469">
      <w:pPr>
        <w:pStyle w:val="ListParagraph"/>
        <w:numPr>
          <w:ilvl w:val="0"/>
          <w:numId w:val="1"/>
        </w:numPr>
      </w:pPr>
      <w:r>
        <w:t>Byte prefixes</w:t>
      </w:r>
    </w:p>
    <w:p w14:paraId="4F60F6E8" w14:textId="7EAA8EE7" w:rsidR="002E3469" w:rsidRDefault="002E3469" w:rsidP="002E3469">
      <w:pPr>
        <w:pStyle w:val="ListParagraph"/>
        <w:numPr>
          <w:ilvl w:val="1"/>
          <w:numId w:val="1"/>
        </w:numPr>
      </w:pPr>
      <w:r>
        <w:rPr>
          <w:noProof/>
        </w:rPr>
        <w:drawing>
          <wp:inline distT="0" distB="0" distL="0" distR="0" wp14:anchorId="3F85D04C" wp14:editId="0B7DA9B7">
            <wp:extent cx="5429913" cy="2000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0908" cy="2000617"/>
                    </a:xfrm>
                    <a:prstGeom prst="rect">
                      <a:avLst/>
                    </a:prstGeom>
                  </pic:spPr>
                </pic:pic>
              </a:graphicData>
            </a:graphic>
          </wp:inline>
        </w:drawing>
      </w:r>
    </w:p>
    <w:p w14:paraId="70392A4D" w14:textId="7C136007" w:rsidR="002A1C94" w:rsidRDefault="003F0472" w:rsidP="003F0472">
      <w:pPr>
        <w:pStyle w:val="ListParagraph"/>
        <w:numPr>
          <w:ilvl w:val="1"/>
          <w:numId w:val="1"/>
        </w:numPr>
      </w:pPr>
      <w:r>
        <w:rPr>
          <w:noProof/>
        </w:rPr>
        <w:drawing>
          <wp:inline distT="0" distB="0" distL="0" distR="0" wp14:anchorId="6805C218" wp14:editId="086093D1">
            <wp:extent cx="5067300" cy="228894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71325" cy="2290765"/>
                    </a:xfrm>
                    <a:prstGeom prst="rect">
                      <a:avLst/>
                    </a:prstGeom>
                  </pic:spPr>
                </pic:pic>
              </a:graphicData>
            </a:graphic>
          </wp:inline>
        </w:drawing>
      </w:r>
    </w:p>
    <w:p w14:paraId="0E57D673" w14:textId="5D793A66" w:rsidR="003F0472" w:rsidRDefault="00483026" w:rsidP="003F0472">
      <w:pPr>
        <w:pStyle w:val="ListParagraph"/>
        <w:numPr>
          <w:ilvl w:val="0"/>
          <w:numId w:val="1"/>
        </w:numPr>
      </w:pPr>
      <w:r>
        <w:t xml:space="preserve">8 bits in 1 byte; 2 hexadecimal digits together represent 1 byte; 1 hex digit = </w:t>
      </w:r>
      <w:r w:rsidR="00D300A1">
        <w:t xml:space="preserve">represent </w:t>
      </w:r>
      <w:r>
        <w:t>4 bits</w:t>
      </w:r>
    </w:p>
    <w:p w14:paraId="228D544F" w14:textId="14058A54" w:rsidR="00D300A1" w:rsidRDefault="004A0593" w:rsidP="004A0593">
      <w:pPr>
        <w:pStyle w:val="ListParagraph"/>
        <w:numPr>
          <w:ilvl w:val="1"/>
          <w:numId w:val="1"/>
        </w:numPr>
      </w:pPr>
      <w:proofErr w:type="gramStart"/>
      <w:r>
        <w:t>note:</w:t>
      </w:r>
      <w:proofErr w:type="gramEnd"/>
      <w:r>
        <w:t xml:space="preserve"> because of this fact, you can convert a hex number into binary by converting every 4 bits into a place value of the hex number:</w:t>
      </w:r>
    </w:p>
    <w:p w14:paraId="33987715" w14:textId="66993045" w:rsidR="004A0593" w:rsidRDefault="004A0593" w:rsidP="004A0593">
      <w:pPr>
        <w:pStyle w:val="ListParagraph"/>
        <w:numPr>
          <w:ilvl w:val="1"/>
          <w:numId w:val="1"/>
        </w:numPr>
      </w:pPr>
      <w:r>
        <w:rPr>
          <w:noProof/>
        </w:rPr>
        <w:drawing>
          <wp:inline distT="0" distB="0" distL="0" distR="0" wp14:anchorId="5A38D1D9" wp14:editId="3D00E68B">
            <wp:extent cx="5397534"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9519" cy="1086249"/>
                    </a:xfrm>
                    <a:prstGeom prst="rect">
                      <a:avLst/>
                    </a:prstGeom>
                  </pic:spPr>
                </pic:pic>
              </a:graphicData>
            </a:graphic>
          </wp:inline>
        </w:drawing>
      </w:r>
    </w:p>
    <w:p w14:paraId="1DDDB5BD" w14:textId="49166FD7" w:rsidR="004A0593" w:rsidRDefault="004A0593" w:rsidP="009F79D9">
      <w:pPr>
        <w:pStyle w:val="ListParagraph"/>
        <w:numPr>
          <w:ilvl w:val="2"/>
          <w:numId w:val="1"/>
        </w:numPr>
      </w:pPr>
      <w:r>
        <w:t xml:space="preserve">The vice versa works too; you can take every place value of a hex digit and convert it to 4 bits, then combine all bits into one string of bits to get the binary of the hex </w:t>
      </w:r>
      <w:proofErr w:type="gramStart"/>
      <w:r>
        <w:t>number</w:t>
      </w:r>
      <w:proofErr w:type="gramEnd"/>
    </w:p>
    <w:p w14:paraId="7CCD598D" w14:textId="4F27D973" w:rsidR="009F79D9" w:rsidRDefault="00D10EEA" w:rsidP="007E1499">
      <w:pPr>
        <w:pStyle w:val="ListParagraph"/>
        <w:numPr>
          <w:ilvl w:val="0"/>
          <w:numId w:val="1"/>
        </w:numPr>
        <w:ind w:left="0" w:firstLine="360"/>
      </w:pPr>
      <w:r>
        <w:rPr>
          <w:noProof/>
        </w:rPr>
        <w:drawing>
          <wp:inline distT="0" distB="0" distL="0" distR="0" wp14:anchorId="0A281A3D" wp14:editId="50EB2335">
            <wp:extent cx="5943600" cy="4306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4306570"/>
                    </a:xfrm>
                    <a:prstGeom prst="rect">
                      <a:avLst/>
                    </a:prstGeom>
                  </pic:spPr>
                </pic:pic>
              </a:graphicData>
            </a:graphic>
          </wp:inline>
        </w:drawing>
      </w:r>
    </w:p>
    <w:p w14:paraId="46CDE273" w14:textId="62408BB1" w:rsidR="009D689B" w:rsidRDefault="009D689B" w:rsidP="007E1499">
      <w:pPr>
        <w:pStyle w:val="ListParagraph"/>
        <w:numPr>
          <w:ilvl w:val="0"/>
          <w:numId w:val="1"/>
        </w:numPr>
        <w:ind w:left="0" w:firstLine="360"/>
      </w:pPr>
      <w:r>
        <w:rPr>
          <w:noProof/>
        </w:rPr>
        <w:drawing>
          <wp:inline distT="0" distB="0" distL="0" distR="0" wp14:anchorId="05ED52BF" wp14:editId="42CBDEBD">
            <wp:extent cx="5263678" cy="76660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64383" cy="7667100"/>
                    </a:xfrm>
                    <a:prstGeom prst="rect">
                      <a:avLst/>
                    </a:prstGeom>
                  </pic:spPr>
                </pic:pic>
              </a:graphicData>
            </a:graphic>
          </wp:inline>
        </w:drawing>
      </w:r>
    </w:p>
    <w:p w14:paraId="613C0367" w14:textId="17B6B3FC" w:rsidR="009D689B" w:rsidRDefault="009D689B" w:rsidP="009D689B">
      <w:pPr>
        <w:pStyle w:val="ListParagraph"/>
        <w:numPr>
          <w:ilvl w:val="1"/>
          <w:numId w:val="1"/>
        </w:numPr>
      </w:pPr>
      <w:r>
        <w:t xml:space="preserve">See: </w:t>
      </w:r>
      <w:hyperlink r:id="rId20" w:history="1">
        <w:r w:rsidRPr="002F3250">
          <w:rPr>
            <w:rStyle w:val="Hyperlink"/>
          </w:rPr>
          <w:t>http://www.c-jump.com/CIS77/ASM/DataTypes/lecture.html#T77_0020_integers</w:t>
        </w:r>
      </w:hyperlink>
    </w:p>
    <w:p w14:paraId="30725A91" w14:textId="77777777" w:rsidR="009D689B" w:rsidRPr="007740AC" w:rsidRDefault="009D689B" w:rsidP="009D689B">
      <w:pPr>
        <w:pStyle w:val="ListParagraph"/>
        <w:numPr>
          <w:ilvl w:val="0"/>
          <w:numId w:val="1"/>
        </w:numPr>
      </w:pPr>
    </w:p>
    <w:sectPr w:rsidR="009D689B" w:rsidRPr="007740AC" w:rsidSect="007740AC">
      <w:headerReference w:type="default" r:id="rId21"/>
      <w:pgSz w:w="12240" w:h="15840"/>
      <w:pgMar w:top="1440" w:right="1440" w:bottom="1440" w:left="1440" w:header="288"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A7545" w14:textId="77777777" w:rsidR="00584F52" w:rsidRDefault="00584F52" w:rsidP="007740AC">
      <w:pPr>
        <w:spacing w:after="0" w:line="240" w:lineRule="auto"/>
      </w:pPr>
      <w:r>
        <w:separator/>
      </w:r>
    </w:p>
  </w:endnote>
  <w:endnote w:type="continuationSeparator" w:id="0">
    <w:p w14:paraId="0F50AF4D" w14:textId="77777777" w:rsidR="00584F52" w:rsidRDefault="00584F52" w:rsidP="00774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EFDE36" w14:textId="77777777" w:rsidR="00584F52" w:rsidRDefault="00584F52" w:rsidP="007740AC">
      <w:pPr>
        <w:spacing w:after="0" w:line="240" w:lineRule="auto"/>
      </w:pPr>
      <w:r>
        <w:separator/>
      </w:r>
    </w:p>
  </w:footnote>
  <w:footnote w:type="continuationSeparator" w:id="0">
    <w:p w14:paraId="664DA311" w14:textId="77777777" w:rsidR="00584F52" w:rsidRDefault="00584F52" w:rsidP="00774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54DC9F" w14:textId="77777777" w:rsidR="007740AC" w:rsidRDefault="007740AC" w:rsidP="007740AC">
    <w:r>
      <w:t>CIS 310 NOTES – DEMETRIUS JOHNSON 2-2-2021</w:t>
    </w:r>
  </w:p>
  <w:p w14:paraId="3AA082D3" w14:textId="77777777" w:rsidR="007740AC" w:rsidRDefault="007740AC" w:rsidP="007740AC"/>
  <w:p w14:paraId="3AC7A1EF" w14:textId="77777777" w:rsidR="007740AC" w:rsidRPr="007740AC" w:rsidRDefault="007740AC" w:rsidP="007740AC"/>
  <w:p w14:paraId="7921203A" w14:textId="77777777" w:rsidR="007740AC" w:rsidRDefault="00774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225713"/>
    <w:multiLevelType w:val="hybridMultilevel"/>
    <w:tmpl w:val="CE681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AC"/>
    <w:rsid w:val="000040C0"/>
    <w:rsid w:val="000155EF"/>
    <w:rsid w:val="000A4134"/>
    <w:rsid w:val="0015013F"/>
    <w:rsid w:val="00251F51"/>
    <w:rsid w:val="002A1C94"/>
    <w:rsid w:val="002E0BBC"/>
    <w:rsid w:val="002E0F08"/>
    <w:rsid w:val="002E3469"/>
    <w:rsid w:val="003C7772"/>
    <w:rsid w:val="003F0472"/>
    <w:rsid w:val="0042229B"/>
    <w:rsid w:val="00483026"/>
    <w:rsid w:val="00492C8F"/>
    <w:rsid w:val="004A0593"/>
    <w:rsid w:val="004A0684"/>
    <w:rsid w:val="004B1C21"/>
    <w:rsid w:val="00584F52"/>
    <w:rsid w:val="005F317C"/>
    <w:rsid w:val="007540E2"/>
    <w:rsid w:val="007740AC"/>
    <w:rsid w:val="007C117A"/>
    <w:rsid w:val="007C179C"/>
    <w:rsid w:val="007E1499"/>
    <w:rsid w:val="00843C70"/>
    <w:rsid w:val="00936494"/>
    <w:rsid w:val="009422B6"/>
    <w:rsid w:val="009A42A8"/>
    <w:rsid w:val="009D689B"/>
    <w:rsid w:val="009F79D9"/>
    <w:rsid w:val="00A24A32"/>
    <w:rsid w:val="00A92E8F"/>
    <w:rsid w:val="00B84790"/>
    <w:rsid w:val="00D10EEA"/>
    <w:rsid w:val="00D300A1"/>
    <w:rsid w:val="00D61C37"/>
    <w:rsid w:val="00E04020"/>
    <w:rsid w:val="00ED1889"/>
    <w:rsid w:val="00EE0372"/>
    <w:rsid w:val="00F107A7"/>
    <w:rsid w:val="00F33411"/>
    <w:rsid w:val="00FC0F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80961"/>
  <w15:chartTrackingRefBased/>
  <w15:docId w15:val="{DC9547E5-7EB3-4E76-A871-93F66B754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40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0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40AC"/>
  </w:style>
  <w:style w:type="paragraph" w:styleId="Footer">
    <w:name w:val="footer"/>
    <w:basedOn w:val="Normal"/>
    <w:link w:val="FooterChar"/>
    <w:uiPriority w:val="99"/>
    <w:unhideWhenUsed/>
    <w:rsid w:val="007740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40AC"/>
  </w:style>
  <w:style w:type="character" w:customStyle="1" w:styleId="Heading1Char">
    <w:name w:val="Heading 1 Char"/>
    <w:basedOn w:val="DefaultParagraphFont"/>
    <w:link w:val="Heading1"/>
    <w:uiPriority w:val="9"/>
    <w:rsid w:val="007740A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40AC"/>
    <w:pPr>
      <w:ind w:left="720"/>
      <w:contextualSpacing/>
    </w:pPr>
  </w:style>
  <w:style w:type="character" w:styleId="Hyperlink">
    <w:name w:val="Hyperlink"/>
    <w:basedOn w:val="DefaultParagraphFont"/>
    <w:uiPriority w:val="99"/>
    <w:unhideWhenUsed/>
    <w:rsid w:val="009D689B"/>
    <w:rPr>
      <w:color w:val="0563C1" w:themeColor="hyperlink"/>
      <w:u w:val="single"/>
    </w:rPr>
  </w:style>
  <w:style w:type="character" w:styleId="UnresolvedMention">
    <w:name w:val="Unresolved Mention"/>
    <w:basedOn w:val="DefaultParagraphFont"/>
    <w:uiPriority w:val="99"/>
    <w:semiHidden/>
    <w:unhideWhenUsed/>
    <w:rsid w:val="009D68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www.c-jump.com/CIS77/ASM/DataTypes/lecture.html#T77_0020_integer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1083</TotalTime>
  <Pages>7</Pages>
  <Words>564</Words>
  <Characters>3215</Characters>
  <Application>Microsoft Office Word</Application>
  <DocSecurity>0</DocSecurity>
  <Lines>26</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Chapter 1 Notes</vt:lpstr>
    </vt:vector>
  </TitlesOfParts>
  <Company/>
  <LinksUpToDate>false</LinksUpToDate>
  <CharactersWithSpaces>3772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Demetrius Johnson</dc:creator>
  <cp:keywords/>
  <dc:description/>
  <cp:lastModifiedBy>Demetrius Johnson</cp:lastModifiedBy>
  <cp:revision>34</cp:revision>
  <dcterms:created xsi:type="dcterms:W3CDTF">2021-02-02T05:52:00Z</dcterms:created>
  <dcterms:modified xsi:type="dcterms:W3CDTF">2021-02-22T03:08:00Z</dcterms:modified>
</cp:coreProperties>
</file>