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E19A" w14:textId="505DA37D" w:rsidR="00D25CCA" w:rsidRDefault="00000000">
      <w:pPr>
        <w:spacing w:line="276" w:lineRule="auto"/>
      </w:pPr>
      <w:r>
        <w:t xml:space="preserve">Homework assignment </w:t>
      </w:r>
      <w:r w:rsidR="002509C9">
        <w:t>4</w:t>
      </w:r>
      <w:r>
        <w:t xml:space="preserve">, CIS </w:t>
      </w:r>
      <w:r w:rsidR="002509C9">
        <w:t>4</w:t>
      </w:r>
      <w:r>
        <w:t>27, Fall 202</w:t>
      </w:r>
      <w:r w:rsidR="002509C9">
        <w:t>2</w:t>
      </w:r>
    </w:p>
    <w:p w14:paraId="6C85C3E2" w14:textId="21DAF847" w:rsidR="00D25CCA" w:rsidRDefault="00000000">
      <w:pPr>
        <w:spacing w:line="276" w:lineRule="auto"/>
        <w:rPr>
          <w:b/>
        </w:rPr>
      </w:pPr>
      <w:r>
        <w:rPr>
          <w:b/>
        </w:rPr>
        <w:t xml:space="preserve">Submission Due:  11:59PM, </w:t>
      </w:r>
      <w:r w:rsidR="009F7C53">
        <w:rPr>
          <w:b/>
        </w:rPr>
        <w:t>Nov</w:t>
      </w:r>
      <w:r>
        <w:rPr>
          <w:b/>
        </w:rPr>
        <w:t>/</w:t>
      </w:r>
      <w:r w:rsidR="009F7C53">
        <w:rPr>
          <w:b/>
        </w:rPr>
        <w:t>29</w:t>
      </w:r>
      <w:r>
        <w:rPr>
          <w:b/>
        </w:rPr>
        <w:t>/202</w:t>
      </w:r>
      <w:r w:rsidR="001B0EAC">
        <w:rPr>
          <w:b/>
        </w:rPr>
        <w:t>2</w:t>
      </w:r>
      <w:r>
        <w:rPr>
          <w:b/>
        </w:rPr>
        <w:t xml:space="preserve">. </w:t>
      </w:r>
    </w:p>
    <w:p w14:paraId="62B8A75E" w14:textId="5982578D" w:rsidR="00D25CCA" w:rsidRDefault="00000000">
      <w:pPr>
        <w:numPr>
          <w:ilvl w:val="0"/>
          <w:numId w:val="1"/>
        </w:numPr>
        <w:pBdr>
          <w:top w:val="nil"/>
          <w:left w:val="nil"/>
          <w:bottom w:val="nil"/>
          <w:right w:val="nil"/>
          <w:between w:val="nil"/>
        </w:pBdr>
        <w:spacing w:after="0" w:line="276" w:lineRule="auto"/>
        <w:rPr>
          <w:color w:val="000000"/>
        </w:rPr>
      </w:pPr>
      <w:r>
        <w:rPr>
          <w:rFonts w:eastAsia="Calibri"/>
          <w:color w:val="000000"/>
        </w:rPr>
        <w:t>(</w:t>
      </w:r>
      <w:r w:rsidR="00DD49FE">
        <w:t>2</w:t>
      </w:r>
      <w:r>
        <w:t>0</w:t>
      </w:r>
      <w:r>
        <w:rPr>
          <w:rFonts w:eastAsia="Calibri"/>
          <w:color w:val="000000"/>
        </w:rPr>
        <w:t xml:space="preserve"> points)</w:t>
      </w:r>
    </w:p>
    <w:p w14:paraId="60F99B23" w14:textId="31A79F48" w:rsidR="00D25CCA" w:rsidRDefault="00000000" w:rsidP="00E4048F">
      <w:pPr>
        <w:pBdr>
          <w:top w:val="nil"/>
          <w:left w:val="nil"/>
          <w:bottom w:val="nil"/>
          <w:right w:val="nil"/>
          <w:between w:val="nil"/>
        </w:pBdr>
        <w:spacing w:after="0" w:line="276" w:lineRule="auto"/>
        <w:ind w:left="720"/>
        <w:rPr>
          <w:color w:val="000000"/>
        </w:rPr>
      </w:pPr>
      <w:r>
        <w:rPr>
          <w:rFonts w:eastAsia="Calibri"/>
          <w:color w:val="000000"/>
        </w:rPr>
        <w:t>A message 11</w:t>
      </w:r>
      <w:r>
        <w:t>10</w:t>
      </w:r>
      <w:r>
        <w:rPr>
          <w:rFonts w:eastAsia="Calibri"/>
          <w:color w:val="000000"/>
        </w:rPr>
        <w:t xml:space="preserve"> </w:t>
      </w:r>
      <w:r>
        <w:t>01</w:t>
      </w:r>
      <w:r>
        <w:rPr>
          <w:rFonts w:eastAsia="Calibri"/>
          <w:color w:val="000000"/>
        </w:rPr>
        <w:t>01 0</w:t>
      </w:r>
      <w:r>
        <w:t>0</w:t>
      </w:r>
      <w:r>
        <w:rPr>
          <w:rFonts w:eastAsia="Calibri"/>
          <w:color w:val="000000"/>
        </w:rPr>
        <w:t>01 1</w:t>
      </w:r>
      <w:r>
        <w:t>0</w:t>
      </w:r>
      <w:r>
        <w:rPr>
          <w:rFonts w:eastAsia="Calibri"/>
          <w:color w:val="000000"/>
        </w:rPr>
        <w:t xml:space="preserve">11 is transmitted using the Internet checksum (using </w:t>
      </w:r>
      <w:proofErr w:type="gramStart"/>
      <w:r>
        <w:rPr>
          <w:rFonts w:eastAsia="Calibri"/>
          <w:color w:val="000000"/>
        </w:rPr>
        <w:t>4 bit</w:t>
      </w:r>
      <w:proofErr w:type="gramEnd"/>
      <w:r>
        <w:rPr>
          <w:rFonts w:eastAsia="Calibri"/>
          <w:color w:val="000000"/>
        </w:rPr>
        <w:t xml:space="preserve"> words). What is the resulting 20 bits message if the internet checksum is put to the end of the message. </w:t>
      </w:r>
    </w:p>
    <w:p w14:paraId="3B798122" w14:textId="77777777" w:rsidR="00D25CCA" w:rsidRDefault="00D25CCA" w:rsidP="00364222">
      <w:pPr>
        <w:pBdr>
          <w:top w:val="nil"/>
          <w:left w:val="nil"/>
          <w:bottom w:val="nil"/>
          <w:right w:val="nil"/>
          <w:between w:val="nil"/>
        </w:pBdr>
        <w:spacing w:after="0" w:line="276" w:lineRule="auto"/>
        <w:rPr>
          <w:i/>
          <w:color w:val="231F20"/>
          <w:sz w:val="20"/>
          <w:szCs w:val="20"/>
        </w:rPr>
      </w:pPr>
    </w:p>
    <w:p w14:paraId="3F5BD33D" w14:textId="1EB1FDC1" w:rsidR="00D25CCA" w:rsidRDefault="00000000" w:rsidP="00993B73">
      <w:pPr>
        <w:numPr>
          <w:ilvl w:val="0"/>
          <w:numId w:val="1"/>
        </w:numPr>
        <w:pBdr>
          <w:top w:val="nil"/>
          <w:left w:val="nil"/>
          <w:bottom w:val="nil"/>
          <w:right w:val="nil"/>
          <w:between w:val="nil"/>
        </w:pBdr>
        <w:spacing w:after="0" w:line="276" w:lineRule="auto"/>
        <w:rPr>
          <w:color w:val="000000"/>
        </w:rPr>
      </w:pPr>
      <w:r>
        <w:rPr>
          <w:rFonts w:eastAsia="Calibri"/>
          <w:color w:val="000000"/>
        </w:rPr>
        <w:t>(</w:t>
      </w:r>
      <w:r w:rsidR="0036225A">
        <w:rPr>
          <w:rFonts w:eastAsia="Calibri"/>
          <w:color w:val="000000"/>
        </w:rPr>
        <w:t>3</w:t>
      </w:r>
      <w:r>
        <w:rPr>
          <w:rFonts w:eastAsia="Calibri"/>
          <w:color w:val="000000"/>
        </w:rPr>
        <w:t xml:space="preserve">0 points, </w:t>
      </w:r>
      <w:r w:rsidR="00432278">
        <w:rPr>
          <w:rFonts w:eastAsia="Calibri"/>
          <w:color w:val="000000"/>
        </w:rPr>
        <w:t xml:space="preserve">15 </w:t>
      </w:r>
      <w:r>
        <w:rPr>
          <w:rFonts w:eastAsia="Calibri"/>
          <w:color w:val="000000"/>
        </w:rPr>
        <w:t>points each)</w:t>
      </w:r>
    </w:p>
    <w:p w14:paraId="40C3957D" w14:textId="77777777" w:rsidR="00D25CCA" w:rsidRDefault="00000000">
      <w:pPr>
        <w:pBdr>
          <w:top w:val="nil"/>
          <w:left w:val="nil"/>
          <w:bottom w:val="nil"/>
          <w:right w:val="nil"/>
          <w:between w:val="nil"/>
        </w:pBdr>
        <w:spacing w:after="0" w:line="276" w:lineRule="auto"/>
        <w:ind w:left="720"/>
        <w:rPr>
          <w:color w:val="000000"/>
        </w:rPr>
      </w:pPr>
      <w:r>
        <w:rPr>
          <w:rFonts w:eastAsia="Calibri"/>
          <w:color w:val="000000"/>
        </w:rPr>
        <w:t xml:space="preserve">Suppose three active nodes—nodes A, B, and C—are competing for access to a channel using slotted ALOHA. Assume each node has an infinite number of packets to send. Each node attempts to transmit in each slot with probability p. The first slot is numbered slot 1, the second slot is numbered slot 2, and so on. </w:t>
      </w:r>
    </w:p>
    <w:p w14:paraId="2A4ABD72" w14:textId="23DB556C" w:rsidR="00D25CCA" w:rsidRDefault="00000000">
      <w:pPr>
        <w:numPr>
          <w:ilvl w:val="1"/>
          <w:numId w:val="1"/>
        </w:numPr>
        <w:pBdr>
          <w:top w:val="nil"/>
          <w:left w:val="nil"/>
          <w:bottom w:val="nil"/>
          <w:right w:val="nil"/>
          <w:between w:val="nil"/>
        </w:pBdr>
        <w:spacing w:after="0" w:line="276" w:lineRule="auto"/>
        <w:rPr>
          <w:color w:val="000000"/>
        </w:rPr>
      </w:pPr>
      <w:r>
        <w:rPr>
          <w:rFonts w:eastAsia="Calibri"/>
          <w:color w:val="000000"/>
        </w:rPr>
        <w:t xml:space="preserve">What is the probability that node A succeeds for the first time in slot 5? </w:t>
      </w:r>
      <w:r w:rsidR="00A91A8A">
        <w:rPr>
          <w:rFonts w:eastAsia="Calibri"/>
          <w:color w:val="000000"/>
        </w:rPr>
        <w:t xml:space="preserve">Hint: Node A succeed for the first time in slot 5 means: </w:t>
      </w:r>
      <w:r w:rsidR="000C733F">
        <w:rPr>
          <w:rFonts w:eastAsia="Calibri"/>
          <w:color w:val="000000"/>
        </w:rPr>
        <w:t>(</w:t>
      </w:r>
      <w:r w:rsidR="00A91A8A">
        <w:rPr>
          <w:rFonts w:eastAsia="Calibri"/>
          <w:color w:val="000000"/>
        </w:rPr>
        <w:t xml:space="preserve">1) A doesn’t succeed for the first 4 slots; and </w:t>
      </w:r>
      <w:r w:rsidR="000C733F">
        <w:rPr>
          <w:rFonts w:eastAsia="Calibri"/>
          <w:color w:val="000000"/>
        </w:rPr>
        <w:t>(</w:t>
      </w:r>
      <w:r w:rsidR="00A91A8A">
        <w:rPr>
          <w:rFonts w:eastAsia="Calibri"/>
          <w:color w:val="000000"/>
        </w:rPr>
        <w:t xml:space="preserve">2) A succeeds in slot 5. </w:t>
      </w:r>
    </w:p>
    <w:p w14:paraId="10527A83" w14:textId="15F68725" w:rsidR="00D25CCA" w:rsidRDefault="00000000">
      <w:pPr>
        <w:numPr>
          <w:ilvl w:val="1"/>
          <w:numId w:val="1"/>
        </w:numPr>
        <w:pBdr>
          <w:top w:val="nil"/>
          <w:left w:val="nil"/>
          <w:bottom w:val="nil"/>
          <w:right w:val="nil"/>
          <w:between w:val="nil"/>
        </w:pBdr>
        <w:spacing w:after="0" w:line="276" w:lineRule="auto"/>
        <w:rPr>
          <w:color w:val="000000"/>
        </w:rPr>
      </w:pPr>
      <w:r>
        <w:rPr>
          <w:rFonts w:eastAsia="Calibri"/>
          <w:color w:val="000000"/>
        </w:rPr>
        <w:t>What is the probability that the first success occurs in slot 3?</w:t>
      </w:r>
      <w:r w:rsidR="003F2A62">
        <w:rPr>
          <w:rFonts w:eastAsia="Calibri"/>
          <w:color w:val="000000"/>
        </w:rPr>
        <w:t xml:space="preserve"> Hint: The first success occurs in slot 3 means no nodes succeed in the first two slots and one node succeeds in slot 3. </w:t>
      </w:r>
    </w:p>
    <w:p w14:paraId="47329AA1" w14:textId="77777777" w:rsidR="00D25CCA" w:rsidRDefault="00D25CCA">
      <w:pPr>
        <w:pBdr>
          <w:top w:val="nil"/>
          <w:left w:val="nil"/>
          <w:bottom w:val="nil"/>
          <w:right w:val="nil"/>
          <w:between w:val="nil"/>
        </w:pBdr>
        <w:spacing w:after="0" w:line="276" w:lineRule="auto"/>
        <w:ind w:left="720" w:firstLine="360"/>
        <w:rPr>
          <w:i/>
          <w:color w:val="231F20"/>
          <w:sz w:val="20"/>
          <w:szCs w:val="20"/>
        </w:rPr>
      </w:pPr>
    </w:p>
    <w:p w14:paraId="583DC331" w14:textId="0450E97D" w:rsidR="00D25CCA" w:rsidRDefault="00000000">
      <w:pPr>
        <w:numPr>
          <w:ilvl w:val="0"/>
          <w:numId w:val="1"/>
        </w:numPr>
        <w:pBdr>
          <w:top w:val="nil"/>
          <w:left w:val="nil"/>
          <w:bottom w:val="nil"/>
          <w:right w:val="nil"/>
          <w:between w:val="nil"/>
        </w:pBdr>
        <w:spacing w:line="276" w:lineRule="auto"/>
        <w:rPr>
          <w:color w:val="000000"/>
        </w:rPr>
      </w:pPr>
      <w:r>
        <w:rPr>
          <w:rFonts w:eastAsia="Calibri"/>
          <w:color w:val="000000"/>
        </w:rPr>
        <w:t>(</w:t>
      </w:r>
      <w:r w:rsidR="00FF3B8F">
        <w:rPr>
          <w:rFonts w:eastAsia="Calibri"/>
          <w:color w:val="000000"/>
        </w:rPr>
        <w:t>3</w:t>
      </w:r>
      <w:r>
        <w:t>0</w:t>
      </w:r>
      <w:r>
        <w:rPr>
          <w:rFonts w:eastAsia="Calibri"/>
          <w:color w:val="000000"/>
        </w:rPr>
        <w:t xml:space="preserve"> points) Consider the arrangement of learning bridges shown in the following figure.  Assuming all are initially empty, </w:t>
      </w:r>
      <w:r>
        <w:t>give</w:t>
      </w:r>
      <w:r>
        <w:rPr>
          <w:rFonts w:eastAsia="Calibri"/>
          <w:color w:val="000000"/>
        </w:rPr>
        <w:t xml:space="preserve"> the tables for each of the bridges B1-B</w:t>
      </w:r>
      <w:proofErr w:type="gramStart"/>
      <w:r>
        <w:rPr>
          <w:rFonts w:eastAsia="Calibri"/>
          <w:color w:val="000000"/>
        </w:rPr>
        <w:t>3  after</w:t>
      </w:r>
      <w:proofErr w:type="gramEnd"/>
      <w:r>
        <w:rPr>
          <w:rFonts w:eastAsia="Calibri"/>
          <w:color w:val="000000"/>
        </w:rPr>
        <w:t xml:space="preserve"> the following transmissions: (1) A sends to B; (2) D sends to B; (3) X sends to D;  (4) Y sends to A; (5) F sends to Y; (6) E sends to X;   </w:t>
      </w:r>
    </w:p>
    <w:p w14:paraId="5476232A" w14:textId="77777777" w:rsidR="00D25CCA" w:rsidRDefault="00000000">
      <w:pPr>
        <w:spacing w:line="276" w:lineRule="auto"/>
        <w:jc w:val="center"/>
      </w:pPr>
      <w:r>
        <w:rPr>
          <w:noProof/>
        </w:rPr>
        <w:drawing>
          <wp:inline distT="0" distB="0" distL="0" distR="0" wp14:anchorId="0ED1AABA" wp14:editId="1C8F550C">
            <wp:extent cx="4772660" cy="246697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2660" cy="2466975"/>
                    </a:xfrm>
                    <a:prstGeom prst="rect">
                      <a:avLst/>
                    </a:prstGeom>
                    <a:ln/>
                  </pic:spPr>
                </pic:pic>
              </a:graphicData>
            </a:graphic>
          </wp:inline>
        </w:drawing>
      </w:r>
    </w:p>
    <w:p w14:paraId="532FDF78" w14:textId="77777777" w:rsidR="00D25CCA" w:rsidRDefault="00D25CCA">
      <w:pPr>
        <w:spacing w:line="276" w:lineRule="auto"/>
        <w:jc w:val="center"/>
      </w:pPr>
    </w:p>
    <w:p w14:paraId="6E9CD6EF" w14:textId="77777777" w:rsidR="00D25CCA" w:rsidRDefault="00000000">
      <w:pPr>
        <w:spacing w:line="276" w:lineRule="auto"/>
        <w:ind w:left="720"/>
      </w:pPr>
      <w:r>
        <w:t xml:space="preserve">Your answer should look like: </w:t>
      </w:r>
    </w:p>
    <w:p w14:paraId="11EE6E96" w14:textId="77777777" w:rsidR="00D25CCA" w:rsidRDefault="00000000">
      <w:pPr>
        <w:spacing w:line="276" w:lineRule="auto"/>
        <w:ind w:left="720"/>
      </w:pPr>
      <w:r>
        <w:t xml:space="preserve">Switch B1: device A, port 1; device X, port </w:t>
      </w:r>
      <w:proofErr w:type="gramStart"/>
      <w:r>
        <w:t>2;</w:t>
      </w:r>
      <w:proofErr w:type="gramEnd"/>
      <w:r>
        <w:t xml:space="preserve"> </w:t>
      </w:r>
    </w:p>
    <w:p w14:paraId="0315295E" w14:textId="77777777" w:rsidR="00D25CCA" w:rsidRDefault="00000000">
      <w:pPr>
        <w:spacing w:line="276" w:lineRule="auto"/>
        <w:ind w:left="720"/>
      </w:pPr>
      <w:r>
        <w:lastRenderedPageBreak/>
        <w:t xml:space="preserve">Switch B2: device E, port 2; device C, port </w:t>
      </w:r>
      <w:proofErr w:type="gramStart"/>
      <w:r>
        <w:t>1;</w:t>
      </w:r>
      <w:proofErr w:type="gramEnd"/>
      <w:r>
        <w:t xml:space="preserve"> </w:t>
      </w:r>
    </w:p>
    <w:p w14:paraId="5DE0A974" w14:textId="0D1DD86D" w:rsidR="00D25CCA" w:rsidRDefault="00000000">
      <w:pPr>
        <w:spacing w:line="276" w:lineRule="auto"/>
        <w:ind w:left="720"/>
      </w:pPr>
      <w:r>
        <w:t>...</w:t>
      </w:r>
    </w:p>
    <w:p w14:paraId="645EA9F8" w14:textId="36FFDA2B" w:rsidR="007E13A5" w:rsidRDefault="008F7984" w:rsidP="00D9125B">
      <w:pPr>
        <w:numPr>
          <w:ilvl w:val="0"/>
          <w:numId w:val="1"/>
        </w:numPr>
        <w:pBdr>
          <w:top w:val="nil"/>
          <w:left w:val="nil"/>
          <w:bottom w:val="nil"/>
          <w:right w:val="nil"/>
          <w:between w:val="nil"/>
        </w:pBdr>
        <w:spacing w:line="276" w:lineRule="auto"/>
        <w:rPr>
          <w:rFonts w:eastAsia="Calibri"/>
          <w:color w:val="000000"/>
        </w:rPr>
      </w:pPr>
      <w:r w:rsidRPr="00FB55C6">
        <w:rPr>
          <w:rFonts w:ascii="Microsoft YaHei" w:eastAsia="Microsoft YaHei" w:hAnsi="Microsoft YaHei" w:cs="Microsoft YaHei" w:hint="eastAsia"/>
          <w:color w:val="000000"/>
        </w:rPr>
        <w:t>（</w:t>
      </w:r>
      <w:r w:rsidR="00FF3B8F">
        <w:rPr>
          <w:rFonts w:eastAsia="Calibri"/>
          <w:color w:val="000000"/>
        </w:rPr>
        <w:t>2</w:t>
      </w:r>
      <w:r w:rsidRPr="00FB55C6">
        <w:rPr>
          <w:rFonts w:eastAsia="Calibri"/>
          <w:color w:val="000000"/>
        </w:rPr>
        <w:t xml:space="preserve">0 </w:t>
      </w:r>
      <w:r w:rsidRPr="00FB55C6">
        <w:rPr>
          <w:rFonts w:eastAsia="Calibri" w:hint="eastAsia"/>
          <w:color w:val="000000"/>
        </w:rPr>
        <w:t>p</w:t>
      </w:r>
      <w:r w:rsidRPr="00FB55C6">
        <w:rPr>
          <w:rFonts w:eastAsia="Calibri"/>
          <w:color w:val="000000"/>
        </w:rPr>
        <w:t>oints</w:t>
      </w:r>
      <w:r w:rsidR="00D03DCA">
        <w:rPr>
          <w:rFonts w:eastAsia="Calibri"/>
          <w:color w:val="000000"/>
        </w:rPr>
        <w:t>, 10 points each</w:t>
      </w:r>
      <w:r w:rsidRPr="00FB55C6">
        <w:rPr>
          <w:rFonts w:ascii="Microsoft YaHei" w:eastAsia="Microsoft YaHei" w:hAnsi="Microsoft YaHei" w:cs="Microsoft YaHei" w:hint="eastAsia"/>
          <w:color w:val="000000"/>
        </w:rPr>
        <w:t>）</w:t>
      </w:r>
      <w:r w:rsidR="00FB55C6">
        <w:rPr>
          <w:rFonts w:asciiTheme="minorEastAsia" w:eastAsiaTheme="minorEastAsia" w:hAnsiTheme="minorEastAsia" w:hint="eastAsia"/>
          <w:color w:val="000000"/>
        </w:rPr>
        <w:t>In</w:t>
      </w:r>
      <w:r w:rsidR="00FB55C6">
        <w:rPr>
          <w:rFonts w:eastAsia="Calibri"/>
          <w:color w:val="000000"/>
        </w:rPr>
        <w:t xml:space="preserve"> the graph below, the circles with a cross denote a router and the </w:t>
      </w:r>
      <w:r w:rsidR="0001437F">
        <w:rPr>
          <w:rFonts w:eastAsia="Calibri"/>
          <w:color w:val="000000"/>
        </w:rPr>
        <w:t>squares</w:t>
      </w:r>
      <w:r w:rsidR="00FB55C6">
        <w:rPr>
          <w:rFonts w:eastAsia="Calibri"/>
          <w:color w:val="000000"/>
        </w:rPr>
        <w:t xml:space="preserve"> with a cross denote a switch. </w:t>
      </w:r>
      <w:r w:rsidR="000A377D">
        <w:rPr>
          <w:rFonts w:eastAsia="Calibri"/>
          <w:color w:val="000000"/>
        </w:rPr>
        <w:t xml:space="preserve">From left to right we name them S1, R1, S2, R2, S3. </w:t>
      </w:r>
      <w:r w:rsidR="008253AC">
        <w:t>The</w:t>
      </w:r>
      <w:r w:rsidR="00EB39D1">
        <w:t xml:space="preserve"> MAC addresses and IP addresses for the interfaces at Host A, both routers, and Host F</w:t>
      </w:r>
      <w:r w:rsidR="007B3663">
        <w:t xml:space="preserve"> are given</w:t>
      </w:r>
      <w:r w:rsidR="0001437F">
        <w:t xml:space="preserve"> as Mac(</w:t>
      </w:r>
      <w:r w:rsidR="00F90F8C">
        <w:t xml:space="preserve">device), </w:t>
      </w:r>
      <w:proofErr w:type="gramStart"/>
      <w:r w:rsidR="00F90F8C">
        <w:t>IP(</w:t>
      </w:r>
      <w:proofErr w:type="gramEnd"/>
      <w:r w:rsidR="00F90F8C">
        <w:t>device), where device can be A, R1, R2, and F</w:t>
      </w:r>
      <w:r w:rsidR="00EB39D1">
        <w:t>.</w:t>
      </w:r>
      <w:r w:rsidR="00D9125B">
        <w:rPr>
          <w:rFonts w:eastAsia="Calibri"/>
          <w:color w:val="000000"/>
        </w:rPr>
        <w:t xml:space="preserve"> </w:t>
      </w:r>
    </w:p>
    <w:p w14:paraId="52F2569F" w14:textId="48E3190D" w:rsidR="007E13A5" w:rsidRDefault="007E13A5" w:rsidP="00B70445">
      <w:pPr>
        <w:pBdr>
          <w:top w:val="nil"/>
          <w:left w:val="nil"/>
          <w:bottom w:val="nil"/>
          <w:right w:val="nil"/>
          <w:between w:val="nil"/>
        </w:pBdr>
        <w:spacing w:line="276" w:lineRule="auto"/>
        <w:ind w:left="720"/>
        <w:jc w:val="center"/>
        <w:rPr>
          <w:rFonts w:eastAsia="Calibri"/>
          <w:color w:val="000000"/>
        </w:rPr>
      </w:pPr>
      <w:r w:rsidRPr="008F7984">
        <w:drawing>
          <wp:inline distT="0" distB="0" distL="0" distR="0" wp14:anchorId="4B44EDB3" wp14:editId="2E5FCE09">
            <wp:extent cx="3236590" cy="2243487"/>
            <wp:effectExtent l="0" t="0" r="2540" b="4445"/>
            <wp:docPr id="5" name="Picture 4" descr="A picture containing toilet&#10;&#10;Description automatically generated">
              <a:extLst xmlns:a="http://schemas.openxmlformats.org/drawingml/2006/main">
                <a:ext uri="{FF2B5EF4-FFF2-40B4-BE49-F238E27FC236}">
                  <a16:creationId xmlns:a16="http://schemas.microsoft.com/office/drawing/2014/main" id="{594E07F9-E255-40A2-99C3-8A19D6915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oilet&#10;&#10;Description automatically generated">
                      <a:extLst>
                        <a:ext uri="{FF2B5EF4-FFF2-40B4-BE49-F238E27FC236}">
                          <a16:creationId xmlns:a16="http://schemas.microsoft.com/office/drawing/2014/main" id="{594E07F9-E255-40A2-99C3-8A19D691500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36590" cy="2243487"/>
                    </a:xfrm>
                    <a:prstGeom prst="rect">
                      <a:avLst/>
                    </a:prstGeom>
                  </pic:spPr>
                </pic:pic>
              </a:graphicData>
            </a:graphic>
          </wp:inline>
        </w:drawing>
      </w:r>
    </w:p>
    <w:p w14:paraId="4D048592" w14:textId="043CA25C" w:rsidR="008F7984" w:rsidRPr="00D16038" w:rsidRDefault="00EB39D1" w:rsidP="007E13A5">
      <w:pPr>
        <w:pStyle w:val="ListParagraph"/>
        <w:numPr>
          <w:ilvl w:val="0"/>
          <w:numId w:val="2"/>
        </w:numPr>
        <w:pBdr>
          <w:top w:val="nil"/>
          <w:left w:val="nil"/>
          <w:bottom w:val="nil"/>
          <w:right w:val="nil"/>
          <w:between w:val="nil"/>
        </w:pBdr>
        <w:spacing w:line="276" w:lineRule="auto"/>
        <w:rPr>
          <w:rFonts w:eastAsia="Calibri"/>
          <w:color w:val="000000"/>
        </w:rPr>
      </w:pPr>
      <w:r>
        <w:t>Suppose Host A sends a datagram to Host F. Give the source and destination MAC addresses in the frame encapsulating this IP datagram as the frame is transmitted (</w:t>
      </w:r>
      <w:proofErr w:type="spellStart"/>
      <w:r>
        <w:t>i</w:t>
      </w:r>
      <w:proofErr w:type="spellEnd"/>
      <w:r>
        <w:t>) from A to the left router, (ii) from the left router to the right router, (iii) from the right router to F. Also give the source and destination IP addresses in the IP datagram encapsulated within the frame at each of these points in time.</w:t>
      </w:r>
    </w:p>
    <w:p w14:paraId="63336A20" w14:textId="7B0A3C31" w:rsidR="00771996" w:rsidRPr="00A8041D" w:rsidRDefault="00D16038" w:rsidP="00D71FB6">
      <w:pPr>
        <w:pStyle w:val="ListParagraph"/>
        <w:numPr>
          <w:ilvl w:val="0"/>
          <w:numId w:val="2"/>
        </w:numPr>
        <w:pBdr>
          <w:top w:val="nil"/>
          <w:left w:val="nil"/>
          <w:bottom w:val="nil"/>
          <w:right w:val="nil"/>
          <w:between w:val="nil"/>
        </w:pBdr>
        <w:spacing w:line="276" w:lineRule="auto"/>
        <w:rPr>
          <w:rFonts w:eastAsia="Calibri"/>
          <w:color w:val="000000"/>
        </w:rPr>
      </w:pPr>
      <w:r>
        <w:t xml:space="preserve">Suppose </w:t>
      </w:r>
      <w:r w:rsidR="00771996">
        <w:t>that all the links between a computer and a switch are 100Mbps, the links between switches and routers are 500 Mbps.  How fast can data be transmitted from Subnet 3 to subnet 1</w:t>
      </w:r>
      <w:r w:rsidR="00D817B0">
        <w:t xml:space="preserve"> (i.e., any computer in Subnet 3 can be the sender and any computer in subnet 1 can be the receiver)</w:t>
      </w:r>
      <w:r w:rsidR="00771996">
        <w:t>?</w:t>
      </w:r>
      <w:r w:rsidR="00D71FB6">
        <w:t xml:space="preserve"> I</w:t>
      </w:r>
      <w:r w:rsidR="0021437B">
        <w:t xml:space="preserve">f we replace S1 with a hub, how fast can data </w:t>
      </w:r>
      <w:r w:rsidR="0021437B">
        <w:t>be transmitted from Subnet 3 to subnet 1</w:t>
      </w:r>
      <w:r w:rsidR="00E91284">
        <w:t xml:space="preserve"> now</w:t>
      </w:r>
      <w:r w:rsidR="0021437B">
        <w:t>?</w:t>
      </w:r>
    </w:p>
    <w:p w14:paraId="47C05926" w14:textId="796897EA" w:rsidR="008F7984" w:rsidRDefault="008F7984" w:rsidP="00FB55C6">
      <w:pPr>
        <w:pStyle w:val="ListParagraph"/>
        <w:spacing w:line="276" w:lineRule="auto"/>
      </w:pPr>
    </w:p>
    <w:sectPr w:rsidR="008F79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font>
  <w:font w:name="Times-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442F"/>
    <w:multiLevelType w:val="hybridMultilevel"/>
    <w:tmpl w:val="F2AC61EE"/>
    <w:lvl w:ilvl="0" w:tplc="8DD4A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FE0705"/>
    <w:multiLevelType w:val="multilevel"/>
    <w:tmpl w:val="F75AD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1592138">
    <w:abstractNumId w:val="1"/>
  </w:num>
  <w:num w:numId="2" w16cid:durableId="19897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CA"/>
    <w:rsid w:val="0001437F"/>
    <w:rsid w:val="0004104F"/>
    <w:rsid w:val="000A377D"/>
    <w:rsid w:val="000C733F"/>
    <w:rsid w:val="00123C96"/>
    <w:rsid w:val="001817E7"/>
    <w:rsid w:val="001A41FE"/>
    <w:rsid w:val="001B0EAC"/>
    <w:rsid w:val="002059AB"/>
    <w:rsid w:val="0021437B"/>
    <w:rsid w:val="002509C9"/>
    <w:rsid w:val="0036225A"/>
    <w:rsid w:val="00364222"/>
    <w:rsid w:val="003F2A62"/>
    <w:rsid w:val="00432278"/>
    <w:rsid w:val="00595675"/>
    <w:rsid w:val="006F3953"/>
    <w:rsid w:val="00771996"/>
    <w:rsid w:val="007A7ED5"/>
    <w:rsid w:val="007B3663"/>
    <w:rsid w:val="007E13A5"/>
    <w:rsid w:val="007E1BCD"/>
    <w:rsid w:val="00814890"/>
    <w:rsid w:val="008253AC"/>
    <w:rsid w:val="008F7984"/>
    <w:rsid w:val="009256A0"/>
    <w:rsid w:val="00993B73"/>
    <w:rsid w:val="009F7C53"/>
    <w:rsid w:val="00A8041D"/>
    <w:rsid w:val="00A91A8A"/>
    <w:rsid w:val="00AD29B3"/>
    <w:rsid w:val="00B70445"/>
    <w:rsid w:val="00C372C2"/>
    <w:rsid w:val="00D03DCA"/>
    <w:rsid w:val="00D16038"/>
    <w:rsid w:val="00D25CCA"/>
    <w:rsid w:val="00D71FB6"/>
    <w:rsid w:val="00D817B0"/>
    <w:rsid w:val="00D90054"/>
    <w:rsid w:val="00D9125B"/>
    <w:rsid w:val="00D932AF"/>
    <w:rsid w:val="00DA2051"/>
    <w:rsid w:val="00DD49FE"/>
    <w:rsid w:val="00E05A17"/>
    <w:rsid w:val="00E4048F"/>
    <w:rsid w:val="00E91284"/>
    <w:rsid w:val="00E93A9B"/>
    <w:rsid w:val="00EB39D1"/>
    <w:rsid w:val="00F90F8C"/>
    <w:rsid w:val="00FB55C6"/>
    <w:rsid w:val="00FF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2F4C"/>
  <w15:docId w15:val="{EC66E23A-4C7C-43D2-B680-80FF5CFD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50B9"/>
    <w:pPr>
      <w:ind w:left="720"/>
      <w:contextualSpacing/>
    </w:pPr>
  </w:style>
  <w:style w:type="character" w:customStyle="1" w:styleId="fontstyle01">
    <w:name w:val="fontstyle01"/>
    <w:basedOn w:val="DefaultParagraphFont"/>
    <w:rsid w:val="00C050B9"/>
    <w:rPr>
      <w:rFonts w:ascii="Times-Roman" w:hAnsi="Times-Roman" w:hint="default"/>
      <w:b w:val="0"/>
      <w:bCs w:val="0"/>
      <w:i w:val="0"/>
      <w:iCs w:val="0"/>
      <w:color w:val="231F20"/>
      <w:sz w:val="20"/>
      <w:szCs w:val="20"/>
    </w:rPr>
  </w:style>
  <w:style w:type="character" w:customStyle="1" w:styleId="fontstyle21">
    <w:name w:val="fontstyle21"/>
    <w:basedOn w:val="DefaultParagraphFont"/>
    <w:rsid w:val="00C050B9"/>
    <w:rPr>
      <w:rFonts w:ascii="Times-Italic" w:hAnsi="Times-Italic" w:hint="default"/>
      <w:b w:val="0"/>
      <w:bCs w:val="0"/>
      <w:i/>
      <w:iCs/>
      <w:color w:val="231F20"/>
      <w:sz w:val="20"/>
      <w:szCs w:val="20"/>
    </w:rPr>
  </w:style>
  <w:style w:type="character" w:styleId="Hyperlink">
    <w:name w:val="Hyperlink"/>
    <w:basedOn w:val="DefaultParagraphFont"/>
    <w:uiPriority w:val="99"/>
    <w:unhideWhenUsed/>
    <w:rsid w:val="004C07A7"/>
    <w:rPr>
      <w:color w:val="0000FF"/>
      <w:u w:val="single"/>
    </w:rPr>
  </w:style>
  <w:style w:type="character" w:styleId="UnresolvedMention">
    <w:name w:val="Unresolved Mention"/>
    <w:basedOn w:val="DefaultParagraphFont"/>
    <w:uiPriority w:val="99"/>
    <w:semiHidden/>
    <w:unhideWhenUsed/>
    <w:rsid w:val="0017091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6K+NBKFNCjGlm2edQMDzytD+g==">AMUW2mVoeD2fEIc2VN8wSXAt/VOe3SqF07AZzBCMc7MTlgK7Sn1t6f8PJiCDDaSgARCOL22xc9IbXHOwVgDrKpu4MiuY4ILHX4iKUI74kVyXjnMdrS92ggs=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Zheng</dc:creator>
  <cp:lastModifiedBy>峥 宋</cp:lastModifiedBy>
  <cp:revision>50</cp:revision>
  <dcterms:created xsi:type="dcterms:W3CDTF">2020-09-28T04:02:00Z</dcterms:created>
  <dcterms:modified xsi:type="dcterms:W3CDTF">2022-11-14T15:51:00Z</dcterms:modified>
</cp:coreProperties>
</file>