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1035" w:rsidRDefault="004F4E60">
      <w:r>
        <w:t>Donde el cielo es siempre gris</w:t>
      </w:r>
      <w:bookmarkStart w:id="0" w:name="_GoBack"/>
      <w:bookmarkEnd w:id="0"/>
    </w:p>
    <w:sectPr w:rsidR="009A10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E60"/>
    <w:rsid w:val="004F4E60"/>
    <w:rsid w:val="009A1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96B35"/>
  <w15:chartTrackingRefBased/>
  <w15:docId w15:val="{09FCC392-D5F1-46FE-B6BB-C2B767D8C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Company>MARC</Company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Rodríguez C.</dc:creator>
  <cp:keywords/>
  <dc:description/>
  <cp:lastModifiedBy>Miguel Rodríguez C.</cp:lastModifiedBy>
  <cp:revision>1</cp:revision>
  <dcterms:created xsi:type="dcterms:W3CDTF">2019-03-21T22:42:00Z</dcterms:created>
  <dcterms:modified xsi:type="dcterms:W3CDTF">2019-03-21T22:43:00Z</dcterms:modified>
</cp:coreProperties>
</file>