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rejected-records-system-table-design"/>
    <w:p>
      <w:pPr>
        <w:pStyle w:val="Heading1"/>
      </w:pPr>
      <w:r>
        <w:t xml:space="preserve">Rejected Records System Table Design</w:t>
      </w:r>
    </w:p>
    <w:p>
      <w:pPr>
        <w:pStyle w:val="BlockText"/>
      </w:pPr>
      <w:r>
        <w:rPr>
          <w:bCs/>
          <w:b/>
        </w:rPr>
        <w:t xml:space="preserve">Author</w:t>
      </w:r>
      <w:r>
        <w:t xml:space="preserve">: StarRocks Team</w:t>
      </w:r>
      <w:r>
        <w:t xml:space="preserve"> </w:t>
      </w:r>
      <w:r>
        <w:rPr>
          <w:bCs/>
          <w:b/>
        </w:rPr>
        <w:t xml:space="preserve">Status</w:t>
      </w:r>
      <w:r>
        <w:t xml:space="preserve">: Draft</w:t>
      </w:r>
      <w:r>
        <w:t xml:space="preserve"> </w:t>
      </w:r>
      <w:r>
        <w:rPr>
          <w:bCs/>
          <w:b/>
        </w:rPr>
        <w:t xml:space="preserve">Created</w:t>
      </w:r>
      <w:r>
        <w:t xml:space="preserve">: 2026-03-27</w:t>
      </w:r>
    </w:p>
    <w:bookmarkStart w:id="24" w:name="background-and-motivation"/>
    <w:p>
      <w:pPr>
        <w:pStyle w:val="Heading2"/>
      </w:pPr>
      <w:r>
        <w:t xml:space="preserve">1. Background and Motivation</w:t>
      </w:r>
    </w:p>
    <w:bookmarkStart w:id="20" w:name="Xc004549e2806639f837a64bb70cd2f35cdae1a7"/>
    <w:p>
      <w:pPr>
        <w:pStyle w:val="Heading3"/>
      </w:pPr>
      <w:r>
        <w:t xml:space="preserve">1.1 Customer Scenario and Original Requirements</w:t>
      </w:r>
    </w:p>
    <w:p>
      <w:pPr>
        <w:pStyle w:val="FirstParagraph"/>
      </w:pPr>
      <w:r>
        <w:rPr>
          <w:bCs/>
          <w:b/>
        </w:rPr>
        <w:t xml:space="preserve">Customer Scenario</w:t>
      </w:r>
      <w:r>
        <w:t xml:space="preserve">: AppLovin bulk-loads data from GCS Parquet files into StarRocks aggregate tables via</w:t>
      </w:r>
      <w:r>
        <w:t xml:space="preserve"> </w:t>
      </w:r>
      <w:r>
        <w:rPr>
          <w:rStyle w:val="VerbatimChar"/>
        </w:rPr>
        <w:t xml:space="preserve">INSERT INTO ... SELECT ... FROM FILES()</w:t>
      </w:r>
      <w:r>
        <w:t xml:space="preserve">. They use</w:t>
      </w:r>
      <w:r>
        <w:t xml:space="preserve"> </w:t>
      </w:r>
      <w:r>
        <w:rPr>
          <w:rStyle w:val="VerbatimChar"/>
        </w:rPr>
        <w:t xml:space="preserve">max_filter_ratio</w:t>
      </w:r>
      <w:r>
        <w:t xml:space="preserve"> </w:t>
      </w:r>
      <w:r>
        <w:t xml:space="preserve">to tolerate a small number of bad rows and avoid downstream delays caused by entire-batch failures. However, for filtered/discarded rows, they need the ability to</w:t>
      </w:r>
      <w:r>
        <w:t xml:space="preserve"> </w:t>
      </w:r>
      <w:r>
        <w:rPr>
          <w:bCs/>
          <w:b/>
        </w:rPr>
        <w:t xml:space="preserve">track, inspect, and replay</w:t>
      </w:r>
      <w:r>
        <w:t xml:space="preserve"> </w:t>
      </w:r>
      <w:r>
        <w:t xml:space="preserve">all rejected rows — this is critical for data integrity.</w:t>
      </w:r>
    </w:p>
    <w:p>
      <w:pPr>
        <w:pStyle w:val="BodyText"/>
      </w:pPr>
      <w:r>
        <w:rPr>
          <w:bCs/>
          <w:b/>
        </w:rPr>
        <w:t xml:space="preserve">Core Pain Points</w:t>
      </w:r>
      <w:r>
        <w:t xml:space="preserve">:</w:t>
      </w:r>
    </w:p>
    <w:p>
      <w:pPr>
        <w:numPr>
          <w:ilvl w:val="0"/>
          <w:numId w:val="1001"/>
        </w:numPr>
        <w:pStyle w:val="Compact"/>
      </w:pPr>
      <w:r>
        <w:rPr>
          <w:bCs/>
          <w:b/>
        </w:rPr>
        <w:t xml:space="preserve">Hard-coded error log cap is too small</w:t>
      </w:r>
      <w:r>
        <w:t xml:space="preserve">:</w:t>
      </w:r>
      <w:r>
        <w:t xml:space="preserve"> </w:t>
      </w:r>
      <w:r>
        <w:rPr>
          <w:rStyle w:val="VerbatimChar"/>
        </w:rPr>
        <w:t xml:space="preserve">kMaxErrorNum = 50</w:t>
      </w:r>
      <w:r>
        <w:t xml:space="preserve"> </w:t>
      </w:r>
      <w:r>
        <w:t xml:space="preserve">(</w:t>
      </w:r>
      <w:r>
        <w:rPr>
          <w:rStyle w:val="VerbatimChar"/>
        </w:rPr>
        <w:t xml:space="preserve">runtime_state_helper.cpp</w:t>
      </w:r>
      <w:r>
        <w:t xml:space="preserve">) /</w:t>
      </w:r>
      <w:r>
        <w:t xml:space="preserve"> </w:t>
      </w:r>
      <w:r>
        <w:rPr>
          <w:rStyle w:val="VerbatimChar"/>
        </w:rPr>
        <w:t xml:space="preserve">MAX_ERROR_NUM = 50</w:t>
      </w:r>
      <w:r>
        <w:t xml:space="preserve"> </w:t>
      </w:r>
      <w:r>
        <w:t xml:space="preserve">(</w:t>
      </w:r>
      <w:r>
        <w:rPr>
          <w:rStyle w:val="VerbatimChar"/>
        </w:rPr>
        <w:t xml:space="preserve">runtime_state.cpp</w:t>
      </w:r>
      <w:r>
        <w:t xml:space="preserve">). A single batch may produce thousands of rejected rows, but only the first 50 are visible. The customer needs visibility into at least 10,000 rows.</w:t>
      </w:r>
    </w:p>
    <w:p>
      <w:pPr>
        <w:numPr>
          <w:ilvl w:val="0"/>
          <w:numId w:val="1001"/>
        </w:numPr>
        <w:pStyle w:val="Compact"/>
      </w:pPr>
      <w:r>
        <w:rPr>
          <w:bCs/>
          <w:b/>
        </w:rPr>
        <w:t xml:space="preserve">Rejected records are not logged by default</w:t>
      </w:r>
      <w:r>
        <w:t xml:space="preserve">:</w:t>
      </w:r>
      <w:r>
        <w:t xml:space="preserve"> </w:t>
      </w:r>
      <w:r>
        <w:rPr>
          <w:rStyle w:val="VerbatimChar"/>
        </w:rPr>
        <w:t xml:space="preserve">log_rejected_record_num</w:t>
      </w:r>
      <w:r>
        <w:t xml:space="preserve"> </w:t>
      </w:r>
      <w:r>
        <w:t xml:space="preserve">defaults to 0, and records are written to BE local files, which cannot be queried via SQL.</w:t>
      </w:r>
    </w:p>
    <w:p>
      <w:pPr>
        <w:numPr>
          <w:ilvl w:val="0"/>
          <w:numId w:val="1001"/>
        </w:numPr>
        <w:pStyle w:val="Compact"/>
      </w:pPr>
      <w:r>
        <w:rPr>
          <w:bCs/>
          <w:b/>
        </w:rPr>
        <w:t xml:space="preserve">No replay capability</w:t>
      </w:r>
      <w:r>
        <w:t xml:space="preserve">: Rejected rows cannot be re-imported. The customer references Vertica’s approach (rejected rows exported to a queryable table/folder that can be directly replayed) and wants StarRocks to provide similar capabilities.</w:t>
      </w:r>
    </w:p>
    <w:p>
      <w:pPr>
        <w:numPr>
          <w:ilvl w:val="0"/>
          <w:numId w:val="1001"/>
        </w:numPr>
        <w:pStyle w:val="Compact"/>
      </w:pPr>
      <w:r>
        <w:rPr>
          <w:bCs/>
          <w:b/>
        </w:rPr>
        <w:t xml:space="preserve">A dilemma</w:t>
      </w:r>
      <w:r>
        <w:t xml:space="preserve">: Either set</w:t>
      </w:r>
      <w:r>
        <w:t xml:space="preserve"> </w:t>
      </w:r>
      <w:r>
        <w:rPr>
          <w:rStyle w:val="VerbatimChar"/>
        </w:rPr>
        <w:t xml:space="preserve">max_filter_ratio=0</w:t>
      </w:r>
      <w:r>
        <w:t xml:space="preserve"> </w:t>
      </w:r>
      <w:r>
        <w:t xml:space="preserve">and have the entire batch fail, or allow filtering but lose visibility into bad rows.</w:t>
      </w:r>
    </w:p>
    <w:p>
      <w:pPr>
        <w:pStyle w:val="FirstParagraph"/>
      </w:pPr>
      <w:r>
        <w:rPr>
          <w:bCs/>
          <w:b/>
        </w:rPr>
        <w:t xml:space="preserve">Original requirements broken down into two levels</w:t>
      </w:r>
      <w:r>
        <w:t xml:space="preserve">:</w:t>
      </w:r>
    </w:p>
    <w:tbl>
      <w:tblPr>
        <w:tblStyle w:val="Table"/>
        <w:tblW w:type="pct" w:w="5000"/>
        <w:tblLook w:firstRow="1" w:lastRow="0" w:firstColumn="0" w:lastColumn="0" w:noHBand="0" w:noVBand="0" w:val="0020"/>
        <w:jc w:val="start"/>
      </w:tblPr>
      <w:tblGrid>
        <w:gridCol w:w="1980"/>
        <w:gridCol w:w="3677"/>
        <w:gridCol w:w="2262"/>
      </w:tblGrid>
      <w:tr>
        <w:trPr>
          <w:tblHeader w:val="true"/>
        </w:trPr>
        <w:tc>
          <w:tcPr/>
          <w:p>
            <w:pPr>
              <w:pStyle w:val="Compact"/>
              <w:jc w:val="left"/>
            </w:pPr>
            <w:r>
              <w:t xml:space="preserve">Level</w:t>
            </w:r>
          </w:p>
        </w:tc>
        <w:tc>
          <w:tcPr/>
          <w:p>
            <w:pPr>
              <w:pStyle w:val="Compact"/>
              <w:jc w:val="left"/>
            </w:pPr>
            <w:r>
              <w:t xml:space="preserve">Requirement</w:t>
            </w:r>
          </w:p>
        </w:tc>
        <w:tc>
          <w:tcPr/>
          <w:p>
            <w:pPr>
              <w:pStyle w:val="Compact"/>
              <w:jc w:val="left"/>
            </w:pPr>
            <w:r>
              <w:t xml:space="preserve">Status</w:t>
            </w:r>
          </w:p>
        </w:tc>
      </w:tr>
      <w:tr>
        <w:tc>
          <w:tcPr/>
          <w:p>
            <w:pPr>
              <w:pStyle w:val="Compact"/>
              <w:jc w:val="left"/>
            </w:pPr>
            <w:r>
              <w:rPr>
                <w:bCs/>
                <w:b/>
              </w:rPr>
              <w:t xml:space="preserve">Short-term</w:t>
            </w:r>
          </w:p>
        </w:tc>
        <w:tc>
          <w:tcPr/>
          <w:p>
            <w:pPr>
              <w:pStyle w:val="Compact"/>
              <w:jc w:val="left"/>
            </w:pPr>
            <w:r>
              <w:t xml:space="preserve">Make</w:t>
            </w:r>
            <w:r>
              <w:t xml:space="preserve"> </w:t>
            </w:r>
            <w:r>
              <w:rPr>
                <w:rStyle w:val="VerbatimChar"/>
              </w:rPr>
              <w:t xml:space="preserve">kMaxErrorNum</w:t>
            </w:r>
            <w:r>
              <w:t xml:space="preserve"> </w:t>
            </w:r>
            <w:r>
              <w:t xml:space="preserve">a configurable session/system variable, allowing users to increase it to 10,000+</w:t>
            </w:r>
          </w:p>
        </w:tc>
        <w:tc>
          <w:tcPr/>
          <w:p>
            <w:pPr>
              <w:pStyle w:val="Compact"/>
              <w:jc w:val="left"/>
            </w:pPr>
            <w:r>
              <w:t xml:space="preserve">Confirmed feasible (simple change)</w:t>
            </w:r>
          </w:p>
        </w:tc>
      </w:tr>
      <w:tr>
        <w:tc>
          <w:tcPr/>
          <w:p>
            <w:pPr>
              <w:pStyle w:val="Compact"/>
              <w:jc w:val="left"/>
            </w:pPr>
            <w:r>
              <w:rPr>
                <w:bCs/>
                <w:b/>
              </w:rPr>
              <w:t xml:space="preserve">Long-term</w:t>
            </w:r>
          </w:p>
        </w:tc>
        <w:tc>
          <w:tcPr/>
          <w:p>
            <w:pPr>
              <w:pStyle w:val="Compact"/>
              <w:jc w:val="left"/>
            </w:pPr>
            <w:r>
              <w:t xml:space="preserve">Provide structured, replayable rejected row export — write to a queryable table, support</w:t>
            </w:r>
            <w:r>
              <w:t xml:space="preserve"> </w:t>
            </w:r>
            <w:r>
              <w:rPr>
                <w:rStyle w:val="VerbatimChar"/>
              </w:rPr>
              <w:t xml:space="preserve">INSERT INTO ... SELECT ... FROM</w:t>
            </w:r>
            <w:r>
              <w:t xml:space="preserve"> </w:t>
            </w:r>
            <w:r>
              <w:t xml:space="preserve">for replay</w:t>
            </w:r>
          </w:p>
        </w:tc>
        <w:tc>
          <w:tcPr/>
          <w:p>
            <w:pPr>
              <w:pStyle w:val="Compact"/>
              <w:jc w:val="left"/>
            </w:pPr>
            <w:r>
              <w:t xml:space="preserve">Goal of this design document</w:t>
            </w:r>
          </w:p>
        </w:tc>
      </w:tr>
    </w:tbl>
    <w:bookmarkEnd w:id="20"/>
    <w:bookmarkStart w:id="21" w:name="problem-summary"/>
    <w:p>
      <w:pPr>
        <w:pStyle w:val="Heading3"/>
      </w:pPr>
      <w:r>
        <w:t xml:space="preserve">1.2 Problem Summary</w:t>
      </w:r>
    </w:p>
    <w:p>
      <w:pPr>
        <w:pStyle w:val="FirstParagraph"/>
      </w:pPr>
      <w:r>
        <w:t xml:space="preserve">StarRocks currently handles bad data during imports through the</w:t>
      </w:r>
      <w:r>
        <w:t xml:space="preserve"> </w:t>
      </w:r>
      <w:r>
        <w:rPr>
          <w:bCs/>
          <w:b/>
        </w:rPr>
        <w:t xml:space="preserve">reject record mechanism</w:t>
      </w:r>
      <w:r>
        <w:t xml:space="preserve"> </w:t>
      </w:r>
      <w:r>
        <w:t xml:space="preserve">and the</w:t>
      </w:r>
      <w:r>
        <w:t xml:space="preserve"> </w:t>
      </w:r>
      <w:r>
        <w:rPr>
          <w:bCs/>
          <w:b/>
        </w:rPr>
        <w:t xml:space="preserve">error log mechanism</w:t>
      </w:r>
      <w:r>
        <w:t xml:space="preserve">, which have the following systemic issues:</w:t>
      </w:r>
    </w:p>
    <w:p>
      <w:pPr>
        <w:numPr>
          <w:ilvl w:val="0"/>
          <w:numId w:val="1002"/>
        </w:numPr>
        <w:pStyle w:val="Compact"/>
      </w:pPr>
      <w:r>
        <w:rPr>
          <w:bCs/>
          <w:b/>
        </w:rPr>
        <w:t xml:space="preserve">Hard-coded error log row cap</w:t>
      </w:r>
      <w:r>
        <w:t xml:space="preserve">:</w:t>
      </w:r>
      <w:r>
        <w:t xml:space="preserve"> </w:t>
      </w:r>
      <w:r>
        <w:rPr>
          <w:rStyle w:val="VerbatimChar"/>
        </w:rPr>
        <w:t xml:space="preserve">kMaxErrorNum = 50</w:t>
      </w:r>
      <w:r>
        <w:t xml:space="preserve">. Only 50 rows are visible out of potentially thousands of errors in a single batch.</w:t>
      </w:r>
    </w:p>
    <w:p>
      <w:pPr>
        <w:numPr>
          <w:ilvl w:val="0"/>
          <w:numId w:val="1002"/>
        </w:numPr>
        <w:pStyle w:val="Compact"/>
      </w:pPr>
      <w:r>
        <w:rPr>
          <w:bCs/>
          <w:b/>
        </w:rPr>
        <w:t xml:space="preserve">Rejected records disabled by default</w:t>
      </w:r>
      <w:r>
        <w:t xml:space="preserve">:</w:t>
      </w:r>
      <w:r>
        <w:t xml:space="preserve"> </w:t>
      </w:r>
      <w:r>
        <w:rPr>
          <w:rStyle w:val="VerbatimChar"/>
        </w:rPr>
        <w:t xml:space="preserve">log_rejected_record_num</w:t>
      </w:r>
      <w:r>
        <w:t xml:space="preserve"> </w:t>
      </w:r>
      <w:r>
        <w:t xml:space="preserve">defaults to 0. Even when enabled, records are written to BE local files with no HTTP download interface — SSH access to the BE node is required.</w:t>
      </w:r>
    </w:p>
    <w:p>
      <w:pPr>
        <w:numPr>
          <w:ilvl w:val="0"/>
          <w:numId w:val="1002"/>
        </w:numPr>
        <w:pStyle w:val="Compact"/>
      </w:pPr>
      <w:r>
        <w:rPr>
          <w:bCs/>
          <w:b/>
        </w:rPr>
        <w:t xml:space="preserve">Non-standard format</w:t>
      </w:r>
      <w:r>
        <w:t xml:space="preserve">: Rejected records are written as tab-delimited text with no structured metadata (error codes, source location, timestamps, etc.).</w:t>
      </w:r>
    </w:p>
    <w:p>
      <w:pPr>
        <w:numPr>
          <w:ilvl w:val="0"/>
          <w:numId w:val="1002"/>
        </w:numPr>
        <w:pStyle w:val="Compact"/>
      </w:pPr>
      <w:r>
        <w:rPr>
          <w:bCs/>
          <w:b/>
        </w:rPr>
        <w:t xml:space="preserve">No replay support</w:t>
      </w:r>
      <w:r>
        <w:t xml:space="preserve">: Rejected rows cannot be re-imported into the target table.</w:t>
      </w:r>
    </w:p>
    <w:p>
      <w:pPr>
        <w:numPr>
          <w:ilvl w:val="0"/>
          <w:numId w:val="1002"/>
        </w:numPr>
        <w:pStyle w:val="Compact"/>
      </w:pPr>
      <w:r>
        <w:rPr>
          <w:bCs/>
          <w:b/>
        </w:rPr>
        <w:t xml:space="preserve">Bad data permanently lost in Routine Load scenarios</w:t>
      </w:r>
      <w:r>
        <w:t xml:space="preserve">: Once Kafka offsets advance, there is no way to go back.</w:t>
      </w:r>
    </w:p>
    <w:p>
      <w:pPr>
        <w:numPr>
          <w:ilvl w:val="0"/>
          <w:numId w:val="1002"/>
        </w:numPr>
        <w:pStyle w:val="Compact"/>
      </w:pPr>
      <w:r>
        <w:rPr>
          <w:bCs/>
          <w:b/>
        </w:rPr>
        <w:t xml:space="preserve">Especially poor for Parquet/ORC scenarios</w:t>
      </w:r>
      <w:r>
        <w:t xml:space="preserve">: In</w:t>
      </w:r>
      <w:r>
        <w:t xml:space="preserve"> </w:t>
      </w:r>
      <w:r>
        <w:rPr>
          <w:rStyle w:val="VerbatimChar"/>
        </w:rPr>
        <w:t xml:space="preserve">arrow_to_starrocks_converter.cpp</w:t>
      </w:r>
      <w:r>
        <w:t xml:space="preserve">, Parquet only records column-level error context (</w:t>
      </w:r>
      <w:r>
        <w:rPr>
          <w:rStyle w:val="VerbatimChar"/>
        </w:rPr>
        <w:t xml:space="preserve">file=, column=, raw_data=</w:t>
      </w:r>
      <w:r>
        <w:t xml:space="preserve">);</w:t>
      </w:r>
      <w:r>
        <w:t xml:space="preserve"> </w:t>
      </w:r>
      <w:r>
        <w:rPr>
          <w:rStyle w:val="VerbatimChar"/>
        </w:rPr>
        <w:t xml:space="preserve">orc_chunk_reader.cpp</w:t>
      </w:r>
      <w:r>
        <w:t xml:space="preserve"> </w:t>
      </w:r>
      <w:r>
        <w:t xml:space="preserve">passes in an empty string, providing no usable row-level data.</w:t>
      </w:r>
    </w:p>
    <w:bookmarkEnd w:id="21"/>
    <w:bookmarkStart w:id="22" w:name="design-goals"/>
    <w:p>
      <w:pPr>
        <w:pStyle w:val="Heading3"/>
      </w:pPr>
      <w:r>
        <w:t xml:space="preserve">1.3 Design Goals</w:t>
      </w:r>
    </w:p>
    <w:p>
      <w:pPr>
        <w:pStyle w:val="FirstParagraph"/>
      </w:pPr>
      <w:r>
        <w:t xml:space="preserve">Introduce a unified mechanism for persisting bad import data,</w:t>
      </w:r>
      <w:r>
        <w:t xml:space="preserve"> </w:t>
      </w:r>
      <w:r>
        <w:rPr>
          <w:bCs/>
          <w:b/>
        </w:rPr>
        <w:t xml:space="preserve">directly benchmarked against Vertica’s rejected data table capability</w:t>
      </w:r>
      <w:r>
        <w:t xml:space="preserve">:</w:t>
      </w:r>
    </w:p>
    <w:tbl>
      <w:tblPr>
        <w:tblStyle w:val="Table"/>
        <w:tblW w:type="pct" w:w="5000"/>
        <w:tblLook w:firstRow="1" w:lastRow="0" w:firstColumn="0" w:lastColumn="0" w:noHBand="0" w:noVBand="0" w:val="0020"/>
        <w:jc w:val="start"/>
      </w:tblPr>
      <w:tblGrid>
        <w:gridCol w:w="1056"/>
        <w:gridCol w:w="4576"/>
        <w:gridCol w:w="2288"/>
      </w:tblGrid>
      <w:tr>
        <w:trPr>
          <w:tblHeader w:val="true"/>
        </w:trPr>
        <w:tc>
          <w:tcPr/>
          <w:p>
            <w:pPr>
              <w:pStyle w:val="Compact"/>
              <w:jc w:val="left"/>
            </w:pPr>
            <w:r>
              <w:t xml:space="preserve">Goal</w:t>
            </w:r>
          </w:p>
        </w:tc>
        <w:tc>
          <w:tcPr/>
          <w:p>
            <w:pPr>
              <w:pStyle w:val="Compact"/>
              <w:jc w:val="left"/>
            </w:pPr>
            <w:r>
              <w:t xml:space="preserve">Corresponding Requirement</w:t>
            </w:r>
          </w:p>
        </w:tc>
        <w:tc>
          <w:tcPr/>
          <w:p>
            <w:pPr>
              <w:pStyle w:val="Compact"/>
              <w:jc w:val="left"/>
            </w:pPr>
            <w:r>
              <w:t xml:space="preserve">Description</w:t>
            </w:r>
          </w:p>
        </w:tc>
      </w:tr>
      <w:tr>
        <w:tc>
          <w:tcPr/>
          <w:p>
            <w:pPr>
              <w:pStyle w:val="Compact"/>
              <w:jc w:val="left"/>
            </w:pPr>
            <w:r>
              <w:rPr>
                <w:bCs/>
                <w:b/>
              </w:rPr>
              <w:t xml:space="preserve">Full capture</w:t>
            </w:r>
          </w:p>
        </w:tc>
        <w:tc>
          <w:tcPr/>
          <w:p>
            <w:pPr>
              <w:pStyle w:val="Compact"/>
              <w:jc w:val="left"/>
            </w:pPr>
            <w:r>
              <w:t xml:space="preserve">“</w:t>
            </w:r>
            <w:r>
              <w:t xml:space="preserve">10,000+ rows visibility</w:t>
            </w:r>
            <w:r>
              <w:t xml:space="preserve">”</w:t>
            </w:r>
          </w:p>
        </w:tc>
        <w:tc>
          <w:tcPr/>
          <w:p>
            <w:pPr>
              <w:pStyle w:val="Compact"/>
              <w:jc w:val="left"/>
            </w:pPr>
            <w:r>
              <w:t xml:space="preserve">All filtered rows are written to a queryable table, no longer limited to 50 rows</w:t>
            </w:r>
          </w:p>
        </w:tc>
      </w:tr>
      <w:tr>
        <w:tc>
          <w:tcPr/>
          <w:p>
            <w:pPr>
              <w:pStyle w:val="Compact"/>
              <w:jc w:val="left"/>
            </w:pPr>
            <w:r>
              <w:rPr>
                <w:bCs/>
                <w:b/>
              </w:rPr>
              <w:t xml:space="preserve">SQL queryable</w:t>
            </w:r>
          </w:p>
        </w:tc>
        <w:tc>
          <w:tcPr/>
          <w:p>
            <w:pPr>
              <w:pStyle w:val="Compact"/>
              <w:jc w:val="left"/>
            </w:pPr>
            <w:r>
              <w:t xml:space="preserve">“</w:t>
            </w:r>
            <w:r>
              <w:t xml:space="preserve">inspect rejected rows</w:t>
            </w:r>
            <w:r>
              <w:t xml:space="preserve">”</w:t>
            </w:r>
          </w:p>
        </w:tc>
        <w:tc>
          <w:tcPr/>
          <w:p>
            <w:pPr>
              <w:pStyle w:val="Compact"/>
              <w:jc w:val="left"/>
            </w:pPr>
            <w:r>
              <w:t xml:space="preserve">Query error data via standard SQL, including error reason, error column, and raw data</w:t>
            </w:r>
          </w:p>
        </w:tc>
      </w:tr>
      <w:tr>
        <w:tc>
          <w:tcPr/>
          <w:p>
            <w:pPr>
              <w:pStyle w:val="Compact"/>
              <w:jc w:val="left"/>
            </w:pPr>
            <w:r>
              <w:rPr>
                <w:bCs/>
                <w:b/>
              </w:rPr>
              <w:t xml:space="preserve">Replayable</w:t>
            </w:r>
          </w:p>
        </w:tc>
        <w:tc>
          <w:tcPr/>
          <w:p>
            <w:pPr>
              <w:pStyle w:val="Compact"/>
              <w:jc w:val="left"/>
            </w:pPr>
            <w:r>
              <w:t xml:space="preserve">“</w:t>
            </w:r>
            <w:r>
              <w:t xml:space="preserve">replay failed records</w:t>
            </w:r>
            <w:r>
              <w:t xml:space="preserve">”</w:t>
            </w:r>
          </w:p>
        </w:tc>
        <w:tc>
          <w:tcPr/>
          <w:p>
            <w:pPr>
              <w:pStyle w:val="Compact"/>
              <w:jc w:val="left"/>
            </w:pPr>
            <w:r>
              <w:rPr>
                <w:rStyle w:val="VerbatimChar"/>
              </w:rPr>
              <w:t xml:space="preserve">INSERT INTO target SELECT ... FROM dlq_table</w:t>
            </w:r>
            <w:r>
              <w:t xml:space="preserve"> </w:t>
            </w:r>
            <w:r>
              <w:t xml:space="preserve">for re-import</w:t>
            </w:r>
          </w:p>
        </w:tc>
      </w:tr>
      <w:tr>
        <w:tc>
          <w:tcPr/>
          <w:p>
            <w:pPr>
              <w:pStyle w:val="Compact"/>
              <w:jc w:val="left"/>
            </w:pPr>
            <w:r>
              <w:rPr>
                <w:bCs/>
                <w:b/>
              </w:rPr>
              <w:t xml:space="preserve">Parquet scenario support</w:t>
            </w:r>
          </w:p>
        </w:tc>
        <w:tc>
          <w:tcPr/>
          <w:p>
            <w:pPr>
              <w:pStyle w:val="Compact"/>
              <w:jc w:val="left"/>
            </w:pPr>
            <w:r>
              <w:t xml:space="preserve">“</w:t>
            </w:r>
            <w:r>
              <w:t xml:space="preserve">GCS Parquet → INSERT INTO … SELECT … FROM FILES()</w:t>
            </w:r>
            <w:r>
              <w:t xml:space="preserve">”</w:t>
            </w:r>
          </w:p>
        </w:tc>
        <w:tc>
          <w:tcPr/>
          <w:p>
            <w:pPr>
              <w:pStyle w:val="Compact"/>
              <w:jc w:val="left"/>
            </w:pPr>
            <w:r>
              <w:t xml:space="preserve">Rejected rows from Parquet/ORC columnar formats can also be structurally recorded and replayed</w:t>
            </w:r>
          </w:p>
        </w:tc>
      </w:tr>
      <w:tr>
        <w:tc>
          <w:tcPr/>
          <w:p>
            <w:pPr>
              <w:pStyle w:val="Compact"/>
              <w:jc w:val="left"/>
            </w:pPr>
            <w:r>
              <w:rPr>
                <w:bCs/>
                <w:b/>
              </w:rPr>
              <w:t xml:space="preserve">Works with max_filter_ratio</w:t>
            </w:r>
          </w:p>
        </w:tc>
        <w:tc>
          <w:tcPr/>
          <w:p>
            <w:pPr>
              <w:pStyle w:val="Compact"/>
              <w:jc w:val="left"/>
            </w:pPr>
            <w:r>
              <w:t xml:space="preserve">“</w:t>
            </w:r>
            <w:r>
              <w:t xml:space="preserve">partial success + inspect + replay pattern</w:t>
            </w:r>
            <w:r>
              <w:t xml:space="preserve">”</w:t>
            </w:r>
          </w:p>
        </w:tc>
        <w:tc>
          <w:tcPr/>
          <w:p>
            <w:pPr>
              <w:pStyle w:val="Compact"/>
              <w:jc w:val="left"/>
            </w:pPr>
            <w:r>
              <w:t xml:space="preserve">When rejected records are enabled, rows filtered by</w:t>
            </w:r>
            <w:r>
              <w:t xml:space="preserve"> </w:t>
            </w:r>
            <w:r>
              <w:rPr>
                <w:rStyle w:val="VerbatimChar"/>
              </w:rPr>
              <w:t xml:space="preserve">max_filter_ratio</w:t>
            </w:r>
            <w:r>
              <w:t xml:space="preserve"> </w:t>
            </w:r>
            <w:r>
              <w:t xml:space="preserve">are automatically written to the system table</w:t>
            </w:r>
          </w:p>
        </w:tc>
      </w:tr>
      <w:tr>
        <w:tc>
          <w:tcPr/>
          <w:p>
            <w:pPr>
              <w:pStyle w:val="Compact"/>
              <w:jc w:val="left"/>
            </w:pPr>
            <w:r>
              <w:rPr>
                <w:bCs/>
                <w:b/>
              </w:rPr>
              <w:t xml:space="preserve">All import methods</w:t>
            </w:r>
          </w:p>
        </w:tc>
        <w:tc>
          <w:tcPr/>
          <w:p>
            <w:pPr>
              <w:pStyle w:val="Compact"/>
              <w:jc w:val="left"/>
            </w:pPr>
            <w:r>
              <w:t xml:space="preserve">Generalized</w:t>
            </w:r>
          </w:p>
        </w:tc>
        <w:tc>
          <w:tcPr/>
          <w:p>
            <w:pPr>
              <w:pStyle w:val="Compact"/>
              <w:jc w:val="left"/>
            </w:pPr>
            <w:r>
              <w:t xml:space="preserve">Stream Load, Routine Load, Broker Load, and INSERT are all supported</w:t>
            </w:r>
          </w:p>
        </w:tc>
      </w:tr>
      <w:tr>
        <w:tc>
          <w:tcPr/>
          <w:p>
            <w:pPr>
              <w:pStyle w:val="Compact"/>
              <w:jc w:val="left"/>
            </w:pPr>
            <w:r>
              <w:rPr>
                <w:bCs/>
                <w:b/>
              </w:rPr>
              <w:t xml:space="preserve">Zero external dependencies</w:t>
            </w:r>
          </w:p>
        </w:tc>
        <w:tc>
          <w:tcPr/>
          <w:p>
            <w:pPr>
              <w:pStyle w:val="Compact"/>
              <w:jc w:val="left"/>
            </w:pPr>
            <w:r>
              <w:t xml:space="preserve">Simple deployment</w:t>
            </w:r>
          </w:p>
        </w:tc>
        <w:tc>
          <w:tcPr/>
          <w:p>
            <w:pPr>
              <w:pStyle w:val="Compact"/>
              <w:jc w:val="left"/>
            </w:pPr>
            <w:r>
              <w:t xml:space="preserve">Pure StarRocks built-in OLAP table, no external systems like Kafka/S3 required</w:t>
            </w:r>
          </w:p>
        </w:tc>
      </w:tr>
    </w:tbl>
    <w:bookmarkEnd w:id="22"/>
    <w:bookmarkStart w:id="23" w:name="Xbd2510224bb89f0a9a11bc1b6a1c7ff6c6646f8"/>
    <w:p>
      <w:pPr>
        <w:pStyle w:val="Heading3"/>
      </w:pPr>
      <w:r>
        <w:t xml:space="preserve">1.4 Terminology Discussion: Why</w:t>
      </w:r>
      <w:r>
        <w:t xml:space="preserve"> </w:t>
      </w:r>
      <w:r>
        <w:t xml:space="preserve">“</w:t>
      </w:r>
      <w:r>
        <w:t xml:space="preserve">Dead Letter Queue</w:t>
      </w:r>
      <w:r>
        <w:t xml:space="preserve">”</w:t>
      </w:r>
      <w:r>
        <w:t xml:space="preserve">?</w:t>
      </w:r>
    </w:p>
    <w:p>
      <w:pPr>
        <w:pStyle w:val="FirstParagraph"/>
      </w:pPr>
      <w:r>
        <w:rPr>
          <w:bCs/>
          <w:b/>
        </w:rPr>
        <w:t xml:space="preserve">Origin of</w:t>
      </w:r>
      <w:r>
        <w:rPr>
          <w:bCs/>
          <w:b/>
        </w:rPr>
        <w:t xml:space="preserve"> </w:t>
      </w:r>
      <w:r>
        <w:rPr>
          <w:bCs/>
          <w:b/>
        </w:rPr>
        <w:t xml:space="preserve">“</w:t>
      </w:r>
      <w:r>
        <w:rPr>
          <w:bCs/>
          <w:b/>
        </w:rPr>
        <w:t xml:space="preserve">Dead Letter</w:t>
      </w:r>
      <w:r>
        <w:rPr>
          <w:bCs/>
          <w:b/>
        </w:rPr>
        <w:t xml:space="preserve">”</w:t>
      </w:r>
      <w:r>
        <w:t xml:space="preserve">: The term originates from the postal system. In 1737, Benjamin Franklin, as postmaster of Philadelphia, first used the term</w:t>
      </w:r>
      <w:r>
        <w:t xml:space="preserve"> </w:t>
      </w:r>
      <w:r>
        <w:t xml:space="preserve">“</w:t>
      </w:r>
      <w:r>
        <w:t xml:space="preserve">dead letters</w:t>
      </w:r>
      <w:r>
        <w:t xml:space="preserve">”</w:t>
      </w:r>
      <w:r>
        <w:t xml:space="preserve"> </w:t>
      </w:r>
      <w:r>
        <w:t xml:space="preserve">to refer to undeliverable mail. In 1825, the U.S. Postal Service formally established the Dead Letter Office, dedicated to handling mail that could not be delivered or returned due to incomplete addresses, non-existent recipients, etc.</w:t>
      </w:r>
    </w:p>
    <w:p>
      <w:pPr>
        <w:pStyle w:val="BodyText"/>
      </w:pPr>
      <w:r>
        <w:rPr>
          <w:bCs/>
          <w:b/>
        </w:rPr>
        <w:t xml:space="preserve">Adoption in computing</w:t>
      </w:r>
      <w:r>
        <w:t xml:space="preserve">: Message queue systems (IBM MQ, RabbitMQ, Kafka Connect, etc.) borrowed this analogy — messages that cannot be successfully processed by consumers are routed to a dedicated</w:t>
      </w:r>
      <w:r>
        <w:t xml:space="preserve"> </w:t>
      </w:r>
      <w:r>
        <w:t xml:space="preserve">“</w:t>
      </w:r>
      <w:r>
        <w:t xml:space="preserve">Dead Letter Queue</w:t>
      </w:r>
      <w:r>
        <w:t xml:space="preserve">”</w:t>
      </w:r>
      <w:r>
        <w:t xml:space="preserve">. The core semantics are</w:t>
      </w:r>
      <w:r>
        <w:t xml:space="preserve"> </w:t>
      </w:r>
      <w:r>
        <w:t xml:space="preserve">“</w:t>
      </w:r>
      <w:r>
        <w:t xml:space="preserve">data that cannot reach its destination</w:t>
      </w:r>
      <w:r>
        <w:t xml:space="preserve">”</w:t>
      </w:r>
      <w:r>
        <w:t xml:space="preserve">.</w:t>
      </w:r>
    </w:p>
    <w:p>
      <w:pPr>
        <w:pStyle w:val="BodyText"/>
      </w:pPr>
      <w:r>
        <w:rPr>
          <w:bCs/>
          <w:b/>
        </w:rPr>
        <w:t xml:space="preserve">Is it applicable to batch imports?</w:t>
      </w:r>
      <w:r>
        <w:t xml:space="preserve"> </w:t>
      </w:r>
      <w:r>
        <w:t xml:space="preserve">The word</w:t>
      </w:r>
      <w:r>
        <w:t xml:space="preserve"> </w:t>
      </w:r>
      <w:r>
        <w:t xml:space="preserve">“</w:t>
      </w:r>
      <w:r>
        <w:t xml:space="preserve">Queue</w:t>
      </w:r>
      <w:r>
        <w:t xml:space="preserve">”</w:t>
      </w:r>
      <w:r>
        <w:t xml:space="preserve"> </w:t>
      </w:r>
      <w:r>
        <w:t xml:space="preserve">implies streaming/message pipeline semantics and is strictly more suited to real-time import scenarios like Routine Load (Kafka). For batch imports such as Stream Load and Broker Load, the industry uses a variety of different terms:</w:t>
      </w:r>
    </w:p>
    <w:tbl>
      <w:tblPr>
        <w:tblStyle w:val="Table"/>
        <w:tblW w:type="pct" w:w="5000"/>
        <w:tblLook w:firstRow="1" w:lastRow="0" w:firstColumn="0" w:lastColumn="0" w:noHBand="0" w:noVBand="0" w:val="0020"/>
        <w:jc w:val="start"/>
      </w:tblPr>
      <w:tblGrid>
        <w:gridCol w:w="1810"/>
        <w:gridCol w:w="1357"/>
        <w:gridCol w:w="4752"/>
      </w:tblGrid>
      <w:tr>
        <w:trPr>
          <w:tblHeader w:val="true"/>
        </w:trPr>
        <w:tc>
          <w:tcPr/>
          <w:p>
            <w:pPr>
              <w:pStyle w:val="Compact"/>
              <w:jc w:val="left"/>
            </w:pPr>
            <w:r>
              <w:t xml:space="preserve">System</w:t>
            </w:r>
          </w:p>
        </w:tc>
        <w:tc>
          <w:tcPr/>
          <w:p>
            <w:pPr>
              <w:pStyle w:val="Compact"/>
              <w:jc w:val="left"/>
            </w:pPr>
            <w:r>
              <w:t xml:space="preserve">Term</w:t>
            </w:r>
          </w:p>
        </w:tc>
        <w:tc>
          <w:tcPr/>
          <w:p>
            <w:pPr>
              <w:pStyle w:val="Compact"/>
              <w:jc w:val="left"/>
            </w:pPr>
            <w:r>
              <w:t xml:space="preserve">Applicable Scenario</w:t>
            </w:r>
          </w:p>
        </w:tc>
      </w:tr>
      <w:tr>
        <w:tc>
          <w:tcPr/>
          <w:p>
            <w:pPr>
              <w:pStyle w:val="Compact"/>
              <w:jc w:val="left"/>
            </w:pPr>
            <w:r>
              <w:t xml:space="preserve">Kafka Connect / RabbitMQ / Flink</w:t>
            </w:r>
          </w:p>
        </w:tc>
        <w:tc>
          <w:tcPr/>
          <w:p>
            <w:pPr>
              <w:pStyle w:val="Compact"/>
              <w:jc w:val="left"/>
            </w:pPr>
            <w:r>
              <w:rPr>
                <w:bCs/>
                <w:b/>
              </w:rPr>
              <w:t xml:space="preserve">Dead Letter Queue / Topic</w:t>
            </w:r>
          </w:p>
        </w:tc>
        <w:tc>
          <w:tcPr/>
          <w:p>
            <w:pPr>
              <w:pStyle w:val="Compact"/>
              <w:jc w:val="left"/>
            </w:pPr>
            <w:r>
              <w:t xml:space="preserve">Streaming message processing</w:t>
            </w:r>
          </w:p>
        </w:tc>
      </w:tr>
      <w:tr>
        <w:tc>
          <w:tcPr/>
          <w:p>
            <w:pPr>
              <w:pStyle w:val="Compact"/>
              <w:jc w:val="left"/>
            </w:pPr>
            <w:r>
              <w:t xml:space="preserve">ClickHouse v25.8</w:t>
            </w:r>
          </w:p>
        </w:tc>
        <w:tc>
          <w:tcPr/>
          <w:p>
            <w:pPr>
              <w:pStyle w:val="Compact"/>
              <w:jc w:val="left"/>
            </w:pPr>
            <w:r>
              <w:rPr>
                <w:rStyle w:val="VerbatimChar"/>
                <w:bCs/>
                <w:b/>
              </w:rPr>
              <w:t xml:space="preserve">system.dead_letter_queue</w:t>
            </w:r>
          </w:p>
        </w:tc>
        <w:tc>
          <w:tcPr/>
          <w:p>
            <w:pPr>
              <w:pStyle w:val="Compact"/>
              <w:jc w:val="left"/>
            </w:pPr>
            <w:r>
              <w:t xml:space="preserve">Kafka/RabbitMQ engine (streaming)</w:t>
            </w:r>
          </w:p>
        </w:tc>
      </w:tr>
      <w:tr>
        <w:tc>
          <w:tcPr/>
          <w:p>
            <w:pPr>
              <w:pStyle w:val="Compact"/>
              <w:jc w:val="left"/>
            </w:pPr>
            <w:r>
              <w:t xml:space="preserve">Amazon Redshift</w:t>
            </w:r>
          </w:p>
        </w:tc>
        <w:tc>
          <w:tcPr/>
          <w:p>
            <w:pPr>
              <w:pStyle w:val="Compact"/>
              <w:jc w:val="left"/>
            </w:pPr>
            <w:r>
              <w:rPr>
                <w:rStyle w:val="VerbatimChar"/>
                <w:bCs/>
                <w:b/>
              </w:rPr>
              <w:t xml:space="preserve">STL_LOAD_ERRORS</w:t>
            </w:r>
            <w:r>
              <w:t xml:space="preserve"> </w:t>
            </w:r>
            <w:r>
              <w:t xml:space="preserve">(Load Error Table)</w:t>
            </w:r>
          </w:p>
        </w:tc>
        <w:tc>
          <w:tcPr/>
          <w:p>
            <w:pPr>
              <w:pStyle w:val="Compact"/>
              <w:jc w:val="left"/>
            </w:pPr>
            <w:r>
              <w:t xml:space="preserve">COPY command (batch)</w:t>
            </w:r>
          </w:p>
        </w:tc>
      </w:tr>
      <w:tr>
        <w:tc>
          <w:tcPr/>
          <w:p>
            <w:pPr>
              <w:pStyle w:val="Compact"/>
              <w:jc w:val="left"/>
            </w:pPr>
            <w:r>
              <w:t xml:space="preserve">Vertica</w:t>
            </w:r>
          </w:p>
        </w:tc>
        <w:tc>
          <w:tcPr/>
          <w:p>
            <w:pPr>
              <w:pStyle w:val="Compact"/>
              <w:jc w:val="left"/>
            </w:pPr>
            <w:r>
              <w:rPr>
                <w:bCs/>
                <w:b/>
              </w:rPr>
              <w:t xml:space="preserve">Rejected Data Table</w:t>
            </w:r>
          </w:p>
        </w:tc>
        <w:tc>
          <w:tcPr/>
          <w:p>
            <w:pPr>
              <w:pStyle w:val="Compact"/>
              <w:jc w:val="left"/>
            </w:pPr>
            <w:r>
              <w:t xml:space="preserve">COPY (batch)</w:t>
            </w:r>
          </w:p>
        </w:tc>
      </w:tr>
      <w:tr>
        <w:tc>
          <w:tcPr/>
          <w:p>
            <w:pPr>
              <w:pStyle w:val="Compact"/>
              <w:jc w:val="left"/>
            </w:pPr>
            <w:r>
              <w:t xml:space="preserve">Teradata</w:t>
            </w:r>
          </w:p>
        </w:tc>
        <w:tc>
          <w:tcPr/>
          <w:p>
            <w:pPr>
              <w:pStyle w:val="Compact"/>
              <w:jc w:val="left"/>
            </w:pPr>
            <w:r>
              <w:rPr>
                <w:bCs/>
                <w:b/>
              </w:rPr>
              <w:t xml:space="preserve">Error Table</w:t>
            </w:r>
          </w:p>
        </w:tc>
        <w:tc>
          <w:tcPr/>
          <w:p>
            <w:pPr>
              <w:pStyle w:val="Compact"/>
              <w:jc w:val="left"/>
            </w:pPr>
            <w:r>
              <w:t xml:space="preserve">Batch loading</w:t>
            </w:r>
          </w:p>
        </w:tc>
      </w:tr>
      <w:tr>
        <w:tc>
          <w:tcPr/>
          <w:p>
            <w:pPr>
              <w:pStyle w:val="Compact"/>
              <w:jc w:val="left"/>
            </w:pPr>
            <w:r>
              <w:t xml:space="preserve">Oracle</w:t>
            </w:r>
          </w:p>
        </w:tc>
        <w:tc>
          <w:tcPr/>
          <w:p>
            <w:pPr>
              <w:pStyle w:val="Compact"/>
              <w:jc w:val="left"/>
            </w:pPr>
            <w:r>
              <w:rPr>
                <w:bCs/>
                <w:b/>
              </w:rPr>
              <w:t xml:space="preserve">Bad Table</w:t>
            </w:r>
            <w:r>
              <w:t xml:space="preserve"> </w:t>
            </w:r>
            <w:r>
              <w:t xml:space="preserve">(</w:t>
            </w:r>
            <w:r>
              <w:rPr>
                <w:rStyle w:val="VerbatimChar"/>
              </w:rPr>
              <w:t xml:space="preserve">COPY$_BAD</w:t>
            </w:r>
            <w:r>
              <w:t xml:space="preserve">)</w:t>
            </w:r>
          </w:p>
        </w:tc>
        <w:tc>
          <w:tcPr/>
          <w:p>
            <w:pPr>
              <w:pStyle w:val="Compact"/>
              <w:jc w:val="left"/>
            </w:pPr>
            <w:r>
              <w:t xml:space="preserve">Batch loading</w:t>
            </w:r>
          </w:p>
        </w:tc>
      </w:tr>
      <w:tr>
        <w:tc>
          <w:tcPr/>
          <w:p>
            <w:pPr>
              <w:pStyle w:val="Compact"/>
              <w:jc w:val="left"/>
            </w:pPr>
            <w:r>
              <w:t xml:space="preserve">Greenplum / HAWQ</w:t>
            </w:r>
          </w:p>
        </w:tc>
        <w:tc>
          <w:tcPr/>
          <w:p>
            <w:pPr>
              <w:pStyle w:val="Compact"/>
              <w:jc w:val="left"/>
            </w:pPr>
            <w:r>
              <w:rPr>
                <w:bCs/>
                <w:b/>
              </w:rPr>
              <w:t xml:space="preserve">Error Table</w:t>
            </w:r>
          </w:p>
        </w:tc>
        <w:tc>
          <w:tcPr/>
          <w:p>
            <w:pPr>
              <w:pStyle w:val="Compact"/>
              <w:jc w:val="left"/>
            </w:pPr>
            <w:r>
              <w:t xml:space="preserve">Batch loading</w:t>
            </w:r>
          </w:p>
        </w:tc>
      </w:tr>
      <w:tr>
        <w:tc>
          <w:tcPr/>
          <w:p>
            <w:pPr>
              <w:pStyle w:val="Compact"/>
              <w:jc w:val="left"/>
            </w:pPr>
            <w:r>
              <w:t xml:space="preserve">Apache Doris / StarRocks (existing)</w:t>
            </w:r>
          </w:p>
        </w:tc>
        <w:tc>
          <w:tcPr/>
          <w:p>
            <w:pPr>
              <w:pStyle w:val="Compact"/>
              <w:jc w:val="left"/>
            </w:pPr>
            <w:r>
              <w:rPr>
                <w:bCs/>
                <w:b/>
              </w:rPr>
              <w:t xml:space="preserve">Rejected Record</w:t>
            </w:r>
          </w:p>
        </w:tc>
        <w:tc>
          <w:tcPr/>
          <w:p>
            <w:pPr>
              <w:pStyle w:val="Compact"/>
              <w:jc w:val="left"/>
            </w:pPr>
            <w:r>
              <w:t xml:space="preserve">All imports</w:t>
            </w:r>
          </w:p>
        </w:tc>
      </w:tr>
    </w:tbl>
    <w:p>
      <w:pPr>
        <w:pStyle w:val="BodyText"/>
      </w:pPr>
      <w:r>
        <w:rPr>
          <w:bCs/>
          <w:b/>
        </w:rPr>
        <w:t xml:space="preserve">StarRocks naming choice</w:t>
      </w:r>
      <w:r>
        <w:t xml:space="preserve">:</w:t>
      </w:r>
    </w:p>
    <w:p>
      <w:pPr>
        <w:pStyle w:val="BodyText"/>
      </w:pPr>
      <w:r>
        <w:t xml:space="preserve">StarRocks covers both streaming (Routine Load) and batch (Stream Load / Broker Load / INSERT) scenarios. Candidate naming options:</w:t>
      </w:r>
    </w:p>
    <w:tbl>
      <w:tblPr>
        <w:tblStyle w:val="Table"/>
        <w:tblW w:type="pct" w:w="5000"/>
        <w:tblLook w:firstRow="1" w:lastRow="0" w:firstColumn="0" w:lastColumn="0" w:noHBand="0" w:noVBand="0" w:val="0020"/>
        <w:jc w:val="start"/>
      </w:tblPr>
      <w:tblGrid>
        <w:gridCol w:w="3046"/>
        <w:gridCol w:w="2436"/>
        <w:gridCol w:w="1218"/>
        <w:gridCol w:w="1218"/>
      </w:tblGrid>
      <w:tr>
        <w:trPr>
          <w:tblHeader w:val="true"/>
        </w:trPr>
        <w:tc>
          <w:tcPr/>
          <w:p>
            <w:pPr>
              <w:pStyle w:val="Compact"/>
              <w:jc w:val="left"/>
            </w:pPr>
            <w:r>
              <w:t xml:space="preserve">Candidate Name</w:t>
            </w:r>
          </w:p>
        </w:tc>
        <w:tc>
          <w:tcPr/>
          <w:p>
            <w:pPr>
              <w:pStyle w:val="Compact"/>
              <w:jc w:val="left"/>
            </w:pPr>
            <w:r>
              <w:t xml:space="preserve">Table Name</w:t>
            </w:r>
          </w:p>
        </w:tc>
        <w:tc>
          <w:tcPr/>
          <w:p>
            <w:pPr>
              <w:pStyle w:val="Compact"/>
              <w:jc w:val="left"/>
            </w:pPr>
            <w:r>
              <w:t xml:space="preserve">Pros</w:t>
            </w:r>
          </w:p>
        </w:tc>
        <w:tc>
          <w:tcPr/>
          <w:p>
            <w:pPr>
              <w:pStyle w:val="Compact"/>
              <w:jc w:val="left"/>
            </w:pPr>
            <w:r>
              <w:t xml:space="preserve">Cons</w:t>
            </w:r>
          </w:p>
        </w:tc>
      </w:tr>
      <w:tr>
        <w:tc>
          <w:tcPr/>
          <w:p>
            <w:pPr>
              <w:pStyle w:val="Compact"/>
              <w:jc w:val="left"/>
            </w:pPr>
            <w:r>
              <w:rPr>
                <w:bCs/>
                <w:b/>
              </w:rPr>
              <w:t xml:space="preserve">Dead Letter Queue</w:t>
            </w:r>
          </w:p>
        </w:tc>
        <w:tc>
          <w:tcPr/>
          <w:p>
            <w:pPr>
              <w:pStyle w:val="Compact"/>
              <w:jc w:val="left"/>
            </w:pPr>
            <w:r>
              <w:rPr>
                <w:rStyle w:val="VerbatimChar"/>
              </w:rPr>
              <w:t xml:space="preserve">_rejected_records</w:t>
            </w:r>
          </w:p>
        </w:tc>
        <w:tc>
          <w:tcPr/>
          <w:p>
            <w:pPr>
              <w:pStyle w:val="Compact"/>
              <w:jc w:val="left"/>
            </w:pPr>
            <w:r>
              <w:t xml:space="preserve">Most widely known in the industry; already adopted by ClickHouse</w:t>
            </w:r>
          </w:p>
        </w:tc>
        <w:tc>
          <w:tcPr/>
          <w:p>
            <w:pPr>
              <w:pStyle w:val="Compact"/>
              <w:jc w:val="left"/>
            </w:pPr>
            <w:r>
              <w:t xml:space="preserve">“</w:t>
            </w:r>
            <w:r>
              <w:t xml:space="preserve">Queue</w:t>
            </w:r>
            <w:r>
              <w:t xml:space="preserve">”</w:t>
            </w:r>
            <w:r>
              <w:t xml:space="preserve"> </w:t>
            </w:r>
            <w:r>
              <w:t xml:space="preserve">implies streaming, slightly unnatural for batch scenarios</w:t>
            </w:r>
          </w:p>
        </w:tc>
      </w:tr>
      <w:tr>
        <w:tc>
          <w:tcPr/>
          <w:p>
            <w:pPr>
              <w:pStyle w:val="Compact"/>
              <w:jc w:val="left"/>
            </w:pPr>
            <w:r>
              <w:rPr>
                <w:bCs/>
                <w:b/>
              </w:rPr>
              <w:t xml:space="preserve">Load Error Table</w:t>
            </w:r>
          </w:p>
        </w:tc>
        <w:tc>
          <w:tcPr/>
          <w:p>
            <w:pPr>
              <w:pStyle w:val="Compact"/>
              <w:jc w:val="left"/>
            </w:pPr>
            <w:r>
              <w:rPr>
                <w:rStyle w:val="VerbatimChar"/>
              </w:rPr>
              <w:t xml:space="preserve">_load_errors</w:t>
            </w:r>
          </w:p>
        </w:tc>
        <w:tc>
          <w:tcPr/>
          <w:p>
            <w:pPr>
              <w:pStyle w:val="Compact"/>
              <w:jc w:val="left"/>
            </w:pPr>
            <w:r>
              <w:t xml:space="preserve">Semantically accurate; Redshift</w:t>
            </w:r>
            <w:r>
              <w:t xml:space="preserve"> </w:t>
            </w:r>
            <w:r>
              <w:rPr>
                <w:rStyle w:val="VerbatimChar"/>
              </w:rPr>
              <w:t xml:space="preserve">STL_LOAD_ERRORS</w:t>
            </w:r>
            <w:r>
              <w:t xml:space="preserve"> </w:t>
            </w:r>
            <w:r>
              <w:t xml:space="preserve">precedent</w:t>
            </w:r>
          </w:p>
        </w:tc>
        <w:tc>
          <w:tcPr/>
          <w:p>
            <w:pPr>
              <w:pStyle w:val="Compact"/>
              <w:jc w:val="left"/>
            </w:pPr>
            <w:r>
              <w:t xml:space="preserve">Less recognizable than DLQ</w:t>
            </w:r>
          </w:p>
        </w:tc>
      </w:tr>
      <w:tr>
        <w:tc>
          <w:tcPr/>
          <w:p>
            <w:pPr>
              <w:pStyle w:val="Compact"/>
              <w:jc w:val="left"/>
            </w:pPr>
            <w:r>
              <w:rPr>
                <w:bCs/>
                <w:b/>
              </w:rPr>
              <w:t xml:space="preserve">Rejected Data Table</w:t>
            </w:r>
          </w:p>
        </w:tc>
        <w:tc>
          <w:tcPr/>
          <w:p>
            <w:pPr>
              <w:pStyle w:val="Compact"/>
              <w:jc w:val="left"/>
            </w:pPr>
            <w:r>
              <w:rPr>
                <w:rStyle w:val="VerbatimChar"/>
              </w:rPr>
              <w:t xml:space="preserve">_rejected_data</w:t>
            </w:r>
          </w:p>
        </w:tc>
        <w:tc>
          <w:tcPr/>
          <w:p>
            <w:pPr>
              <w:pStyle w:val="Compact"/>
              <w:jc w:val="left"/>
            </w:pPr>
            <w:r>
              <w:t xml:space="preserve">Consistent with existing rejected record concept; Vertica precedent</w:t>
            </w:r>
          </w:p>
        </w:tc>
        <w:tc>
          <w:tcPr/>
          <w:p>
            <w:pPr>
              <w:pStyle w:val="Compact"/>
              <w:jc w:val="left"/>
            </w:pPr>
            <w:r>
              <w:t xml:space="preserve">“</w:t>
            </w:r>
            <w:r>
              <w:t xml:space="preserve">rejected</w:t>
            </w:r>
            <w:r>
              <w:t xml:space="preserve">”</w:t>
            </w:r>
            <w:r>
              <w:t xml:space="preserve"> </w:t>
            </w:r>
            <w:r>
              <w:t xml:space="preserve">does not imply reprocessability</w:t>
            </w:r>
          </w:p>
        </w:tc>
      </w:tr>
      <w:tr>
        <w:tc>
          <w:tcPr/>
          <w:p>
            <w:pPr>
              <w:pStyle w:val="Compact"/>
              <w:jc w:val="left"/>
            </w:pPr>
            <w:r>
              <w:rPr>
                <w:bCs/>
                <w:b/>
              </w:rPr>
              <w:t xml:space="preserve">Error Table</w:t>
            </w:r>
          </w:p>
        </w:tc>
        <w:tc>
          <w:tcPr/>
          <w:p>
            <w:pPr>
              <w:pStyle w:val="Compact"/>
              <w:jc w:val="left"/>
            </w:pPr>
            <w:r>
              <w:rPr>
                <w:rStyle w:val="VerbatimChar"/>
              </w:rPr>
              <w:t xml:space="preserve">_error_table</w:t>
            </w:r>
          </w:p>
        </w:tc>
        <w:tc>
          <w:tcPr/>
          <w:p>
            <w:pPr>
              <w:pStyle w:val="Compact"/>
              <w:jc w:val="left"/>
            </w:pPr>
            <w:r>
              <w:t xml:space="preserve">Teradata/Greenplum precedent; concise</w:t>
            </w:r>
          </w:p>
        </w:tc>
        <w:tc>
          <w:tcPr/>
          <w:p>
            <w:pPr>
              <w:pStyle w:val="Compact"/>
              <w:jc w:val="left"/>
            </w:pPr>
            <w:r>
              <w:t xml:space="preserve">Too generic, may be confused with other errors</w:t>
            </w:r>
          </w:p>
        </w:tc>
      </w:tr>
      <w:tr>
        <w:tc>
          <w:tcPr/>
          <w:p>
            <w:pPr>
              <w:pStyle w:val="Compact"/>
              <w:jc w:val="left"/>
            </w:pPr>
            <w:r>
              <w:rPr>
                <w:bCs/>
                <w:b/>
              </w:rPr>
              <w:t xml:space="preserve">Quarantine Table</w:t>
            </w:r>
          </w:p>
        </w:tc>
        <w:tc>
          <w:tcPr/>
          <w:p>
            <w:pPr>
              <w:pStyle w:val="Compact"/>
              <w:jc w:val="left"/>
            </w:pPr>
            <w:r>
              <w:rPr>
                <w:rStyle w:val="VerbatimChar"/>
              </w:rPr>
              <w:t xml:space="preserve">_quarantine</w:t>
            </w:r>
          </w:p>
        </w:tc>
        <w:tc>
          <w:tcPr/>
          <w:p>
            <w:pPr>
              <w:pStyle w:val="Compact"/>
              <w:jc w:val="left"/>
            </w:pPr>
            <w:r>
              <w:t xml:space="preserve">Semantically precise (</w:t>
            </w:r>
            <w:r>
              <w:t xml:space="preserve">“</w:t>
            </w:r>
            <w:r>
              <w:t xml:space="preserve">isolated for processing</w:t>
            </w:r>
            <w:r>
              <w:t xml:space="preserve">”</w:t>
            </w:r>
            <w:r>
              <w:t xml:space="preserve">); implies reprocessability</w:t>
            </w:r>
          </w:p>
        </w:tc>
        <w:tc>
          <w:tcPr/>
          <w:p>
            <w:pPr>
              <w:pStyle w:val="Compact"/>
              <w:jc w:val="left"/>
            </w:pPr>
            <w:r>
              <w:t xml:space="preserve">Rarely used in the industry</w:t>
            </w:r>
          </w:p>
        </w:tc>
      </w:tr>
    </w:tbl>
    <w:p>
      <w:pPr>
        <w:pStyle w:val="BlockText"/>
      </w:pPr>
      <w:r>
        <w:rPr>
          <w:bCs/>
          <w:b/>
        </w:rPr>
        <w:t xml:space="preserve">Final choice</w:t>
      </w:r>
      <w:r>
        <w:t xml:space="preserve">: Adopt</w:t>
      </w:r>
      <w:r>
        <w:t xml:space="preserve"> </w:t>
      </w:r>
      <w:r>
        <w:rPr>
          <w:rStyle w:val="VerbatimChar"/>
          <w:bCs/>
          <w:b/>
        </w:rPr>
        <w:t xml:space="preserve">_rejected_records</w:t>
      </w:r>
      <w:r>
        <w:t xml:space="preserve">, consistent with StarRocks’ existing rejected record concept (Vertica precedent), while implying that data can be inspected and reprocessed.</w:t>
      </w:r>
    </w:p>
    <w:bookmarkEnd w:id="23"/>
    <w:bookmarkEnd w:id="24"/>
    <w:bookmarkStart w:id="34" w:name="industry-survey"/>
    <w:p>
      <w:pPr>
        <w:pStyle w:val="Heading2"/>
      </w:pPr>
      <w:r>
        <w:t xml:space="preserve">2. Industry Survey</w:t>
      </w:r>
    </w:p>
    <w:bookmarkStart w:id="25" w:name="message-queues-stream-processing-systems"/>
    <w:p>
      <w:pPr>
        <w:pStyle w:val="Heading3"/>
      </w:pPr>
      <w:r>
        <w:t xml:space="preserve">2.1 Message Queues / Stream Processing Systems</w:t>
      </w:r>
    </w:p>
    <w:tbl>
      <w:tblPr>
        <w:tblStyle w:val="Table"/>
        <w:tblW w:type="pct" w:w="5000"/>
        <w:tblLook w:firstRow="1" w:lastRow="0" w:firstColumn="0" w:lastColumn="0" w:noHBand="0" w:noVBand="0" w:val="0020"/>
        <w:jc w:val="start"/>
      </w:tblPr>
      <w:tblGrid>
        <w:gridCol w:w="1440"/>
        <w:gridCol w:w="3420"/>
        <w:gridCol w:w="3060"/>
      </w:tblGrid>
      <w:tr>
        <w:trPr>
          <w:tblHeader w:val="true"/>
        </w:trPr>
        <w:tc>
          <w:tcPr/>
          <w:p>
            <w:pPr>
              <w:pStyle w:val="Compact"/>
              <w:jc w:val="left"/>
            </w:pPr>
            <w:r>
              <w:t xml:space="preserve">System</w:t>
            </w:r>
          </w:p>
        </w:tc>
        <w:tc>
          <w:tcPr/>
          <w:p>
            <w:pPr>
              <w:pStyle w:val="Compact"/>
              <w:jc w:val="left"/>
            </w:pPr>
            <w:r>
              <w:t xml:space="preserve">DLQ Implementation</w:t>
            </w:r>
          </w:p>
        </w:tc>
        <w:tc>
          <w:tcPr/>
          <w:p>
            <w:pPr>
              <w:pStyle w:val="Compact"/>
              <w:jc w:val="left"/>
            </w:pPr>
            <w:r>
              <w:t xml:space="preserve">Characteristics</w:t>
            </w:r>
          </w:p>
        </w:tc>
      </w:tr>
      <w:tr>
        <w:tc>
          <w:tcPr/>
          <w:p>
            <w:pPr>
              <w:pStyle w:val="Compact"/>
              <w:jc w:val="left"/>
            </w:pPr>
            <w:r>
              <w:rPr>
                <w:bCs/>
                <w:b/>
              </w:rPr>
              <w:t xml:space="preserve">Apache Kafka (Connect)</w:t>
            </w:r>
          </w:p>
        </w:tc>
        <w:tc>
          <w:tcPr/>
          <w:p>
            <w:pPr>
              <w:pStyle w:val="Compact"/>
              <w:jc w:val="left"/>
            </w:pPr>
            <w:r>
              <w:t xml:space="preserve">Separate DLQ Topic (</w:t>
            </w:r>
            <w:r>
              <w:rPr>
                <w:rStyle w:val="VerbatimChar"/>
              </w:rPr>
              <w:t xml:space="preserve">errors.tolerance=all</w:t>
            </w:r>
            <w:r>
              <w:t xml:space="preserve">), bad messages auto-routed to</w:t>
            </w:r>
            <w:r>
              <w:t xml:space="preserve"> </w:t>
            </w:r>
            <w:r>
              <w:rPr>
                <w:rStyle w:val="VerbatimChar"/>
              </w:rPr>
              <w:t xml:space="preserve">dlq-&lt;connector&gt;</w:t>
            </w:r>
            <w:r>
              <w:t xml:space="preserve"> </w:t>
            </w:r>
            <w:r>
              <w:t xml:space="preserve">topic, original key/value preserved, error metadata written to Kafka Headers</w:t>
            </w:r>
          </w:p>
        </w:tc>
        <w:tc>
          <w:tcPr/>
          <w:p>
            <w:pPr>
              <w:pStyle w:val="Compact"/>
              <w:jc w:val="left"/>
            </w:pPr>
            <w:r>
              <w:t xml:space="preserve">Native support, zero data loss, DLQ topic can be re-consumed</w:t>
            </w:r>
          </w:p>
        </w:tc>
      </w:tr>
      <w:tr>
        <w:tc>
          <w:tcPr/>
          <w:p>
            <w:pPr>
              <w:pStyle w:val="Compact"/>
              <w:jc w:val="left"/>
            </w:pPr>
            <w:r>
              <w:rPr>
                <w:bCs/>
                <w:b/>
              </w:rPr>
              <w:t xml:space="preserve">Apache Flink</w:t>
            </w:r>
          </w:p>
        </w:tc>
        <w:tc>
          <w:tcPr/>
          <w:p>
            <w:pPr>
              <w:pStyle w:val="Compact"/>
              <w:jc w:val="left"/>
            </w:pPr>
            <w:r>
              <w:t xml:space="preserve">Side Output mechanism (DataStream API), Confluent Flink SQL supports</w:t>
            </w:r>
            <w:r>
              <w:t xml:space="preserve"> </w:t>
            </w:r>
            <w:r>
              <w:rPr>
                <w:rStyle w:val="VerbatimChar"/>
              </w:rPr>
              <w:t xml:space="preserve">error-handling.mode</w:t>
            </w:r>
            <w:r>
              <w:t xml:space="preserve"> </w:t>
            </w:r>
            <w:r>
              <w:t xml:space="preserve">to configure DLQ table</w:t>
            </w:r>
          </w:p>
        </w:tc>
        <w:tc>
          <w:tcPr/>
          <w:p>
            <w:pPr>
              <w:pStyle w:val="Compact"/>
              <w:jc w:val="left"/>
            </w:pPr>
            <w:r>
              <w:t xml:space="preserve">Limited to deserialization errors, UDF errors not supported</w:t>
            </w:r>
          </w:p>
        </w:tc>
      </w:tr>
      <w:tr>
        <w:tc>
          <w:tcPr/>
          <w:p>
            <w:pPr>
              <w:pStyle w:val="Compact"/>
              <w:jc w:val="left"/>
            </w:pPr>
            <w:r>
              <w:rPr>
                <w:bCs/>
                <w:b/>
              </w:rPr>
              <w:t xml:space="preserve">Kafka Connect</w:t>
            </w:r>
          </w:p>
        </w:tc>
        <w:tc>
          <w:tcPr/>
          <w:p>
            <w:pPr>
              <w:pStyle w:val="Compact"/>
              <w:jc w:val="left"/>
            </w:pPr>
            <w:r>
              <w:rPr>
                <w:rStyle w:val="VerbatimChar"/>
              </w:rPr>
              <w:t xml:space="preserve">errors.tolerance=all</w:t>
            </w:r>
            <w:r>
              <w:t xml:space="preserve"> </w:t>
            </w:r>
            <w:r>
              <w:t xml:space="preserve">+</w:t>
            </w:r>
            <w:r>
              <w:t xml:space="preserve"> </w:t>
            </w:r>
            <w:r>
              <w:rPr>
                <w:rStyle w:val="VerbatimChar"/>
              </w:rPr>
              <w:t xml:space="preserve">errors.deadletterqueue.topic.name</w:t>
            </w:r>
            <w:r>
              <w:t xml:space="preserve">, supports retry with exponential backoff</w:t>
            </w:r>
          </w:p>
        </w:tc>
        <w:tc>
          <w:tcPr/>
          <w:p>
            <w:pPr>
              <w:pStyle w:val="Compact"/>
              <w:jc w:val="left"/>
            </w:pPr>
            <w:r>
              <w:t xml:space="preserve">Industry standard pattern, Headers carry rich error context</w:t>
            </w:r>
          </w:p>
        </w:tc>
      </w:tr>
    </w:tbl>
    <w:p>
      <w:pPr>
        <w:pStyle w:val="BodyText"/>
      </w:pPr>
      <w:r>
        <w:rPr>
          <w:bCs/>
          <w:b/>
        </w:rPr>
        <w:t xml:space="preserve">Kafka DLQ Best Practices</w:t>
      </w:r>
      <w:r>
        <w:t xml:space="preserve">:</w:t>
      </w:r>
      <w:r>
        <w:t xml:space="preserve"> </w:t>
      </w:r>
      <w:r>
        <w:t xml:space="preserve">- Preserve the original message key and value, do not wrap</w:t>
      </w:r>
      <w:r>
        <w:t xml:space="preserve"> </w:t>
      </w:r>
      <w:r>
        <w:t xml:space="preserve">- Attach metadata via Kafka Headers: original topic, partition, offset, error message, application name, error timestamp</w:t>
      </w:r>
      <w:r>
        <w:t xml:space="preserve"> </w:t>
      </w:r>
      <w:r>
        <w:t xml:space="preserve">- Use one DLQ topic per service/connector (not one per source topic)</w:t>
      </w:r>
      <w:r>
        <w:t xml:space="preserve"> </w:t>
      </w:r>
      <w:r>
        <w:t xml:space="preserve">- Distinguish transient errors (retry) from permanent errors (enter DLQ)</w:t>
      </w:r>
      <w:r>
        <w:t xml:space="preserve"> </w:t>
      </w:r>
      <w:r>
        <w:t xml:space="preserve">- Set up monitoring and alerting for the DLQ</w:t>
      </w:r>
    </w:p>
    <w:bookmarkEnd w:id="25"/>
    <w:bookmarkStart w:id="29" w:name="data-warehouses-olap-systems"/>
    <w:p>
      <w:pPr>
        <w:pStyle w:val="Heading3"/>
      </w:pPr>
      <w:r>
        <w:t xml:space="preserve">2.2 Data Warehouses / OLAP Systems</w:t>
      </w:r>
    </w:p>
    <w:tbl>
      <w:tblPr>
        <w:tblStyle w:val="Table"/>
        <w:tblW w:type="pct" w:w="5000"/>
        <w:tblLook w:firstRow="1" w:lastRow="0" w:firstColumn="0" w:lastColumn="0" w:noHBand="0" w:noVBand="0" w:val="0020"/>
        <w:jc w:val="start"/>
      </w:tblPr>
      <w:tblGrid>
        <w:gridCol w:w="1195"/>
        <w:gridCol w:w="2241"/>
        <w:gridCol w:w="1942"/>
        <w:gridCol w:w="2540"/>
      </w:tblGrid>
      <w:tr>
        <w:trPr>
          <w:tblHeader w:val="true"/>
        </w:trPr>
        <w:tc>
          <w:tcPr/>
          <w:p>
            <w:pPr>
              <w:pStyle w:val="Compact"/>
              <w:jc w:val="left"/>
            </w:pPr>
            <w:r>
              <w:t xml:space="preserve">System</w:t>
            </w:r>
          </w:p>
        </w:tc>
        <w:tc>
          <w:tcPr/>
          <w:p>
            <w:pPr>
              <w:pStyle w:val="Compact"/>
              <w:jc w:val="left"/>
            </w:pPr>
            <w:r>
              <w:t xml:space="preserve">Error Handling</w:t>
            </w:r>
          </w:p>
        </w:tc>
        <w:tc>
          <w:tcPr/>
          <w:p>
            <w:pPr>
              <w:pStyle w:val="Compact"/>
              <w:jc w:val="left"/>
            </w:pPr>
            <w:r>
              <w:t xml:space="preserve">DLQ Support</w:t>
            </w:r>
          </w:p>
        </w:tc>
        <w:tc>
          <w:tcPr/>
          <w:p>
            <w:pPr>
              <w:pStyle w:val="Compact"/>
              <w:jc w:val="left"/>
            </w:pPr>
            <w:r>
              <w:t xml:space="preserve">Characteristics</w:t>
            </w:r>
          </w:p>
        </w:tc>
      </w:tr>
      <w:tr>
        <w:tc>
          <w:tcPr/>
          <w:p>
            <w:pPr>
              <w:pStyle w:val="Compact"/>
              <w:jc w:val="left"/>
            </w:pPr>
            <w:r>
              <w:rPr>
                <w:bCs/>
                <w:b/>
              </w:rPr>
              <w:t xml:space="preserve">ClickHouse</w:t>
            </w:r>
            <w:r>
              <w:t xml:space="preserve"> </w:t>
            </w:r>
            <w:r>
              <w:t xml:space="preserve">(v25.8+)</w:t>
            </w:r>
          </w:p>
        </w:tc>
        <w:tc>
          <w:tcPr/>
          <w:p>
            <w:pPr>
              <w:pStyle w:val="Compact"/>
              <w:jc w:val="left"/>
            </w:pPr>
            <w:r>
              <w:rPr>
                <w:rStyle w:val="VerbatimChar"/>
              </w:rPr>
              <w:t xml:space="preserve">kafka_handle_error_mode='dead_letter'</w:t>
            </w:r>
            <w:r>
              <w:t xml:space="preserve"> </w:t>
            </w:r>
            <w:r>
              <w:t xml:space="preserve">→</w:t>
            </w:r>
            <w:r>
              <w:t xml:space="preserve"> </w:t>
            </w:r>
            <w:r>
              <w:rPr>
                <w:rStyle w:val="VerbatimChar"/>
              </w:rPr>
              <w:t xml:space="preserve">system.dead_letter_queue</w:t>
            </w:r>
            <w:r>
              <w:t xml:space="preserve"> </w:t>
            </w:r>
            <w:r>
              <w:t xml:space="preserve">system table</w:t>
            </w:r>
          </w:p>
        </w:tc>
        <w:tc>
          <w:tcPr/>
          <w:p>
            <w:pPr>
              <w:pStyle w:val="Compact"/>
              <w:jc w:val="left"/>
            </w:pPr>
            <w:r>
              <w:rPr>
                <w:bCs/>
                <w:b/>
              </w:rPr>
              <w:t xml:space="preserve">Native support</w:t>
            </w:r>
          </w:p>
        </w:tc>
        <w:tc>
          <w:tcPr/>
          <w:p>
            <w:pPr>
              <w:pStyle w:val="Compact"/>
              <w:jc w:val="left"/>
            </w:pPr>
            <w:r>
              <w:t xml:space="preserve">Parse-failed Kafka/RabbitMQ messages auto-written to system table, including full error info and source message metadata</w:t>
            </w:r>
          </w:p>
        </w:tc>
      </w:tr>
      <w:tr>
        <w:tc>
          <w:tcPr/>
          <w:p>
            <w:pPr>
              <w:pStyle w:val="Compact"/>
              <w:jc w:val="left"/>
            </w:pPr>
            <w:r>
              <w:rPr>
                <w:bCs/>
                <w:b/>
              </w:rPr>
              <w:t xml:space="preserve">Snowflake</w:t>
            </w:r>
          </w:p>
        </w:tc>
        <w:tc>
          <w:tcPr/>
          <w:p>
            <w:pPr>
              <w:pStyle w:val="Compact"/>
              <w:jc w:val="left"/>
            </w:pPr>
            <w:r>
              <w:t xml:space="preserve">Openflow Kafka Connector supports DLQ topic;</w:t>
            </w:r>
            <w:r>
              <w:t xml:space="preserve"> </w:t>
            </w:r>
            <w:r>
              <w:rPr>
                <w:rStyle w:val="VerbatimChar"/>
              </w:rPr>
              <w:t xml:space="preserve">COPY INTO</w:t>
            </w:r>
            <w:r>
              <w:t xml:space="preserve"> </w:t>
            </w:r>
            <w:r>
              <w:t xml:space="preserve">uses</w:t>
            </w:r>
            <w:r>
              <w:t xml:space="preserve"> </w:t>
            </w:r>
            <w:r>
              <w:rPr>
                <w:rStyle w:val="VerbatimChar"/>
              </w:rPr>
              <w:t xml:space="preserve">ON_ERROR</w:t>
            </w:r>
            <w:r>
              <w:t xml:space="preserve"> </w:t>
            </w:r>
            <w:r>
              <w:t xml:space="preserve">parameter</w:t>
            </w:r>
          </w:p>
        </w:tc>
        <w:tc>
          <w:tcPr/>
          <w:p>
            <w:pPr>
              <w:pStyle w:val="Compact"/>
              <w:jc w:val="left"/>
            </w:pPr>
            <w:r>
              <w:rPr>
                <w:bCs/>
                <w:b/>
              </w:rPr>
              <w:t xml:space="preserve">Partial support</w:t>
            </w:r>
            <w:r>
              <w:t xml:space="preserve"> </w:t>
            </w:r>
            <w:r>
              <w:t xml:space="preserve">(Kafka Connector only)</w:t>
            </w:r>
          </w:p>
        </w:tc>
        <w:tc>
          <w:tcPr/>
          <w:p>
            <w:pPr>
              <w:pStyle w:val="Compact"/>
              <w:jc w:val="left"/>
            </w:pPr>
            <w:r>
              <w:t xml:space="preserve">Kafka connector supports routing parse-failed messages to a DLQ Kafka topic; general data import (COPY INTO/Snowpipe) still uses traditional ON_ERROR/VALIDATION_MODE</w:t>
            </w:r>
          </w:p>
        </w:tc>
      </w:tr>
      <w:tr>
        <w:tc>
          <w:tcPr/>
          <w:p>
            <w:pPr>
              <w:pStyle w:val="Compact"/>
              <w:jc w:val="left"/>
            </w:pPr>
            <w:r>
              <w:rPr>
                <w:bCs/>
                <w:b/>
              </w:rPr>
              <w:t xml:space="preserve">Amazon Redshift</w:t>
            </w:r>
          </w:p>
        </w:tc>
        <w:tc>
          <w:tcPr/>
          <w:p>
            <w:pPr>
              <w:pStyle w:val="Compact"/>
              <w:jc w:val="left"/>
            </w:pPr>
            <w:r>
              <w:rPr>
                <w:rStyle w:val="VerbatimChar"/>
              </w:rPr>
              <w:t xml:space="preserve">MAXERROR</w:t>
            </w:r>
            <w:r>
              <w:t xml:space="preserve"> </w:t>
            </w:r>
            <w:r>
              <w:t xml:space="preserve">parameter +</w:t>
            </w:r>
            <w:r>
              <w:t xml:space="preserve"> </w:t>
            </w:r>
            <w:r>
              <w:rPr>
                <w:rStyle w:val="VerbatimChar"/>
              </w:rPr>
              <w:t xml:space="preserve">STL_LOAD_ERRORS</w:t>
            </w:r>
            <w:r>
              <w:t xml:space="preserve"> </w:t>
            </w:r>
            <w:r>
              <w:t xml:space="preserve">/</w:t>
            </w:r>
            <w:r>
              <w:t xml:space="preserve"> </w:t>
            </w:r>
            <w:r>
              <w:rPr>
                <w:rStyle w:val="VerbatimChar"/>
              </w:rPr>
              <w:t xml:space="preserve">SYS_LOAD_ERROR_DETAIL</w:t>
            </w:r>
            <w:r>
              <w:t xml:space="preserve"> </w:t>
            </w:r>
            <w:r>
              <w:t xml:space="preserve">system tables</w:t>
            </w:r>
          </w:p>
        </w:tc>
        <w:tc>
          <w:tcPr/>
          <w:p>
            <w:pPr>
              <w:pStyle w:val="Compact"/>
              <w:jc w:val="left"/>
            </w:pPr>
            <w:r>
              <w:rPr>
                <w:bCs/>
                <w:b/>
              </w:rPr>
              <w:t xml:space="preserve">Native support</w:t>
            </w:r>
            <w:r>
              <w:t xml:space="preserve"> </w:t>
            </w:r>
            <w:r>
              <w:t xml:space="preserve">(system tables)</w:t>
            </w:r>
          </w:p>
        </w:tc>
        <w:tc>
          <w:tcPr/>
          <w:p>
            <w:pPr>
              <w:pStyle w:val="Compact"/>
              <w:jc w:val="left"/>
            </w:pPr>
            <w:r>
              <w:t xml:space="preserve">Global system tables persistently record detailed failure information for all COPY command rows, with automatic row-level isolation by userid</w:t>
            </w:r>
          </w:p>
        </w:tc>
      </w:tr>
      <w:tr>
        <w:tc>
          <w:tcPr/>
          <w:p>
            <w:pPr>
              <w:pStyle w:val="Compact"/>
              <w:jc w:val="left"/>
            </w:pPr>
            <w:r>
              <w:rPr>
                <w:bCs/>
                <w:b/>
              </w:rPr>
              <w:t xml:space="preserve">Google BigQuery</w:t>
            </w:r>
          </w:p>
        </w:tc>
        <w:tc>
          <w:tcPr/>
          <w:p>
            <w:pPr>
              <w:pStyle w:val="Compact"/>
              <w:jc w:val="left"/>
            </w:pPr>
            <w:r>
              <w:rPr>
                <w:rStyle w:val="VerbatimChar"/>
              </w:rPr>
              <w:t xml:space="preserve">max_bad_records</w:t>
            </w:r>
            <w:r>
              <w:t xml:space="preserve"> </w:t>
            </w:r>
            <w:r>
              <w:t xml:space="preserve">parameter controls tolerance count, Job result includes error details</w:t>
            </w:r>
          </w:p>
        </w:tc>
        <w:tc>
          <w:tcPr/>
          <w:p>
            <w:pPr>
              <w:pStyle w:val="Compact"/>
              <w:jc w:val="left"/>
            </w:pPr>
            <w:r>
              <w:t xml:space="preserve">None</w:t>
            </w:r>
          </w:p>
        </w:tc>
        <w:tc>
          <w:tcPr/>
          <w:p>
            <w:pPr>
              <w:pStyle w:val="Compact"/>
              <w:jc w:val="left"/>
            </w:pPr>
            <w:r>
              <w:t xml:space="preserve">Bad rows are simply skipped, not stored separately</w:t>
            </w:r>
          </w:p>
        </w:tc>
      </w:tr>
      <w:tr>
        <w:tc>
          <w:tcPr/>
          <w:p>
            <w:pPr>
              <w:pStyle w:val="Compact"/>
              <w:jc w:val="left"/>
            </w:pPr>
            <w:r>
              <w:rPr>
                <w:bCs/>
                <w:b/>
              </w:rPr>
              <w:t xml:space="preserve">Vertica</w:t>
            </w:r>
          </w:p>
        </w:tc>
        <w:tc>
          <w:tcPr/>
          <w:p>
            <w:pPr>
              <w:pStyle w:val="Compact"/>
              <w:jc w:val="left"/>
            </w:pPr>
            <w:r>
              <w:rPr>
                <w:rStyle w:val="VerbatimChar"/>
              </w:rPr>
              <w:t xml:space="preserve">REJECTED DATA AS TABLE</w:t>
            </w:r>
            <w:r>
              <w:t xml:space="preserve"> </w:t>
            </w:r>
            <w:r>
              <w:t xml:space="preserve">clause, per-load rejected data table (10 columns, including raw text line)</w:t>
            </w:r>
          </w:p>
        </w:tc>
        <w:tc>
          <w:tcPr/>
          <w:p>
            <w:pPr>
              <w:pStyle w:val="Compact"/>
              <w:jc w:val="left"/>
            </w:pPr>
            <w:r>
              <w:rPr>
                <w:bCs/>
                <w:b/>
              </w:rPr>
              <w:t xml:space="preserve">Native support</w:t>
            </w:r>
          </w:p>
        </w:tc>
        <w:tc>
          <w:tcPr/>
          <w:p>
            <w:pPr>
              <w:pStyle w:val="Compact"/>
              <w:jc w:val="left"/>
            </w:pPr>
            <w:r>
              <w:t xml:space="preserve">The benchmark system referenced by the customer. Per-load table, raw text line, SQL queryable, exportable for replay</w:t>
            </w:r>
          </w:p>
        </w:tc>
      </w:tr>
      <w:tr>
        <w:tc>
          <w:tcPr/>
          <w:p>
            <w:pPr>
              <w:pStyle w:val="Compact"/>
              <w:jc w:val="left"/>
            </w:pPr>
            <w:r>
              <w:rPr>
                <w:bCs/>
                <w:b/>
              </w:rPr>
              <w:t xml:space="preserve">Apache Doris</w:t>
            </w:r>
          </w:p>
        </w:tc>
        <w:tc>
          <w:tcPr/>
          <w:p>
            <w:pPr>
              <w:pStyle w:val="Compact"/>
              <w:jc w:val="left"/>
            </w:pPr>
            <w:r>
              <w:rPr>
                <w:rStyle w:val="VerbatimChar"/>
              </w:rPr>
              <w:t xml:space="preserve">max_filter_ratio</w:t>
            </w:r>
            <w:r>
              <w:t xml:space="preserve"> </w:t>
            </w:r>
            <w:r>
              <w:t xml:space="preserve">+</w:t>
            </w:r>
            <w:r>
              <w:t xml:space="preserve"> </w:t>
            </w:r>
            <w:r>
              <w:rPr>
                <w:rStyle w:val="VerbatimChar"/>
              </w:rPr>
              <w:t xml:space="preserve">strict_mode</w:t>
            </w:r>
            <w:r>
              <w:t xml:space="preserve">,</w:t>
            </w:r>
            <w:r>
              <w:t xml:space="preserve"> </w:t>
            </w:r>
            <w:r>
              <w:rPr>
                <w:rStyle w:val="VerbatimChar"/>
              </w:rPr>
              <w:t xml:space="preserve">ErrorURL</w:t>
            </w:r>
            <w:r>
              <w:t xml:space="preserve"> </w:t>
            </w:r>
            <w:r>
              <w:t xml:space="preserve">provides HTTP download of error log</w:t>
            </w:r>
          </w:p>
        </w:tc>
        <w:tc>
          <w:tcPr/>
          <w:p>
            <w:pPr>
              <w:pStyle w:val="Compact"/>
              <w:jc w:val="left"/>
            </w:pPr>
            <w:r>
              <w:t xml:space="preserve">None</w:t>
            </w:r>
          </w:p>
        </w:tc>
        <w:tc>
          <w:tcPr/>
          <w:p>
            <w:pPr>
              <w:pStyle w:val="Compact"/>
              <w:jc w:val="left"/>
            </w:pPr>
            <w:r>
              <w:t xml:space="preserve">Essentially the same mechanism as StarRocks (same origin project)</w:t>
            </w:r>
          </w:p>
        </w:tc>
      </w:tr>
    </w:tbl>
    <w:bookmarkStart w:id="26" w:name="Xe10eca39d342acaa2cf794f32b9687e81d5036a"/>
    <w:p>
      <w:pPr>
        <w:pStyle w:val="Heading4"/>
      </w:pPr>
      <w:r>
        <w:t xml:space="preserve">2.2.1 ClickHouse</w:t>
      </w:r>
      <w:r>
        <w:t xml:space="preserve"> </w:t>
      </w:r>
      <w:r>
        <w:rPr>
          <w:rStyle w:val="VerbatimChar"/>
        </w:rPr>
        <w:t xml:space="preserve">system.dead_letter_queue</w:t>
      </w:r>
      <w:r>
        <w:t xml:space="preserve"> </w:t>
      </w:r>
      <w:r>
        <w:t xml:space="preserve">Deep Dive (v25.8+, 2025-08)</w:t>
      </w:r>
    </w:p>
    <w:p>
      <w:pPr>
        <w:pStyle w:val="FirstParagraph"/>
      </w:pPr>
      <w:r>
        <w:t xml:space="preserve">ClickHouse introduced native DLQ support in v25.8, storing parse-failed messages from Kafka/RabbitMQ engines in the</w:t>
      </w:r>
      <w:r>
        <w:t xml:space="preserve"> </w:t>
      </w:r>
      <w:r>
        <w:rPr>
          <w:rStyle w:val="VerbatimChar"/>
        </w:rPr>
        <w:t xml:space="preserve">system.dead_letter_queue</w:t>
      </w:r>
      <w:r>
        <w:t xml:space="preserve"> </w:t>
      </w:r>
      <w:r>
        <w:t xml:space="preserve">system table.</w:t>
      </w:r>
    </w:p>
    <w:p>
      <w:pPr>
        <w:pStyle w:val="BodyText"/>
      </w:pPr>
      <w:r>
        <w:rPr>
          <w:bCs/>
          <w:b/>
        </w:rPr>
        <w:t xml:space="preserve">How to enable</w:t>
      </w:r>
      <w:r>
        <w:t xml:space="preserve">: Set</w:t>
      </w:r>
      <w:r>
        <w:t xml:space="preserve"> </w:t>
      </w:r>
      <w:r>
        <w:rPr>
          <w:rStyle w:val="VerbatimChar"/>
        </w:rPr>
        <w:t xml:space="preserve">kafka_handle_error_mode='dead_letter'</w:t>
      </w:r>
      <w:r>
        <w:t xml:space="preserve"> </w:t>
      </w:r>
      <w:r>
        <w:t xml:space="preserve">on a Kafka/RabbitMQ engine table.</w:t>
      </w:r>
    </w:p>
    <w:p>
      <w:pPr>
        <w:pStyle w:val="BodyText"/>
      </w:pPr>
      <w:r>
        <w:rPr>
          <w:rStyle w:val="VerbatimChar"/>
          <w:bCs/>
          <w:b/>
        </w:rPr>
        <w:t xml:space="preserve">system.dead_letter_queue</w:t>
      </w:r>
      <w:r>
        <w:rPr>
          <w:bCs/>
          <w:b/>
        </w:rPr>
        <w:t xml:space="preserve"> </w:t>
      </w:r>
      <w:r>
        <w:rPr>
          <w:bCs/>
          <w:b/>
        </w:rPr>
        <w:t xml:space="preserve">Table Schema</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table_engine</w:t>
            </w:r>
          </w:p>
        </w:tc>
        <w:tc>
          <w:tcPr/>
          <w:p>
            <w:pPr>
              <w:pStyle w:val="Compact"/>
              <w:jc w:val="left"/>
            </w:pPr>
            <w:r>
              <w:t xml:space="preserve">Enum8</w:t>
            </w:r>
          </w:p>
        </w:tc>
        <w:tc>
          <w:tcPr/>
          <w:p>
            <w:pPr>
              <w:pStyle w:val="Compact"/>
              <w:jc w:val="left"/>
            </w:pPr>
            <w:r>
              <w:t xml:space="preserve">Streaming engine type: Kafka / RabbitMQ</w:t>
            </w:r>
          </w:p>
        </w:tc>
      </w:tr>
      <w:tr>
        <w:tc>
          <w:tcPr/>
          <w:p>
            <w:pPr>
              <w:pStyle w:val="Compact"/>
              <w:jc w:val="left"/>
            </w:pPr>
            <w:r>
              <w:rPr>
                <w:rStyle w:val="VerbatimChar"/>
              </w:rPr>
              <w:t xml:space="preserve">event_date</w:t>
            </w:r>
          </w:p>
        </w:tc>
        <w:tc>
          <w:tcPr/>
          <w:p>
            <w:pPr>
              <w:pStyle w:val="Compact"/>
              <w:jc w:val="left"/>
            </w:pPr>
            <w:r>
              <w:t xml:space="preserve">Date</w:t>
            </w:r>
          </w:p>
        </w:tc>
        <w:tc>
          <w:tcPr/>
          <w:p>
            <w:pPr>
              <w:pStyle w:val="Compact"/>
              <w:jc w:val="left"/>
            </w:pPr>
            <w:r>
              <w:t xml:space="preserve">Message consumption date</w:t>
            </w:r>
          </w:p>
        </w:tc>
      </w:tr>
      <w:tr>
        <w:tc>
          <w:tcPr/>
          <w:p>
            <w:pPr>
              <w:pStyle w:val="Compact"/>
              <w:jc w:val="left"/>
            </w:pPr>
            <w:r>
              <w:rPr>
                <w:rStyle w:val="VerbatimChar"/>
              </w:rPr>
              <w:t xml:space="preserve">event_time</w:t>
            </w:r>
          </w:p>
        </w:tc>
        <w:tc>
          <w:tcPr/>
          <w:p>
            <w:pPr>
              <w:pStyle w:val="Compact"/>
              <w:jc w:val="left"/>
            </w:pPr>
            <w:r>
              <w:t xml:space="preserve">DateTime</w:t>
            </w:r>
          </w:p>
        </w:tc>
        <w:tc>
          <w:tcPr/>
          <w:p>
            <w:pPr>
              <w:pStyle w:val="Compact"/>
              <w:jc w:val="left"/>
            </w:pPr>
            <w:r>
              <w:t xml:space="preserve">Message consumption time</w:t>
            </w:r>
          </w:p>
        </w:tc>
      </w:tr>
      <w:tr>
        <w:tc>
          <w:tcPr/>
          <w:p>
            <w:pPr>
              <w:pStyle w:val="Compact"/>
              <w:jc w:val="left"/>
            </w:pPr>
            <w:r>
              <w:rPr>
                <w:rStyle w:val="VerbatimChar"/>
              </w:rPr>
              <w:t xml:space="preserve">event_time_microseconds</w:t>
            </w:r>
          </w:p>
        </w:tc>
        <w:tc>
          <w:tcPr/>
          <w:p>
            <w:pPr>
              <w:pStyle w:val="Compact"/>
              <w:jc w:val="left"/>
            </w:pPr>
            <w:r>
              <w:t xml:space="preserve">DateTime64</w:t>
            </w:r>
          </w:p>
        </w:tc>
        <w:tc>
          <w:tcPr/>
          <w:p>
            <w:pPr>
              <w:pStyle w:val="Compact"/>
              <w:jc w:val="left"/>
            </w:pPr>
            <w:r>
              <w:t xml:space="preserve">Microsecond-precision time</w:t>
            </w:r>
          </w:p>
        </w:tc>
      </w:tr>
      <w:tr>
        <w:tc>
          <w:tcPr/>
          <w:p>
            <w:pPr>
              <w:pStyle w:val="Compact"/>
              <w:jc w:val="left"/>
            </w:pPr>
            <w:r>
              <w:rPr>
                <w:rStyle w:val="VerbatimChar"/>
              </w:rPr>
              <w:t xml:space="preserve">database</w:t>
            </w:r>
          </w:p>
        </w:tc>
        <w:tc>
          <w:tcPr/>
          <w:p>
            <w:pPr>
              <w:pStyle w:val="Compact"/>
              <w:jc w:val="left"/>
            </w:pPr>
            <w:r>
              <w:t xml:space="preserve">LowCardinality(String)</w:t>
            </w:r>
          </w:p>
        </w:tc>
        <w:tc>
          <w:tcPr/>
          <w:p>
            <w:pPr>
              <w:pStyle w:val="Compact"/>
              <w:jc w:val="left"/>
            </w:pPr>
            <w:r>
              <w:t xml:space="preserve">Database</w:t>
            </w:r>
          </w:p>
        </w:tc>
      </w:tr>
      <w:tr>
        <w:tc>
          <w:tcPr/>
          <w:p>
            <w:pPr>
              <w:pStyle w:val="Compact"/>
              <w:jc w:val="left"/>
            </w:pPr>
            <w:r>
              <w:rPr>
                <w:rStyle w:val="VerbatimChar"/>
              </w:rPr>
              <w:t xml:space="preserve">table</w:t>
            </w:r>
          </w:p>
        </w:tc>
        <w:tc>
          <w:tcPr/>
          <w:p>
            <w:pPr>
              <w:pStyle w:val="Compact"/>
              <w:jc w:val="left"/>
            </w:pPr>
            <w:r>
              <w:t xml:space="preserve">LowCardinality(String)</w:t>
            </w:r>
          </w:p>
        </w:tc>
        <w:tc>
          <w:tcPr/>
          <w:p>
            <w:pPr>
              <w:pStyle w:val="Compact"/>
              <w:jc w:val="left"/>
            </w:pPr>
            <w:r>
              <w:t xml:space="preserve">Table name</w:t>
            </w:r>
          </w:p>
        </w:tc>
      </w:tr>
      <w:tr>
        <w:tc>
          <w:tcPr/>
          <w:p>
            <w:pPr>
              <w:pStyle w:val="Compact"/>
              <w:jc w:val="left"/>
            </w:pPr>
            <w:r>
              <w:rPr>
                <w:rStyle w:val="VerbatimChar"/>
              </w:rPr>
              <w:t xml:space="preserve">error</w:t>
            </w:r>
          </w:p>
        </w:tc>
        <w:tc>
          <w:tcPr/>
          <w:p>
            <w:pPr>
              <w:pStyle w:val="Compact"/>
              <w:jc w:val="left"/>
            </w:pPr>
            <w:r>
              <w:t xml:space="preserve">String</w:t>
            </w:r>
          </w:p>
        </w:tc>
        <w:tc>
          <w:tcPr/>
          <w:p>
            <w:pPr>
              <w:pStyle w:val="Compact"/>
              <w:jc w:val="left"/>
            </w:pPr>
            <w:r>
              <w:t xml:space="preserve">Error text</w:t>
            </w:r>
          </w:p>
        </w:tc>
      </w:tr>
      <w:tr>
        <w:tc>
          <w:tcPr/>
          <w:p>
            <w:pPr>
              <w:pStyle w:val="Compact"/>
              <w:jc w:val="left"/>
            </w:pPr>
            <w:r>
              <w:rPr>
                <w:rStyle w:val="VerbatimChar"/>
              </w:rPr>
              <w:t xml:space="preserve">raw_message</w:t>
            </w:r>
          </w:p>
        </w:tc>
        <w:tc>
          <w:tcPr/>
          <w:p>
            <w:pPr>
              <w:pStyle w:val="Compact"/>
              <w:jc w:val="left"/>
            </w:pPr>
            <w:r>
              <w:t xml:space="preserve">String</w:t>
            </w:r>
          </w:p>
        </w:tc>
        <w:tc>
          <w:tcPr/>
          <w:p>
            <w:pPr>
              <w:pStyle w:val="Compact"/>
              <w:jc w:val="left"/>
            </w:pPr>
            <w:r>
              <w:t xml:space="preserve">Raw message body</w:t>
            </w:r>
          </w:p>
        </w:tc>
      </w:tr>
      <w:tr>
        <w:tc>
          <w:tcPr/>
          <w:p>
            <w:pPr>
              <w:pStyle w:val="Compact"/>
              <w:jc w:val="left"/>
            </w:pPr>
            <w:r>
              <w:rPr>
                <w:rStyle w:val="VerbatimChar"/>
              </w:rPr>
              <w:t xml:space="preserve">kafka_topic_name</w:t>
            </w:r>
          </w:p>
        </w:tc>
        <w:tc>
          <w:tcPr/>
          <w:p>
            <w:pPr>
              <w:pStyle w:val="Compact"/>
              <w:jc w:val="left"/>
            </w:pPr>
            <w:r>
              <w:t xml:space="preserve">String</w:t>
            </w:r>
          </w:p>
        </w:tc>
        <w:tc>
          <w:tcPr/>
          <w:p>
            <w:pPr>
              <w:pStyle w:val="Compact"/>
              <w:jc w:val="left"/>
            </w:pPr>
            <w:r>
              <w:t xml:space="preserve">Kafka topic name</w:t>
            </w:r>
          </w:p>
        </w:tc>
      </w:tr>
      <w:tr>
        <w:tc>
          <w:tcPr/>
          <w:p>
            <w:pPr>
              <w:pStyle w:val="Compact"/>
              <w:jc w:val="left"/>
            </w:pPr>
            <w:r>
              <w:rPr>
                <w:rStyle w:val="VerbatimChar"/>
              </w:rPr>
              <w:t xml:space="preserve">kafka_partition</w:t>
            </w:r>
          </w:p>
        </w:tc>
        <w:tc>
          <w:tcPr/>
          <w:p>
            <w:pPr>
              <w:pStyle w:val="Compact"/>
              <w:jc w:val="left"/>
            </w:pPr>
            <w:r>
              <w:t xml:space="preserve">UInt64</w:t>
            </w:r>
          </w:p>
        </w:tc>
        <w:tc>
          <w:tcPr/>
          <w:p>
            <w:pPr>
              <w:pStyle w:val="Compact"/>
              <w:jc w:val="left"/>
            </w:pPr>
            <w:r>
              <w:t xml:space="preserve">Kafka partition</w:t>
            </w:r>
          </w:p>
        </w:tc>
      </w:tr>
      <w:tr>
        <w:tc>
          <w:tcPr/>
          <w:p>
            <w:pPr>
              <w:pStyle w:val="Compact"/>
              <w:jc w:val="left"/>
            </w:pPr>
            <w:r>
              <w:rPr>
                <w:rStyle w:val="VerbatimChar"/>
              </w:rPr>
              <w:t xml:space="preserve">kafka_offset</w:t>
            </w:r>
          </w:p>
        </w:tc>
        <w:tc>
          <w:tcPr/>
          <w:p>
            <w:pPr>
              <w:pStyle w:val="Compact"/>
              <w:jc w:val="left"/>
            </w:pPr>
            <w:r>
              <w:t xml:space="preserve">UInt64</w:t>
            </w:r>
          </w:p>
        </w:tc>
        <w:tc>
          <w:tcPr/>
          <w:p>
            <w:pPr>
              <w:pStyle w:val="Compact"/>
              <w:jc w:val="left"/>
            </w:pPr>
            <w:r>
              <w:t xml:space="preserve">Kafka offset</w:t>
            </w:r>
          </w:p>
        </w:tc>
      </w:tr>
      <w:tr>
        <w:tc>
          <w:tcPr/>
          <w:p>
            <w:pPr>
              <w:pStyle w:val="Compact"/>
              <w:jc w:val="left"/>
            </w:pPr>
            <w:r>
              <w:rPr>
                <w:rStyle w:val="VerbatimChar"/>
              </w:rPr>
              <w:t xml:space="preserve">kafka_key</w:t>
            </w:r>
          </w:p>
        </w:tc>
        <w:tc>
          <w:tcPr/>
          <w:p>
            <w:pPr>
              <w:pStyle w:val="Compact"/>
              <w:jc w:val="left"/>
            </w:pPr>
            <w:r>
              <w:t xml:space="preserve">String</w:t>
            </w:r>
          </w:p>
        </w:tc>
        <w:tc>
          <w:tcPr/>
          <w:p>
            <w:pPr>
              <w:pStyle w:val="Compact"/>
              <w:jc w:val="left"/>
            </w:pPr>
            <w:r>
              <w:t xml:space="preserve">Kafka message key</w:t>
            </w:r>
          </w:p>
        </w:tc>
      </w:tr>
    </w:tbl>
    <w:p>
      <w:pPr>
        <w:pStyle w:val="BodyText"/>
      </w:pPr>
      <w:r>
        <w:rPr>
          <w:bCs/>
          <w:b/>
        </w:rPr>
        <w:t xml:space="preserve">Query example</w:t>
      </w:r>
      <w:r>
        <w:t xml:space="preserve">:</w:t>
      </w:r>
    </w:p>
    <w:p>
      <w:pPr>
        <w:pStyle w:val="SourceCode"/>
      </w:pPr>
      <w:r>
        <w:rPr>
          <w:rStyle w:val="KeywordTok"/>
        </w:rPr>
        <w:t xml:space="preserve">SELECT</w:t>
      </w:r>
      <w:r>
        <w:rPr>
          <w:rStyle w:val="NormalTok"/>
        </w:rPr>
        <w:t xml:space="preserve"> event_time, </w:t>
      </w:r>
      <w:r>
        <w:rPr>
          <w:rStyle w:val="KeywordTok"/>
        </w:rPr>
        <w:t xml:space="preserve">database</w:t>
      </w:r>
      <w:r>
        <w:rPr>
          <w:rStyle w:val="NormalTok"/>
        </w:rPr>
        <w:t xml:space="preserve">, </w:t>
      </w:r>
      <w:r>
        <w:rPr>
          <w:rStyle w:val="KeywordTok"/>
        </w:rPr>
        <w:t xml:space="preserve">table</w:t>
      </w:r>
      <w:r>
        <w:rPr>
          <w:rStyle w:val="NormalTok"/>
        </w:rPr>
        <w:t xml:space="preserve">, error, raw_message, kafka_topic_name, kafka_partition, kafka_offset</w:t>
      </w:r>
      <w:r>
        <w:br/>
      </w:r>
      <w:r>
        <w:rPr>
          <w:rStyle w:val="KeywordTok"/>
        </w:rPr>
        <w:t xml:space="preserve">FROM</w:t>
      </w:r>
      <w:r>
        <w:rPr>
          <w:rStyle w:val="NormalTok"/>
        </w:rPr>
        <w:t xml:space="preserve"> </w:t>
      </w:r>
      <w:r>
        <w:rPr>
          <w:rStyle w:val="KeywordTok"/>
        </w:rPr>
        <w:t xml:space="preserve">system</w:t>
      </w:r>
      <w:r>
        <w:rPr>
          <w:rStyle w:val="NormalTok"/>
        </w:rPr>
        <w:t xml:space="preserve">.dead_letter_queue</w:t>
      </w:r>
      <w:r>
        <w:br/>
      </w:r>
      <w:r>
        <w:rPr>
          <w:rStyle w:val="KeywordTok"/>
        </w:rPr>
        <w:t xml:space="preserve">WHERE</w:t>
      </w:r>
      <w:r>
        <w:rPr>
          <w:rStyle w:val="NormalTok"/>
        </w:rPr>
        <w:t xml:space="preserve"> event_date </w:t>
      </w:r>
      <w:r>
        <w:rPr>
          <w:rStyle w:val="OperatorTok"/>
        </w:rPr>
        <w:t xml:space="preserve">=</w:t>
      </w:r>
      <w:r>
        <w:rPr>
          <w:rStyle w:val="NormalTok"/>
        </w:rPr>
        <w:t xml:space="preserve"> today()</w:t>
      </w:r>
      <w:r>
        <w:br/>
      </w:r>
      <w:r>
        <w:rPr>
          <w:rStyle w:val="KeywordTok"/>
        </w:rPr>
        <w:t xml:space="preserve">ORDER</w:t>
      </w:r>
      <w:r>
        <w:rPr>
          <w:rStyle w:val="NormalTok"/>
        </w:rPr>
        <w:t xml:space="preserve"> </w:t>
      </w:r>
      <w:r>
        <w:rPr>
          <w:rStyle w:val="KeywordTok"/>
        </w:rPr>
        <w:t xml:space="preserve">BY</w:t>
      </w:r>
      <w:r>
        <w:rPr>
          <w:rStyle w:val="NormalTok"/>
        </w:rPr>
        <w:t xml:space="preserve"> event_time </w:t>
      </w:r>
      <w:r>
        <w:rPr>
          <w:rStyle w:val="KeywordTok"/>
        </w:rPr>
        <w:t xml:space="preserve">DESC</w:t>
      </w:r>
      <w:r>
        <w:br/>
      </w:r>
      <w:r>
        <w:rPr>
          <w:rStyle w:val="KeywordTok"/>
        </w:rPr>
        <w:t xml:space="preserve">LIMIT</w:t>
      </w:r>
      <w:r>
        <w:rPr>
          <w:rStyle w:val="NormalTok"/>
        </w:rPr>
        <w:t xml:space="preserve"> </w:t>
      </w:r>
      <w:r>
        <w:rPr>
          <w:rStyle w:val="DecValTok"/>
        </w:rPr>
        <w:t xml:space="preserve">10</w:t>
      </w:r>
      <w:r>
        <w:rPr>
          <w:rStyle w:val="NormalTok"/>
        </w:rPr>
        <w:t xml:space="preserve">;</w:t>
      </w:r>
    </w:p>
    <w:p>
      <w:pPr>
        <w:pStyle w:val="FirstParagraph"/>
      </w:pPr>
      <w:r>
        <w:rPr>
          <w:bCs/>
          <w:b/>
        </w:rPr>
        <w:t xml:space="preserve">Design highlights</w:t>
      </w:r>
      <w:r>
        <w:t xml:space="preserve">:</w:t>
      </w:r>
      <w:r>
        <w:t xml:space="preserve"> </w:t>
      </w:r>
      <w:r>
        <w:t xml:space="preserve">- System-level global table, all Kafka/RabbitMQ engine tables share the same DLQ table</w:t>
      </w:r>
      <w:r>
        <w:t xml:space="preserve"> </w:t>
      </w:r>
      <w:r>
        <w:t xml:space="preserve">- Data is not automatically deleted; users must clean up manually</w:t>
      </w:r>
      <w:r>
        <w:t xml:space="preserve"> </w:t>
      </w:r>
      <w:r>
        <w:t xml:space="preserve">- Flush frequency controlled by</w:t>
      </w:r>
      <w:r>
        <w:t xml:space="preserve"> </w:t>
      </w:r>
      <w:r>
        <w:rPr>
          <w:rStyle w:val="VerbatimChar"/>
        </w:rPr>
        <w:t xml:space="preserve">flush_interval_milliseconds</w:t>
      </w:r>
      <w:r>
        <w:t xml:space="preserve"> </w:t>
      </w:r>
      <w:r>
        <w:t xml:space="preserve">- Only supports deserialization errors from streaming engines (Kafka/RabbitMQ), not INSERT/file import scenarios</w:t>
      </w:r>
      <w:r>
        <w:t xml:space="preserve"> </w:t>
      </w:r>
      <w:r>
        <w:t xml:space="preserve">- Evolution history:</w:t>
      </w:r>
      <w:r>
        <w:t xml:space="preserve"> </w:t>
      </w:r>
      <w:r>
        <w:rPr>
          <w:rStyle w:val="VerbatimChar"/>
        </w:rPr>
        <w:t xml:space="preserve">default</w:t>
      </w:r>
      <w:r>
        <w:t xml:space="preserve"> </w:t>
      </w:r>
      <w:r>
        <w:t xml:space="preserve">(silent ignore) →</w:t>
      </w:r>
      <w:r>
        <w:t xml:space="preserve"> </w:t>
      </w:r>
      <w:r>
        <w:rPr>
          <w:rStyle w:val="VerbatimChar"/>
        </w:rPr>
        <w:t xml:space="preserve">stream</w:t>
      </w:r>
      <w:r>
        <w:t xml:space="preserve"> </w:t>
      </w:r>
      <w:r>
        <w:t xml:space="preserve">(virtual columns) →</w:t>
      </w:r>
      <w:r>
        <w:t xml:space="preserve"> </w:t>
      </w:r>
      <w:r>
        <w:rPr>
          <w:rStyle w:val="VerbatimChar"/>
        </w:rPr>
        <w:t xml:space="preserve">dead_letter</w:t>
      </w:r>
      <w:r>
        <w:t xml:space="preserve"> </w:t>
      </w:r>
      <w:r>
        <w:t xml:space="preserve">(system table)</w:t>
      </w:r>
    </w:p>
    <w:p>
      <w:pPr>
        <w:pStyle w:val="BodyText"/>
      </w:pPr>
      <w:r>
        <w:rPr>
          <w:bCs/>
          <w:b/>
        </w:rPr>
        <w:t xml:space="preserve">Implications for StarRocks</w:t>
      </w:r>
      <w:r>
        <w:t xml:space="preserve">:</w:t>
      </w:r>
      <w:r>
        <w:t xml:space="preserve"> </w:t>
      </w:r>
      <w:r>
        <w:t xml:space="preserve">- ClickHouse’s approach validates the feasibility of the</w:t>
      </w:r>
      <w:r>
        <w:t xml:space="preserve"> </w:t>
      </w:r>
      <w:r>
        <w:t xml:space="preserve">“</w:t>
      </w:r>
      <w:r>
        <w:t xml:space="preserve">system table stores DLQ data + SQL queryable</w:t>
      </w:r>
      <w:r>
        <w:t xml:space="preserve">”</w:t>
      </w:r>
      <w:r>
        <w:t xml:space="preserve"> </w:t>
      </w:r>
      <w:r>
        <w:t xml:space="preserve">pattern</w:t>
      </w:r>
      <w:r>
        <w:t xml:space="preserve"> </w:t>
      </w:r>
      <w:r>
        <w:t xml:space="preserve">- However, it is limited to Kafka/RabbitMQ engines; StarRocks’ DLQ should cover all import methods (Stream Load/Routine Load/Broker Load/INSERT)</w:t>
      </w:r>
      <w:r>
        <w:t xml:space="preserve"> </w:t>
      </w:r>
      <w:r>
        <w:t xml:space="preserve">- StarRocks also adopts a global single-table design, but uses automatic Row Access Policy to achieve row-level isolation by</w:t>
      </w:r>
      <w:r>
        <w:t xml:space="preserve"> </w:t>
      </w:r>
      <w:r>
        <w:rPr>
          <w:rStyle w:val="VerbatimChar"/>
        </w:rPr>
        <w:t xml:space="preserve">target_database.target_table</w:t>
      </w:r>
      <w:r>
        <w:t xml:space="preserve"> </w:t>
      </w:r>
      <w:r>
        <w:t xml:space="preserve">permissions, which is more granular than ClickHouse’s lack of row-level filtering</w:t>
      </w:r>
    </w:p>
    <w:bookmarkEnd w:id="26"/>
    <w:bookmarkStart w:id="27" w:name="snowflake-openflow-kafka-connector-dlq"/>
    <w:p>
      <w:pPr>
        <w:pStyle w:val="Heading4"/>
      </w:pPr>
      <w:r>
        <w:t xml:space="preserve">2.2.2 Snowflake Openflow Kafka Connector DLQ</w:t>
      </w:r>
    </w:p>
    <w:p>
      <w:pPr>
        <w:pStyle w:val="FirstParagraph"/>
      </w:pPr>
      <w:r>
        <w:t xml:space="preserve">Snowflake’s DLQ support is implemented through the</w:t>
      </w:r>
      <w:r>
        <w:t xml:space="preserve"> </w:t>
      </w:r>
      <w:r>
        <w:rPr>
          <w:bCs/>
          <w:b/>
        </w:rPr>
        <w:t xml:space="preserve">Openflow Kafka Connector</w:t>
      </w:r>
      <w:r>
        <w:t xml:space="preserve"> </w:t>
      </w:r>
      <w:r>
        <w:t xml:space="preserve">(Apache Kafka with DLQ and metadata connector):</w:t>
      </w:r>
    </w:p>
    <w:p>
      <w:pPr>
        <w:pStyle w:val="BodyText"/>
      </w:pPr>
      <w:r>
        <w:rPr>
          <w:bCs/>
          <w:b/>
        </w:rPr>
        <w:t xml:space="preserve">How to enable</w:t>
      </w:r>
      <w:r>
        <w:t xml:space="preserve">: Set the</w:t>
      </w:r>
      <w:r>
        <w:t xml:space="preserve"> </w:t>
      </w:r>
      <w:r>
        <w:rPr>
          <w:rStyle w:val="VerbatimChar"/>
        </w:rPr>
        <w:t xml:space="preserve">Kafka DLQ Topic</w:t>
      </w:r>
      <w:r>
        <w:t xml:space="preserve"> </w:t>
      </w:r>
      <w:r>
        <w:t xml:space="preserve">parameter in the connector configuration (required).</w:t>
      </w:r>
    </w:p>
    <w:p>
      <w:pPr>
        <w:pStyle w:val="BodyText"/>
      </w:pPr>
      <w:r>
        <w:rPr>
          <w:bCs/>
          <w:b/>
        </w:rPr>
        <w:t xml:space="preserve">DLQ behavior</w:t>
      </w:r>
      <w:r>
        <w:t xml:space="preserve">:</w:t>
      </w:r>
      <w:r>
        <w:t xml:space="preserve"> </w:t>
      </w:r>
      <w:r>
        <w:t xml:space="preserve">-</w:t>
      </w:r>
      <w:r>
        <w:t xml:space="preserve"> </w:t>
      </w:r>
      <w:r>
        <w:rPr>
          <w:bCs/>
          <w:b/>
        </w:rPr>
        <w:t xml:space="preserve">Parse failures</w:t>
      </w:r>
      <w:r>
        <w:t xml:space="preserve">: Invalid JSON/AVRO format messages routed to DLQ topic</w:t>
      </w:r>
      <w:r>
        <w:t xml:space="preserve"> </w:t>
      </w:r>
      <w:r>
        <w:t xml:space="preserve">-</w:t>
      </w:r>
      <w:r>
        <w:t xml:space="preserve"> </w:t>
      </w:r>
      <w:r>
        <w:rPr>
          <w:bCs/>
          <w:b/>
        </w:rPr>
        <w:t xml:space="preserve">Schema mismatch</w:t>
      </w:r>
      <w:r>
        <w:t xml:space="preserve">: When schema evolution is disabled, messages not matching the schema are routed to DLQ topic</w:t>
      </w:r>
      <w:r>
        <w:t xml:space="preserve"> </w:t>
      </w:r>
      <w:r>
        <w:t xml:space="preserve">-</w:t>
      </w:r>
      <w:r>
        <w:t xml:space="preserve"> </w:t>
      </w:r>
      <w:r>
        <w:rPr>
          <w:bCs/>
          <w:b/>
        </w:rPr>
        <w:t xml:space="preserve">Processing errors</w:t>
      </w:r>
      <w:r>
        <w:t xml:space="preserve">: Other processing failures during ingestion</w:t>
      </w:r>
    </w:p>
    <w:p>
      <w:pPr>
        <w:pStyle w:val="BodyText"/>
      </w:pPr>
      <w:r>
        <w:rPr>
          <w:bCs/>
          <w:b/>
        </w:rPr>
        <w:t xml:space="preserve">Limitations</w:t>
      </w:r>
      <w:r>
        <w:t xml:space="preserve">:</w:t>
      </w:r>
      <w:r>
        <w:t xml:space="preserve"> </w:t>
      </w:r>
      <w:r>
        <w:t xml:space="preserve">- Only applies to the Openflow Kafka Connector, not to</w:t>
      </w:r>
      <w:r>
        <w:t xml:space="preserve"> </w:t>
      </w:r>
      <w:r>
        <w:rPr>
          <w:rStyle w:val="VerbatimChar"/>
        </w:rPr>
        <w:t xml:space="preserve">COPY INTO</w:t>
      </w:r>
      <w:r>
        <w:t xml:space="preserve">, Snowpipe, Snowpipe Streaming, or other general imports</w:t>
      </w:r>
      <w:r>
        <w:t xml:space="preserve"> </w:t>
      </w:r>
      <w:r>
        <w:t xml:space="preserve">- DLQ target is a Kafka topic (not a Snowflake table), requiring additional Kafka infrastructure</w:t>
      </w:r>
      <w:r>
        <w:t xml:space="preserve"> </w:t>
      </w:r>
      <w:r>
        <w:t xml:space="preserve">- Snowpipe Streaming’s</w:t>
      </w:r>
      <w:r>
        <w:t xml:space="preserve"> </w:t>
      </w:r>
      <w:r>
        <w:rPr>
          <w:rStyle w:val="VerbatimChar"/>
        </w:rPr>
        <w:t xml:space="preserve">ON_ERROR</w:t>
      </w:r>
      <w:r>
        <w:t xml:space="preserve"> </w:t>
      </w:r>
      <w:r>
        <w:t xml:space="preserve">only supports</w:t>
      </w:r>
      <w:r>
        <w:t xml:space="preserve"> </w:t>
      </w:r>
      <w:r>
        <w:rPr>
          <w:rStyle w:val="VerbatimChar"/>
        </w:rPr>
        <w:t xml:space="preserve">CONTINUE</w:t>
      </w:r>
      <w:r>
        <w:t xml:space="preserve">, no DLQ option</w:t>
      </w:r>
    </w:p>
    <w:p>
      <w:pPr>
        <w:pStyle w:val="BodyText"/>
      </w:pPr>
      <w:r>
        <w:rPr>
          <w:bCs/>
          <w:b/>
        </w:rPr>
        <w:t xml:space="preserve">Implications for StarRocks</w:t>
      </w:r>
      <w:r>
        <w:t xml:space="preserve">:</w:t>
      </w:r>
      <w:r>
        <w:t xml:space="preserve"> </w:t>
      </w:r>
      <w:r>
        <w:t xml:space="preserve">- Snowflake restricts DLQ to the Kafka Connector scope and depends on external Kafka infrastructure; StarRocks adopts a built-in OLAP table approach covering all import methods with zero external dependencies</w:t>
      </w:r>
    </w:p>
    <w:bookmarkEnd w:id="27"/>
    <w:bookmarkStart w:id="28" w:name="Xf5576bd704f074c7f843576215eb485de6dd025"/>
    <w:p>
      <w:pPr>
        <w:pStyle w:val="Heading4"/>
      </w:pPr>
      <w:r>
        <w:t xml:space="preserve">2.2.3 Amazon Redshift</w:t>
      </w:r>
      <w:r>
        <w:t xml:space="preserve"> </w:t>
      </w:r>
      <w:r>
        <w:rPr>
          <w:rStyle w:val="VerbatimChar"/>
        </w:rPr>
        <w:t xml:space="preserve">STL_LOAD_ERRORS</w:t>
      </w:r>
      <w:r>
        <w:t xml:space="preserve"> </w:t>
      </w:r>
      <w:r>
        <w:t xml:space="preserve">/</w:t>
      </w:r>
      <w:r>
        <w:t xml:space="preserve"> </w:t>
      </w:r>
      <w:r>
        <w:rPr>
          <w:rStyle w:val="VerbatimChar"/>
        </w:rPr>
        <w:t xml:space="preserve">SYS_LOAD_ERROR_DETAIL</w:t>
      </w:r>
      <w:r>
        <w:t xml:space="preserve"> </w:t>
      </w:r>
      <w:r>
        <w:t xml:space="preserve">Deep Dive</w:t>
      </w:r>
    </w:p>
    <w:p>
      <w:pPr>
        <w:pStyle w:val="FirstParagraph"/>
      </w:pPr>
      <w:r>
        <w:t xml:space="preserve">Redshift is one of the earliest data warehouse systems to implement</w:t>
      </w:r>
      <w:r>
        <w:t xml:space="preserve"> </w:t>
      </w:r>
      <w:r>
        <w:t xml:space="preserve">“</w:t>
      </w:r>
      <w:r>
        <w:t xml:space="preserve">DLQ-like</w:t>
      </w:r>
      <w:r>
        <w:t xml:space="preserve">”</w:t>
      </w:r>
      <w:r>
        <w:t xml:space="preserve"> </w:t>
      </w:r>
      <w:r>
        <w:t xml:space="preserve">capability through system tables, providing two generations of system tables for recording COPY command load errors.</w:t>
      </w:r>
    </w:p>
    <w:p>
      <w:pPr>
        <w:pStyle w:val="BodyText"/>
      </w:pPr>
      <w:r>
        <w:rPr>
          <w:bCs/>
          <w:b/>
        </w:rPr>
        <w:t xml:space="preserve">Two-generation system table comparison</w:t>
      </w:r>
      <w:r>
        <w:t xml:space="preserve">:</w:t>
      </w:r>
    </w:p>
    <w:tbl>
      <w:tblPr>
        <w:tblStyle w:val="Table"/>
        <w:tblW w:type="pct" w:w="5000"/>
        <w:tblLook w:firstRow="1" w:lastRow="0" w:firstColumn="0" w:lastColumn="0" w:noHBand="0" w:noVBand="0" w:val="0020"/>
        <w:jc w:val="start"/>
      </w:tblPr>
      <w:tblGrid>
        <w:gridCol w:w="917"/>
        <w:gridCol w:w="2417"/>
        <w:gridCol w:w="4585"/>
      </w:tblGrid>
      <w:tr>
        <w:trPr>
          <w:tblHeader w:val="true"/>
        </w:trPr>
        <w:tc>
          <w:tcPr/>
          <w:p>
            <w:pPr>
              <w:pStyle w:val="Compact"/>
              <w:jc w:val="left"/>
            </w:pPr>
            <w:r>
              <w:t xml:space="preserve">Dimension</w:t>
            </w:r>
          </w:p>
        </w:tc>
        <w:tc>
          <w:tcPr/>
          <w:p>
            <w:pPr>
              <w:pStyle w:val="Compact"/>
              <w:jc w:val="left"/>
            </w:pPr>
            <w:r>
              <w:rPr>
                <w:rStyle w:val="VerbatimChar"/>
              </w:rPr>
              <w:t xml:space="preserve">STL_LOAD_ERRORS</w:t>
            </w:r>
            <w:r>
              <w:t xml:space="preserve"> </w:t>
            </w:r>
            <w:r>
              <w:t xml:space="preserve">(Classic)</w:t>
            </w:r>
          </w:p>
        </w:tc>
        <w:tc>
          <w:tcPr/>
          <w:p>
            <w:pPr>
              <w:pStyle w:val="Compact"/>
              <w:jc w:val="left"/>
            </w:pPr>
            <w:r>
              <w:rPr>
                <w:rStyle w:val="VerbatimChar"/>
              </w:rPr>
              <w:t xml:space="preserve">SYS_LOAD_ERROR_DETAIL</w:t>
            </w:r>
            <w:r>
              <w:t xml:space="preserve"> </w:t>
            </w:r>
            <w:r>
              <w:t xml:space="preserve">(New generation, recommended)</w:t>
            </w:r>
          </w:p>
        </w:tc>
      </w:tr>
      <w:tr>
        <w:tc>
          <w:tcPr/>
          <w:p>
            <w:pPr>
              <w:pStyle w:val="Compact"/>
              <w:jc w:val="left"/>
            </w:pPr>
            <w:r>
              <w:t xml:space="preserve">Scope</w:t>
            </w:r>
          </w:p>
        </w:tc>
        <w:tc>
          <w:tcPr/>
          <w:p>
            <w:pPr>
              <w:pStyle w:val="Compact"/>
              <w:jc w:val="left"/>
            </w:pPr>
            <w:r>
              <w:t xml:space="preserve">Provisioned Cluster main cluster only</w:t>
            </w:r>
          </w:p>
        </w:tc>
        <w:tc>
          <w:tcPr/>
          <w:p>
            <w:pPr>
              <w:pStyle w:val="Compact"/>
              <w:jc w:val="left"/>
            </w:pPr>
            <w:r>
              <w:t xml:space="preserve">Provisioned + Serverless + concurrency scaling clusters</w:t>
            </w:r>
          </w:p>
        </w:tc>
      </w:tr>
      <w:tr>
        <w:tc>
          <w:tcPr/>
          <w:p>
            <w:pPr>
              <w:pStyle w:val="Compact"/>
              <w:jc w:val="left"/>
            </w:pPr>
            <w:r>
              <w:t xml:space="preserve">Data retention</w:t>
            </w:r>
          </w:p>
        </w:tc>
        <w:tc>
          <w:tcPr/>
          <w:p>
            <w:pPr>
              <w:pStyle w:val="Compact"/>
              <w:jc w:val="left"/>
            </w:pPr>
            <w:r>
              <w:t xml:space="preserve">7-day log rotation, no auto-backup</w:t>
            </w:r>
          </w:p>
        </w:tc>
        <w:tc>
          <w:tcPr/>
          <w:p>
            <w:pPr>
              <w:pStyle w:val="Compact"/>
              <w:jc w:val="left"/>
            </w:pPr>
            <w:r>
              <w:t xml:space="preserve">Same</w:t>
            </w:r>
          </w:p>
        </w:tc>
      </w:tr>
      <w:tr>
        <w:tc>
          <w:tcPr/>
          <w:p>
            <w:pPr>
              <w:pStyle w:val="Compact"/>
              <w:jc w:val="left"/>
            </w:pPr>
            <w:r>
              <w:t xml:space="preserve">Availability</w:t>
            </w:r>
          </w:p>
        </w:tc>
        <w:tc>
          <w:tcPr/>
          <w:p>
            <w:pPr>
              <w:pStyle w:val="Compact"/>
              <w:jc w:val="left"/>
            </w:pPr>
            <w:r>
              <w:t xml:space="preserve">Not available on Serverless</w:t>
            </w:r>
          </w:p>
        </w:tc>
        <w:tc>
          <w:tcPr/>
          <w:p>
            <w:pPr>
              <w:pStyle w:val="Compact"/>
              <w:jc w:val="left"/>
            </w:pPr>
            <w:r>
              <w:t xml:space="preserve">Available on all platforms</w:t>
            </w:r>
          </w:p>
        </w:tc>
      </w:tr>
    </w:tbl>
    <w:p>
      <w:pPr>
        <w:pStyle w:val="BodyText"/>
      </w:pPr>
      <w:r>
        <w:rPr>
          <w:rStyle w:val="VerbatimChar"/>
          <w:bCs/>
          <w:b/>
        </w:rPr>
        <w:t xml:space="preserve">STL_LOAD_ERRORS</w:t>
      </w:r>
      <w:r>
        <w:rPr>
          <w:bCs/>
          <w:b/>
        </w:rPr>
        <w:t xml:space="preserve"> </w:t>
      </w:r>
      <w:r>
        <w:rPr>
          <w:bCs/>
          <w:b/>
        </w:rPr>
        <w:t xml:space="preserve">Table Schema (20 columns)</w:t>
      </w:r>
      <w:r>
        <w:t xml:space="preserve">:</w:t>
      </w:r>
    </w:p>
    <w:tbl>
      <w:tblPr>
        <w:tblStyle w:val="Table"/>
        <w:tblW w:type="pct" w:w="5000"/>
        <w:tblLook w:firstRow="1" w:lastRow="0" w:firstColumn="0" w:lastColumn="0" w:noHBand="0" w:noVBand="0" w:val="0020"/>
        <w:jc w:val="start"/>
      </w:tblPr>
      <w:tblGrid>
        <w:gridCol w:w="3217"/>
        <w:gridCol w:w="1485"/>
        <w:gridCol w:w="3217"/>
      </w:tblGrid>
      <w:tr>
        <w:trPr>
          <w:tblHeader w:val="true"/>
        </w:trPr>
        <w:tc>
          <w:tcPr/>
          <w:p>
            <w:pPr>
              <w:pStyle w:val="Compact"/>
              <w:jc w:val="left"/>
            </w:pPr>
            <w:r>
              <w:t xml:space="preserve">Column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userid</w:t>
            </w:r>
          </w:p>
        </w:tc>
        <w:tc>
          <w:tcPr/>
          <w:p>
            <w:pPr>
              <w:pStyle w:val="Compact"/>
              <w:jc w:val="left"/>
            </w:pPr>
            <w:r>
              <w:t xml:space="preserve">integer</w:t>
            </w:r>
          </w:p>
        </w:tc>
        <w:tc>
          <w:tcPr/>
          <w:p>
            <w:pPr>
              <w:pStyle w:val="Compact"/>
              <w:jc w:val="left"/>
            </w:pPr>
            <w:r>
              <w:t xml:space="preserve">User ID that executed the load</w:t>
            </w:r>
          </w:p>
        </w:tc>
      </w:tr>
      <w:tr>
        <w:tc>
          <w:tcPr/>
          <w:p>
            <w:pPr>
              <w:pStyle w:val="Compact"/>
              <w:jc w:val="left"/>
            </w:pPr>
            <w:r>
              <w:rPr>
                <w:rStyle w:val="VerbatimChar"/>
              </w:rPr>
              <w:t xml:space="preserve">slice</w:t>
            </w:r>
          </w:p>
        </w:tc>
        <w:tc>
          <w:tcPr/>
          <w:p>
            <w:pPr>
              <w:pStyle w:val="Compact"/>
              <w:jc w:val="left"/>
            </w:pPr>
            <w:r>
              <w:t xml:space="preserve">integer</w:t>
            </w:r>
          </w:p>
        </w:tc>
        <w:tc>
          <w:tcPr/>
          <w:p>
            <w:pPr>
              <w:pStyle w:val="Compact"/>
              <w:jc w:val="left"/>
            </w:pPr>
            <w:r>
              <w:t xml:space="preserve">Slice where the error occurred</w:t>
            </w:r>
          </w:p>
        </w:tc>
      </w:tr>
      <w:tr>
        <w:tc>
          <w:tcPr/>
          <w:p>
            <w:pPr>
              <w:pStyle w:val="Compact"/>
              <w:jc w:val="left"/>
            </w:pPr>
            <w:r>
              <w:rPr>
                <w:rStyle w:val="VerbatimChar"/>
              </w:rPr>
              <w:t xml:space="preserve">tbl</w:t>
            </w:r>
          </w:p>
        </w:tc>
        <w:tc>
          <w:tcPr/>
          <w:p>
            <w:pPr>
              <w:pStyle w:val="Compact"/>
              <w:jc w:val="left"/>
            </w:pPr>
            <w:r>
              <w:t xml:space="preserve">integer</w:t>
            </w:r>
          </w:p>
        </w:tc>
        <w:tc>
          <w:tcPr/>
          <w:p>
            <w:pPr>
              <w:pStyle w:val="Compact"/>
              <w:jc w:val="left"/>
            </w:pPr>
            <w:r>
              <w:t xml:space="preserve">Target table ID</w:t>
            </w:r>
          </w:p>
        </w:tc>
      </w:tr>
      <w:tr>
        <w:tc>
          <w:tcPr/>
          <w:p>
            <w:pPr>
              <w:pStyle w:val="Compact"/>
              <w:jc w:val="left"/>
            </w:pPr>
            <w:r>
              <w:rPr>
                <w:rStyle w:val="VerbatimChar"/>
              </w:rPr>
              <w:t xml:space="preserve">starttime</w:t>
            </w:r>
          </w:p>
        </w:tc>
        <w:tc>
          <w:tcPr/>
          <w:p>
            <w:pPr>
              <w:pStyle w:val="Compact"/>
              <w:jc w:val="left"/>
            </w:pPr>
            <w:r>
              <w:t xml:space="preserve">timestamp</w:t>
            </w:r>
          </w:p>
        </w:tc>
        <w:tc>
          <w:tcPr/>
          <w:p>
            <w:pPr>
              <w:pStyle w:val="Compact"/>
              <w:jc w:val="left"/>
            </w:pPr>
            <w:r>
              <w:t xml:space="preserve">Load start time (UTC)</w:t>
            </w:r>
          </w:p>
        </w:tc>
      </w:tr>
      <w:tr>
        <w:tc>
          <w:tcPr/>
          <w:p>
            <w:pPr>
              <w:pStyle w:val="Compact"/>
              <w:jc w:val="left"/>
            </w:pPr>
            <w:r>
              <w:rPr>
                <w:rStyle w:val="VerbatimChar"/>
              </w:rPr>
              <w:t xml:space="preserve">session</w:t>
            </w:r>
          </w:p>
        </w:tc>
        <w:tc>
          <w:tcPr/>
          <w:p>
            <w:pPr>
              <w:pStyle w:val="Compact"/>
              <w:jc w:val="left"/>
            </w:pPr>
            <w:r>
              <w:t xml:space="preserve">integer</w:t>
            </w:r>
          </w:p>
        </w:tc>
        <w:tc>
          <w:tcPr/>
          <w:p>
            <w:pPr>
              <w:pStyle w:val="Compact"/>
              <w:jc w:val="left"/>
            </w:pPr>
            <w:r>
              <w:t xml:space="preserve">Session ID</w:t>
            </w:r>
          </w:p>
        </w:tc>
      </w:tr>
      <w:tr>
        <w:tc>
          <w:tcPr/>
          <w:p>
            <w:pPr>
              <w:pStyle w:val="Compact"/>
              <w:jc w:val="left"/>
            </w:pPr>
            <w:r>
              <w:rPr>
                <w:rStyle w:val="VerbatimChar"/>
              </w:rPr>
              <w:t xml:space="preserve">query</w:t>
            </w:r>
          </w:p>
        </w:tc>
        <w:tc>
          <w:tcPr/>
          <w:p>
            <w:pPr>
              <w:pStyle w:val="Compact"/>
              <w:jc w:val="left"/>
            </w:pPr>
            <w:r>
              <w:t xml:space="preserve">integer</w:t>
            </w:r>
          </w:p>
        </w:tc>
        <w:tc>
          <w:tcPr/>
          <w:p>
            <w:pPr>
              <w:pStyle w:val="Compact"/>
              <w:jc w:val="left"/>
            </w:pPr>
            <w:r>
              <w:t xml:space="preserve">Query ID (can JOIN with other system tables)</w:t>
            </w:r>
          </w:p>
        </w:tc>
      </w:tr>
      <w:tr>
        <w:tc>
          <w:tcPr/>
          <w:p>
            <w:pPr>
              <w:pStyle w:val="Compact"/>
              <w:jc w:val="left"/>
            </w:pPr>
            <w:r>
              <w:rPr>
                <w:rStyle w:val="VerbatimChar"/>
              </w:rPr>
              <w:t xml:space="preserve">filename</w:t>
            </w:r>
          </w:p>
        </w:tc>
        <w:tc>
          <w:tcPr/>
          <w:p>
            <w:pPr>
              <w:pStyle w:val="Compact"/>
              <w:jc w:val="left"/>
            </w:pPr>
            <w:r>
              <w:t xml:space="preserve">char(256)</w:t>
            </w:r>
          </w:p>
        </w:tc>
        <w:tc>
          <w:tcPr/>
          <w:p>
            <w:pPr>
              <w:pStyle w:val="Compact"/>
              <w:jc w:val="left"/>
            </w:pPr>
            <w:r>
              <w:t xml:space="preserve">Full path of input file</w:t>
            </w:r>
          </w:p>
        </w:tc>
      </w:tr>
      <w:tr>
        <w:tc>
          <w:tcPr/>
          <w:p>
            <w:pPr>
              <w:pStyle w:val="Compact"/>
              <w:jc w:val="left"/>
            </w:pPr>
            <w:r>
              <w:rPr>
                <w:rStyle w:val="VerbatimChar"/>
              </w:rPr>
              <w:t xml:space="preserve">line_number</w:t>
            </w:r>
          </w:p>
        </w:tc>
        <w:tc>
          <w:tcPr/>
          <w:p>
            <w:pPr>
              <w:pStyle w:val="Compact"/>
              <w:jc w:val="left"/>
            </w:pPr>
            <w:r>
              <w:t xml:space="preserve">bigint</w:t>
            </w:r>
          </w:p>
        </w:tc>
        <w:tc>
          <w:tcPr/>
          <w:p>
            <w:pPr>
              <w:pStyle w:val="Compact"/>
              <w:jc w:val="left"/>
            </w:pPr>
            <w:r>
              <w:t xml:space="preserve">Error line number (for JSON, the line number of the last line)</w:t>
            </w:r>
          </w:p>
        </w:tc>
      </w:tr>
      <w:tr>
        <w:tc>
          <w:tcPr/>
          <w:p>
            <w:pPr>
              <w:pStyle w:val="Compact"/>
              <w:jc w:val="left"/>
            </w:pPr>
            <w:r>
              <w:rPr>
                <w:rStyle w:val="VerbatimChar"/>
              </w:rPr>
              <w:t xml:space="preserve">colname</w:t>
            </w:r>
          </w:p>
        </w:tc>
        <w:tc>
          <w:tcPr/>
          <w:p>
            <w:pPr>
              <w:pStyle w:val="Compact"/>
              <w:jc w:val="left"/>
            </w:pPr>
            <w:r>
              <w:t xml:space="preserve">char(127)</w:t>
            </w:r>
          </w:p>
        </w:tc>
        <w:tc>
          <w:tcPr/>
          <w:p>
            <w:pPr>
              <w:pStyle w:val="Compact"/>
              <w:jc w:val="left"/>
            </w:pPr>
            <w:r>
              <w:t xml:space="preserve">Name of the error column</w:t>
            </w:r>
          </w:p>
        </w:tc>
      </w:tr>
      <w:tr>
        <w:tc>
          <w:tcPr/>
          <w:p>
            <w:pPr>
              <w:pStyle w:val="Compact"/>
              <w:jc w:val="left"/>
            </w:pPr>
            <w:r>
              <w:rPr>
                <w:rStyle w:val="VerbatimChar"/>
              </w:rPr>
              <w:t xml:space="preserve">type</w:t>
            </w:r>
          </w:p>
        </w:tc>
        <w:tc>
          <w:tcPr/>
          <w:p>
            <w:pPr>
              <w:pStyle w:val="Compact"/>
              <w:jc w:val="left"/>
            </w:pPr>
            <w:r>
              <w:t xml:space="preserve">char(10)</w:t>
            </w:r>
          </w:p>
        </w:tc>
        <w:tc>
          <w:tcPr/>
          <w:p>
            <w:pPr>
              <w:pStyle w:val="Compact"/>
              <w:jc w:val="left"/>
            </w:pPr>
            <w:r>
              <w:t xml:space="preserve">Data type of the error column</w:t>
            </w:r>
          </w:p>
        </w:tc>
      </w:tr>
      <w:tr>
        <w:tc>
          <w:tcPr/>
          <w:p>
            <w:pPr>
              <w:pStyle w:val="Compact"/>
              <w:jc w:val="left"/>
            </w:pPr>
            <w:r>
              <w:rPr>
                <w:rStyle w:val="VerbatimChar"/>
              </w:rPr>
              <w:t xml:space="preserve">col_length</w:t>
            </w:r>
          </w:p>
        </w:tc>
        <w:tc>
          <w:tcPr/>
          <w:p>
            <w:pPr>
              <w:pStyle w:val="Compact"/>
              <w:jc w:val="left"/>
            </w:pPr>
            <w:r>
              <w:t xml:space="preserve">char(10)</w:t>
            </w:r>
          </w:p>
        </w:tc>
        <w:tc>
          <w:tcPr/>
          <w:p>
            <w:pPr>
              <w:pStyle w:val="Compact"/>
              <w:jc w:val="left"/>
            </w:pPr>
            <w:r>
              <w:t xml:space="preserve">Column length limit (e.g.,</w:t>
            </w:r>
            <w:r>
              <w:t xml:space="preserve"> </w:t>
            </w:r>
            <w:r>
              <w:rPr>
                <w:rStyle w:val="VerbatimChar"/>
              </w:rPr>
              <w:t xml:space="preserve">3</w:t>
            </w:r>
            <w:r>
              <w:t xml:space="preserve"> </w:t>
            </w:r>
            <w:r>
              <w:t xml:space="preserve">for</w:t>
            </w:r>
            <w:r>
              <w:t xml:space="preserve"> </w:t>
            </w:r>
            <w:r>
              <w:rPr>
                <w:rStyle w:val="VerbatimChar"/>
              </w:rPr>
              <w:t xml:space="preserve">character(3)</w:t>
            </w:r>
            <w:r>
              <w:t xml:space="preserve">)</w:t>
            </w:r>
          </w:p>
        </w:tc>
      </w:tr>
      <w:tr>
        <w:tc>
          <w:tcPr/>
          <w:p>
            <w:pPr>
              <w:pStyle w:val="Compact"/>
              <w:jc w:val="left"/>
            </w:pPr>
            <w:r>
              <w:rPr>
                <w:rStyle w:val="VerbatimChar"/>
              </w:rPr>
              <w:t xml:space="preserve">position</w:t>
            </w:r>
          </w:p>
        </w:tc>
        <w:tc>
          <w:tcPr/>
          <w:p>
            <w:pPr>
              <w:pStyle w:val="Compact"/>
              <w:jc w:val="left"/>
            </w:pPr>
            <w:r>
              <w:t xml:space="preserve">integer</w:t>
            </w:r>
          </w:p>
        </w:tc>
        <w:tc>
          <w:tcPr/>
          <w:p>
            <w:pPr>
              <w:pStyle w:val="Compact"/>
              <w:jc w:val="left"/>
            </w:pPr>
            <w:r>
              <w:t xml:space="preserve">Position of the error within the field</w:t>
            </w:r>
          </w:p>
        </w:tc>
      </w:tr>
      <w:tr>
        <w:tc>
          <w:tcPr/>
          <w:p>
            <w:pPr>
              <w:pStyle w:val="Compact"/>
              <w:jc w:val="left"/>
            </w:pPr>
            <w:r>
              <w:rPr>
                <w:rStyle w:val="VerbatimChar"/>
              </w:rPr>
              <w:t xml:space="preserve">raw_line</w:t>
            </w:r>
          </w:p>
        </w:tc>
        <w:tc>
          <w:tcPr/>
          <w:p>
            <w:pPr>
              <w:pStyle w:val="Compact"/>
              <w:jc w:val="left"/>
            </w:pPr>
            <w:r>
              <w:t xml:space="preserve">char(1024)</w:t>
            </w:r>
          </w:p>
        </w:tc>
        <w:tc>
          <w:tcPr/>
          <w:p>
            <w:pPr>
              <w:pStyle w:val="Compact"/>
              <w:jc w:val="left"/>
            </w:pPr>
            <w:r>
              <w:t xml:space="preserve">Raw data line containing the error</w:t>
            </w:r>
          </w:p>
        </w:tc>
      </w:tr>
      <w:tr>
        <w:tc>
          <w:tcPr/>
          <w:p>
            <w:pPr>
              <w:pStyle w:val="Compact"/>
              <w:jc w:val="left"/>
            </w:pPr>
            <w:r>
              <w:rPr>
                <w:rStyle w:val="VerbatimChar"/>
              </w:rPr>
              <w:t xml:space="preserve">raw_field_value</w:t>
            </w:r>
          </w:p>
        </w:tc>
        <w:tc>
          <w:tcPr/>
          <w:p>
            <w:pPr>
              <w:pStyle w:val="Compact"/>
              <w:jc w:val="left"/>
            </w:pPr>
            <w:r>
              <w:t xml:space="preserve">char(1024)</w:t>
            </w:r>
          </w:p>
        </w:tc>
        <w:tc>
          <w:tcPr/>
          <w:p>
            <w:pPr>
              <w:pStyle w:val="Compact"/>
              <w:jc w:val="left"/>
            </w:pPr>
            <w:r>
              <w:t xml:space="preserve">Raw field value that caused the parse error</w:t>
            </w:r>
          </w:p>
        </w:tc>
      </w:tr>
      <w:tr>
        <w:tc>
          <w:tcPr/>
          <w:p>
            <w:pPr>
              <w:pStyle w:val="Compact"/>
              <w:jc w:val="left"/>
            </w:pPr>
            <w:r>
              <w:rPr>
                <w:rStyle w:val="VerbatimChar"/>
              </w:rPr>
              <w:t xml:space="preserve">err_code</w:t>
            </w:r>
          </w:p>
        </w:tc>
        <w:tc>
          <w:tcPr/>
          <w:p>
            <w:pPr>
              <w:pStyle w:val="Compact"/>
              <w:jc w:val="left"/>
            </w:pPr>
            <w:r>
              <w:t xml:space="preserve">integer</w:t>
            </w:r>
          </w:p>
        </w:tc>
        <w:tc>
          <w:tcPr/>
          <w:p>
            <w:pPr>
              <w:pStyle w:val="Compact"/>
              <w:jc w:val="left"/>
            </w:pPr>
            <w:r>
              <w:t xml:space="preserve">Error code</w:t>
            </w:r>
          </w:p>
        </w:tc>
      </w:tr>
      <w:tr>
        <w:tc>
          <w:tcPr/>
          <w:p>
            <w:pPr>
              <w:pStyle w:val="Compact"/>
              <w:jc w:val="left"/>
            </w:pPr>
            <w:r>
              <w:rPr>
                <w:rStyle w:val="VerbatimChar"/>
              </w:rPr>
              <w:t xml:space="preserve">err_reason</w:t>
            </w:r>
          </w:p>
        </w:tc>
        <w:tc>
          <w:tcPr/>
          <w:p>
            <w:pPr>
              <w:pStyle w:val="Compact"/>
              <w:jc w:val="left"/>
            </w:pPr>
            <w:r>
              <w:t xml:space="preserve">char(100)</w:t>
            </w:r>
          </w:p>
        </w:tc>
        <w:tc>
          <w:tcPr/>
          <w:p>
            <w:pPr>
              <w:pStyle w:val="Compact"/>
              <w:jc w:val="left"/>
            </w:pPr>
            <w:r>
              <w:t xml:space="preserve">Error reason description</w:t>
            </w:r>
          </w:p>
        </w:tc>
      </w:tr>
      <w:tr>
        <w:tc>
          <w:tcPr/>
          <w:p>
            <w:pPr>
              <w:pStyle w:val="Compact"/>
              <w:jc w:val="left"/>
            </w:pPr>
            <w:r>
              <w:rPr>
                <w:rStyle w:val="VerbatimChar"/>
              </w:rPr>
              <w:t xml:space="preserve">is_partial</w:t>
            </w:r>
          </w:p>
        </w:tc>
        <w:tc>
          <w:tcPr/>
          <w:p>
            <w:pPr>
              <w:pStyle w:val="Compact"/>
              <w:jc w:val="left"/>
            </w:pPr>
            <w:r>
              <w:t xml:space="preserve">integer</w:t>
            </w:r>
          </w:p>
        </w:tc>
        <w:tc>
          <w:tcPr/>
          <w:p>
            <w:pPr>
              <w:pStyle w:val="Compact"/>
              <w:jc w:val="left"/>
            </w:pPr>
            <w:r>
              <w:t xml:space="preserve">Whether the input file was split (1=yes)</w:t>
            </w:r>
          </w:p>
        </w:tc>
      </w:tr>
      <w:tr>
        <w:tc>
          <w:tcPr/>
          <w:p>
            <w:pPr>
              <w:pStyle w:val="Compact"/>
              <w:jc w:val="left"/>
            </w:pPr>
            <w:r>
              <w:rPr>
                <w:rStyle w:val="VerbatimChar"/>
              </w:rPr>
              <w:t xml:space="preserve">start_offset</w:t>
            </w:r>
          </w:p>
        </w:tc>
        <w:tc>
          <w:tcPr/>
          <w:p>
            <w:pPr>
              <w:pStyle w:val="Compact"/>
              <w:jc w:val="left"/>
            </w:pPr>
            <w:r>
              <w:t xml:space="preserve">bigint</w:t>
            </w:r>
          </w:p>
        </w:tc>
        <w:tc>
          <w:tcPr/>
          <w:p>
            <w:pPr>
              <w:pStyle w:val="Compact"/>
              <w:jc w:val="left"/>
            </w:pPr>
            <w:r>
              <w:t xml:space="preserve">Split offset (bytes)</w:t>
            </w:r>
          </w:p>
        </w:tc>
      </w:tr>
      <w:tr>
        <w:tc>
          <w:tcPr/>
          <w:p>
            <w:pPr>
              <w:pStyle w:val="Compact"/>
              <w:jc w:val="left"/>
            </w:pPr>
            <w:r>
              <w:rPr>
                <w:rStyle w:val="VerbatimChar"/>
              </w:rPr>
              <w:t xml:space="preserve">copy_job_id</w:t>
            </w:r>
          </w:p>
        </w:tc>
        <w:tc>
          <w:tcPr/>
          <w:p>
            <w:pPr>
              <w:pStyle w:val="Compact"/>
              <w:jc w:val="left"/>
            </w:pPr>
            <w:r>
              <w:t xml:space="preserve">bigint</w:t>
            </w:r>
          </w:p>
        </w:tc>
        <w:tc>
          <w:tcPr/>
          <w:p>
            <w:pPr>
              <w:pStyle w:val="Compact"/>
              <w:jc w:val="left"/>
            </w:pPr>
            <w:r>
              <w:t xml:space="preserve">COPY job identifier</w:t>
            </w:r>
          </w:p>
        </w:tc>
      </w:tr>
    </w:tbl>
    <w:p>
      <w:pPr>
        <w:pStyle w:val="BodyText"/>
      </w:pPr>
      <w:r>
        <w:rPr>
          <w:rStyle w:val="VerbatimChar"/>
          <w:bCs/>
          <w:b/>
        </w:rPr>
        <w:t xml:space="preserve">SYS_LOAD_ERROR_DETAIL</w:t>
      </w:r>
      <w:r>
        <w:rPr>
          <w:bCs/>
          <w:b/>
        </w:rPr>
        <w:t xml:space="preserve"> </w:t>
      </w:r>
      <w:r>
        <w:rPr>
          <w:bCs/>
          <w:b/>
        </w:rPr>
        <w:t xml:space="preserve">Table Schema (New generation, more concise)</w:t>
      </w:r>
      <w:r>
        <w:t xml:space="preserve">:</w:t>
      </w:r>
    </w:p>
    <w:tbl>
      <w:tblPr>
        <w:tblStyle w:val="Table"/>
        <w:tblW w:type="pct" w:w="5000"/>
        <w:tblLook w:firstRow="1" w:lastRow="0" w:firstColumn="0" w:lastColumn="0" w:noHBand="0" w:noVBand="0" w:val="0020"/>
        <w:jc w:val="start"/>
      </w:tblPr>
      <w:tblGrid>
        <w:gridCol w:w="3217"/>
        <w:gridCol w:w="1485"/>
        <w:gridCol w:w="3217"/>
      </w:tblGrid>
      <w:tr>
        <w:trPr>
          <w:tblHeader w:val="true"/>
        </w:trPr>
        <w:tc>
          <w:tcPr/>
          <w:p>
            <w:pPr>
              <w:pStyle w:val="Compact"/>
              <w:jc w:val="left"/>
            </w:pPr>
            <w:r>
              <w:t xml:space="preserve">Column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user_id</w:t>
            </w:r>
          </w:p>
        </w:tc>
        <w:tc>
          <w:tcPr/>
          <w:p>
            <w:pPr>
              <w:pStyle w:val="Compact"/>
              <w:jc w:val="left"/>
            </w:pPr>
            <w:r>
              <w:t xml:space="preserve">integer</w:t>
            </w:r>
          </w:p>
        </w:tc>
        <w:tc>
          <w:tcPr/>
          <w:p>
            <w:pPr>
              <w:pStyle w:val="Compact"/>
              <w:jc w:val="left"/>
            </w:pPr>
            <w:r>
              <w:t xml:space="preserve">Executing user ID</w:t>
            </w:r>
          </w:p>
        </w:tc>
      </w:tr>
      <w:tr>
        <w:tc>
          <w:tcPr/>
          <w:p>
            <w:pPr>
              <w:pStyle w:val="Compact"/>
              <w:jc w:val="left"/>
            </w:pPr>
            <w:r>
              <w:rPr>
                <w:rStyle w:val="VerbatimChar"/>
              </w:rPr>
              <w:t xml:space="preserve">query_id</w:t>
            </w:r>
          </w:p>
        </w:tc>
        <w:tc>
          <w:tcPr/>
          <w:p>
            <w:pPr>
              <w:pStyle w:val="Compact"/>
              <w:jc w:val="left"/>
            </w:pPr>
            <w:r>
              <w:t xml:space="preserve">bigint</w:t>
            </w:r>
          </w:p>
        </w:tc>
        <w:tc>
          <w:tcPr/>
          <w:p>
            <w:pPr>
              <w:pStyle w:val="Compact"/>
              <w:jc w:val="left"/>
            </w:pPr>
            <w:r>
              <w:t xml:space="preserve">Query ID</w:t>
            </w:r>
          </w:p>
        </w:tc>
      </w:tr>
      <w:tr>
        <w:tc>
          <w:tcPr/>
          <w:p>
            <w:pPr>
              <w:pStyle w:val="Compact"/>
              <w:jc w:val="left"/>
            </w:pPr>
            <w:r>
              <w:rPr>
                <w:rStyle w:val="VerbatimChar"/>
              </w:rPr>
              <w:t xml:space="preserve">transaction_id</w:t>
            </w:r>
          </w:p>
        </w:tc>
        <w:tc>
          <w:tcPr/>
          <w:p>
            <w:pPr>
              <w:pStyle w:val="Compact"/>
              <w:jc w:val="left"/>
            </w:pPr>
            <w:r>
              <w:t xml:space="preserve">bigint</w:t>
            </w:r>
          </w:p>
        </w:tc>
        <w:tc>
          <w:tcPr/>
          <w:p>
            <w:pPr>
              <w:pStyle w:val="Compact"/>
              <w:jc w:val="left"/>
            </w:pPr>
            <w:r>
              <w:t xml:space="preserve">Transaction ID</w:t>
            </w:r>
          </w:p>
        </w:tc>
      </w:tr>
      <w:tr>
        <w:tc>
          <w:tcPr/>
          <w:p>
            <w:pPr>
              <w:pStyle w:val="Compact"/>
              <w:jc w:val="left"/>
            </w:pPr>
            <w:r>
              <w:rPr>
                <w:rStyle w:val="VerbatimChar"/>
              </w:rPr>
              <w:t xml:space="preserve">session_id</w:t>
            </w:r>
          </w:p>
        </w:tc>
        <w:tc>
          <w:tcPr/>
          <w:p>
            <w:pPr>
              <w:pStyle w:val="Compact"/>
              <w:jc w:val="left"/>
            </w:pPr>
            <w:r>
              <w:t xml:space="preserve">integer</w:t>
            </w:r>
          </w:p>
        </w:tc>
        <w:tc>
          <w:tcPr/>
          <w:p>
            <w:pPr>
              <w:pStyle w:val="Compact"/>
              <w:jc w:val="left"/>
            </w:pPr>
            <w:r>
              <w:t xml:space="preserve">Session ID</w:t>
            </w:r>
          </w:p>
        </w:tc>
      </w:tr>
      <w:tr>
        <w:tc>
          <w:tcPr/>
          <w:p>
            <w:pPr>
              <w:pStyle w:val="Compact"/>
              <w:jc w:val="left"/>
            </w:pPr>
            <w:r>
              <w:rPr>
                <w:rStyle w:val="VerbatimChar"/>
              </w:rPr>
              <w:t xml:space="preserve">database_name</w:t>
            </w:r>
          </w:p>
        </w:tc>
        <w:tc>
          <w:tcPr/>
          <w:p>
            <w:pPr>
              <w:pStyle w:val="Compact"/>
              <w:jc w:val="left"/>
            </w:pPr>
            <w:r>
              <w:t xml:space="preserve">char(64)</w:t>
            </w:r>
          </w:p>
        </w:tc>
        <w:tc>
          <w:tcPr/>
          <w:p>
            <w:pPr>
              <w:pStyle w:val="Compact"/>
              <w:jc w:val="left"/>
            </w:pPr>
            <w:r>
              <w:t xml:space="preserve">Database name</w:t>
            </w:r>
          </w:p>
        </w:tc>
      </w:tr>
      <w:tr>
        <w:tc>
          <w:tcPr/>
          <w:p>
            <w:pPr>
              <w:pStyle w:val="Compact"/>
              <w:jc w:val="left"/>
            </w:pPr>
            <w:r>
              <w:rPr>
                <w:rStyle w:val="VerbatimChar"/>
              </w:rPr>
              <w:t xml:space="preserve">table_id</w:t>
            </w:r>
          </w:p>
        </w:tc>
        <w:tc>
          <w:tcPr/>
          <w:p>
            <w:pPr>
              <w:pStyle w:val="Compact"/>
              <w:jc w:val="left"/>
            </w:pPr>
            <w:r>
              <w:t xml:space="preserve">integer</w:t>
            </w:r>
          </w:p>
        </w:tc>
        <w:tc>
          <w:tcPr/>
          <w:p>
            <w:pPr>
              <w:pStyle w:val="Compact"/>
              <w:jc w:val="left"/>
            </w:pPr>
            <w:r>
              <w:t xml:space="preserve">Target table ID</w:t>
            </w:r>
          </w:p>
        </w:tc>
      </w:tr>
      <w:tr>
        <w:tc>
          <w:tcPr/>
          <w:p>
            <w:pPr>
              <w:pStyle w:val="Compact"/>
              <w:jc w:val="left"/>
            </w:pPr>
            <w:r>
              <w:rPr>
                <w:rStyle w:val="VerbatimChar"/>
              </w:rPr>
              <w:t xml:space="preserve">start_time</w:t>
            </w:r>
          </w:p>
        </w:tc>
        <w:tc>
          <w:tcPr/>
          <w:p>
            <w:pPr>
              <w:pStyle w:val="Compact"/>
              <w:jc w:val="left"/>
            </w:pPr>
            <w:r>
              <w:t xml:space="preserve">timestamp</w:t>
            </w:r>
          </w:p>
        </w:tc>
        <w:tc>
          <w:tcPr/>
          <w:p>
            <w:pPr>
              <w:pStyle w:val="Compact"/>
              <w:jc w:val="left"/>
            </w:pPr>
            <w:r>
              <w:t xml:space="preserve">Load start time</w:t>
            </w:r>
          </w:p>
        </w:tc>
      </w:tr>
      <w:tr>
        <w:tc>
          <w:tcPr/>
          <w:p>
            <w:pPr>
              <w:pStyle w:val="Compact"/>
              <w:jc w:val="left"/>
            </w:pPr>
            <w:r>
              <w:rPr>
                <w:rStyle w:val="VerbatimChar"/>
              </w:rPr>
              <w:t xml:space="preserve">file_name</w:t>
            </w:r>
          </w:p>
        </w:tc>
        <w:tc>
          <w:tcPr/>
          <w:p>
            <w:pPr>
              <w:pStyle w:val="Compact"/>
              <w:jc w:val="left"/>
            </w:pPr>
            <w:r>
              <w:t xml:space="preserve">char(256)</w:t>
            </w:r>
          </w:p>
        </w:tc>
        <w:tc>
          <w:tcPr/>
          <w:p>
            <w:pPr>
              <w:pStyle w:val="Compact"/>
              <w:jc w:val="left"/>
            </w:pPr>
            <w:r>
              <w:t xml:space="preserve">Input file path</w:t>
            </w:r>
          </w:p>
        </w:tc>
      </w:tr>
      <w:tr>
        <w:tc>
          <w:tcPr/>
          <w:p>
            <w:pPr>
              <w:pStyle w:val="Compact"/>
              <w:jc w:val="left"/>
            </w:pPr>
            <w:r>
              <w:rPr>
                <w:rStyle w:val="VerbatimChar"/>
              </w:rPr>
              <w:t xml:space="preserve">line_number</w:t>
            </w:r>
          </w:p>
        </w:tc>
        <w:tc>
          <w:tcPr/>
          <w:p>
            <w:pPr>
              <w:pStyle w:val="Compact"/>
              <w:jc w:val="left"/>
            </w:pPr>
            <w:r>
              <w:t xml:space="preserve">bigint</w:t>
            </w:r>
          </w:p>
        </w:tc>
        <w:tc>
          <w:tcPr/>
          <w:p>
            <w:pPr>
              <w:pStyle w:val="Compact"/>
              <w:jc w:val="left"/>
            </w:pPr>
            <w:r>
              <w:t xml:space="preserve">Error line number</w:t>
            </w:r>
          </w:p>
        </w:tc>
      </w:tr>
      <w:tr>
        <w:tc>
          <w:tcPr/>
          <w:p>
            <w:pPr>
              <w:pStyle w:val="Compact"/>
              <w:jc w:val="left"/>
            </w:pPr>
            <w:r>
              <w:rPr>
                <w:rStyle w:val="VerbatimChar"/>
              </w:rPr>
              <w:t xml:space="preserve">column_name</w:t>
            </w:r>
          </w:p>
        </w:tc>
        <w:tc>
          <w:tcPr/>
          <w:p>
            <w:pPr>
              <w:pStyle w:val="Compact"/>
              <w:jc w:val="left"/>
            </w:pPr>
            <w:r>
              <w:t xml:space="preserve">char(127)</w:t>
            </w:r>
          </w:p>
        </w:tc>
        <w:tc>
          <w:tcPr/>
          <w:p>
            <w:pPr>
              <w:pStyle w:val="Compact"/>
              <w:jc w:val="left"/>
            </w:pPr>
            <w:r>
              <w:t xml:space="preserve">Error column name</w:t>
            </w:r>
          </w:p>
        </w:tc>
      </w:tr>
      <w:tr>
        <w:tc>
          <w:tcPr/>
          <w:p>
            <w:pPr>
              <w:pStyle w:val="Compact"/>
              <w:jc w:val="left"/>
            </w:pPr>
            <w:r>
              <w:rPr>
                <w:rStyle w:val="VerbatimChar"/>
              </w:rPr>
              <w:t xml:space="preserve">column_type</w:t>
            </w:r>
          </w:p>
        </w:tc>
        <w:tc>
          <w:tcPr/>
          <w:p>
            <w:pPr>
              <w:pStyle w:val="Compact"/>
              <w:jc w:val="left"/>
            </w:pPr>
            <w:r>
              <w:t xml:space="preserve">char(10)</w:t>
            </w:r>
          </w:p>
        </w:tc>
        <w:tc>
          <w:tcPr/>
          <w:p>
            <w:pPr>
              <w:pStyle w:val="Compact"/>
              <w:jc w:val="left"/>
            </w:pPr>
            <w:r>
              <w:t xml:space="preserve">Error column type</w:t>
            </w:r>
          </w:p>
        </w:tc>
      </w:tr>
      <w:tr>
        <w:tc>
          <w:tcPr/>
          <w:p>
            <w:pPr>
              <w:pStyle w:val="Compact"/>
              <w:jc w:val="left"/>
            </w:pPr>
            <w:r>
              <w:rPr>
                <w:rStyle w:val="VerbatimChar"/>
              </w:rPr>
              <w:t xml:space="preserve">column_length</w:t>
            </w:r>
          </w:p>
        </w:tc>
        <w:tc>
          <w:tcPr/>
          <w:p>
            <w:pPr>
              <w:pStyle w:val="Compact"/>
              <w:jc w:val="left"/>
            </w:pPr>
            <w:r>
              <w:t xml:space="preserve">char(10)</w:t>
            </w:r>
          </w:p>
        </w:tc>
        <w:tc>
          <w:tcPr/>
          <w:p>
            <w:pPr>
              <w:pStyle w:val="Compact"/>
              <w:jc w:val="left"/>
            </w:pPr>
            <w:r>
              <w:t xml:space="preserve">Column length</w:t>
            </w:r>
          </w:p>
        </w:tc>
      </w:tr>
      <w:tr>
        <w:tc>
          <w:tcPr/>
          <w:p>
            <w:pPr>
              <w:pStyle w:val="Compact"/>
              <w:jc w:val="left"/>
            </w:pPr>
            <w:r>
              <w:rPr>
                <w:rStyle w:val="VerbatimChar"/>
              </w:rPr>
              <w:t xml:space="preserve">position</w:t>
            </w:r>
          </w:p>
        </w:tc>
        <w:tc>
          <w:tcPr/>
          <w:p>
            <w:pPr>
              <w:pStyle w:val="Compact"/>
              <w:jc w:val="left"/>
            </w:pPr>
            <w:r>
              <w:t xml:space="preserve">integer</w:t>
            </w:r>
          </w:p>
        </w:tc>
        <w:tc>
          <w:tcPr/>
          <w:p>
            <w:pPr>
              <w:pStyle w:val="Compact"/>
              <w:jc w:val="left"/>
            </w:pPr>
            <w:r>
              <w:t xml:space="preserve">Error position</w:t>
            </w:r>
          </w:p>
        </w:tc>
      </w:tr>
      <w:tr>
        <w:tc>
          <w:tcPr/>
          <w:p>
            <w:pPr>
              <w:pStyle w:val="Compact"/>
              <w:jc w:val="left"/>
            </w:pPr>
            <w:r>
              <w:rPr>
                <w:rStyle w:val="VerbatimChar"/>
              </w:rPr>
              <w:t xml:space="preserve">error_code</w:t>
            </w:r>
          </w:p>
        </w:tc>
        <w:tc>
          <w:tcPr/>
          <w:p>
            <w:pPr>
              <w:pStyle w:val="Compact"/>
              <w:jc w:val="left"/>
            </w:pPr>
            <w:r>
              <w:t xml:space="preserve">integer</w:t>
            </w:r>
          </w:p>
        </w:tc>
        <w:tc>
          <w:tcPr/>
          <w:p>
            <w:pPr>
              <w:pStyle w:val="Compact"/>
              <w:jc w:val="left"/>
            </w:pPr>
            <w:r>
              <w:t xml:space="preserve">Error code</w:t>
            </w:r>
          </w:p>
        </w:tc>
      </w:tr>
      <w:tr>
        <w:tc>
          <w:tcPr/>
          <w:p>
            <w:pPr>
              <w:pStyle w:val="Compact"/>
              <w:jc w:val="left"/>
            </w:pPr>
            <w:r>
              <w:rPr>
                <w:rStyle w:val="VerbatimChar"/>
              </w:rPr>
              <w:t xml:space="preserve">error_message</w:t>
            </w:r>
          </w:p>
        </w:tc>
        <w:tc>
          <w:tcPr/>
          <w:p>
            <w:pPr>
              <w:pStyle w:val="Compact"/>
              <w:jc w:val="left"/>
            </w:pPr>
            <w:r>
              <w:t xml:space="preserve">char(512)</w:t>
            </w:r>
          </w:p>
        </w:tc>
        <w:tc>
          <w:tcPr/>
          <w:p>
            <w:pPr>
              <w:pStyle w:val="Compact"/>
              <w:jc w:val="left"/>
            </w:pPr>
            <w:r>
              <w:t xml:space="preserve">Error message (longer than STL version: 512 vs 100)</w:t>
            </w:r>
          </w:p>
        </w:tc>
      </w:tr>
    </w:tbl>
    <w:p>
      <w:pPr>
        <w:pStyle w:val="BodyText"/>
      </w:pPr>
      <w:r>
        <w:rPr>
          <w:bCs/>
          <w:b/>
        </w:rPr>
        <w:t xml:space="preserve">Key characteristics</w:t>
      </w:r>
      <w:r>
        <w:t xml:space="preserve">:</w:t>
      </w:r>
    </w:p>
    <w:p>
      <w:pPr>
        <w:numPr>
          <w:ilvl w:val="0"/>
          <w:numId w:val="1003"/>
        </w:numPr>
        <w:pStyle w:val="Compact"/>
      </w:pPr>
      <w:r>
        <w:rPr>
          <w:bCs/>
          <w:b/>
        </w:rPr>
        <w:t xml:space="preserve">Global shared system table</w:t>
      </w:r>
      <w:r>
        <w:t xml:space="preserve">: COPY errors from all databases and all tables across the entire cluster are stored in a single system table</w:t>
      </w:r>
    </w:p>
    <w:p>
      <w:pPr>
        <w:numPr>
          <w:ilvl w:val="0"/>
          <w:numId w:val="1003"/>
        </w:numPr>
        <w:pStyle w:val="Compact"/>
      </w:pPr>
      <w:r>
        <w:rPr>
          <w:bCs/>
          <w:b/>
        </w:rPr>
        <w:t xml:space="preserve">Automatic row-level permission isolation</w:t>
      </w:r>
      <w:r>
        <w:t xml:space="preserve"> </w:t>
      </w:r>
      <w:r>
        <w:t xml:space="preserve">(see Section 2.5 below): Superusers can see all rows; regular users can only see data they produced</w:t>
      </w:r>
    </w:p>
    <w:p>
      <w:pPr>
        <w:numPr>
          <w:ilvl w:val="0"/>
          <w:numId w:val="1003"/>
        </w:numPr>
        <w:pStyle w:val="Compact"/>
      </w:pPr>
      <w:r>
        <w:rPr>
          <w:bCs/>
          <w:b/>
        </w:rPr>
        <w:t xml:space="preserve">Can be queried jointly with</w:t>
      </w:r>
      <w:r>
        <w:rPr>
          <w:bCs/>
          <w:b/>
        </w:rPr>
        <w:t xml:space="preserve"> </w:t>
      </w:r>
      <w:r>
        <w:rPr>
          <w:rStyle w:val="VerbatimChar"/>
          <w:bCs/>
          <w:b/>
        </w:rPr>
        <w:t xml:space="preserve">STL_LOADERROR_DETAIL</w:t>
      </w:r>
      <w:r>
        <w:t xml:space="preserve"> </w:t>
      </w:r>
      <w:r>
        <w:t xml:space="preserve">for more detailed context information</w:t>
      </w:r>
    </w:p>
    <w:p>
      <w:pPr>
        <w:numPr>
          <w:ilvl w:val="0"/>
          <w:numId w:val="1003"/>
        </w:numPr>
        <w:pStyle w:val="Compact"/>
      </w:pPr>
      <w:r>
        <w:rPr>
          <w:bCs/>
          <w:b/>
        </w:rPr>
        <w:t xml:space="preserve">7-day automatic rotation</w:t>
      </w:r>
      <w:r>
        <w:t xml:space="preserve">: System table data is retained for only 7 days; for long-term retention, manual UNLOAD to S3 is required</w:t>
      </w:r>
    </w:p>
    <w:p>
      <w:pPr>
        <w:numPr>
          <w:ilvl w:val="0"/>
          <w:numId w:val="1003"/>
        </w:numPr>
        <w:pStyle w:val="Compact"/>
      </w:pPr>
      <w:r>
        <w:rPr>
          <w:bCs/>
          <w:b/>
        </w:rPr>
        <w:t xml:space="preserve">Does not contain complete raw records</w:t>
      </w:r>
      <w:r>
        <w:t xml:space="preserve">:</w:t>
      </w:r>
      <w:r>
        <w:t xml:space="preserve"> </w:t>
      </w:r>
      <w:r>
        <w:rPr>
          <w:rStyle w:val="VerbatimChar"/>
        </w:rPr>
        <w:t xml:space="preserve">raw_line</w:t>
      </w:r>
      <w:r>
        <w:t xml:space="preserve"> </w:t>
      </w:r>
      <w:r>
        <w:t xml:space="preserve">is limited to char(1024); overly long records are truncated</w:t>
      </w:r>
    </w:p>
    <w:p>
      <w:pPr>
        <w:pStyle w:val="FirstParagraph"/>
      </w:pPr>
      <w:r>
        <w:rPr>
          <w:bCs/>
          <w:b/>
        </w:rPr>
        <w:t xml:space="preserve">Typical query examples</w:t>
      </w:r>
      <w:r>
        <w:t xml:space="preserve">:</w:t>
      </w:r>
    </w:p>
    <w:p>
      <w:pPr>
        <w:pStyle w:val="SourceCode"/>
      </w:pPr>
      <w:r>
        <w:rPr>
          <w:rStyle w:val="CommentTok"/>
        </w:rPr>
        <w:t xml:space="preserve">-- View errors from the most recent COPY</w:t>
      </w:r>
      <w:r>
        <w:br/>
      </w:r>
      <w:r>
        <w:rPr>
          <w:rStyle w:val="KeywordTok"/>
        </w:rPr>
        <w:t xml:space="preserve">SELECT</w:t>
      </w:r>
      <w:r>
        <w:rPr>
          <w:rStyle w:val="NormalTok"/>
        </w:rPr>
        <w:t xml:space="preserve"> d.</w:t>
      </w:r>
      <w:r>
        <w:rPr>
          <w:rStyle w:val="KeywordTok"/>
        </w:rPr>
        <w:t xml:space="preserve">query</w:t>
      </w:r>
      <w:r>
        <w:rPr>
          <w:rStyle w:val="NormalTok"/>
        </w:rPr>
        <w:t xml:space="preserve">, substring(d.filename, </w:t>
      </w:r>
      <w:r>
        <w:rPr>
          <w:rStyle w:val="DecValTok"/>
        </w:rPr>
        <w:t xml:space="preserve">14</w:t>
      </w:r>
      <w:r>
        <w:rPr>
          <w:rStyle w:val="NormalTok"/>
        </w:rPr>
        <w:t xml:space="preserve">, </w:t>
      </w:r>
      <w:r>
        <w:rPr>
          <w:rStyle w:val="DecValTok"/>
        </w:rPr>
        <w:t xml:space="preserve">20</w:t>
      </w:r>
      <w:r>
        <w:rPr>
          <w:rStyle w:val="NormalTok"/>
        </w:rPr>
        <w:t xml:space="preserve">),</w:t>
      </w:r>
      <w:r>
        <w:br/>
      </w:r>
      <w:r>
        <w:rPr>
          <w:rStyle w:val="NormalTok"/>
        </w:rPr>
        <w:t xml:space="preserve">       d.line_number </w:t>
      </w:r>
      <w:r>
        <w:rPr>
          <w:rStyle w:val="KeywordTok"/>
        </w:rPr>
        <w:t xml:space="preserve">AS</w:t>
      </w:r>
      <w:r>
        <w:rPr>
          <w:rStyle w:val="NormalTok"/>
        </w:rPr>
        <w:t xml:space="preserve"> line,</w:t>
      </w:r>
      <w:r>
        <w:br/>
      </w:r>
      <w:r>
        <w:rPr>
          <w:rStyle w:val="NormalTok"/>
        </w:rPr>
        <w:t xml:space="preserve">       substring(d.</w:t>
      </w:r>
      <w:r>
        <w:rPr>
          <w:rStyle w:val="FunctionTok"/>
        </w:rPr>
        <w:t xml:space="preserve">value</w:t>
      </w:r>
      <w:r>
        <w:rPr>
          <w:rStyle w:val="NormalTok"/>
        </w:rPr>
        <w:t xml:space="preserve">, </w:t>
      </w:r>
      <w:r>
        <w:rPr>
          <w:rStyle w:val="DecValTok"/>
        </w:rPr>
        <w:t xml:space="preserve">1</w:t>
      </w:r>
      <w:r>
        <w:rPr>
          <w:rStyle w:val="NormalTok"/>
        </w:rPr>
        <w:t xml:space="preserve">, </w:t>
      </w:r>
      <w:r>
        <w:rPr>
          <w:rStyle w:val="DecValTok"/>
        </w:rPr>
        <w:t xml:space="preserve">16</w:t>
      </w:r>
      <w:r>
        <w:rPr>
          <w:rStyle w:val="NormalTok"/>
        </w:rPr>
        <w:t xml:space="preserve">) </w:t>
      </w:r>
      <w:r>
        <w:rPr>
          <w:rStyle w:val="KeywordTok"/>
        </w:rPr>
        <w:t xml:space="preserve">AS</w:t>
      </w:r>
      <w:r>
        <w:rPr>
          <w:rStyle w:val="NormalTok"/>
        </w:rPr>
        <w:t xml:space="preserve"> </w:t>
      </w:r>
      <w:r>
        <w:rPr>
          <w:rStyle w:val="FunctionTok"/>
        </w:rPr>
        <w:t xml:space="preserve">value</w:t>
      </w:r>
      <w:r>
        <w:rPr>
          <w:rStyle w:val="NormalTok"/>
        </w:rPr>
        <w:t xml:space="preserve">,</w:t>
      </w:r>
      <w:r>
        <w:br/>
      </w:r>
      <w:r>
        <w:rPr>
          <w:rStyle w:val="NormalTok"/>
        </w:rPr>
        <w:t xml:space="preserve">       substring(le.err_reason, </w:t>
      </w:r>
      <w:r>
        <w:rPr>
          <w:rStyle w:val="DecValTok"/>
        </w:rPr>
        <w:t xml:space="preserve">1</w:t>
      </w:r>
      <w:r>
        <w:rPr>
          <w:rStyle w:val="NormalTok"/>
        </w:rPr>
        <w:t xml:space="preserve">, </w:t>
      </w:r>
      <w:r>
        <w:rPr>
          <w:rStyle w:val="DecValTok"/>
        </w:rPr>
        <w:t xml:space="preserve">48</w:t>
      </w:r>
      <w:r>
        <w:rPr>
          <w:rStyle w:val="NormalTok"/>
        </w:rPr>
        <w:t xml:space="preserve">) </w:t>
      </w:r>
      <w:r>
        <w:rPr>
          <w:rStyle w:val="KeywordTok"/>
        </w:rPr>
        <w:t xml:space="preserve">AS</w:t>
      </w:r>
      <w:r>
        <w:rPr>
          <w:rStyle w:val="NormalTok"/>
        </w:rPr>
        <w:t xml:space="preserve"> err_reason</w:t>
      </w:r>
      <w:r>
        <w:br/>
      </w:r>
      <w:r>
        <w:rPr>
          <w:rStyle w:val="KeywordTok"/>
        </w:rPr>
        <w:t xml:space="preserve">FROM</w:t>
      </w:r>
      <w:r>
        <w:rPr>
          <w:rStyle w:val="NormalTok"/>
        </w:rPr>
        <w:t xml:space="preserve"> stl_loaderror_detail d, stl_load_errors le</w:t>
      </w:r>
      <w:r>
        <w:br/>
      </w:r>
      <w:r>
        <w:rPr>
          <w:rStyle w:val="KeywordTok"/>
        </w:rPr>
        <w:t xml:space="preserve">WHERE</w:t>
      </w:r>
      <w:r>
        <w:rPr>
          <w:rStyle w:val="NormalTok"/>
        </w:rPr>
        <w:t xml:space="preserve"> d.</w:t>
      </w:r>
      <w:r>
        <w:rPr>
          <w:rStyle w:val="KeywordTok"/>
        </w:rPr>
        <w:t xml:space="preserve">query</w:t>
      </w:r>
      <w:r>
        <w:rPr>
          <w:rStyle w:val="NormalTok"/>
        </w:rPr>
        <w:t xml:space="preserve"> </w:t>
      </w:r>
      <w:r>
        <w:rPr>
          <w:rStyle w:val="OperatorTok"/>
        </w:rPr>
        <w:t xml:space="preserve">=</w:t>
      </w:r>
      <w:r>
        <w:rPr>
          <w:rStyle w:val="NormalTok"/>
        </w:rPr>
        <w:t xml:space="preserve"> le.</w:t>
      </w:r>
      <w:r>
        <w:rPr>
          <w:rStyle w:val="KeywordTok"/>
        </w:rPr>
        <w:t xml:space="preserve">query</w:t>
      </w:r>
      <w:r>
        <w:br/>
      </w:r>
      <w:r>
        <w:rPr>
          <w:rStyle w:val="NormalTok"/>
        </w:rPr>
        <w:t xml:space="preserve">  </w:t>
      </w:r>
      <w:r>
        <w:rPr>
          <w:rStyle w:val="KeywordTok"/>
        </w:rPr>
        <w:t xml:space="preserve">AND</w:t>
      </w:r>
      <w:r>
        <w:rPr>
          <w:rStyle w:val="NormalTok"/>
        </w:rPr>
        <w:t xml:space="preserve"> d.</w:t>
      </w:r>
      <w:r>
        <w:rPr>
          <w:rStyle w:val="KeywordTok"/>
        </w:rPr>
        <w:t xml:space="preserve">query</w:t>
      </w:r>
      <w:r>
        <w:rPr>
          <w:rStyle w:val="NormalTok"/>
        </w:rPr>
        <w:t xml:space="preserve"> </w:t>
      </w:r>
      <w:r>
        <w:rPr>
          <w:rStyle w:val="OperatorTok"/>
        </w:rPr>
        <w:t xml:space="preserve">=</w:t>
      </w:r>
      <w:r>
        <w:rPr>
          <w:rStyle w:val="NormalTok"/>
        </w:rPr>
        <w:t xml:space="preserve"> pg_last_copy_id();</w:t>
      </w:r>
      <w:r>
        <w:br/>
      </w:r>
      <w:r>
        <w:br/>
      </w:r>
      <w:r>
        <w:rPr>
          <w:rStyle w:val="CommentTok"/>
        </w:rPr>
        <w:t xml:space="preserve">-- New generation SYS view query</w:t>
      </w:r>
      <w:r>
        <w:br/>
      </w:r>
      <w:r>
        <w:rPr>
          <w:rStyle w:val="KeywordTok"/>
        </w:rPr>
        <w:t xml:space="preserve">SELECT</w:t>
      </w:r>
      <w:r>
        <w:rPr>
          <w:rStyle w:val="NormalTok"/>
        </w:rPr>
        <w:t xml:space="preserve"> query_id, table_id, start_time,</w:t>
      </w:r>
      <w:r>
        <w:br/>
      </w:r>
      <w:r>
        <w:rPr>
          <w:rStyle w:val="NormalTok"/>
        </w:rPr>
        <w:t xml:space="preserve">       </w:t>
      </w:r>
      <w:r>
        <w:rPr>
          <w:rStyle w:val="FunctionTok"/>
        </w:rPr>
        <w:t xml:space="preserve">trim</w:t>
      </w:r>
      <w:r>
        <w:rPr>
          <w:rStyle w:val="NormalTok"/>
        </w:rPr>
        <w:t xml:space="preserve">(file_name) </w:t>
      </w:r>
      <w:r>
        <w:rPr>
          <w:rStyle w:val="KeywordTok"/>
        </w:rPr>
        <w:t xml:space="preserve">AS</w:t>
      </w:r>
      <w:r>
        <w:rPr>
          <w:rStyle w:val="NormalTok"/>
        </w:rPr>
        <w:t xml:space="preserve"> file_name,</w:t>
      </w:r>
      <w:r>
        <w:br/>
      </w:r>
      <w:r>
        <w:rPr>
          <w:rStyle w:val="NormalTok"/>
        </w:rPr>
        <w:t xml:space="preserve">       </w:t>
      </w:r>
      <w:r>
        <w:rPr>
          <w:rStyle w:val="FunctionTok"/>
        </w:rPr>
        <w:t xml:space="preserve">trim</w:t>
      </w:r>
      <w:r>
        <w:rPr>
          <w:rStyle w:val="NormalTok"/>
        </w:rPr>
        <w:t xml:space="preserve">(column_name) </w:t>
      </w:r>
      <w:r>
        <w:rPr>
          <w:rStyle w:val="KeywordTok"/>
        </w:rPr>
        <w:t xml:space="preserve">AS</w:t>
      </w:r>
      <w:r>
        <w:rPr>
          <w:rStyle w:val="NormalTok"/>
        </w:rPr>
        <w:t xml:space="preserve"> column_name,</w:t>
      </w:r>
      <w:r>
        <w:br/>
      </w:r>
      <w:r>
        <w:rPr>
          <w:rStyle w:val="NormalTok"/>
        </w:rPr>
        <w:t xml:space="preserve">       </w:t>
      </w:r>
      <w:r>
        <w:rPr>
          <w:rStyle w:val="FunctionTok"/>
        </w:rPr>
        <w:t xml:space="preserve">trim</w:t>
      </w:r>
      <w:r>
        <w:rPr>
          <w:rStyle w:val="NormalTok"/>
        </w:rPr>
        <w:t xml:space="preserve">(error_message) </w:t>
      </w:r>
      <w:r>
        <w:rPr>
          <w:rStyle w:val="KeywordTok"/>
        </w:rPr>
        <w:t xml:space="preserve">AS</w:t>
      </w:r>
      <w:r>
        <w:rPr>
          <w:rStyle w:val="NormalTok"/>
        </w:rPr>
        <w:t xml:space="preserve"> error_message</w:t>
      </w:r>
      <w:r>
        <w:br/>
      </w:r>
      <w:r>
        <w:rPr>
          <w:rStyle w:val="KeywordTok"/>
        </w:rPr>
        <w:t xml:space="preserve">FROM</w:t>
      </w:r>
      <w:r>
        <w:rPr>
          <w:rStyle w:val="NormalTok"/>
        </w:rPr>
        <w:t xml:space="preserve"> sys_load_error_detail</w:t>
      </w:r>
      <w:r>
        <w:br/>
      </w:r>
      <w:r>
        <w:rPr>
          <w:rStyle w:val="KeywordTok"/>
        </w:rPr>
        <w:t xml:space="preserve">WHERE</w:t>
      </w:r>
      <w:r>
        <w:rPr>
          <w:rStyle w:val="NormalTok"/>
        </w:rPr>
        <w:t xml:space="preserve"> query_id </w:t>
      </w:r>
      <w:r>
        <w:rPr>
          <w:rStyle w:val="OperatorTok"/>
        </w:rPr>
        <w:t xml:space="preserve">=</w:t>
      </w:r>
      <w:r>
        <w:rPr>
          <w:rStyle w:val="NormalTok"/>
        </w:rPr>
        <w:t xml:space="preserve"> </w:t>
      </w:r>
      <w:r>
        <w:rPr>
          <w:rStyle w:val="DecValTok"/>
        </w:rPr>
        <w:t xml:space="preserve">762949</w:t>
      </w:r>
      <w:r>
        <w:br/>
      </w:r>
      <w:r>
        <w:rPr>
          <w:rStyle w:val="KeywordTok"/>
        </w:rPr>
        <w:t xml:space="preserve">ORDER</w:t>
      </w:r>
      <w:r>
        <w:rPr>
          <w:rStyle w:val="NormalTok"/>
        </w:rPr>
        <w:t xml:space="preserve"> </w:t>
      </w:r>
      <w:r>
        <w:rPr>
          <w:rStyle w:val="KeywordTok"/>
        </w:rPr>
        <w:t xml:space="preserve">BY</w:t>
      </w:r>
      <w:r>
        <w:rPr>
          <w:rStyle w:val="NormalTok"/>
        </w:rPr>
        <w:t xml:space="preserve"> start_time </w:t>
      </w:r>
      <w:r>
        <w:rPr>
          <w:rStyle w:val="KeywordTok"/>
        </w:rPr>
        <w:t xml:space="preserve">LIMIT</w:t>
      </w:r>
      <w:r>
        <w:rPr>
          <w:rStyle w:val="NormalTok"/>
        </w:rPr>
        <w:t xml:space="preserve"> </w:t>
      </w:r>
      <w:r>
        <w:rPr>
          <w:rStyle w:val="DecValTok"/>
        </w:rPr>
        <w:t xml:space="preserve">10</w:t>
      </w:r>
      <w:r>
        <w:rPr>
          <w:rStyle w:val="NormalTok"/>
        </w:rPr>
        <w:t xml:space="preserve">;</w:t>
      </w:r>
    </w:p>
    <w:p>
      <w:pPr>
        <w:pStyle w:val="FirstParagraph"/>
      </w:pPr>
      <w:r>
        <w:rPr>
          <w:bCs/>
          <w:b/>
        </w:rPr>
        <w:t xml:space="preserve">Implications for StarRocks</w:t>
      </w:r>
      <w:r>
        <w:t xml:space="preserve">:</w:t>
      </w:r>
      <w:r>
        <w:t xml:space="preserve"> </w:t>
      </w:r>
      <w:r>
        <w:t xml:space="preserve">- Redshift’s automatic</w:t>
      </w:r>
      <w:r>
        <w:t xml:space="preserve"> </w:t>
      </w:r>
      <w:r>
        <w:rPr>
          <w:rStyle w:val="VerbatimChar"/>
        </w:rPr>
        <w:t xml:space="preserve">userid</w:t>
      </w:r>
      <w:r>
        <w:t xml:space="preserve"> </w:t>
      </w:r>
      <w:r>
        <w:t xml:space="preserve">row filtering is a mature practice for permission isolation in a global single-table design</w:t>
      </w:r>
      <w:r>
        <w:t xml:space="preserve"> </w:t>
      </w:r>
      <w:r>
        <w:t xml:space="preserve">- The</w:t>
      </w:r>
      <w:r>
        <w:t xml:space="preserve"> </w:t>
      </w:r>
      <w:r>
        <w:rPr>
          <w:rStyle w:val="VerbatimChar"/>
        </w:rPr>
        <w:t xml:space="preserve">raw_line</w:t>
      </w:r>
      <w:r>
        <w:t xml:space="preserve"> </w:t>
      </w:r>
      <w:r>
        <w:t xml:space="preserve">char(1024) truncation design shows that raw data storage requires a trade-off between completeness and storage overhead</w:t>
      </w:r>
      <w:r>
        <w:t xml:space="preserve"> </w:t>
      </w:r>
      <w:r>
        <w:t xml:space="preserve">- The 7-day automatic rotation is consistent with StarRocks’</w:t>
      </w:r>
      <w:r>
        <w:t xml:space="preserve"> </w:t>
      </w:r>
      <w:r>
        <w:rPr>
          <w:rStyle w:val="VerbatimChar"/>
        </w:rPr>
        <w:t xml:space="preserve">partition_live_number</w:t>
      </w:r>
      <w:r>
        <w:t xml:space="preserve"> </w:t>
      </w:r>
      <w:r>
        <w:t xml:space="preserve">approach</w:t>
      </w:r>
      <w:r>
        <w:t xml:space="preserve"> </w:t>
      </w:r>
      <w:r>
        <w:t xml:space="preserve">- The more concise evolution direction from</w:t>
      </w:r>
      <w:r>
        <w:t xml:space="preserve"> </w:t>
      </w:r>
      <w:r>
        <w:rPr>
          <w:rStyle w:val="VerbatimChar"/>
        </w:rPr>
        <w:t xml:space="preserve">STL_LOAD_ERRORS</w:t>
      </w:r>
      <w:r>
        <w:t xml:space="preserve"> </w:t>
      </w:r>
      <w:r>
        <w:t xml:space="preserve">to</w:t>
      </w:r>
      <w:r>
        <w:t xml:space="preserve"> </w:t>
      </w:r>
      <w:r>
        <w:rPr>
          <w:rStyle w:val="VerbatimChar"/>
        </w:rPr>
        <w:t xml:space="preserve">SYS_LOAD_ERROR_DETAIL</w:t>
      </w:r>
      <w:r>
        <w:t xml:space="preserve"> </w:t>
      </w:r>
      <w:r>
        <w:t xml:space="preserve">is worth referencing</w:t>
      </w:r>
    </w:p>
    <w:bookmarkEnd w:id="28"/>
    <w:bookmarkEnd w:id="29"/>
    <w:bookmarkStart w:id="31" w:name="X4a90d35cd4a5a69f1b39564687a26ccf445a2ca"/>
    <w:p>
      <w:pPr>
        <w:pStyle w:val="Heading3"/>
      </w:pPr>
      <w:r>
        <w:t xml:space="preserve">2.2.4 Permission Control Approaches for Global/Shared System Tables</w:t>
      </w:r>
    </w:p>
    <w:p>
      <w:pPr>
        <w:pStyle w:val="FirstParagraph"/>
      </w:pPr>
      <w:r>
        <w:t xml:space="preserve">The following compares permission control approaches across different systems for the</w:t>
      </w:r>
      <w:r>
        <w:t xml:space="preserve"> </w:t>
      </w:r>
      <w:r>
        <w:t xml:space="preserve">“</w:t>
      </w:r>
      <w:r>
        <w:t xml:space="preserve">one table stores all error data</w:t>
      </w:r>
      <w:r>
        <w:t xml:space="preserve">”</w:t>
      </w:r>
      <w:r>
        <w:t xml:space="preserve"> </w:t>
      </w:r>
      <w:r>
        <w:t xml:space="preserve">scenario:</w:t>
      </w:r>
    </w:p>
    <w:tbl>
      <w:tblPr>
        <w:tblStyle w:val="Table"/>
        <w:tblW w:type="pct" w:w="5000"/>
        <w:tblLook w:firstRow="1" w:lastRow="0" w:firstColumn="0" w:lastColumn="0" w:noHBand="0" w:noVBand="0" w:val="0020"/>
        <w:jc w:val="start"/>
      </w:tblPr>
      <w:tblGrid>
        <w:gridCol w:w="990"/>
        <w:gridCol w:w="2103"/>
        <w:gridCol w:w="3217"/>
        <w:gridCol w:w="1608"/>
      </w:tblGrid>
      <w:tr>
        <w:trPr>
          <w:tblHeader w:val="true"/>
        </w:trPr>
        <w:tc>
          <w:tcPr/>
          <w:p>
            <w:pPr>
              <w:pStyle w:val="Compact"/>
              <w:jc w:val="left"/>
            </w:pPr>
            <w:r>
              <w:t xml:space="preserve">System</w:t>
            </w:r>
          </w:p>
        </w:tc>
        <w:tc>
          <w:tcPr/>
          <w:p>
            <w:pPr>
              <w:pStyle w:val="Compact"/>
              <w:jc w:val="left"/>
            </w:pPr>
            <w:r>
              <w:t xml:space="preserve">Permission Model</w:t>
            </w:r>
          </w:p>
        </w:tc>
        <w:tc>
          <w:tcPr/>
          <w:p>
            <w:pPr>
              <w:pStyle w:val="Compact"/>
              <w:jc w:val="left"/>
            </w:pPr>
            <w:r>
              <w:t xml:space="preserve">Implementation Mechanism</w:t>
            </w:r>
          </w:p>
        </w:tc>
        <w:tc>
          <w:tcPr/>
          <w:p>
            <w:pPr>
              <w:pStyle w:val="Compact"/>
              <w:jc w:val="left"/>
            </w:pPr>
            <w:r>
              <w:t xml:space="preserve">Granularity</w:t>
            </w:r>
          </w:p>
        </w:tc>
      </w:tr>
      <w:tr>
        <w:tc>
          <w:tcPr/>
          <w:p>
            <w:pPr>
              <w:pStyle w:val="Compact"/>
              <w:jc w:val="left"/>
            </w:pPr>
            <w:r>
              <w:rPr>
                <w:bCs/>
                <w:b/>
              </w:rPr>
              <w:t xml:space="preserve">Amazon Redshift</w:t>
            </w:r>
          </w:p>
        </w:tc>
        <w:tc>
          <w:tcPr/>
          <w:p>
            <w:pPr>
              <w:pStyle w:val="Compact"/>
              <w:jc w:val="left"/>
            </w:pPr>
            <w:r>
              <w:rPr>
                <w:bCs/>
                <w:b/>
              </w:rPr>
              <w:t xml:space="preserve">Automatic row filtering by userid</w:t>
            </w:r>
          </w:p>
        </w:tc>
        <w:tc>
          <w:tcPr/>
          <w:p>
            <w:pPr>
              <w:pStyle w:val="Compact"/>
              <w:jc w:val="left"/>
            </w:pPr>
            <w:r>
              <w:t xml:space="preserve">Built-in system table behavior: superusers see all rows, regular users only see their own (</w:t>
            </w:r>
            <w:r>
              <w:rPr>
                <w:rStyle w:val="VerbatimChar"/>
              </w:rPr>
              <w:t xml:space="preserve">userid = current_user_id</w:t>
            </w:r>
            <w:r>
              <w:t xml:space="preserve">) produced rows. Can be elevated via</w:t>
            </w:r>
            <w:r>
              <w:t xml:space="preserve"> </w:t>
            </w:r>
            <w:r>
              <w:rPr>
                <w:rStyle w:val="VerbatimChar"/>
              </w:rPr>
              <w:t xml:space="preserve">ALTER USER ... SYSLOG ACCESS UNRESTRICTED</w:t>
            </w:r>
          </w:p>
        </w:tc>
        <w:tc>
          <w:tcPr/>
          <w:p>
            <w:pPr>
              <w:pStyle w:val="Compact"/>
              <w:jc w:val="left"/>
            </w:pPr>
            <w:r>
              <w:t xml:space="preserve">User-level</w:t>
            </w:r>
          </w:p>
        </w:tc>
      </w:tr>
      <w:tr>
        <w:tc>
          <w:tcPr/>
          <w:p>
            <w:pPr>
              <w:pStyle w:val="Compact"/>
              <w:jc w:val="left"/>
            </w:pPr>
            <w:r>
              <w:rPr>
                <w:bCs/>
                <w:b/>
              </w:rPr>
              <w:t xml:space="preserve">ClickHouse</w:t>
            </w:r>
          </w:p>
        </w:tc>
        <w:tc>
          <w:tcPr/>
          <w:p>
            <w:pPr>
              <w:pStyle w:val="Compact"/>
              <w:jc w:val="left"/>
            </w:pPr>
            <w:r>
              <w:rPr>
                <w:bCs/>
                <w:b/>
              </w:rPr>
              <w:t xml:space="preserve">system database globally accessible</w:t>
            </w:r>
          </w:p>
        </w:tc>
        <w:tc>
          <w:tcPr/>
          <w:p>
            <w:pPr>
              <w:pStyle w:val="Compact"/>
              <w:jc w:val="left"/>
            </w:pPr>
            <w:r>
              <w:rPr>
                <w:rStyle w:val="VerbatimChar"/>
              </w:rPr>
              <w:t xml:space="preserve">system</w:t>
            </w:r>
            <w:r>
              <w:t xml:space="preserve"> </w:t>
            </w:r>
            <w:r>
              <w:t xml:space="preserve">database is accessible to all users by default (used for query processing);</w:t>
            </w:r>
            <w:r>
              <w:t xml:space="preserve"> </w:t>
            </w:r>
            <w:r>
              <w:rPr>
                <w:rStyle w:val="VerbatimChar"/>
              </w:rPr>
              <w:t xml:space="preserve">system.dead_letter_queue</w:t>
            </w:r>
            <w:r>
              <w:t xml:space="preserve"> </w:t>
            </w:r>
            <w:r>
              <w:t xml:space="preserve">does not perform additional row-level filtering. Table-level access controlled via</w:t>
            </w:r>
            <w:r>
              <w:t xml:space="preserve"> </w:t>
            </w:r>
            <w:r>
              <w:rPr>
                <w:rStyle w:val="VerbatimChar"/>
              </w:rPr>
              <w:t xml:space="preserve">GRANT SELECT ON system.dead_letter_queue TO ...</w:t>
            </w:r>
          </w:p>
        </w:tc>
        <w:tc>
          <w:tcPr/>
          <w:p>
            <w:pPr>
              <w:pStyle w:val="Compact"/>
              <w:jc w:val="left"/>
            </w:pPr>
            <w:r>
              <w:t xml:space="preserve">Table-level</w:t>
            </w:r>
          </w:p>
        </w:tc>
      </w:tr>
      <w:tr>
        <w:tc>
          <w:tcPr/>
          <w:p>
            <w:pPr>
              <w:pStyle w:val="Compact"/>
              <w:jc w:val="left"/>
            </w:pPr>
            <w:r>
              <w:rPr>
                <w:bCs/>
                <w:b/>
              </w:rPr>
              <w:t xml:space="preserve">PostgreSQL (as DLQ)</w:t>
            </w:r>
          </w:p>
        </w:tc>
        <w:tc>
          <w:tcPr/>
          <w:p>
            <w:pPr>
              <w:pStyle w:val="Compact"/>
              <w:jc w:val="left"/>
            </w:pPr>
            <w:r>
              <w:rPr>
                <w:bCs/>
                <w:b/>
              </w:rPr>
              <w:t xml:space="preserve">Standard GRANT + RLS</w:t>
            </w:r>
          </w:p>
        </w:tc>
        <w:tc>
          <w:tcPr/>
          <w:p>
            <w:pPr>
              <w:pStyle w:val="Compact"/>
              <w:jc w:val="left"/>
            </w:pPr>
            <w:r>
              <w:t xml:space="preserve">DLQ table uses standard</w:t>
            </w:r>
            <w:r>
              <w:t xml:space="preserve"> </w:t>
            </w:r>
            <w:r>
              <w:rPr>
                <w:rStyle w:val="VerbatimChar"/>
              </w:rPr>
              <w:t xml:space="preserve">GRANT</w:t>
            </w:r>
            <w:r>
              <w:t xml:space="preserve"> </w:t>
            </w:r>
            <w:r>
              <w:t xml:space="preserve">for table-level access; Row-Level Security (RLS) Policy can filter rows by user/role</w:t>
            </w:r>
          </w:p>
        </w:tc>
        <w:tc>
          <w:tcPr/>
          <w:p>
            <w:pPr>
              <w:pStyle w:val="Compact"/>
              <w:jc w:val="left"/>
            </w:pPr>
            <w:r>
              <w:t xml:space="preserve">Table-level / Row-level (requires manual RLS configuration)</w:t>
            </w:r>
          </w:p>
        </w:tc>
      </w:tr>
    </w:tbl>
    <w:p>
      <w:pPr>
        <w:pStyle w:val="BodyText"/>
      </w:pPr>
      <w:r>
        <w:rPr>
          <w:bCs/>
          <w:b/>
        </w:rPr>
        <w:t xml:space="preserve">Redshift permission model in-depth analysis</w:t>
      </w:r>
      <w:r>
        <w:t xml:space="preserve">:</w:t>
      </w:r>
    </w:p>
    <w:p>
      <w:pPr>
        <w:pStyle w:val="SourceCode"/>
      </w:pPr>
      <w:r>
        <w:rPr>
          <w:rStyle w:val="VerbatimChar"/>
        </w:rPr>
        <w:t xml:space="preserve">┌───────────────────────────────────────────────────────────┐</w:t>
      </w:r>
      <w:r>
        <w:br/>
      </w:r>
      <w:r>
        <w:rPr>
          <w:rStyle w:val="VerbatimChar"/>
        </w:rPr>
        <w:t xml:space="preserve">│              Redshift System Table Permission Model        │</w:t>
      </w:r>
      <w:r>
        <w:br/>
      </w:r>
      <w:r>
        <w:rPr>
          <w:rStyle w:val="VerbatimChar"/>
        </w:rPr>
        <w:t xml:space="preserve">│                                                            │</w:t>
      </w:r>
      <w:r>
        <w:br/>
      </w:r>
      <w:r>
        <w:rPr>
          <w:rStyle w:val="VerbatimChar"/>
        </w:rPr>
        <w:t xml:space="preserve">│  STL_LOAD_ERRORS / SYS_LOAD_ERROR_DETAIL                  │</w:t>
      </w:r>
      <w:r>
        <w:br/>
      </w:r>
      <w:r>
        <w:rPr>
          <w:rStyle w:val="VerbatimChar"/>
        </w:rPr>
        <w:t xml:space="preserve">│  ┌──────────────────────────────────────────────────┐     │</w:t>
      </w:r>
      <w:r>
        <w:br/>
      </w:r>
      <w:r>
        <w:rPr>
          <w:rStyle w:val="VerbatimChar"/>
        </w:rPr>
        <w:t xml:space="preserve">│  │ userid=1 (superuser)  → all rows visible          │     │</w:t>
      </w:r>
      <w:r>
        <w:br/>
      </w:r>
      <w:r>
        <w:rPr>
          <w:rStyle w:val="VerbatimChar"/>
        </w:rPr>
        <w:t xml:space="preserve">│  │ userid=100 (user_a)   → only userid=100 rows      │     │</w:t>
      </w:r>
      <w:r>
        <w:br/>
      </w:r>
      <w:r>
        <w:rPr>
          <w:rStyle w:val="VerbatimChar"/>
        </w:rPr>
        <w:t xml:space="preserve">│  │ userid=101 (user_b)   → only userid=101 rows      │     │</w:t>
      </w:r>
      <w:r>
        <w:br/>
      </w:r>
      <w:r>
        <w:rPr>
          <w:rStyle w:val="VerbatimChar"/>
        </w:rPr>
        <w:t xml:space="preserve">│  │ userid=102 (unrestricted_user)                    │     │</w:t>
      </w:r>
      <w:r>
        <w:br/>
      </w:r>
      <w:r>
        <w:rPr>
          <w:rStyle w:val="VerbatimChar"/>
        </w:rPr>
        <w:t xml:space="preserve">│  │   ALTER USER unrestricted_user                    │     │</w:t>
      </w:r>
      <w:r>
        <w:br/>
      </w:r>
      <w:r>
        <w:rPr>
          <w:rStyle w:val="VerbatimChar"/>
        </w:rPr>
        <w:t xml:space="preserve">│  │     SYSLOG ACCESS UNRESTRICTED;                   │     │</w:t>
      </w:r>
      <w:r>
        <w:br/>
      </w:r>
      <w:r>
        <w:rPr>
          <w:rStyle w:val="VerbatimChar"/>
        </w:rPr>
        <w:t xml:space="preserve">│  │   → all rows visible after elevation              │     │</w:t>
      </w:r>
      <w:r>
        <w:br/>
      </w:r>
      <w:r>
        <w:rPr>
          <w:rStyle w:val="VerbatimChar"/>
        </w:rPr>
        <w:t xml:space="preserve">│  └──────────────────────────────────────────────────┘     │</w:t>
      </w:r>
      <w:r>
        <w:br/>
      </w:r>
      <w:r>
        <w:rPr>
          <w:rStyle w:val="VerbatimChar"/>
        </w:rPr>
        <w:t xml:space="preserve">│                                                            │</w:t>
      </w:r>
      <w:r>
        <w:br/>
      </w:r>
      <w:r>
        <w:rPr>
          <w:rStyle w:val="VerbatimChar"/>
        </w:rPr>
        <w:t xml:space="preserve">│  Characteristics:                                          │</w:t>
      </w:r>
      <w:r>
        <w:br/>
      </w:r>
      <w:r>
        <w:rPr>
          <w:rStyle w:val="VerbatimChar"/>
        </w:rPr>
        <w:t xml:space="preserve">│  - Permission filtering done automatically at engine       │</w:t>
      </w:r>
      <w:r>
        <w:br/>
      </w:r>
      <w:r>
        <w:rPr>
          <w:rStyle w:val="VerbatimChar"/>
        </w:rPr>
        <w:t xml:space="preserve">│    level, transparent to users                             │</w:t>
      </w:r>
      <w:r>
        <w:br/>
      </w:r>
      <w:r>
        <w:rPr>
          <w:rStyle w:val="VerbatimChar"/>
        </w:rPr>
        <w:t xml:space="preserve">│  - No RLS policy needed, built-in system table behavior    │</w:t>
      </w:r>
      <w:r>
        <w:br/>
      </w:r>
      <w:r>
        <w:rPr>
          <w:rStyle w:val="VerbatimChar"/>
        </w:rPr>
        <w:t xml:space="preserve">│  - Granularity is "whoever executed the COPY sees it"      │</w:t>
      </w:r>
      <w:r>
        <w:br/>
      </w:r>
      <w:r>
        <w:rPr>
          <w:rStyle w:val="VerbatimChar"/>
        </w:rPr>
        <w:t xml:space="preserve">│  - Cannot do fine-grained permission control by target     │</w:t>
      </w:r>
      <w:r>
        <w:br/>
      </w:r>
      <w:r>
        <w:rPr>
          <w:rStyle w:val="VerbatimChar"/>
        </w:rPr>
        <w:t xml:space="preserve">│    table                                                   │</w:t>
      </w:r>
      <w:r>
        <w:br/>
      </w:r>
      <w:r>
        <w:rPr>
          <w:rStyle w:val="VerbatimChar"/>
        </w:rPr>
        <w:t xml:space="preserve">└───────────────────────────────────────────────────────────┘</w:t>
      </w:r>
    </w:p>
    <w:bookmarkStart w:id="30" w:name="vertica-rejected-data-table-deep-dive"/>
    <w:p>
      <w:pPr>
        <w:pStyle w:val="Heading4"/>
      </w:pPr>
      <w:r>
        <w:t xml:space="preserve">2.2.5 Vertica Rejected Data Table Deep Dive</w:t>
      </w:r>
    </w:p>
    <w:p>
      <w:pPr>
        <w:pStyle w:val="FirstParagraph"/>
      </w:pPr>
      <w:r>
        <w:t xml:space="preserve">Vertica is the system explicitly referenced by the customer (AppLovin), and its rejected data table is the direct benchmark for this design.</w:t>
      </w:r>
    </w:p>
    <w:p>
      <w:pPr>
        <w:pStyle w:val="BodyText"/>
      </w:pPr>
      <w:r>
        <w:rPr>
          <w:bCs/>
          <w:b/>
        </w:rPr>
        <w:t xml:space="preserve">How to enable</w:t>
      </w:r>
      <w:r>
        <w:t xml:space="preserve">: Use the</w:t>
      </w:r>
      <w:r>
        <w:t xml:space="preserve"> </w:t>
      </w:r>
      <w:r>
        <w:rPr>
          <w:rStyle w:val="VerbatimChar"/>
        </w:rPr>
        <w:t xml:space="preserve">REJECTED DATA AS TABLE</w:t>
      </w:r>
      <w:r>
        <w:t xml:space="preserve"> </w:t>
      </w:r>
      <w:r>
        <w:t xml:space="preserve">clause in a COPY statement:</w:t>
      </w:r>
    </w:p>
    <w:p>
      <w:pPr>
        <w:pStyle w:val="SourceCode"/>
      </w:pPr>
      <w:r>
        <w:rPr>
          <w:rStyle w:val="KeywordTok"/>
        </w:rPr>
        <w:t xml:space="preserve">COPY</w:t>
      </w:r>
      <w:r>
        <w:rPr>
          <w:rStyle w:val="NormalTok"/>
        </w:rPr>
        <w:t xml:space="preserve"> target_table </w:t>
      </w:r>
      <w:r>
        <w:rPr>
          <w:rStyle w:val="KeywordTok"/>
        </w:rPr>
        <w:t xml:space="preserve">FROM</w:t>
      </w:r>
      <w:r>
        <w:rPr>
          <w:rStyle w:val="NormalTok"/>
        </w:rPr>
        <w:t xml:space="preserve"> </w:t>
      </w:r>
      <w:r>
        <w:rPr>
          <w:rStyle w:val="StringTok"/>
        </w:rPr>
        <w:t xml:space="preserve">'/data/input.csv'</w:t>
      </w:r>
      <w:r>
        <w:rPr>
          <w:rStyle w:val="NormalTok"/>
        </w:rPr>
        <w:t xml:space="preserve"> REJECTED </w:t>
      </w:r>
      <w:r>
        <w:rPr>
          <w:rStyle w:val="KeywordTok"/>
        </w:rPr>
        <w:t xml:space="preserve">DATA</w:t>
      </w:r>
      <w:r>
        <w:rPr>
          <w:rStyle w:val="NormalTok"/>
        </w:rPr>
        <w:t xml:space="preserve"> </w:t>
      </w:r>
      <w:r>
        <w:rPr>
          <w:rStyle w:val="KeywordTok"/>
        </w:rPr>
        <w:t xml:space="preserve">AS</w:t>
      </w:r>
      <w:r>
        <w:rPr>
          <w:rStyle w:val="NormalTok"/>
        </w:rPr>
        <w:t xml:space="preserve"> </w:t>
      </w:r>
      <w:r>
        <w:rPr>
          <w:rStyle w:val="KeywordTok"/>
        </w:rPr>
        <w:t xml:space="preserve">TABLE</w:t>
      </w:r>
      <w:r>
        <w:rPr>
          <w:rStyle w:val="NormalTok"/>
        </w:rPr>
        <w:t xml:space="preserve"> my_rejects;</w:t>
      </w:r>
    </w:p>
    <w:p>
      <w:pPr>
        <w:pStyle w:val="FirstParagraph"/>
      </w:pPr>
      <w:r>
        <w:rPr>
          <w:bCs/>
          <w:b/>
        </w:rPr>
        <w:t xml:space="preserve">Table creation</w:t>
      </w:r>
      <w:r>
        <w:t xml:space="preserve">:</w:t>
      </w:r>
      <w:r>
        <w:t xml:space="preserve"> </w:t>
      </w:r>
      <w:r>
        <w:t xml:space="preserve">- Vertica automatically creates (if not exists) or appends (if exists). Cannot be manually created outside of COPY.</w:t>
      </w:r>
      <w:r>
        <w:t xml:space="preserve"> </w:t>
      </w:r>
      <w:r>
        <w:t xml:space="preserve">- It is a special type of table: only supports SELECT and DROP TABLE,</w:t>
      </w:r>
      <w:r>
        <w:t xml:space="preserve"> </w:t>
      </w:r>
      <w:r>
        <w:rPr>
          <w:bCs/>
          <w:b/>
        </w:rPr>
        <w:t xml:space="preserve">does not support DML (INSERT/UPDATE/DELETE) or DDL (ALTER)</w:t>
      </w:r>
      <w:r>
        <w:t xml:space="preserve">.</w:t>
      </w:r>
      <w:r>
        <w:t xml:space="preserve"> </w:t>
      </w:r>
      <w:r>
        <w:t xml:space="preserve">- Not K-safe by default (no replicas); requires</w:t>
      </w:r>
      <w:r>
        <w:t xml:space="preserve"> </w:t>
      </w:r>
      <w:r>
        <w:rPr>
          <w:rStyle w:val="VerbatimChar"/>
        </w:rPr>
        <w:t xml:space="preserve">CREATE TABLE AS SELECT</w:t>
      </w:r>
      <w:r>
        <w:t xml:space="preserve"> </w:t>
      </w:r>
      <w:r>
        <w:t xml:space="preserve">to copy to a regular table for high availability.</w:t>
      </w:r>
    </w:p>
    <w:p>
      <w:pPr>
        <w:pStyle w:val="BodyText"/>
      </w:pPr>
      <w:r>
        <w:rPr>
          <w:bCs/>
          <w:b/>
        </w:rPr>
        <w:t xml:space="preserve">Table Schema (10 columns)</w:t>
      </w:r>
      <w:r>
        <w:t xml:space="preserve">:</w:t>
      </w:r>
    </w:p>
    <w:tbl>
      <w:tblPr>
        <w:tblStyle w:val="Table"/>
        <w:tblW w:type="pct" w:w="5000"/>
        <w:tblLook w:firstRow="1" w:lastRow="0" w:firstColumn="0" w:lastColumn="0" w:noHBand="0" w:noVBand="0" w:val="0020"/>
        <w:jc w:val="start"/>
      </w:tblPr>
      <w:tblGrid>
        <w:gridCol w:w="3217"/>
        <w:gridCol w:w="1485"/>
        <w:gridCol w:w="3217"/>
      </w:tblGrid>
      <w:tr>
        <w:trPr>
          <w:tblHeader w:val="true"/>
        </w:trPr>
        <w:tc>
          <w:tcPr/>
          <w:p>
            <w:pPr>
              <w:pStyle w:val="Compact"/>
              <w:jc w:val="left"/>
            </w:pPr>
            <w:r>
              <w:t xml:space="preserve">Column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node_name</w:t>
            </w:r>
          </w:p>
        </w:tc>
        <w:tc>
          <w:tcPr/>
          <w:p>
            <w:pPr>
              <w:pStyle w:val="Compact"/>
              <w:jc w:val="left"/>
            </w:pPr>
            <w:r>
              <w:t xml:space="preserve">VARCHAR</w:t>
            </w:r>
          </w:p>
        </w:tc>
        <w:tc>
          <w:tcPr/>
          <w:p>
            <w:pPr>
              <w:pStyle w:val="Compact"/>
              <w:jc w:val="left"/>
            </w:pPr>
            <w:r>
              <w:t xml:space="preserve">Vertica node name that executed the load</w:t>
            </w:r>
          </w:p>
        </w:tc>
      </w:tr>
      <w:tr>
        <w:tc>
          <w:tcPr/>
          <w:p>
            <w:pPr>
              <w:pStyle w:val="Compact"/>
              <w:jc w:val="left"/>
            </w:pPr>
            <w:r>
              <w:rPr>
                <w:rStyle w:val="VerbatimChar"/>
              </w:rPr>
              <w:t xml:space="preserve">file_name</w:t>
            </w:r>
          </w:p>
        </w:tc>
        <w:tc>
          <w:tcPr/>
          <w:p>
            <w:pPr>
              <w:pStyle w:val="Compact"/>
              <w:jc w:val="left"/>
            </w:pPr>
            <w:r>
              <w:t xml:space="preserve">VARCHAR</w:t>
            </w:r>
          </w:p>
        </w:tc>
        <w:tc>
          <w:tcPr/>
          <w:p>
            <w:pPr>
              <w:pStyle w:val="Compact"/>
              <w:jc w:val="left"/>
            </w:pPr>
            <w:r>
              <w:t xml:space="preserve">Input file name (</w:t>
            </w:r>
            <w:r>
              <w:t xml:space="preserve">“</w:t>
            </w:r>
            <w:r>
              <w:t xml:space="preserve">STDIN</w:t>
            </w:r>
            <w:r>
              <w:t xml:space="preserve">”</w:t>
            </w:r>
            <w:r>
              <w:t xml:space="preserve"> </w:t>
            </w:r>
            <w:r>
              <w:t xml:space="preserve">for STDIN)</w:t>
            </w:r>
          </w:p>
        </w:tc>
      </w:tr>
      <w:tr>
        <w:tc>
          <w:tcPr/>
          <w:p>
            <w:pPr>
              <w:pStyle w:val="Compact"/>
              <w:jc w:val="left"/>
            </w:pPr>
            <w:r>
              <w:rPr>
                <w:rStyle w:val="VerbatimChar"/>
              </w:rPr>
              <w:t xml:space="preserve">session_id</w:t>
            </w:r>
          </w:p>
        </w:tc>
        <w:tc>
          <w:tcPr/>
          <w:p>
            <w:pPr>
              <w:pStyle w:val="Compact"/>
              <w:jc w:val="left"/>
            </w:pPr>
            <w:r>
              <w:t xml:space="preserve">VARCHAR</w:t>
            </w:r>
          </w:p>
        </w:tc>
        <w:tc>
          <w:tcPr/>
          <w:p>
            <w:pPr>
              <w:pStyle w:val="Compact"/>
              <w:jc w:val="left"/>
            </w:pPr>
            <w:r>
              <w:t xml:space="preserve">Session ID of the COPY statement</w:t>
            </w:r>
          </w:p>
        </w:tc>
      </w:tr>
      <w:tr>
        <w:tc>
          <w:tcPr/>
          <w:p>
            <w:pPr>
              <w:pStyle w:val="Compact"/>
              <w:jc w:val="left"/>
            </w:pPr>
            <w:r>
              <w:rPr>
                <w:rStyle w:val="VerbatimChar"/>
              </w:rPr>
              <w:t xml:space="preserve">transaction_id</w:t>
            </w:r>
          </w:p>
        </w:tc>
        <w:tc>
          <w:tcPr/>
          <w:p>
            <w:pPr>
              <w:pStyle w:val="Compact"/>
              <w:jc w:val="left"/>
            </w:pPr>
            <w:r>
              <w:t xml:space="preserve">INTEGER</w:t>
            </w:r>
          </w:p>
        </w:tc>
        <w:tc>
          <w:tcPr/>
          <w:p>
            <w:pPr>
              <w:pStyle w:val="Compact"/>
              <w:jc w:val="left"/>
            </w:pPr>
            <w:r>
              <w:t xml:space="preserve">Transaction ID (can JOIN</w:t>
            </w:r>
            <w:r>
              <w:t xml:space="preserve"> </w:t>
            </w:r>
            <w:r>
              <w:rPr>
                <w:rStyle w:val="VerbatimChar"/>
              </w:rPr>
              <w:t xml:space="preserve">QUERY_REQUESTS</w:t>
            </w:r>
            <w:r>
              <w:t xml:space="preserve"> </w:t>
            </w:r>
            <w:r>
              <w:t xml:space="preserve">and other system tables)</w:t>
            </w:r>
          </w:p>
        </w:tc>
      </w:tr>
      <w:tr>
        <w:tc>
          <w:tcPr/>
          <w:p>
            <w:pPr>
              <w:pStyle w:val="Compact"/>
              <w:jc w:val="left"/>
            </w:pPr>
            <w:r>
              <w:rPr>
                <w:rStyle w:val="VerbatimChar"/>
              </w:rPr>
              <w:t xml:space="preserve">statement_id</w:t>
            </w:r>
          </w:p>
        </w:tc>
        <w:tc>
          <w:tcPr/>
          <w:p>
            <w:pPr>
              <w:pStyle w:val="Compact"/>
              <w:jc w:val="left"/>
            </w:pPr>
            <w:r>
              <w:t xml:space="preserve">INTEGER</w:t>
            </w:r>
          </w:p>
        </w:tc>
        <w:tc>
          <w:tcPr/>
          <w:p>
            <w:pPr>
              <w:pStyle w:val="Compact"/>
              <w:jc w:val="left"/>
            </w:pPr>
            <w:r>
              <w:t xml:space="preserve">Statement ID within the transaction</w:t>
            </w:r>
          </w:p>
        </w:tc>
      </w:tr>
      <w:tr>
        <w:tc>
          <w:tcPr/>
          <w:p>
            <w:pPr>
              <w:pStyle w:val="Compact"/>
              <w:jc w:val="left"/>
            </w:pPr>
            <w:r>
              <w:rPr>
                <w:rStyle w:val="VerbatimChar"/>
              </w:rPr>
              <w:t xml:space="preserve">batch_number</w:t>
            </w:r>
          </w:p>
        </w:tc>
        <w:tc>
          <w:tcPr/>
          <w:p>
            <w:pPr>
              <w:pStyle w:val="Compact"/>
              <w:jc w:val="left"/>
            </w:pPr>
            <w:r>
              <w:t xml:space="preserve">INTEGER</w:t>
            </w:r>
          </w:p>
        </w:tc>
        <w:tc>
          <w:tcPr/>
          <w:p>
            <w:pPr>
              <w:pStyle w:val="Compact"/>
              <w:jc w:val="left"/>
            </w:pPr>
            <w:r>
              <w:t xml:space="preserve">Internal use, indicates which batch (chunk) the data came from</w:t>
            </w:r>
          </w:p>
        </w:tc>
      </w:tr>
      <w:tr>
        <w:tc>
          <w:tcPr/>
          <w:p>
            <w:pPr>
              <w:pStyle w:val="Compact"/>
              <w:jc w:val="left"/>
            </w:pPr>
            <w:r>
              <w:rPr>
                <w:rStyle w:val="VerbatimChar"/>
              </w:rPr>
              <w:t xml:space="preserve">row_number</w:t>
            </w:r>
          </w:p>
        </w:tc>
        <w:tc>
          <w:tcPr/>
          <w:p>
            <w:pPr>
              <w:pStyle w:val="Compact"/>
              <w:jc w:val="left"/>
            </w:pPr>
            <w:r>
              <w:t xml:space="preserve">INTEGER</w:t>
            </w:r>
          </w:p>
        </w:tc>
        <w:tc>
          <w:tcPr/>
          <w:p>
            <w:pPr>
              <w:pStyle w:val="Compact"/>
              <w:jc w:val="left"/>
            </w:pPr>
            <w:r>
              <w:t xml:space="preserve">Row number in the input file (-1 if undetermined)</w:t>
            </w:r>
          </w:p>
        </w:tc>
      </w:tr>
      <w:tr>
        <w:tc>
          <w:tcPr/>
          <w:p>
            <w:pPr>
              <w:pStyle w:val="Compact"/>
              <w:jc w:val="left"/>
            </w:pPr>
            <w:r>
              <w:rPr>
                <w:rStyle w:val="VerbatimChar"/>
              </w:rPr>
              <w:t xml:space="preserve">rejected_data</w:t>
            </w:r>
          </w:p>
        </w:tc>
        <w:tc>
          <w:tcPr/>
          <w:p>
            <w:pPr>
              <w:pStyle w:val="Compact"/>
              <w:jc w:val="left"/>
            </w:pPr>
            <w:r>
              <w:t xml:space="preserve">LONG VARCHAR</w:t>
            </w:r>
          </w:p>
        </w:tc>
        <w:tc>
          <w:tcPr/>
          <w:p>
            <w:pPr>
              <w:pStyle w:val="Compact"/>
              <w:jc w:val="left"/>
            </w:pPr>
            <w:r>
              <w:rPr>
                <w:bCs/>
                <w:b/>
              </w:rPr>
              <w:t xml:space="preserve">Raw rejected data line</w:t>
            </w:r>
          </w:p>
        </w:tc>
      </w:tr>
      <w:tr>
        <w:tc>
          <w:tcPr/>
          <w:p>
            <w:pPr>
              <w:pStyle w:val="Compact"/>
              <w:jc w:val="left"/>
            </w:pPr>
            <w:r>
              <w:rPr>
                <w:rStyle w:val="VerbatimChar"/>
              </w:rPr>
              <w:t xml:space="preserve">rejected_data_orig_length</w:t>
            </w:r>
          </w:p>
        </w:tc>
        <w:tc>
          <w:tcPr/>
          <w:p>
            <w:pPr>
              <w:pStyle w:val="Compact"/>
              <w:jc w:val="left"/>
            </w:pPr>
            <w:r>
              <w:t xml:space="preserve">INTEGER</w:t>
            </w:r>
          </w:p>
        </w:tc>
        <w:tc>
          <w:tcPr/>
          <w:p>
            <w:pPr>
              <w:pStyle w:val="Compact"/>
              <w:jc w:val="left"/>
            </w:pPr>
            <w:r>
              <w:t xml:space="preserve">Original data length</w:t>
            </w:r>
          </w:p>
        </w:tc>
      </w:tr>
      <w:tr>
        <w:tc>
          <w:tcPr/>
          <w:p>
            <w:pPr>
              <w:pStyle w:val="Compact"/>
              <w:jc w:val="left"/>
            </w:pPr>
            <w:r>
              <w:rPr>
                <w:rStyle w:val="VerbatimChar"/>
              </w:rPr>
              <w:t xml:space="preserve">rejected_reason</w:t>
            </w:r>
          </w:p>
        </w:tc>
        <w:tc>
          <w:tcPr/>
          <w:p>
            <w:pPr>
              <w:pStyle w:val="Compact"/>
              <w:jc w:val="left"/>
            </w:pPr>
            <w:r>
              <w:t xml:space="preserve">VARCHAR</w:t>
            </w:r>
          </w:p>
        </w:tc>
        <w:tc>
          <w:tcPr/>
          <w:p>
            <w:pPr>
              <w:pStyle w:val="Compact"/>
              <w:jc w:val="left"/>
            </w:pPr>
            <w:r>
              <w:t xml:space="preserve">Rejection reason (same content as exceptions file)</w:t>
            </w:r>
          </w:p>
        </w:tc>
      </w:tr>
    </w:tbl>
    <w:p>
      <w:pPr>
        <w:pStyle w:val="BodyText"/>
      </w:pPr>
      <w:r>
        <w:rPr>
          <w:bCs/>
          <w:b/>
        </w:rPr>
        <w:t xml:space="preserve">Key characteristics</w:t>
      </w:r>
      <w:r>
        <w:t xml:space="preserve">:</w:t>
      </w:r>
    </w:p>
    <w:p>
      <w:pPr>
        <w:numPr>
          <w:ilvl w:val="0"/>
          <w:numId w:val="1004"/>
        </w:numPr>
      </w:pPr>
      <w:r>
        <w:rPr>
          <w:bCs/>
          <w:b/>
        </w:rPr>
        <w:t xml:space="preserve">Per-load table, not a global table</w:t>
      </w:r>
      <w:r>
        <w:t xml:space="preserve">: Each COPY specifies a reject table name, managed by the user. Multiple COPYs can append to the same reject table, but there is no global sharing mechanism.</w:t>
      </w:r>
    </w:p>
    <w:p>
      <w:pPr>
        <w:numPr>
          <w:ilvl w:val="0"/>
          <w:numId w:val="1004"/>
        </w:numPr>
      </w:pPr>
      <w:r>
        <w:rPr>
          <w:rStyle w:val="VerbatimChar"/>
          <w:bCs/>
          <w:b/>
        </w:rPr>
        <w:t xml:space="preserve">rejected_data</w:t>
      </w:r>
      <w:r>
        <w:rPr>
          <w:bCs/>
          <w:b/>
        </w:rPr>
        <w:t xml:space="preserve"> </w:t>
      </w:r>
      <w:r>
        <w:rPr>
          <w:bCs/>
          <w:b/>
        </w:rPr>
        <w:t xml:space="preserve">stores the raw text line</w:t>
      </w:r>
      <w:r>
        <w:t xml:space="preserve">: LONG VARCHAR type, no conversion or structuring — it is the raw text of the rejected line from the input file. This means replay requires re-parsing via COPY, not direct INSERT.</w:t>
      </w:r>
    </w:p>
    <w:p>
      <w:pPr>
        <w:numPr>
          <w:ilvl w:val="0"/>
          <w:numId w:val="1004"/>
        </w:numPr>
      </w:pPr>
      <w:r>
        <w:rPr>
          <w:bCs/>
          <w:b/>
        </w:rPr>
        <w:t xml:space="preserve">Replay workflow</w:t>
      </w:r>
      <w:r>
        <w:t xml:space="preserve">: export → fix → re-COPY:</w:t>
      </w:r>
    </w:p>
    <w:p>
      <w:pPr>
        <w:numPr>
          <w:ilvl w:val="0"/>
          <w:numId w:val="1000"/>
        </w:numPr>
        <w:pStyle w:val="SourceCode"/>
      </w:pPr>
      <w:r>
        <w:rPr>
          <w:rStyle w:val="CommentTok"/>
        </w:rPr>
        <w:t xml:space="preserve">-- Export rejected raw data</w:t>
      </w:r>
      <w:r>
        <w:br/>
      </w:r>
      <w:r>
        <w:rPr>
          <w:rStyle w:val="NormalTok"/>
        </w:rPr>
        <w:t xml:space="preserve">\o rejected.txt</w:t>
      </w:r>
      <w:r>
        <w:br/>
      </w:r>
      <w:r>
        <w:rPr>
          <w:rStyle w:val="KeywordTok"/>
        </w:rPr>
        <w:t xml:space="preserve">SELECT</w:t>
      </w:r>
      <w:r>
        <w:rPr>
          <w:rStyle w:val="NormalTok"/>
        </w:rPr>
        <w:t xml:space="preserve"> rejected_data </w:t>
      </w:r>
      <w:r>
        <w:rPr>
          <w:rStyle w:val="KeywordTok"/>
        </w:rPr>
        <w:t xml:space="preserve">FROM</w:t>
      </w:r>
      <w:r>
        <w:rPr>
          <w:rStyle w:val="NormalTok"/>
        </w:rPr>
        <w:t xml:space="preserve"> my_rejects;</w:t>
      </w:r>
      <w:r>
        <w:br/>
      </w:r>
      <w:r>
        <w:rPr>
          <w:rStyle w:val="NormalTok"/>
        </w:rPr>
        <w:t xml:space="preserve">\o</w:t>
      </w:r>
      <w:r>
        <w:br/>
      </w:r>
      <w:r>
        <w:rPr>
          <w:rStyle w:val="CommentTok"/>
        </w:rPr>
        <w:t xml:space="preserve">-- Fix rejected.txt then reload</w:t>
      </w:r>
      <w:r>
        <w:br/>
      </w:r>
      <w:r>
        <w:rPr>
          <w:rStyle w:val="KeywordTok"/>
        </w:rPr>
        <w:t xml:space="preserve">COPY</w:t>
      </w:r>
      <w:r>
        <w:rPr>
          <w:rStyle w:val="NormalTok"/>
        </w:rPr>
        <w:t xml:space="preserve"> target_table </w:t>
      </w:r>
      <w:r>
        <w:rPr>
          <w:rStyle w:val="KeywordTok"/>
        </w:rPr>
        <w:t xml:space="preserve">FROM</w:t>
      </w:r>
      <w:r>
        <w:rPr>
          <w:rStyle w:val="NormalTok"/>
        </w:rPr>
        <w:t xml:space="preserve"> </w:t>
      </w:r>
      <w:r>
        <w:rPr>
          <w:rStyle w:val="StringTok"/>
        </w:rPr>
        <w:t xml:space="preserve">'rejected.txt'</w:t>
      </w:r>
      <w:r>
        <w:rPr>
          <w:rStyle w:val="NormalTok"/>
        </w:rPr>
        <w:t xml:space="preserve"> </w:t>
      </w:r>
      <w:r>
        <w:rPr>
          <w:rStyle w:val="OperatorTok"/>
        </w:rPr>
        <w:t xml:space="preserve">..</w:t>
      </w:r>
      <w:r>
        <w:rPr>
          <w:rStyle w:val="NormalTok"/>
        </w:rPr>
        <w:t xml:space="preserve">.;</w:t>
      </w:r>
    </w:p>
    <w:p>
      <w:pPr>
        <w:numPr>
          <w:ilvl w:val="0"/>
          <w:numId w:val="1000"/>
        </w:numPr>
      </w:pPr>
      <w:r>
        <w:t xml:space="preserve">Or replay directly via pipe (using</w:t>
      </w:r>
      <w:r>
        <w:t xml:space="preserve"> </w:t>
      </w:r>
      <w:r>
        <w:rPr>
          <w:rStyle w:val="VerbatimChar"/>
        </w:rPr>
        <w:t xml:space="preserve">::!</w:t>
      </w:r>
      <w:r>
        <w:t xml:space="preserve"> </w:t>
      </w:r>
      <w:r>
        <w:t xml:space="preserve">for forced type casting):</w:t>
      </w:r>
    </w:p>
    <w:p>
      <w:pPr>
        <w:numPr>
          <w:ilvl w:val="0"/>
          <w:numId w:val="1000"/>
        </w:numPr>
        <w:pStyle w:val="SourceCode"/>
      </w:pPr>
      <w:r>
        <w:rPr>
          <w:rStyle w:val="NormalTok"/>
        </w:rPr>
        <w:t xml:space="preserve">\! vsql </w:t>
      </w:r>
      <w:r>
        <w:rPr>
          <w:rStyle w:val="OperatorTok"/>
        </w:rPr>
        <w:t xml:space="preserve">-</w:t>
      </w:r>
      <w:r>
        <w:rPr>
          <w:rStyle w:val="NormalTok"/>
        </w:rPr>
        <w:t xml:space="preserve">Atc </w:t>
      </w:r>
      <w:r>
        <w:rPr>
          <w:rStyle w:val="OtherTok"/>
        </w:rPr>
        <w:t xml:space="preserve">"SELECT rejected_data FROM my_rejects;"</w:t>
      </w:r>
      <w:r>
        <w:rPr>
          <w:rStyle w:val="NormalTok"/>
        </w:rPr>
        <w:t xml:space="preserve"> | vsql </w:t>
      </w:r>
      <w:r>
        <w:rPr>
          <w:rStyle w:val="OperatorTok"/>
        </w:rPr>
        <w:t xml:space="preserve">-</w:t>
      </w:r>
      <w:r>
        <w:rPr>
          <w:rStyle w:val="NormalTok"/>
        </w:rPr>
        <w:t xml:space="preserve">c </w:t>
      </w:r>
      <w:r>
        <w:rPr>
          <w:rStyle w:val="OtherTok"/>
        </w:rPr>
        <w:t xml:space="preserve">"COPY target_table (col_filler FILLER VARCHAR, col AS col_filler::!INT) FROM STDIN;"</w:t>
      </w:r>
    </w:p>
    <w:p>
      <w:pPr>
        <w:numPr>
          <w:ilvl w:val="0"/>
          <w:numId w:val="1004"/>
        </w:numPr>
      </w:pPr>
      <w:r>
        <w:rPr>
          <w:rStyle w:val="VerbatimChar"/>
          <w:bCs/>
          <w:b/>
        </w:rPr>
        <w:t xml:space="preserve">REJECTMAX</w:t>
      </w:r>
      <w:r>
        <w:t xml:space="preserve">: Controls the maximum number of rejected rows; COPY fails when this value is reached.</w:t>
      </w:r>
      <w:r>
        <w:t xml:space="preserve"> </w:t>
      </w:r>
      <w:r>
        <w:rPr>
          <w:rStyle w:val="VerbatimChar"/>
        </w:rPr>
        <w:t xml:space="preserve">0</w:t>
      </w:r>
      <w:r>
        <w:t xml:space="preserve"> </w:t>
      </w:r>
      <w:r>
        <w:t xml:space="preserve">= no limit. Similar to StarRocks’</w:t>
      </w:r>
      <w:r>
        <w:t xml:space="preserve"> </w:t>
      </w:r>
      <w:r>
        <w:rPr>
          <w:rStyle w:val="VerbatimChar"/>
        </w:rPr>
        <w:t xml:space="preserve">max_filter_ratio</w:t>
      </w:r>
      <w:r>
        <w:t xml:space="preserve">.</w:t>
      </w:r>
    </w:p>
    <w:p>
      <w:pPr>
        <w:numPr>
          <w:ilvl w:val="0"/>
          <w:numId w:val="1004"/>
        </w:numPr>
      </w:pPr>
      <w:r>
        <w:rPr>
          <w:bCs/>
          <w:b/>
        </w:rPr>
        <w:t xml:space="preserve">Transformation rejection</w:t>
      </w:r>
      <w:r>
        <w:t xml:space="preserve">: By default, only parse-phase errors are captured. To capture expression evaluation phase errors, set</w:t>
      </w:r>
      <w:r>
        <w:t xml:space="preserve"> </w:t>
      </w:r>
      <w:r>
        <w:rPr>
          <w:rStyle w:val="VerbatimChar"/>
        </w:rPr>
        <w:t xml:space="preserve">CopyFaultTolerantExpressions=1</w:t>
      </w:r>
      <w:r>
        <w:t xml:space="preserve">.</w:t>
      </w:r>
    </w:p>
    <w:p>
      <w:pPr>
        <w:pStyle w:val="FirstParagraph"/>
      </w:pPr>
      <w:r>
        <w:rPr>
          <w:bCs/>
          <w:b/>
        </w:rPr>
        <w:t xml:space="preserve">Comparison with StarRocks design</w:t>
      </w:r>
      <w:r>
        <w:t xml:space="preserve">:</w:t>
      </w:r>
    </w:p>
    <w:tbl>
      <w:tblPr>
        <w:tblStyle w:val="Table"/>
        <w:tblW w:type="pct" w:w="5000"/>
        <w:tblLook w:firstRow="1" w:lastRow="0" w:firstColumn="0" w:lastColumn="0" w:noHBand="0" w:noVBand="0" w:val="0020"/>
        <w:jc w:val="start"/>
      </w:tblPr>
      <w:tblGrid>
        <w:gridCol w:w="1980"/>
        <w:gridCol w:w="1620"/>
        <w:gridCol w:w="4320"/>
      </w:tblGrid>
      <w:tr>
        <w:trPr>
          <w:tblHeader w:val="true"/>
        </w:trPr>
        <w:tc>
          <w:tcPr/>
          <w:p>
            <w:pPr>
              <w:pStyle w:val="Compact"/>
              <w:jc w:val="left"/>
            </w:pPr>
            <w:r>
              <w:t xml:space="preserve">Dimension</w:t>
            </w:r>
          </w:p>
        </w:tc>
        <w:tc>
          <w:tcPr/>
          <w:p>
            <w:pPr>
              <w:pStyle w:val="Compact"/>
              <w:jc w:val="left"/>
            </w:pPr>
            <w:r>
              <w:t xml:space="preserve">Vertica</w:t>
            </w:r>
          </w:p>
        </w:tc>
        <w:tc>
          <w:tcPr/>
          <w:p>
            <w:pPr>
              <w:pStyle w:val="Compact"/>
              <w:jc w:val="left"/>
            </w:pPr>
            <w:r>
              <w:t xml:space="preserve">StarRocks (this design)</w:t>
            </w:r>
          </w:p>
        </w:tc>
      </w:tr>
      <w:tr>
        <w:tc>
          <w:tcPr/>
          <w:p>
            <w:pPr>
              <w:pStyle w:val="Compact"/>
              <w:jc w:val="left"/>
            </w:pPr>
            <w:r>
              <w:t xml:space="preserve">Table granularity</w:t>
            </w:r>
          </w:p>
        </w:tc>
        <w:tc>
          <w:tcPr/>
          <w:p>
            <w:pPr>
              <w:pStyle w:val="Compact"/>
              <w:jc w:val="left"/>
            </w:pPr>
            <w:r>
              <w:t xml:space="preserve">Per-load (user specifies table name for each COPY)</w:t>
            </w:r>
          </w:p>
        </w:tc>
        <w:tc>
          <w:tcPr/>
          <w:p>
            <w:pPr>
              <w:pStyle w:val="Compact"/>
              <w:jc w:val="left"/>
            </w:pPr>
            <w:r>
              <w:t xml:space="preserve">Global single table (</w:t>
            </w:r>
            <w:r>
              <w:rPr>
                <w:rStyle w:val="VerbatimChar"/>
              </w:rPr>
              <w:t xml:space="preserve">_statistics_._rejected_records</w:t>
            </w:r>
            <w:r>
              <w:t xml:space="preserve">)</w:t>
            </w:r>
          </w:p>
        </w:tc>
      </w:tr>
      <w:tr>
        <w:tc>
          <w:tcPr/>
          <w:p>
            <w:pPr>
              <w:pStyle w:val="Compact"/>
              <w:jc w:val="left"/>
            </w:pPr>
            <w:r>
              <w:t xml:space="preserve">Data format</w:t>
            </w:r>
          </w:p>
        </w:tc>
        <w:tc>
          <w:tcPr/>
          <w:p>
            <w:pPr>
              <w:pStyle w:val="Compact"/>
              <w:jc w:val="left"/>
            </w:pPr>
            <w:r>
              <w:t xml:space="preserve">Raw text line (LONG VARCHAR)</w:t>
            </w:r>
          </w:p>
        </w:tc>
        <w:tc>
          <w:tcPr/>
          <w:p>
            <w:pPr>
              <w:pStyle w:val="Compact"/>
              <w:jc w:val="left"/>
            </w:pPr>
            <w:r>
              <w:t xml:space="preserve">Unified JSON (</w:t>
            </w:r>
            <w:r>
              <w:rPr>
                <w:rStyle w:val="VerbatimChar"/>
              </w:rPr>
              <w:t xml:space="preserve">{col: val, ...}</w:t>
            </w:r>
            <w:r>
              <w:t xml:space="preserve">)</w:t>
            </w:r>
          </w:p>
        </w:tc>
      </w:tr>
      <w:tr>
        <w:tc>
          <w:tcPr/>
          <w:p>
            <w:pPr>
              <w:pStyle w:val="Compact"/>
              <w:jc w:val="left"/>
            </w:pPr>
            <w:r>
              <w:t xml:space="preserve">Replay method</w:t>
            </w:r>
          </w:p>
        </w:tc>
        <w:tc>
          <w:tcPr/>
          <w:p>
            <w:pPr>
              <w:pStyle w:val="Compact"/>
              <w:jc w:val="left"/>
            </w:pPr>
            <w:r>
              <w:t xml:space="preserve">Export file → re-COPY</w:t>
            </w:r>
          </w:p>
        </w:tc>
        <w:tc>
          <w:tcPr/>
          <w:p>
            <w:pPr>
              <w:pStyle w:val="Compact"/>
              <w:jc w:val="left"/>
            </w:pPr>
            <w:r>
              <w:rPr>
                <w:rStyle w:val="VerbatimChar"/>
              </w:rPr>
              <w:t xml:space="preserve">INSERT INTO target SELECT raw_record-&gt;&gt;'col' FROM _rejected_records</w:t>
            </w:r>
          </w:p>
        </w:tc>
      </w:tr>
      <w:tr>
        <w:tc>
          <w:tcPr/>
          <w:p>
            <w:pPr>
              <w:pStyle w:val="Compact"/>
              <w:jc w:val="left"/>
            </w:pPr>
            <w:r>
              <w:t xml:space="preserve">Permission isolation</w:t>
            </w:r>
          </w:p>
        </w:tc>
        <w:tc>
          <w:tcPr/>
          <w:p>
            <w:pPr>
              <w:pStyle w:val="Compact"/>
              <w:jc w:val="left"/>
            </w:pPr>
            <w:r>
              <w:t xml:space="preserve">Users manage their own reject tables</w:t>
            </w:r>
          </w:p>
        </w:tc>
        <w:tc>
          <w:tcPr/>
          <w:p>
            <w:pPr>
              <w:pStyle w:val="Compact"/>
              <w:jc w:val="left"/>
            </w:pPr>
            <w:r>
              <w:t xml:space="preserve">Automatic Row Access Policy</w:t>
            </w:r>
          </w:p>
        </w:tc>
      </w:tr>
      <w:tr>
        <w:tc>
          <w:tcPr/>
          <w:p>
            <w:pPr>
              <w:pStyle w:val="Compact"/>
              <w:jc w:val="left"/>
            </w:pPr>
            <w:r>
              <w:t xml:space="preserve">Write timing</w:t>
            </w:r>
          </w:p>
        </w:tc>
        <w:tc>
          <w:tcPr/>
          <w:p>
            <w:pPr>
              <w:pStyle w:val="Compact"/>
              <w:jc w:val="left"/>
            </w:pPr>
            <w:r>
              <w:t xml:space="preserve">Synchronous write during COPY statement</w:t>
            </w:r>
          </w:p>
        </w:tc>
        <w:tc>
          <w:tcPr/>
          <w:p>
            <w:pPr>
              <w:pStyle w:val="Compact"/>
              <w:jc w:val="left"/>
            </w:pPr>
            <w:r>
              <w:t xml:space="preserve">BE local file + background async sync</w:t>
            </w:r>
          </w:p>
        </w:tc>
      </w:tr>
      <w:tr>
        <w:tc>
          <w:tcPr/>
          <w:p>
            <w:pPr>
              <w:pStyle w:val="Compact"/>
              <w:jc w:val="left"/>
            </w:pPr>
            <w:r>
              <w:t xml:space="preserve">DML support</w:t>
            </w:r>
          </w:p>
        </w:tc>
        <w:tc>
          <w:tcPr/>
          <w:p>
            <w:pPr>
              <w:pStyle w:val="Compact"/>
              <w:jc w:val="left"/>
            </w:pPr>
            <w:r>
              <w:t xml:space="preserve">INSERT/UPDATE/DELETE not supported</w:t>
            </w:r>
          </w:p>
        </w:tc>
        <w:tc>
          <w:tcPr/>
          <w:p>
            <w:pPr>
              <w:pStyle w:val="Compact"/>
              <w:jc w:val="left"/>
            </w:pPr>
            <w:r>
              <w:t xml:space="preserve">Supported (PK table)</w:t>
            </w:r>
          </w:p>
        </w:tc>
      </w:tr>
      <w:tr>
        <w:tc>
          <w:tcPr/>
          <w:p>
            <w:pPr>
              <w:pStyle w:val="Compact"/>
              <w:jc w:val="left"/>
            </w:pPr>
            <w:r>
              <w:t xml:space="preserve">Automatic cleanup</w:t>
            </w:r>
          </w:p>
        </w:tc>
        <w:tc>
          <w:tcPr/>
          <w:p>
            <w:pPr>
              <w:pStyle w:val="Compact"/>
              <w:jc w:val="left"/>
            </w:pPr>
            <w:r>
              <w:t xml:space="preserve">None (manual DROP recommended)</w:t>
            </w:r>
          </w:p>
        </w:tc>
        <w:tc>
          <w:tcPr/>
          <w:p>
            <w:pPr>
              <w:pStyle w:val="Compact"/>
              <w:jc w:val="left"/>
            </w:pPr>
            <w:r>
              <w:rPr>
                <w:rStyle w:val="VerbatimChar"/>
              </w:rPr>
              <w:t xml:space="preserve">partition_live_number</w:t>
            </w:r>
            <w:r>
              <w:t xml:space="preserve"> </w:t>
            </w:r>
            <w:r>
              <w:t xml:space="preserve">TTL auto-expiry</w:t>
            </w:r>
          </w:p>
        </w:tc>
      </w:tr>
    </w:tbl>
    <w:p>
      <w:pPr>
        <w:pStyle w:val="BodyText"/>
      </w:pPr>
      <w:r>
        <w:rPr>
          <w:bCs/>
          <w:b/>
        </w:rPr>
        <w:t xml:space="preserve">Implications for StarRocks</w:t>
      </w:r>
      <w:r>
        <w:t xml:space="preserve">:</w:t>
      </w:r>
      <w:r>
        <w:t xml:space="preserve"> </w:t>
      </w:r>
      <w:r>
        <w:t xml:space="preserve">- Vertica’s</w:t>
      </w:r>
      <w:r>
        <w:t xml:space="preserve"> </w:t>
      </w:r>
      <w:r>
        <w:rPr>
          <w:rStyle w:val="VerbatimChar"/>
        </w:rPr>
        <w:t xml:space="preserve">rejected_data</w:t>
      </w:r>
      <w:r>
        <w:t xml:space="preserve"> </w:t>
      </w:r>
      <w:r>
        <w:t xml:space="preserve">is</w:t>
      </w:r>
      <w:r>
        <w:t xml:space="preserve"> </w:t>
      </w:r>
      <w:r>
        <w:rPr>
          <w:bCs/>
          <w:b/>
        </w:rPr>
        <w:t xml:space="preserve">raw text line</w:t>
      </w:r>
      <w:r>
        <w:t xml:space="preserve">, simple but unstructured. StarRocks chooses JSON to support Parquet/ORC and other formats without raw text lines, as well as more convenient per-column extraction for replay.</w:t>
      </w:r>
      <w:r>
        <w:t xml:space="preserve"> </w:t>
      </w:r>
      <w:r>
        <w:t xml:space="preserve">- Vertica’s per-load table model is natural for ELT workflows (load → inspect → replay → drop), but management is fragmented. StarRocks’ global table + TTL is better suited for continuous operations.</w:t>
      </w:r>
      <w:r>
        <w:t xml:space="preserve"> </w:t>
      </w:r>
      <w:r>
        <w:t xml:space="preserve">- Vertica’s replay requires exporting to a file then re-COPY; StarRocks’ JSON format supports</w:t>
      </w:r>
      <w:r>
        <w:t xml:space="preserve"> </w:t>
      </w:r>
      <w:r>
        <w:rPr>
          <w:rStyle w:val="VerbatimChar"/>
        </w:rPr>
        <w:t xml:space="preserve">INSERT INTO ... SELECT</w:t>
      </w:r>
      <w:r>
        <w:t xml:space="preserve"> </w:t>
      </w:r>
      <w:r>
        <w:t xml:space="preserve">for direct replay without intermediate files.</w:t>
      </w:r>
    </w:p>
    <w:bookmarkEnd w:id="30"/>
    <w:bookmarkEnd w:id="31"/>
    <w:bookmarkStart w:id="32" w:name="data-processing-frameworks"/>
    <w:p>
      <w:pPr>
        <w:pStyle w:val="Heading3"/>
      </w:pPr>
      <w:r>
        <w:t xml:space="preserve">2.3 Data Processing Frameworks</w:t>
      </w:r>
    </w:p>
    <w:tbl>
      <w:tblPr>
        <w:tblStyle w:val="Table"/>
        <w:tblW w:type="pct" w:w="5000"/>
        <w:tblLook w:firstRow="1" w:lastRow="0" w:firstColumn="0" w:lastColumn="0" w:noHBand="0" w:noVBand="0" w:val="0020"/>
        <w:jc w:val="start"/>
      </w:tblPr>
      <w:tblGrid>
        <w:gridCol w:w="1584"/>
        <w:gridCol w:w="2970"/>
        <w:gridCol w:w="3366"/>
      </w:tblGrid>
      <w:tr>
        <w:trPr>
          <w:tblHeader w:val="true"/>
        </w:trPr>
        <w:tc>
          <w:tcPr/>
          <w:p>
            <w:pPr>
              <w:pStyle w:val="Compact"/>
              <w:jc w:val="left"/>
            </w:pPr>
            <w:r>
              <w:t xml:space="preserve">System</w:t>
            </w:r>
          </w:p>
        </w:tc>
        <w:tc>
          <w:tcPr/>
          <w:p>
            <w:pPr>
              <w:pStyle w:val="Compact"/>
              <w:jc w:val="left"/>
            </w:pPr>
            <w:r>
              <w:t xml:space="preserve">Error Handling</w:t>
            </w:r>
          </w:p>
        </w:tc>
        <w:tc>
          <w:tcPr/>
          <w:p>
            <w:pPr>
              <w:pStyle w:val="Compact"/>
              <w:jc w:val="left"/>
            </w:pPr>
            <w:r>
              <w:t xml:space="preserve">Characteristics</w:t>
            </w:r>
          </w:p>
        </w:tc>
      </w:tr>
      <w:tr>
        <w:tc>
          <w:tcPr/>
          <w:p>
            <w:pPr>
              <w:pStyle w:val="Compact"/>
              <w:jc w:val="left"/>
            </w:pPr>
            <w:r>
              <w:rPr>
                <w:bCs/>
                <w:b/>
              </w:rPr>
              <w:t xml:space="preserve">Apache Spark</w:t>
            </w:r>
          </w:p>
        </w:tc>
        <w:tc>
          <w:tcPr/>
          <w:p>
            <w:pPr>
              <w:pStyle w:val="Compact"/>
              <w:jc w:val="left"/>
            </w:pPr>
            <w:r>
              <w:rPr>
                <w:rStyle w:val="VerbatimChar"/>
              </w:rPr>
              <w:t xml:space="preserve">badRecordsPath</w:t>
            </w:r>
            <w:r>
              <w:t xml:space="preserve"> </w:t>
            </w:r>
            <w:r>
              <w:t xml:space="preserve">writes bad records to a specified path (JSON format), PERMISSIVE mode puts bad data into</w:t>
            </w:r>
            <w:r>
              <w:t xml:space="preserve"> </w:t>
            </w:r>
            <w:r>
              <w:rPr>
                <w:rStyle w:val="VerbatimChar"/>
              </w:rPr>
              <w:t xml:space="preserve">_corrupt_record</w:t>
            </w:r>
            <w:r>
              <w:t xml:space="preserve"> </w:t>
            </w:r>
            <w:r>
              <w:t xml:space="preserve">column</w:t>
            </w:r>
          </w:p>
        </w:tc>
        <w:tc>
          <w:tcPr/>
          <w:p>
            <w:pPr>
              <w:pStyle w:val="Compact"/>
              <w:jc w:val="left"/>
            </w:pPr>
            <w:r>
              <w:t xml:space="preserve">badRecordsPath is mainly for Databricks, limited support in open-source version</w:t>
            </w:r>
          </w:p>
        </w:tc>
      </w:tr>
      <w:tr>
        <w:tc>
          <w:tcPr/>
          <w:p>
            <w:pPr>
              <w:pStyle w:val="Compact"/>
              <w:jc w:val="left"/>
            </w:pPr>
            <w:r>
              <w:rPr>
                <w:bCs/>
                <w:b/>
              </w:rPr>
              <w:t xml:space="preserve">PostgreSQL as DLQ</w:t>
            </w:r>
          </w:p>
        </w:tc>
        <w:tc>
          <w:tcPr/>
          <w:p>
            <w:pPr>
              <w:pStyle w:val="Compact"/>
              <w:jc w:val="left"/>
            </w:pPr>
            <w:r>
              <w:t xml:space="preserve">Uses database tables as DLQ, records source_table, record_id, payload (JSON), error_message, attempt_count, etc.</w:t>
            </w:r>
          </w:p>
        </w:tc>
        <w:tc>
          <w:tcPr/>
          <w:p>
            <w:pPr>
              <w:pStyle w:val="Compact"/>
              <w:jc w:val="left"/>
            </w:pPr>
            <w:r>
              <w:t xml:space="preserve">SQL queryable, ACID guarantees,</w:t>
            </w:r>
            <w:r>
              <w:t xml:space="preserve"> </w:t>
            </w:r>
            <w:r>
              <w:rPr>
                <w:rStyle w:val="VerbatimChar"/>
              </w:rPr>
              <w:t xml:space="preserve">FOR UPDATE SKIP LOCKED</w:t>
            </w:r>
            <w:r>
              <w:t xml:space="preserve"> </w:t>
            </w:r>
            <w:r>
              <w:t xml:space="preserve">for parallel reprocessing</w:t>
            </w:r>
          </w:p>
        </w:tc>
      </w:tr>
    </w:tbl>
    <w:bookmarkEnd w:id="32"/>
    <w:bookmarkStart w:id="33" w:name="core-design-patterns-summary"/>
    <w:p>
      <w:pPr>
        <w:pStyle w:val="Heading3"/>
      </w:pPr>
      <w:r>
        <w:t xml:space="preserve">2.4 Core Design Patterns Summary</w:t>
      </w:r>
    </w:p>
    <w:p>
      <w:pPr>
        <w:pStyle w:val="FirstParagraph"/>
      </w:pPr>
      <w:r>
        <w:t xml:space="preserve">The following core design patterns are distilled from industry approaches:</w:t>
      </w:r>
    </w:p>
    <w:p>
      <w:pPr>
        <w:numPr>
          <w:ilvl w:val="0"/>
          <w:numId w:val="1005"/>
        </w:numPr>
        <w:pStyle w:val="Compact"/>
      </w:pPr>
      <w:r>
        <w:rPr>
          <w:bCs/>
          <w:b/>
        </w:rPr>
        <w:t xml:space="preserve">Layered error handling</w:t>
      </w:r>
      <w:r>
        <w:t xml:space="preserve">: Distinguish transient errors (retryable) from permanent errors (enter rejected records)</w:t>
      </w:r>
    </w:p>
    <w:p>
      <w:pPr>
        <w:numPr>
          <w:ilvl w:val="0"/>
          <w:numId w:val="1005"/>
        </w:numPr>
        <w:pStyle w:val="Compact"/>
      </w:pPr>
      <w:r>
        <w:rPr>
          <w:bCs/>
          <w:b/>
        </w:rPr>
        <w:t xml:space="preserve">Preserve raw data</w:t>
      </w:r>
      <w:r>
        <w:t xml:space="preserve">: Rejected records must contain raw data for reprocessing</w:t>
      </w:r>
    </w:p>
    <w:p>
      <w:pPr>
        <w:numPr>
          <w:ilvl w:val="0"/>
          <w:numId w:val="1005"/>
        </w:numPr>
        <w:pStyle w:val="Compact"/>
      </w:pPr>
      <w:r>
        <w:rPr>
          <w:bCs/>
          <w:b/>
        </w:rPr>
        <w:t xml:space="preserve">Rich error context</w:t>
      </w:r>
      <w:r>
        <w:t xml:space="preserve">: Error reason, source location, timestamp, load label, etc.</w:t>
      </w:r>
    </w:p>
    <w:p>
      <w:pPr>
        <w:numPr>
          <w:ilvl w:val="0"/>
          <w:numId w:val="1005"/>
        </w:numPr>
        <w:pStyle w:val="Compact"/>
      </w:pPr>
      <w:r>
        <w:rPr>
          <w:bCs/>
          <w:b/>
        </w:rPr>
        <w:t xml:space="preserve">Queryability</w:t>
      </w:r>
      <w:r>
        <w:t xml:space="preserve">: Rejected records should be queryable via standard SQL</w:t>
      </w:r>
    </w:p>
    <w:p>
      <w:pPr>
        <w:numPr>
          <w:ilvl w:val="0"/>
          <w:numId w:val="1005"/>
        </w:numPr>
        <w:pStyle w:val="Compact"/>
      </w:pPr>
      <w:r>
        <w:rPr>
          <w:bCs/>
          <w:b/>
        </w:rPr>
        <w:t xml:space="preserve">Reprocessability</w:t>
      </w:r>
      <w:r>
        <w:t xml:space="preserve">: Provide a mechanism to re-import rejected records</w:t>
      </w:r>
    </w:p>
    <w:p>
      <w:pPr>
        <w:numPr>
          <w:ilvl w:val="0"/>
          <w:numId w:val="1005"/>
        </w:numPr>
        <w:pStyle w:val="Compact"/>
      </w:pPr>
      <w:r>
        <w:rPr>
          <w:bCs/>
          <w:b/>
        </w:rPr>
        <w:t xml:space="preserve">Lifecycle management</w:t>
      </w:r>
      <w:r>
        <w:t xml:space="preserve">: Rejected records should have TTL and cleanup policies</w:t>
      </w:r>
    </w:p>
    <w:p>
      <w:pPr>
        <w:numPr>
          <w:ilvl w:val="0"/>
          <w:numId w:val="1005"/>
        </w:numPr>
        <w:pStyle w:val="Compact"/>
      </w:pPr>
      <w:r>
        <w:rPr>
          <w:bCs/>
          <w:b/>
        </w:rPr>
        <w:t xml:space="preserve">Observability</w:t>
      </w:r>
      <w:r>
        <w:t xml:space="preserve">: Metrics and alerting support</w:t>
      </w:r>
    </w:p>
    <w:bookmarkEnd w:id="33"/>
    <w:bookmarkEnd w:id="34"/>
    <w:bookmarkStart w:id="39" w:name="existing-mechanism-analysis"/>
    <w:p>
      <w:pPr>
        <w:pStyle w:val="Heading2"/>
      </w:pPr>
      <w:r>
        <w:t xml:space="preserve">3. Existing Mechanism Analysis</w:t>
      </w:r>
    </w:p>
    <w:bookmarkStart w:id="35" w:name="error-log-mechanism"/>
    <w:p>
      <w:pPr>
        <w:pStyle w:val="Heading3"/>
      </w:pPr>
      <w:r>
        <w:t xml:space="preserve">3.1 Error Log Mechanism</w:t>
      </w:r>
    </w:p>
    <w:p>
      <w:pPr>
        <w:pStyle w:val="SourceCode"/>
      </w:pPr>
      <w:r>
        <w:rPr>
          <w:rStyle w:val="VerbatimChar"/>
        </w:rPr>
        <w:t xml:space="preserve">Data flow: Scanner/Sink → append_error_msg_to_file() → BE local file</w:t>
      </w:r>
      <w:r>
        <w:br/>
      </w:r>
      <w:r>
        <w:rPr>
          <w:rStyle w:val="VerbatimChar"/>
        </w:rPr>
        <w:t xml:space="preserve">Access: ErrorURL → HTTP GET /api/_load_error_log?file=...</w:t>
      </w:r>
      <w:r>
        <w:br/>
      </w:r>
      <w:r>
        <w:rPr>
          <w:rStyle w:val="VerbatimChar"/>
        </w:rPr>
        <w:t xml:space="preserve">Limitation: Max 50 rows (kMaxErrorNum), only records "Error: &lt;reason&gt;. Row: &lt;line&gt;"</w:t>
      </w:r>
    </w:p>
    <w:p>
      <w:pPr>
        <w:pStyle w:val="FirstParagraph"/>
      </w:pPr>
      <w:r>
        <w:rPr>
          <w:bCs/>
          <w:b/>
        </w:rPr>
        <w:t xml:space="preserve">Key code paths</w:t>
      </w:r>
      <w:r>
        <w:t xml:space="preserve">:</w:t>
      </w:r>
      <w:r>
        <w:t xml:space="preserve"> </w:t>
      </w:r>
      <w:r>
        <w:t xml:space="preserve">- BE:</w:t>
      </w:r>
      <w:r>
        <w:t xml:space="preserve"> </w:t>
      </w:r>
      <w:r>
        <w:rPr>
          <w:rStyle w:val="VerbatimChar"/>
        </w:rPr>
        <w:t xml:space="preserve">be/src/runtime/runtime_state_helper.cpp</w:t>
      </w:r>
      <w:r>
        <w:t xml:space="preserve"> </w:t>
      </w:r>
      <w:r>
        <w:t xml:space="preserve">→</w:t>
      </w:r>
      <w:r>
        <w:t xml:space="preserve"> </w:t>
      </w:r>
      <w:r>
        <w:rPr>
          <w:rStyle w:val="VerbatimChar"/>
        </w:rPr>
        <w:t xml:space="preserve">append_error_msg_to_file()</w:t>
      </w:r>
      <w:r>
        <w:t xml:space="preserve"> </w:t>
      </w:r>
      <w:r>
        <w:t xml:space="preserve">- BE:</w:t>
      </w:r>
      <w:r>
        <w:t xml:space="preserve"> </w:t>
      </w:r>
      <w:r>
        <w:rPr>
          <w:rStyle w:val="VerbatimChar"/>
        </w:rPr>
        <w:t xml:space="preserve">be/src/runtime/load_path_mgr.cpp</w:t>
      </w:r>
      <w:r>
        <w:t xml:space="preserve"> </w:t>
      </w:r>
      <w:r>
        <w:t xml:space="preserve">→ File path management</w:t>
      </w:r>
      <w:r>
        <w:t xml:space="preserve"> </w:t>
      </w:r>
      <w:r>
        <w:t xml:space="preserve">- FE:</w:t>
      </w:r>
      <w:r>
        <w:t xml:space="preserve"> </w:t>
      </w:r>
      <w:r>
        <w:rPr>
          <w:rStyle w:val="VerbatimChar"/>
        </w:rPr>
        <w:t xml:space="preserve">QueryRuntimeProfile.java</w:t>
      </w:r>
      <w:r>
        <w:t xml:space="preserve"> </w:t>
      </w:r>
      <w:r>
        <w:t xml:space="preserve">→ Collects</w:t>
      </w:r>
      <w:r>
        <w:t xml:space="preserve"> </w:t>
      </w:r>
      <w:r>
        <w:rPr>
          <w:rStyle w:val="VerbatimChar"/>
        </w:rPr>
        <w:t xml:space="preserve">tracking_url</w:t>
      </w:r>
    </w:p>
    <w:bookmarkEnd w:id="35"/>
    <w:bookmarkStart w:id="36" w:name="rejected-record-mechanism"/>
    <w:p>
      <w:pPr>
        <w:pStyle w:val="Heading3"/>
      </w:pPr>
      <w:r>
        <w:t xml:space="preserve">3.2 Rejected Record Mechanism</w:t>
      </w:r>
    </w:p>
    <w:p>
      <w:pPr>
        <w:pStyle w:val="SourceCode"/>
      </w:pPr>
      <w:r>
        <w:rPr>
          <w:rStyle w:val="VerbatimChar"/>
        </w:rPr>
        <w:t xml:space="preserve">Data flow: Scanner/Sink → append_rejected_record_to_file() → BE local file</w:t>
      </w:r>
      <w:r>
        <w:br/>
      </w:r>
      <w:r>
        <w:rPr>
          <w:rStyle w:val="VerbatimChar"/>
        </w:rPr>
        <w:t xml:space="preserve">Access: rejected_record_path (BE local path, no HTTP interface)</w:t>
      </w:r>
      <w:r>
        <w:br/>
      </w:r>
      <w:r>
        <w:rPr>
          <w:rStyle w:val="VerbatimChar"/>
        </w:rPr>
        <w:t xml:space="preserve">Limitation: Controlled by log_rejected_record_num (default 0 = no logging)</w:t>
      </w:r>
      <w:r>
        <w:br/>
      </w:r>
      <w:r>
        <w:rPr>
          <w:rStyle w:val="VerbatimChar"/>
        </w:rPr>
        <w:t xml:space="preserve">Format: record\terror_msg\tsource (tab-delimited)</w:t>
      </w:r>
    </w:p>
    <w:p>
      <w:pPr>
        <w:pStyle w:val="FirstParagraph"/>
      </w:pPr>
      <w:r>
        <w:rPr>
          <w:bCs/>
          <w:b/>
        </w:rPr>
        <w:t xml:space="preserve">Key code paths</w:t>
      </w:r>
      <w:r>
        <w:t xml:space="preserve">:</w:t>
      </w:r>
      <w:r>
        <w:t xml:space="preserve"> </w:t>
      </w:r>
      <w:r>
        <w:t xml:space="preserve">- BE:</w:t>
      </w:r>
      <w:r>
        <w:t xml:space="preserve"> </w:t>
      </w:r>
      <w:r>
        <w:rPr>
          <w:rStyle w:val="VerbatimChar"/>
        </w:rPr>
        <w:t xml:space="preserve">be/src/runtime/runtime_state_helper.cpp</w:t>
      </w:r>
      <w:r>
        <w:t xml:space="preserve"> </w:t>
      </w:r>
      <w:r>
        <w:t xml:space="preserve">→</w:t>
      </w:r>
      <w:r>
        <w:t xml:space="preserve"> </w:t>
      </w:r>
      <w:r>
        <w:rPr>
          <w:rStyle w:val="VerbatimChar"/>
        </w:rPr>
        <w:t xml:space="preserve">append_rejected_record_to_file()</w:t>
      </w:r>
      <w:r>
        <w:t xml:space="preserve"> </w:t>
      </w:r>
      <w:r>
        <w:t xml:space="preserve">- BE:</w:t>
      </w:r>
      <w:r>
        <w:t xml:space="preserve"> </w:t>
      </w:r>
      <w:r>
        <w:rPr>
          <w:rStyle w:val="VerbatimChar"/>
        </w:rPr>
        <w:t xml:space="preserve">be/src/runtime/runtime_state.h</w:t>
      </w:r>
      <w:r>
        <w:t xml:space="preserve"> </w:t>
      </w:r>
      <w:r>
        <w:t xml:space="preserve">→</w:t>
      </w:r>
      <w:r>
        <w:t xml:space="preserve"> </w:t>
      </w:r>
      <w:r>
        <w:rPr>
          <w:rStyle w:val="VerbatimChar"/>
        </w:rPr>
        <w:t xml:space="preserve">enable_log_rejected_record()</w:t>
      </w:r>
      <w:r>
        <w:t xml:space="preserve"> </w:t>
      </w:r>
      <w:r>
        <w:t xml:space="preserve">- FE:</w:t>
      </w:r>
      <w:r>
        <w:t xml:space="preserve"> </w:t>
      </w:r>
      <w:r>
        <w:rPr>
          <w:rStyle w:val="VerbatimChar"/>
        </w:rPr>
        <w:t xml:space="preserve">SessionVariable.java</w:t>
      </w:r>
      <w:r>
        <w:t xml:space="preserve"> </w:t>
      </w:r>
      <w:r>
        <w:t xml:space="preserve">→</w:t>
      </w:r>
      <w:r>
        <w:t xml:space="preserve"> </w:t>
      </w:r>
      <w:r>
        <w:rPr>
          <w:rStyle w:val="VerbatimChar"/>
        </w:rPr>
        <w:t xml:space="preserve">log_rejected_record_num</w:t>
      </w:r>
      <w:r>
        <w:t xml:space="preserve"> </w:t>
      </w:r>
      <w:r>
        <w:t xml:space="preserve">- FE:</w:t>
      </w:r>
      <w:r>
        <w:t xml:space="preserve"> </w:t>
      </w:r>
      <w:r>
        <w:rPr>
          <w:rStyle w:val="VerbatimChar"/>
        </w:rPr>
        <w:t xml:space="preserve">QueryRuntimeProfile.java</w:t>
      </w:r>
      <w:r>
        <w:t xml:space="preserve"> </w:t>
      </w:r>
      <w:r>
        <w:t xml:space="preserve">→ Collects</w:t>
      </w:r>
      <w:r>
        <w:t xml:space="preserve"> </w:t>
      </w:r>
      <w:r>
        <w:rPr>
          <w:rStyle w:val="VerbatimChar"/>
        </w:rPr>
        <w:t xml:space="preserve">rejected_record_path</w:t>
      </w:r>
    </w:p>
    <w:bookmarkEnd w:id="36"/>
    <w:bookmarkStart w:id="37" w:name="filter-control-mechanism"/>
    <w:p>
      <w:pPr>
        <w:pStyle w:val="Heading3"/>
      </w:pPr>
      <w:r>
        <w:t xml:space="preserve">3.3 Filter Control Mechanism</w:t>
      </w:r>
    </w:p>
    <w:tbl>
      <w:tblPr>
        <w:tblStyle w:val="Table"/>
        <w:tblW w:type="pct" w:w="5000"/>
        <w:tblLook w:firstRow="1" w:lastRow="0" w:firstColumn="0" w:lastColumn="0" w:noHBand="0" w:noVBand="0" w:val="0020"/>
        <w:jc w:val="start"/>
      </w:tblPr>
      <w:tblGrid>
        <w:gridCol w:w="2810"/>
        <w:gridCol w:w="1788"/>
        <w:gridCol w:w="3321"/>
      </w:tblGrid>
      <w:tr>
        <w:trPr>
          <w:tblHeader w:val="true"/>
        </w:trPr>
        <w:tc>
          <w:tcPr/>
          <w:p>
            <w:pPr>
              <w:pStyle w:val="Compact"/>
              <w:jc w:val="left"/>
            </w:pPr>
            <w:r>
              <w:t xml:space="preserve">Parameter</w:t>
            </w:r>
          </w:p>
        </w:tc>
        <w:tc>
          <w:tcPr/>
          <w:p>
            <w:pPr>
              <w:pStyle w:val="Compact"/>
              <w:jc w:val="left"/>
            </w:pPr>
            <w:r>
              <w:t xml:space="preserve">Scope</w:t>
            </w:r>
          </w:p>
        </w:tc>
        <w:tc>
          <w:tcPr/>
          <w:p>
            <w:pPr>
              <w:pStyle w:val="Compact"/>
              <w:jc w:val="left"/>
            </w:pPr>
            <w:r>
              <w:t xml:space="preserve">Description</w:t>
            </w:r>
          </w:p>
        </w:tc>
      </w:tr>
      <w:tr>
        <w:tc>
          <w:tcPr/>
          <w:p>
            <w:pPr>
              <w:pStyle w:val="Compact"/>
              <w:jc w:val="left"/>
            </w:pPr>
            <w:r>
              <w:rPr>
                <w:rStyle w:val="VerbatimChar"/>
              </w:rPr>
              <w:t xml:space="preserve">max_filter_ratio</w:t>
            </w:r>
          </w:p>
        </w:tc>
        <w:tc>
          <w:tcPr/>
          <w:p>
            <w:pPr>
              <w:pStyle w:val="Compact"/>
              <w:jc w:val="left"/>
            </w:pPr>
            <w:r>
              <w:t xml:space="preserve">Stream Load / Broker Load</w:t>
            </w:r>
          </w:p>
        </w:tc>
        <w:tc>
          <w:tcPr/>
          <w:p>
            <w:pPr>
              <w:pStyle w:val="Compact"/>
              <w:jc w:val="left"/>
            </w:pPr>
            <w:r>
              <w:t xml:space="preserve">Maximum allowed filter ratio (0~1)</w:t>
            </w:r>
          </w:p>
        </w:tc>
      </w:tr>
      <w:tr>
        <w:tc>
          <w:tcPr/>
          <w:p>
            <w:pPr>
              <w:pStyle w:val="Compact"/>
              <w:jc w:val="left"/>
            </w:pPr>
            <w:r>
              <w:rPr>
                <w:rStyle w:val="VerbatimChar"/>
              </w:rPr>
              <w:t xml:space="preserve">max_error_number</w:t>
            </w:r>
          </w:p>
        </w:tc>
        <w:tc>
          <w:tcPr/>
          <w:p>
            <w:pPr>
              <w:pStyle w:val="Compact"/>
              <w:jc w:val="left"/>
            </w:pPr>
            <w:r>
              <w:t xml:space="preserve">Routine Load</w:t>
            </w:r>
          </w:p>
        </w:tc>
        <w:tc>
          <w:tcPr/>
          <w:p>
            <w:pPr>
              <w:pStyle w:val="Compact"/>
              <w:jc w:val="left"/>
            </w:pPr>
            <w:r>
              <w:t xml:space="preserve">Cumulative error row limit; job pauses when exceeded</w:t>
            </w:r>
          </w:p>
        </w:tc>
      </w:tr>
      <w:tr>
        <w:tc>
          <w:tcPr/>
          <w:p>
            <w:pPr>
              <w:pStyle w:val="Compact"/>
              <w:jc w:val="left"/>
            </w:pPr>
            <w:r>
              <w:rPr>
                <w:rStyle w:val="VerbatimChar"/>
              </w:rPr>
              <w:t xml:space="preserve">insert_max_filter_ratio</w:t>
            </w:r>
          </w:p>
        </w:tc>
        <w:tc>
          <w:tcPr/>
          <w:p>
            <w:pPr>
              <w:pStyle w:val="Compact"/>
              <w:jc w:val="left"/>
            </w:pPr>
            <w:r>
              <w:t xml:space="preserve">INSERT statements</w:t>
            </w:r>
          </w:p>
        </w:tc>
        <w:tc>
          <w:tcPr/>
          <w:p>
            <w:pPr>
              <w:pStyle w:val="Compact"/>
              <w:jc w:val="left"/>
            </w:pPr>
            <w:r>
              <w:t xml:space="preserve">Maximum allowed filter ratio for INSERT</w:t>
            </w:r>
          </w:p>
        </w:tc>
      </w:tr>
      <w:tr>
        <w:tc>
          <w:tcPr/>
          <w:p>
            <w:pPr>
              <w:pStyle w:val="Compact"/>
              <w:jc w:val="left"/>
            </w:pPr>
            <w:r>
              <w:rPr>
                <w:rStyle w:val="VerbatimChar"/>
              </w:rPr>
              <w:t xml:space="preserve">enable_insert_strict</w:t>
            </w:r>
            <w:r>
              <w:t xml:space="preserve"> </w:t>
            </w:r>
            <w:r>
              <w:t xml:space="preserve">/</w:t>
            </w:r>
            <w:r>
              <w:t xml:space="preserve"> </w:t>
            </w:r>
            <w:r>
              <w:rPr>
                <w:rStyle w:val="VerbatimChar"/>
              </w:rPr>
              <w:t xml:space="preserve">strict_mode</w:t>
            </w:r>
          </w:p>
        </w:tc>
        <w:tc>
          <w:tcPr/>
          <w:p>
            <w:pPr>
              <w:pStyle w:val="Compact"/>
              <w:jc w:val="left"/>
            </w:pPr>
            <w:r>
              <w:t xml:space="preserve">INSERT / Broker Load</w:t>
            </w:r>
          </w:p>
        </w:tc>
        <w:tc>
          <w:tcPr/>
          <w:p>
            <w:pPr>
              <w:pStyle w:val="Compact"/>
              <w:jc w:val="left"/>
            </w:pPr>
            <w:r>
              <w:t xml:space="preserve">Strict mode control</w:t>
            </w:r>
          </w:p>
        </w:tc>
      </w:tr>
    </w:tbl>
    <w:bookmarkEnd w:id="37"/>
    <w:bookmarkStart w:id="38" w:name="core-issues-with-existing-mechanisms"/>
    <w:p>
      <w:pPr>
        <w:pStyle w:val="Heading3"/>
      </w:pPr>
      <w:r>
        <w:t xml:space="preserve">3.4 Core Issues with Existing Mechanisms</w:t>
      </w:r>
    </w:p>
    <w:p>
      <w:pPr>
        <w:pStyle w:val="SourceCode"/>
      </w:pPr>
      <w:r>
        <w:rPr>
          <w:rStyle w:val="VerbatimChar"/>
        </w:rPr>
        <w:t xml:space="preserve">┌─────────────────────────────────────────────────────────────────┐</w:t>
      </w:r>
      <w:r>
        <w:br/>
      </w:r>
      <w:r>
        <w:rPr>
          <w:rStyle w:val="VerbatimChar"/>
        </w:rPr>
        <w:t xml:space="preserve">│                     Existing Architecture                       │</w:t>
      </w:r>
      <w:r>
        <w:br/>
      </w:r>
      <w:r>
        <w:rPr>
          <w:rStyle w:val="VerbatimChar"/>
        </w:rPr>
        <w:t xml:space="preserve">│                                                                 │</w:t>
      </w:r>
      <w:r>
        <w:br/>
      </w:r>
      <w:r>
        <w:rPr>
          <w:rStyle w:val="VerbatimChar"/>
        </w:rPr>
        <w:t xml:space="preserve">│  Source Data ──→ [Parse/Transform] ──→ [Quality Check] ──→ Table│</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BE Local Files   │        │</w:t>
      </w:r>
      <w:r>
        <w:br/>
      </w:r>
      <w:r>
        <w:rPr>
          <w:rStyle w:val="VerbatimChar"/>
        </w:rPr>
        <w:t xml:space="preserve">│                                    │  (error_log +     │        │</w:t>
      </w:r>
      <w:r>
        <w:br/>
      </w:r>
      <w:r>
        <w:rPr>
          <w:rStyle w:val="VerbatimChar"/>
        </w:rPr>
        <w:t xml:space="preserve">│                                    │   rejected_record)│        │</w:t>
      </w:r>
      <w:r>
        <w:br/>
      </w:r>
      <w:r>
        <w:rPr>
          <w:rStyle w:val="VerbatimChar"/>
        </w:rPr>
        <w:t xml:space="preserve">│                                    └──────────────────┘        │</w:t>
      </w:r>
      <w:r>
        <w:br/>
      </w:r>
      <w:r>
        <w:rPr>
          <w:rStyle w:val="VerbatimChar"/>
        </w:rPr>
        <w:t xml:space="preserve">│                                         │                      │</w:t>
      </w:r>
      <w:r>
        <w:br/>
      </w:r>
      <w:r>
        <w:rPr>
          <w:rStyle w:val="VerbatimChar"/>
        </w:rPr>
        <w:t xml:space="preserve">│                                    ❌ Not persisted             │</w:t>
      </w:r>
      <w:r>
        <w:br/>
      </w:r>
      <w:r>
        <w:rPr>
          <w:rStyle w:val="VerbatimChar"/>
        </w:rPr>
        <w:t xml:space="preserve">│                                    ❌ Hard to access            │</w:t>
      </w:r>
      <w:r>
        <w:br/>
      </w:r>
      <w:r>
        <w:rPr>
          <w:rStyle w:val="VerbatimChar"/>
        </w:rPr>
        <w:t xml:space="preserve">│                                    ❌ Cannot reprocess          │</w:t>
      </w:r>
      <w:r>
        <w:br/>
      </w:r>
      <w:r>
        <w:rPr>
          <w:rStyle w:val="VerbatimChar"/>
        </w:rPr>
        <w:t xml:space="preserve">│                                    ❌ Quantity limited           │</w:t>
      </w:r>
      <w:r>
        <w:br/>
      </w:r>
      <w:r>
        <w:rPr>
          <w:rStyle w:val="VerbatimChar"/>
        </w:rPr>
        <w:t xml:space="preserve">│                                    ❌ Non-standard format        │</w:t>
      </w:r>
      <w:r>
        <w:br/>
      </w:r>
      <w:r>
        <w:rPr>
          <w:rStyle w:val="VerbatimChar"/>
        </w:rPr>
        <w:t xml:space="preserve">└─────────────────────────────────────────────────────────────────┘</w:t>
      </w:r>
    </w:p>
    <w:bookmarkEnd w:id="38"/>
    <w:bookmarkEnd w:id="39"/>
    <w:bookmarkStart w:id="62" w:name="high-level-design"/>
    <w:p>
      <w:pPr>
        <w:pStyle w:val="Heading2"/>
      </w:pPr>
      <w:r>
        <w:t xml:space="preserve">4. High-Level Design</w:t>
      </w:r>
    </w:p>
    <w:bookmarkStart w:id="40" w:name="design-goals-1"/>
    <w:p>
      <w:pPr>
        <w:pStyle w:val="Heading3"/>
      </w:pPr>
      <w:r>
        <w:t xml:space="preserve">4.1 Design Goals</w:t>
      </w:r>
    </w:p>
    <w:tbl>
      <w:tblPr>
        <w:tblStyle w:val="Table"/>
        <w:tblW w:type="pct" w:w="5000"/>
        <w:tblLook w:firstRow="1" w:lastRow="0" w:firstColumn="0" w:lastColumn="0" w:noHBand="0" w:noVBand="0" w:val="0020"/>
        <w:jc w:val="start"/>
      </w:tblPr>
      <w:tblGrid>
        <w:gridCol w:w="1638"/>
        <w:gridCol w:w="2731"/>
        <w:gridCol w:w="3550"/>
      </w:tblGrid>
      <w:tr>
        <w:trPr>
          <w:tblHeader w:val="true"/>
        </w:trPr>
        <w:tc>
          <w:tcPr/>
          <w:p>
            <w:pPr>
              <w:pStyle w:val="Compact"/>
              <w:jc w:val="left"/>
            </w:pPr>
            <w:r>
              <w:t xml:space="preserve">Goal</w:t>
            </w:r>
          </w:p>
        </w:tc>
        <w:tc>
          <w:tcPr/>
          <w:p>
            <w:pPr>
              <w:pStyle w:val="Compact"/>
              <w:jc w:val="left"/>
            </w:pPr>
            <w:r>
              <w:t xml:space="preserve">Priority</w:t>
            </w:r>
          </w:p>
        </w:tc>
        <w:tc>
          <w:tcPr/>
          <w:p>
            <w:pPr>
              <w:pStyle w:val="Compact"/>
              <w:jc w:val="left"/>
            </w:pPr>
            <w:r>
              <w:t xml:space="preserve">Description</w:t>
            </w:r>
          </w:p>
        </w:tc>
      </w:tr>
      <w:tr>
        <w:tc>
          <w:tcPr/>
          <w:p>
            <w:pPr>
              <w:pStyle w:val="Compact"/>
              <w:jc w:val="left"/>
            </w:pPr>
            <w:r>
              <w:t xml:space="preserve">Bad data persistent storage</w:t>
            </w:r>
          </w:p>
        </w:tc>
        <w:tc>
          <w:tcPr/>
          <w:p>
            <w:pPr>
              <w:pStyle w:val="Compact"/>
              <w:jc w:val="left"/>
            </w:pPr>
            <w:r>
              <w:t xml:space="preserve">P0</w:t>
            </w:r>
          </w:p>
        </w:tc>
        <w:tc>
          <w:tcPr/>
          <w:p>
            <w:pPr>
              <w:pStyle w:val="Compact"/>
              <w:jc w:val="left"/>
            </w:pPr>
            <w:r>
              <w:t xml:space="preserve">All filtered rows written to system table, no loss</w:t>
            </w:r>
          </w:p>
        </w:tc>
      </w:tr>
      <w:tr>
        <w:tc>
          <w:tcPr/>
          <w:p>
            <w:pPr>
              <w:pStyle w:val="Compact"/>
              <w:jc w:val="left"/>
            </w:pPr>
            <w:r>
              <w:t xml:space="preserve">SQL queryable</w:t>
            </w:r>
          </w:p>
        </w:tc>
        <w:tc>
          <w:tcPr/>
          <w:p>
            <w:pPr>
              <w:pStyle w:val="Compact"/>
              <w:jc w:val="left"/>
            </w:pPr>
            <w:r>
              <w:t xml:space="preserve">P0</w:t>
            </w:r>
          </w:p>
        </w:tc>
        <w:tc>
          <w:tcPr/>
          <w:p>
            <w:pPr>
              <w:pStyle w:val="Compact"/>
              <w:jc w:val="left"/>
            </w:pPr>
            <w:r>
              <w:t xml:space="preserve">Query rejected data via standard SQL</w:t>
            </w:r>
          </w:p>
        </w:tc>
      </w:tr>
      <w:tr>
        <w:tc>
          <w:tcPr/>
          <w:p>
            <w:pPr>
              <w:pStyle w:val="Compact"/>
              <w:jc w:val="left"/>
            </w:pPr>
            <w:r>
              <w:t xml:space="preserve">Support re-import</w:t>
            </w:r>
          </w:p>
        </w:tc>
        <w:tc>
          <w:tcPr/>
          <w:p>
            <w:pPr>
              <w:pStyle w:val="Compact"/>
              <w:jc w:val="left"/>
            </w:pPr>
            <w:r>
              <w:t xml:space="preserve">P1</w:t>
            </w:r>
          </w:p>
        </w:tc>
        <w:tc>
          <w:tcPr/>
          <w:p>
            <w:pPr>
              <w:pStyle w:val="Compact"/>
              <w:jc w:val="left"/>
            </w:pPr>
            <w:r>
              <w:t xml:space="preserve">Select data from system table for re-import to target table</w:t>
            </w:r>
          </w:p>
        </w:tc>
      </w:tr>
      <w:tr>
        <w:tc>
          <w:tcPr/>
          <w:p>
            <w:pPr>
              <w:pStyle w:val="Compact"/>
              <w:jc w:val="left"/>
            </w:pPr>
            <w:r>
              <w:t xml:space="preserve">All import methods supported</w:t>
            </w:r>
          </w:p>
        </w:tc>
        <w:tc>
          <w:tcPr/>
          <w:p>
            <w:pPr>
              <w:pStyle w:val="Compact"/>
              <w:jc w:val="left"/>
            </w:pPr>
            <w:r>
              <w:t xml:space="preserve">P1</w:t>
            </w:r>
          </w:p>
        </w:tc>
        <w:tc>
          <w:tcPr/>
          <w:p>
            <w:pPr>
              <w:pStyle w:val="Compact"/>
              <w:jc w:val="left"/>
            </w:pPr>
            <w:r>
              <w:t xml:space="preserve">Stream Load, Routine Load, Broker Load, INSERT</w:t>
            </w:r>
          </w:p>
        </w:tc>
      </w:tr>
      <w:tr>
        <w:tc>
          <w:tcPr/>
          <w:p>
            <w:pPr>
              <w:pStyle w:val="Compact"/>
              <w:jc w:val="left"/>
            </w:pPr>
            <w:r>
              <w:t xml:space="preserve">Lifecycle management</w:t>
            </w:r>
          </w:p>
        </w:tc>
        <w:tc>
          <w:tcPr/>
          <w:p>
            <w:pPr>
              <w:pStyle w:val="Compact"/>
              <w:jc w:val="left"/>
            </w:pPr>
            <w:r>
              <w:t xml:space="preserve">P1</w:t>
            </w:r>
          </w:p>
        </w:tc>
        <w:tc>
          <w:tcPr/>
          <w:p>
            <w:pPr>
              <w:pStyle w:val="Compact"/>
              <w:jc w:val="left"/>
            </w:pPr>
            <w:r>
              <w:t xml:space="preserve">TTL auto-expiry + manual cleanup</w:t>
            </w:r>
          </w:p>
        </w:tc>
      </w:tr>
      <w:tr>
        <w:tc>
          <w:tcPr/>
          <w:p>
            <w:pPr>
              <w:pStyle w:val="Compact"/>
              <w:jc w:val="left"/>
            </w:pPr>
            <w:r>
              <w:t xml:space="preserve">Observability</w:t>
            </w:r>
          </w:p>
        </w:tc>
        <w:tc>
          <w:tcPr/>
          <w:p>
            <w:pPr>
              <w:pStyle w:val="Compact"/>
              <w:jc w:val="left"/>
            </w:pPr>
            <w:r>
              <w:t xml:space="preserve">P2</w:t>
            </w:r>
          </w:p>
        </w:tc>
        <w:tc>
          <w:tcPr/>
          <w:p>
            <w:pPr>
              <w:pStyle w:val="Compact"/>
              <w:jc w:val="left"/>
            </w:pPr>
            <w:r>
              <w:t xml:space="preserve">Metrics + alerting</w:t>
            </w:r>
          </w:p>
        </w:tc>
      </w:tr>
      <w:tr>
        <w:tc>
          <w:tcPr/>
          <w:p>
            <w:pPr>
              <w:pStyle w:val="Compact"/>
              <w:jc w:val="left"/>
            </w:pPr>
            <w:r>
              <w:t xml:space="preserve">Minimal impact on import performance</w:t>
            </w:r>
          </w:p>
        </w:tc>
        <w:tc>
          <w:tcPr/>
          <w:p>
            <w:pPr>
              <w:pStyle w:val="Compact"/>
              <w:jc w:val="left"/>
            </w:pPr>
            <w:r>
              <w:t xml:space="preserve">P0</w:t>
            </w:r>
          </w:p>
        </w:tc>
        <w:tc>
          <w:tcPr/>
          <w:p>
            <w:pPr>
              <w:pStyle w:val="Compact"/>
              <w:jc w:val="left"/>
            </w:pPr>
            <w:r>
              <w:t xml:space="preserve">Rejected records writing should not significantly affect normal import throughput and latency</w:t>
            </w:r>
          </w:p>
        </w:tc>
      </w:tr>
    </w:tbl>
    <w:bookmarkEnd w:id="40"/>
    <w:bookmarkStart w:id="41" w:name="overall-architecture"/>
    <w:p>
      <w:pPr>
        <w:pStyle w:val="Heading3"/>
      </w:pPr>
      <w:r>
        <w:t xml:space="preserve">4.2 Overall Architecture</w:t>
      </w:r>
    </w:p>
    <w:p>
      <w:pPr>
        <w:pStyle w:val="FirstParagraph"/>
      </w:pPr>
      <w:r>
        <w:t xml:space="preserve">Adopts a</w:t>
      </w:r>
      <w:r>
        <w:t xml:space="preserve"> </w:t>
      </w:r>
      <w:r>
        <w:rPr>
          <w:bCs/>
          <w:b/>
        </w:rPr>
        <w:t xml:space="preserve">global single rejected records system table</w:t>
      </w:r>
      <w:r>
        <w:t xml:space="preserve"> </w:t>
      </w:r>
      <w:r>
        <w:t xml:space="preserve">design (consistent with ClickHouse</w:t>
      </w:r>
      <w:r>
        <w:t xml:space="preserve"> </w:t>
      </w:r>
      <w:r>
        <w:rPr>
          <w:rStyle w:val="VerbatimChar"/>
        </w:rPr>
        <w:t xml:space="preserve">system.dead_letter_queue</w:t>
      </w:r>
      <w:r>
        <w:t xml:space="preserve"> </w:t>
      </w:r>
      <w:r>
        <w:t xml:space="preserve">and Redshift</w:t>
      </w:r>
      <w:r>
        <w:t xml:space="preserve"> </w:t>
      </w:r>
      <w:r>
        <w:rPr>
          <w:rStyle w:val="VerbatimChar"/>
        </w:rPr>
        <w:t xml:space="preserve">STL_LOAD_ERRORS</w:t>
      </w:r>
      <w:r>
        <w:t xml:space="preserve">), using</w:t>
      </w:r>
      <w:r>
        <w:t xml:space="preserve"> </w:t>
      </w:r>
      <w:r>
        <w:rPr>
          <w:rStyle w:val="VerbatimChar"/>
        </w:rPr>
        <w:t xml:space="preserve">target_database</w:t>
      </w:r>
      <w:r>
        <w:t xml:space="preserve"> </w:t>
      </w:r>
      <w:r>
        <w:t xml:space="preserve">+</w:t>
      </w:r>
      <w:r>
        <w:t xml:space="preserve"> </w:t>
      </w:r>
      <w:r>
        <w:rPr>
          <w:rStyle w:val="VerbatimChar"/>
        </w:rPr>
        <w:t xml:space="preserve">target_table</w:t>
      </w:r>
      <w:r>
        <w:t xml:space="preserve"> </w:t>
      </w:r>
      <w:r>
        <w:t xml:space="preserve">columns to distinguish different targets, automatic Row Access Policy for permission isolation, and zero external dependencies.</w:t>
      </w:r>
    </w:p>
    <w:p>
      <w:pPr>
        <w:pStyle w:val="SourceCode"/>
      </w:pPr>
      <w:r>
        <w:rPr>
          <w:rStyle w:val="VerbatimChar"/>
        </w:rPr>
        <w:t xml:space="preserve">Source Data ──→ [Parse/Transform] ──→ [Quality Check] ──→ db.table</w:t>
      </w:r>
      <w:r>
        <w:br/>
      </w:r>
      <w:r>
        <w:rPr>
          <w:rStyle w:val="VerbatimChar"/>
        </w:rPr>
        <w:t xml:space="preserve">                                            │</w:t>
      </w:r>
      <w:r>
        <w:br/>
      </w:r>
      <w:r>
        <w:rPr>
          <w:rStyle w:val="VerbatimChar"/>
        </w:rPr>
        <w:t xml:space="preserve">                                            ▼ (rejected rows)</w:t>
      </w:r>
      <w:r>
        <w:br/>
      </w:r>
      <w:r>
        <w:rPr>
          <w:rStyle w:val="VerbatimChar"/>
        </w:rPr>
        <w:t xml:space="preserve">                                   Rejected Record Writer (BE)</w:t>
      </w:r>
      <w:r>
        <w:br/>
      </w:r>
      <w:r>
        <w:rPr>
          <w:rStyle w:val="VerbatimChar"/>
        </w:rPr>
        <w:t xml:space="preserve">                                   → JSON Lines local file</w:t>
      </w:r>
      <w:r>
        <w:br/>
      </w:r>
      <w:r>
        <w:rPr>
          <w:rStyle w:val="VerbatimChar"/>
        </w:rPr>
        <w:t xml:space="preserve">                                            │</w:t>
      </w:r>
      <w:r>
        <w:br/>
      </w:r>
      <w:r>
        <w:rPr>
          <w:rStyle w:val="VerbatimChar"/>
        </w:rPr>
        <w:t xml:space="preserve">                                            ▼ (RejectedRecordSyncDaemon async)</w:t>
      </w:r>
      <w:r>
        <w:br/>
      </w:r>
      <w:r>
        <w:rPr>
          <w:rStyle w:val="VerbatimChar"/>
        </w:rPr>
        <w:t xml:space="preserve">                              _statistics_._rejected_records</w:t>
      </w:r>
      <w:r>
        <w:br/>
      </w:r>
      <w:r>
        <w:rPr>
          <w:rStyle w:val="VerbatimChar"/>
        </w:rPr>
        <w:t xml:space="preserve">                              (global PK table, merge commit write)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SELECT * FROM                          INSERT INTO target</w:t>
      </w:r>
      <w:r>
        <w:br/>
      </w:r>
      <w:r>
        <w:rPr>
          <w:rStyle w:val="VerbatimChar"/>
        </w:rPr>
        <w:t xml:space="preserve">             _statistics_._rejected_records            SELECT raw_record-&gt;&gt;'col'</w:t>
      </w:r>
      <w:r>
        <w:br/>
      </w:r>
      <w:r>
        <w:rPr>
          <w:rStyle w:val="VerbatimChar"/>
        </w:rPr>
        <w:t xml:space="preserve">             WHERE target_table = '...'             FROM _statistics_._rejected_records</w:t>
      </w:r>
      <w:r>
        <w:br/>
      </w:r>
      <w:r>
        <w:rPr>
          <w:rStyle w:val="VerbatimChar"/>
        </w:rPr>
        <w:t xml:space="preserve">             (automatic Row Access Policy)          (replay)</w:t>
      </w:r>
    </w:p>
    <w:p>
      <w:pPr>
        <w:pStyle w:val="FirstParagraph"/>
      </w:pPr>
      <w:r>
        <w:rPr>
          <w:bCs/>
          <w:b/>
        </w:rPr>
        <w:t xml:space="preserve">Core design decisions</w:t>
      </w:r>
      <w:r>
        <w:t xml:space="preserve">:</w:t>
      </w:r>
    </w:p>
    <w:tbl>
      <w:tblPr>
        <w:tblStyle w:val="Table"/>
        <w:tblW w:type="pct" w:w="5000"/>
        <w:tblLook w:firstRow="1" w:lastRow="0" w:firstColumn="0" w:lastColumn="0" w:noHBand="0" w:noVBand="0" w:val="0020"/>
        <w:jc w:val="start"/>
      </w:tblPr>
      <w:tblGrid>
        <w:gridCol w:w="2731"/>
        <w:gridCol w:w="2184"/>
        <w:gridCol w:w="3004"/>
      </w:tblGrid>
      <w:tr>
        <w:trPr>
          <w:tblHeader w:val="true"/>
        </w:trPr>
        <w:tc>
          <w:tcPr/>
          <w:p>
            <w:pPr>
              <w:pStyle w:val="Compact"/>
              <w:jc w:val="left"/>
            </w:pPr>
            <w:r>
              <w:t xml:space="preserve">Decision</w:t>
            </w:r>
          </w:p>
        </w:tc>
        <w:tc>
          <w:tcPr/>
          <w:p>
            <w:pPr>
              <w:pStyle w:val="Compact"/>
              <w:jc w:val="left"/>
            </w:pPr>
            <w:r>
              <w:t xml:space="preserve">Choice</w:t>
            </w:r>
          </w:p>
        </w:tc>
        <w:tc>
          <w:tcPr/>
          <w:p>
            <w:pPr>
              <w:pStyle w:val="Compact"/>
              <w:jc w:val="left"/>
            </w:pPr>
            <w:r>
              <w:t xml:space="preserve">Rationale</w:t>
            </w:r>
          </w:p>
        </w:tc>
      </w:tr>
      <w:tr>
        <w:tc>
          <w:tcPr/>
          <w:p>
            <w:pPr>
              <w:pStyle w:val="Compact"/>
              <w:jc w:val="left"/>
            </w:pPr>
            <w:r>
              <w:t xml:space="preserve">Table granularity</w:t>
            </w:r>
          </w:p>
        </w:tc>
        <w:tc>
          <w:tcPr/>
          <w:p>
            <w:pPr>
              <w:pStyle w:val="Compact"/>
              <w:jc w:val="left"/>
            </w:pPr>
            <w:r>
              <w:t xml:space="preserve">Global single table</w:t>
            </w:r>
          </w:p>
        </w:tc>
        <w:tc>
          <w:tcPr/>
          <w:p>
            <w:pPr>
              <w:pStyle w:val="Compact"/>
              <w:jc w:val="left"/>
            </w:pPr>
            <w:r>
              <w:t xml:space="preserve">Consistent with ClickHouse/Redshift; simplest management model; permission isolation solved via automatic Row Access Policy</w:t>
            </w:r>
          </w:p>
        </w:tc>
      </w:tr>
      <w:tr>
        <w:tc>
          <w:tcPr/>
          <w:p>
            <w:pPr>
              <w:pStyle w:val="Compact"/>
              <w:jc w:val="left"/>
            </w:pPr>
            <w:r>
              <w:t xml:space="preserve">Permission model</w:t>
            </w:r>
          </w:p>
        </w:tc>
        <w:tc>
          <w:tcPr/>
          <w:p>
            <w:pPr>
              <w:pStyle w:val="Compact"/>
              <w:jc w:val="left"/>
            </w:pPr>
            <w:r>
              <w:t xml:space="preserve">Automatic Row Access Policy</w:t>
            </w:r>
          </w:p>
        </w:tc>
        <w:tc>
          <w:tcPr/>
          <w:p>
            <w:pPr>
              <w:pStyle w:val="Compact"/>
              <w:jc w:val="left"/>
            </w:pPr>
            <w:r>
              <w:t xml:space="preserve">FE automatically injects row filtering at query time, filtering by SELECT permission on</w:t>
            </w:r>
            <w:r>
              <w:t xml:space="preserve"> </w:t>
            </w:r>
            <w:r>
              <w:rPr>
                <w:rStyle w:val="VerbatimChar"/>
              </w:rPr>
              <w:t xml:space="preserve">target_database.target_table</w:t>
            </w:r>
            <w:r>
              <w:t xml:space="preserve">; transparent to users</w:t>
            </w:r>
          </w:p>
        </w:tc>
      </w:tr>
      <w:tr>
        <w:tc>
          <w:tcPr/>
          <w:p>
            <w:pPr>
              <w:pStyle w:val="Compact"/>
              <w:jc w:val="left"/>
            </w:pPr>
            <w:r>
              <w:t xml:space="preserve">Storage approach</w:t>
            </w:r>
          </w:p>
        </w:tc>
        <w:tc>
          <w:tcPr/>
          <w:p>
            <w:pPr>
              <w:pStyle w:val="Compact"/>
              <w:jc w:val="left"/>
            </w:pPr>
            <w:r>
              <w:t xml:space="preserve">StarRocks built-in OLAP table</w:t>
            </w:r>
          </w:p>
        </w:tc>
        <w:tc>
          <w:tcPr/>
          <w:p>
            <w:pPr>
              <w:pStyle w:val="Compact"/>
              <w:jc w:val="left"/>
            </w:pPr>
            <w:r>
              <w:t xml:space="preserve">Zero external dependencies; standard SQL queries and operations; reuses existing storage engine</w:t>
            </w:r>
          </w:p>
        </w:tc>
      </w:tr>
      <w:tr>
        <w:tc>
          <w:tcPr/>
          <w:p>
            <w:pPr>
              <w:pStyle w:val="Compact"/>
              <w:jc w:val="left"/>
            </w:pPr>
            <w:r>
              <w:t xml:space="preserve">Partitioning</w:t>
            </w:r>
          </w:p>
        </w:tc>
        <w:tc>
          <w:tcPr/>
          <w:p>
            <w:pPr>
              <w:pStyle w:val="Compact"/>
              <w:jc w:val="left"/>
            </w:pPr>
            <w:r>
              <w:t xml:space="preserve">Expression partition (</w:t>
            </w:r>
            <w:r>
              <w:rPr>
                <w:rStyle w:val="VerbatimChar"/>
              </w:rPr>
              <w:t xml:space="preserve">PARTITION BY date_trunc('day', created_at)</w:t>
            </w:r>
            <w:r>
              <w:t xml:space="preserve">)</w:t>
            </w:r>
          </w:p>
        </w:tc>
        <w:tc>
          <w:tcPr/>
          <w:p>
            <w:pPr>
              <w:pStyle w:val="Compact"/>
              <w:jc w:val="left"/>
            </w:pPr>
            <w:r>
              <w:t xml:space="preserve">Auto-partition by day +</w:t>
            </w:r>
            <w:r>
              <w:t xml:space="preserve"> </w:t>
            </w:r>
            <w:r>
              <w:rPr>
                <w:rStyle w:val="VerbatimChar"/>
              </w:rPr>
              <w:t xml:space="preserve">partition_live_number</w:t>
            </w:r>
            <w:r>
              <w:t xml:space="preserve"> </w:t>
            </w:r>
            <w:r>
              <w:t xml:space="preserve">TTL</w:t>
            </w:r>
          </w:p>
        </w:tc>
      </w:tr>
      <w:tr>
        <w:tc>
          <w:tcPr/>
          <w:p>
            <w:pPr>
              <w:pStyle w:val="Compact"/>
              <w:jc w:val="left"/>
            </w:pPr>
            <w:r>
              <w:t xml:space="preserve">Data model</w:t>
            </w:r>
          </w:p>
        </w:tc>
        <w:tc>
          <w:tcPr/>
          <w:p>
            <w:pPr>
              <w:pStyle w:val="Compact"/>
              <w:jc w:val="left"/>
            </w:pPr>
            <w:r>
              <w:t xml:space="preserve">Primary Key</w:t>
            </w:r>
          </w:p>
        </w:tc>
        <w:tc>
          <w:tcPr/>
          <w:p>
            <w:pPr>
              <w:pStyle w:val="Compact"/>
              <w:jc w:val="left"/>
            </w:pPr>
            <w:r>
              <w:t xml:space="preserve">PK table supports UUID deduplication, combined with at-least-once retry achieves exactly-once write</w:t>
            </w:r>
          </w:p>
        </w:tc>
      </w:tr>
    </w:tbl>
    <w:bookmarkEnd w:id="41"/>
    <w:bookmarkStart w:id="51" w:name="system-table-schema-detailed-design"/>
    <w:p>
      <w:pPr>
        <w:pStyle w:val="Heading3"/>
      </w:pPr>
      <w:r>
        <w:t xml:space="preserve">4.3 System Table Schema Detailed Design</w:t>
      </w:r>
    </w:p>
    <w:bookmarkStart w:id="42" w:name="cross-industry-schema-comparison"/>
    <w:p>
      <w:pPr>
        <w:pStyle w:val="Heading4"/>
      </w:pPr>
      <w:r>
        <w:t xml:space="preserve">4.3.1 Cross-Industry Schema Comparison</w:t>
      </w:r>
    </w:p>
    <w:p>
      <w:pPr>
        <w:pStyle w:val="FirstParagraph"/>
      </w:pPr>
      <w:r>
        <w:t xml:space="preserve">First, summarize which fields each system records, then derive the optimal schema for StarRocks.</w:t>
      </w:r>
    </w:p>
    <w:tbl>
      <w:tblPr>
        <w:tblStyle w:val="Table"/>
        <w:tblW w:type="pct" w:w="5000"/>
        <w:tblLook w:firstRow="1" w:lastRow="0" w:firstColumn="0" w:lastColumn="0" w:noHBand="0" w:noVBand="0" w:val="0020"/>
        <w:jc w:val="start"/>
      </w:tblPr>
      <w:tblGrid>
        <w:gridCol w:w="733"/>
        <w:gridCol w:w="1320"/>
        <w:gridCol w:w="1662"/>
        <w:gridCol w:w="1857"/>
        <w:gridCol w:w="1515"/>
        <w:gridCol w:w="831"/>
      </w:tblGrid>
      <w:tr>
        <w:trPr>
          <w:tblHeader w:val="true"/>
        </w:trPr>
        <w:tc>
          <w:tcPr/>
          <w:p>
            <w:pPr>
              <w:pStyle w:val="Compact"/>
              <w:jc w:val="left"/>
            </w:pPr>
            <w:r>
              <w:t xml:space="preserve">Field Category</w:t>
            </w:r>
          </w:p>
        </w:tc>
        <w:tc>
          <w:tcPr/>
          <w:p>
            <w:pPr>
              <w:pStyle w:val="Compact"/>
              <w:jc w:val="left"/>
            </w:pPr>
            <w:r>
              <w:t xml:space="preserve">Redshift</w:t>
            </w:r>
            <w:r>
              <w:t xml:space="preserve"> </w:t>
            </w:r>
            <w:r>
              <w:rPr>
                <w:rStyle w:val="VerbatimChar"/>
              </w:rPr>
              <w:t xml:space="preserve">STL_LOAD_ERRORS</w:t>
            </w:r>
          </w:p>
        </w:tc>
        <w:tc>
          <w:tcPr/>
          <w:p>
            <w:pPr>
              <w:pStyle w:val="Compact"/>
              <w:jc w:val="left"/>
            </w:pPr>
            <w:r>
              <w:t xml:space="preserve">Redshift</w:t>
            </w:r>
            <w:r>
              <w:t xml:space="preserve"> </w:t>
            </w:r>
            <w:r>
              <w:rPr>
                <w:rStyle w:val="VerbatimChar"/>
              </w:rPr>
              <w:t xml:space="preserve">SYS_LOAD_ERROR_DETAIL</w:t>
            </w:r>
          </w:p>
        </w:tc>
        <w:tc>
          <w:tcPr/>
          <w:p>
            <w:pPr>
              <w:pStyle w:val="Compact"/>
              <w:jc w:val="left"/>
            </w:pPr>
            <w:r>
              <w:t xml:space="preserve">ClickHouse</w:t>
            </w:r>
            <w:r>
              <w:t xml:space="preserve"> </w:t>
            </w:r>
            <w:r>
              <w:rPr>
                <w:rStyle w:val="VerbatimChar"/>
              </w:rPr>
              <w:t xml:space="preserve">system.dead_letter_queue</w:t>
            </w:r>
          </w:p>
        </w:tc>
        <w:tc>
          <w:tcPr/>
          <w:p>
            <w:pPr>
              <w:pStyle w:val="Compact"/>
              <w:jc w:val="left"/>
            </w:pPr>
            <w:r>
              <w:t xml:space="preserve">StarRocks existing rejected record</w:t>
            </w:r>
          </w:p>
        </w:tc>
        <w:tc>
          <w:tcPr/>
          <w:p>
            <w:pPr>
              <w:pStyle w:val="Compact"/>
              <w:jc w:val="left"/>
            </w:pPr>
            <w:r>
              <w:t xml:space="preserve">Design Trade-off</w:t>
            </w:r>
          </w:p>
        </w:tc>
      </w:tr>
      <w:tr>
        <w:tc>
          <w:tcPr/>
          <w:p>
            <w:pPr>
              <w:pStyle w:val="Compact"/>
              <w:jc w:val="left"/>
            </w:pPr>
            <w:r>
              <w:rPr>
                <w:bCs/>
                <w:b/>
              </w:rPr>
              <w:t xml:space="preserve">Time</w:t>
            </w:r>
          </w:p>
        </w:tc>
        <w:tc>
          <w:tcPr/>
          <w:p>
            <w:pPr>
              <w:pStyle w:val="Compact"/>
              <w:jc w:val="left"/>
            </w:pPr>
            <w:r>
              <w:rPr>
                <w:rStyle w:val="VerbatimChar"/>
              </w:rPr>
              <w:t xml:space="preserve">starttime</w:t>
            </w:r>
          </w:p>
        </w:tc>
        <w:tc>
          <w:tcPr/>
          <w:p>
            <w:pPr>
              <w:pStyle w:val="Compact"/>
              <w:jc w:val="left"/>
            </w:pPr>
            <w:r>
              <w:rPr>
                <w:rStyle w:val="VerbatimChar"/>
              </w:rPr>
              <w:t xml:space="preserve">start_time</w:t>
            </w:r>
          </w:p>
        </w:tc>
        <w:tc>
          <w:tcPr/>
          <w:p>
            <w:pPr>
              <w:pStyle w:val="Compact"/>
              <w:jc w:val="left"/>
            </w:pPr>
            <w:r>
              <w:rPr>
                <w:rStyle w:val="VerbatimChar"/>
              </w:rPr>
              <w:t xml:space="preserve">event_time</w:t>
            </w:r>
            <w:r>
              <w:t xml:space="preserve">,</w:t>
            </w:r>
            <w:r>
              <w:t xml:space="preserve"> </w:t>
            </w:r>
            <w:r>
              <w:rPr>
                <w:rStyle w:val="VerbatimChar"/>
              </w:rPr>
              <w:t xml:space="preserve">event_time_microseconds</w:t>
            </w:r>
            <w:r>
              <w:t xml:space="preserve">,</w:t>
            </w:r>
            <w:r>
              <w:t xml:space="preserve"> </w:t>
            </w:r>
            <w:r>
              <w:rPr>
                <w:rStyle w:val="VerbatimChar"/>
              </w:rPr>
              <w:t xml:space="preserve">event_date</w:t>
            </w:r>
          </w:p>
        </w:tc>
        <w:tc>
          <w:tcPr/>
          <w:p>
            <w:pPr>
              <w:pStyle w:val="Compact"/>
              <w:jc w:val="left"/>
            </w:pPr>
            <w:r>
              <w:t xml:space="preserve">None</w:t>
            </w:r>
          </w:p>
        </w:tc>
        <w:tc>
          <w:tcPr/>
          <w:p>
            <w:pPr>
              <w:pStyle w:val="Compact"/>
              <w:jc w:val="left"/>
            </w:pPr>
            <w:r>
              <w:t xml:space="preserve">Needed, also serves as partition key</w:t>
            </w:r>
          </w:p>
        </w:tc>
      </w:tr>
      <w:tr>
        <w:tc>
          <w:tcPr/>
          <w:p>
            <w:pPr>
              <w:pStyle w:val="Compact"/>
              <w:jc w:val="left"/>
            </w:pPr>
            <w:r>
              <w:rPr>
                <w:bCs/>
                <w:b/>
              </w:rPr>
              <w:t xml:space="preserve">User</w:t>
            </w:r>
          </w:p>
        </w:tc>
        <w:tc>
          <w:tcPr/>
          <w:p>
            <w:pPr>
              <w:pStyle w:val="Compact"/>
              <w:jc w:val="left"/>
            </w:pPr>
            <w:r>
              <w:rPr>
                <w:rStyle w:val="VerbatimChar"/>
              </w:rPr>
              <w:t xml:space="preserve">userid</w:t>
            </w:r>
            <w:r>
              <w:t xml:space="preserve"> </w:t>
            </w:r>
            <w:r>
              <w:t xml:space="preserve">(row filtering basis)</w:t>
            </w:r>
          </w:p>
        </w:tc>
        <w:tc>
          <w:tcPr/>
          <w:p>
            <w:pPr>
              <w:pStyle w:val="Compact"/>
              <w:jc w:val="left"/>
            </w:pPr>
            <w:r>
              <w:rPr>
                <w:rStyle w:val="VerbatimChar"/>
              </w:rPr>
              <w:t xml:space="preserve">user_id</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Needed for auditing and optional user-level filtering</w:t>
            </w:r>
          </w:p>
        </w:tc>
      </w:tr>
      <w:tr>
        <w:tc>
          <w:tcPr/>
          <w:p>
            <w:pPr>
              <w:pStyle w:val="Compact"/>
              <w:jc w:val="left"/>
            </w:pPr>
            <w:r>
              <w:rPr>
                <w:bCs/>
                <w:b/>
              </w:rPr>
              <w:t xml:space="preserve">Target DB</w:t>
            </w:r>
          </w:p>
        </w:tc>
        <w:tc>
          <w:tcPr/>
          <w:p>
            <w:pPr>
              <w:pStyle w:val="Compact"/>
              <w:jc w:val="left"/>
            </w:pPr>
            <w:r>
              <w:t xml:space="preserve">None (single-DB model)</w:t>
            </w:r>
          </w:p>
        </w:tc>
        <w:tc>
          <w:tcPr/>
          <w:p>
            <w:pPr>
              <w:pStyle w:val="Compact"/>
              <w:jc w:val="left"/>
            </w:pPr>
            <w:r>
              <w:rPr>
                <w:rStyle w:val="VerbatimChar"/>
              </w:rPr>
              <w:t xml:space="preserve">database_name</w:t>
            </w:r>
          </w:p>
        </w:tc>
        <w:tc>
          <w:tcPr/>
          <w:p>
            <w:pPr>
              <w:pStyle w:val="Compact"/>
              <w:jc w:val="left"/>
            </w:pPr>
            <w:r>
              <w:rPr>
                <w:rStyle w:val="VerbatimChar"/>
              </w:rPr>
              <w:t xml:space="preserve">database</w:t>
            </w:r>
          </w:p>
        </w:tc>
        <w:tc>
          <w:tcPr/>
          <w:p>
            <w:pPr>
              <w:pStyle w:val="Compact"/>
              <w:jc w:val="left"/>
            </w:pPr>
            <w:r>
              <w:t xml:space="preserve">None</w:t>
            </w:r>
          </w:p>
        </w:tc>
        <w:tc>
          <w:tcPr/>
          <w:p>
            <w:pPr>
              <w:pStyle w:val="Compact"/>
              <w:jc w:val="left"/>
            </w:pPr>
            <w:r>
              <w:t xml:space="preserve">Needed, essential for global table</w:t>
            </w:r>
          </w:p>
        </w:tc>
      </w:tr>
      <w:tr>
        <w:tc>
          <w:tcPr/>
          <w:p>
            <w:pPr>
              <w:pStyle w:val="Compact"/>
              <w:jc w:val="left"/>
            </w:pPr>
            <w:r>
              <w:rPr>
                <w:bCs/>
                <w:b/>
              </w:rPr>
              <w:t xml:space="preserve">Target Table</w:t>
            </w:r>
          </w:p>
        </w:tc>
        <w:tc>
          <w:tcPr/>
          <w:p>
            <w:pPr>
              <w:pStyle w:val="Compact"/>
              <w:jc w:val="left"/>
            </w:pPr>
            <w:r>
              <w:rPr>
                <w:rStyle w:val="VerbatimChar"/>
              </w:rPr>
              <w:t xml:space="preserve">tbl</w:t>
            </w:r>
            <w:r>
              <w:t xml:space="preserve"> </w:t>
            </w:r>
            <w:r>
              <w:t xml:space="preserve">(table ID)</w:t>
            </w:r>
          </w:p>
        </w:tc>
        <w:tc>
          <w:tcPr/>
          <w:p>
            <w:pPr>
              <w:pStyle w:val="Compact"/>
              <w:jc w:val="left"/>
            </w:pPr>
            <w:r>
              <w:rPr>
                <w:rStyle w:val="VerbatimChar"/>
              </w:rPr>
              <w:t xml:space="preserve">table_id</w:t>
            </w:r>
          </w:p>
        </w:tc>
        <w:tc>
          <w:tcPr/>
          <w:p>
            <w:pPr>
              <w:pStyle w:val="Compact"/>
              <w:jc w:val="left"/>
            </w:pPr>
            <w:r>
              <w:rPr>
                <w:rStyle w:val="VerbatimChar"/>
              </w:rPr>
              <w:t xml:space="preserve">table</w:t>
            </w:r>
            <w:r>
              <w:t xml:space="preserve"> </w:t>
            </w:r>
            <w:r>
              <w:t xml:space="preserve">(table name)</w:t>
            </w:r>
          </w:p>
        </w:tc>
        <w:tc>
          <w:tcPr/>
          <w:p>
            <w:pPr>
              <w:pStyle w:val="Compact"/>
              <w:jc w:val="left"/>
            </w:pPr>
            <w:r>
              <w:t xml:space="preserve">None</w:t>
            </w:r>
          </w:p>
        </w:tc>
        <w:tc>
          <w:tcPr/>
          <w:p>
            <w:pPr>
              <w:pStyle w:val="Compact"/>
              <w:jc w:val="left"/>
            </w:pPr>
            <w:r>
              <w:t xml:space="preserve">Needed, use table name instead of ID (more readable, permission checks are name-based)</w:t>
            </w:r>
          </w:p>
        </w:tc>
      </w:tr>
      <w:tr>
        <w:tc>
          <w:tcPr/>
          <w:p>
            <w:pPr>
              <w:pStyle w:val="Compact"/>
              <w:jc w:val="left"/>
            </w:pPr>
            <w:r>
              <w:rPr>
                <w:bCs/>
                <w:b/>
              </w:rPr>
              <w:t xml:space="preserve">Load Identifier</w:t>
            </w:r>
          </w:p>
        </w:tc>
        <w:tc>
          <w:tcPr/>
          <w:p>
            <w:pPr>
              <w:pStyle w:val="Compact"/>
              <w:jc w:val="left"/>
            </w:pPr>
            <w:r>
              <w:rPr>
                <w:rStyle w:val="VerbatimChar"/>
              </w:rPr>
              <w:t xml:space="preserve">query</w:t>
            </w:r>
            <w:r>
              <w:t xml:space="preserve">,</w:t>
            </w:r>
            <w:r>
              <w:t xml:space="preserve"> </w:t>
            </w:r>
            <w:r>
              <w:rPr>
                <w:rStyle w:val="VerbatimChar"/>
              </w:rPr>
              <w:t xml:space="preserve">session</w:t>
            </w:r>
            <w:r>
              <w:t xml:space="preserve">,</w:t>
            </w:r>
            <w:r>
              <w:t xml:space="preserve"> </w:t>
            </w:r>
            <w:r>
              <w:rPr>
                <w:rStyle w:val="VerbatimChar"/>
              </w:rPr>
              <w:t xml:space="preserve">copy_job_id</w:t>
            </w:r>
          </w:p>
        </w:tc>
        <w:tc>
          <w:tcPr/>
          <w:p>
            <w:pPr>
              <w:pStyle w:val="Compact"/>
              <w:jc w:val="left"/>
            </w:pPr>
            <w:r>
              <w:rPr>
                <w:rStyle w:val="VerbatimChar"/>
              </w:rPr>
              <w:t xml:space="preserve">query_id</w:t>
            </w:r>
            <w:r>
              <w:t xml:space="preserve">,</w:t>
            </w:r>
            <w:r>
              <w:t xml:space="preserve"> </w:t>
            </w:r>
            <w:r>
              <w:rPr>
                <w:rStyle w:val="VerbatimChar"/>
              </w:rPr>
              <w:t xml:space="preserve">transaction_id</w:t>
            </w:r>
            <w:r>
              <w:t xml:space="preserve">,</w:t>
            </w:r>
            <w:r>
              <w:t xml:space="preserve"> </w:t>
            </w:r>
            <w:r>
              <w:rPr>
                <w:rStyle w:val="VerbatimChar"/>
              </w:rPr>
              <w:t xml:space="preserve">session_id</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Need</w:t>
            </w:r>
            <w:r>
              <w:t xml:space="preserve"> </w:t>
            </w:r>
            <w:r>
              <w:rPr>
                <w:rStyle w:val="VerbatimChar"/>
              </w:rPr>
              <w:t xml:space="preserve">load_label</w:t>
            </w:r>
            <w:r>
              <w:t xml:space="preserve"> </w:t>
            </w:r>
            <w:r>
              <w:t xml:space="preserve">(core identifier in StarRocks import system) +</w:t>
            </w:r>
            <w:r>
              <w:t xml:space="preserve"> </w:t>
            </w:r>
            <w:r>
              <w:rPr>
                <w:rStyle w:val="VerbatimChar"/>
              </w:rPr>
              <w:t xml:space="preserve">txn_id</w:t>
            </w:r>
          </w:p>
        </w:tc>
      </w:tr>
      <w:tr>
        <w:tc>
          <w:tcPr/>
          <w:p>
            <w:pPr>
              <w:pStyle w:val="Compact"/>
              <w:jc w:val="left"/>
            </w:pPr>
            <w:r>
              <w:rPr>
                <w:bCs/>
                <w:b/>
              </w:rPr>
              <w:t xml:space="preserve">Load Type</w:t>
            </w:r>
          </w:p>
        </w:tc>
        <w:tc>
          <w:tcPr/>
          <w:p>
            <w:pPr>
              <w:pStyle w:val="Compact"/>
              <w:jc w:val="left"/>
            </w:pPr>
            <w:r>
              <w:t xml:space="preserve">Implicit (COPY only)</w:t>
            </w:r>
          </w:p>
        </w:tc>
        <w:tc>
          <w:tcPr/>
          <w:p>
            <w:pPr>
              <w:pStyle w:val="Compact"/>
              <w:jc w:val="left"/>
            </w:pPr>
            <w:r>
              <w:t xml:space="preserve">Implicit (COPY only)</w:t>
            </w:r>
          </w:p>
        </w:tc>
        <w:tc>
          <w:tcPr/>
          <w:p>
            <w:pPr>
              <w:pStyle w:val="Compact"/>
              <w:jc w:val="left"/>
            </w:pPr>
            <w:r>
              <w:rPr>
                <w:rStyle w:val="VerbatimChar"/>
              </w:rPr>
              <w:t xml:space="preserve">table_engine</w:t>
            </w:r>
            <w:r>
              <w:t xml:space="preserve"> </w:t>
            </w:r>
            <w:r>
              <w:t xml:space="preserve">(Kafka/RabbitMQ)</w:t>
            </w:r>
          </w:p>
        </w:tc>
        <w:tc>
          <w:tcPr/>
          <w:p>
            <w:pPr>
              <w:pStyle w:val="Compact"/>
              <w:jc w:val="left"/>
            </w:pPr>
            <w:r>
              <w:t xml:space="preserve">None</w:t>
            </w:r>
          </w:p>
        </w:tc>
        <w:tc>
          <w:tcPr/>
          <w:p>
            <w:pPr>
              <w:pStyle w:val="Compact"/>
              <w:jc w:val="left"/>
            </w:pPr>
            <w:r>
              <w:t xml:space="preserve">Needed, StarRocks has 4 import methods</w:t>
            </w:r>
          </w:p>
        </w:tc>
      </w:tr>
      <w:tr>
        <w:tc>
          <w:tcPr/>
          <w:p>
            <w:pPr>
              <w:pStyle w:val="Compact"/>
              <w:jc w:val="left"/>
            </w:pPr>
            <w:r>
              <w:rPr>
                <w:bCs/>
                <w:b/>
              </w:rPr>
              <w:t xml:space="preserve">Error Code</w:t>
            </w:r>
          </w:p>
        </w:tc>
        <w:tc>
          <w:tcPr/>
          <w:p>
            <w:pPr>
              <w:pStyle w:val="Compact"/>
              <w:jc w:val="left"/>
            </w:pPr>
            <w:r>
              <w:rPr>
                <w:rStyle w:val="VerbatimChar"/>
              </w:rPr>
              <w:t xml:space="preserve">err_code</w:t>
            </w:r>
            <w:r>
              <w:t xml:space="preserve"> </w:t>
            </w:r>
            <w:r>
              <w:t xml:space="preserve">(integer)</w:t>
            </w:r>
          </w:p>
        </w:tc>
        <w:tc>
          <w:tcPr/>
          <w:p>
            <w:pPr>
              <w:pStyle w:val="Compact"/>
              <w:jc w:val="left"/>
            </w:pPr>
            <w:r>
              <w:rPr>
                <w:rStyle w:val="VerbatimChar"/>
              </w:rPr>
              <w:t xml:space="preserve">error_code</w:t>
            </w:r>
            <w:r>
              <w:t xml:space="preserve"> </w:t>
            </w:r>
            <w:r>
              <w:t xml:space="preserve">(integer)</w:t>
            </w:r>
          </w:p>
        </w:tc>
        <w:tc>
          <w:tcPr/>
          <w:p>
            <w:pPr>
              <w:pStyle w:val="Compact"/>
              <w:jc w:val="left"/>
            </w:pPr>
            <w:r>
              <w:t xml:space="preserve">None (error text)</w:t>
            </w:r>
          </w:p>
        </w:tc>
        <w:tc>
          <w:tcPr/>
          <w:p>
            <w:pPr>
              <w:pStyle w:val="Compact"/>
              <w:jc w:val="left"/>
            </w:pPr>
            <w:r>
              <w:t xml:space="preserve">None</w:t>
            </w:r>
          </w:p>
        </w:tc>
        <w:tc>
          <w:tcPr/>
          <w:p>
            <w:pPr>
              <w:pStyle w:val="Compact"/>
              <w:jc w:val="left"/>
            </w:pPr>
            <w:r>
              <w:t xml:space="preserve">Needed, string enum is more readable than integer</w:t>
            </w:r>
          </w:p>
        </w:tc>
      </w:tr>
      <w:tr>
        <w:tc>
          <w:tcPr/>
          <w:p>
            <w:pPr>
              <w:pStyle w:val="Compact"/>
              <w:jc w:val="left"/>
            </w:pPr>
            <w:r>
              <w:rPr>
                <w:bCs/>
                <w:b/>
              </w:rPr>
              <w:t xml:space="preserve">Error Message</w:t>
            </w:r>
          </w:p>
        </w:tc>
        <w:tc>
          <w:tcPr/>
          <w:p>
            <w:pPr>
              <w:pStyle w:val="Compact"/>
              <w:jc w:val="left"/>
            </w:pPr>
            <w:r>
              <w:rPr>
                <w:rStyle w:val="VerbatimChar"/>
              </w:rPr>
              <w:t xml:space="preserve">err_reason</w:t>
            </w:r>
            <w:r>
              <w:t xml:space="preserve"> </w:t>
            </w:r>
            <w:r>
              <w:t xml:space="preserve">char(100)</w:t>
            </w:r>
          </w:p>
        </w:tc>
        <w:tc>
          <w:tcPr/>
          <w:p>
            <w:pPr>
              <w:pStyle w:val="Compact"/>
              <w:jc w:val="left"/>
            </w:pPr>
            <w:r>
              <w:rPr>
                <w:rStyle w:val="VerbatimChar"/>
              </w:rPr>
              <w:t xml:space="preserve">error_message</w:t>
            </w:r>
            <w:r>
              <w:t xml:space="preserve"> </w:t>
            </w:r>
            <w:r>
              <w:t xml:space="preserve">char(512)</w:t>
            </w:r>
          </w:p>
        </w:tc>
        <w:tc>
          <w:tcPr/>
          <w:p>
            <w:pPr>
              <w:pStyle w:val="Compact"/>
              <w:jc w:val="left"/>
            </w:pPr>
            <w:r>
              <w:rPr>
                <w:rStyle w:val="VerbatimChar"/>
              </w:rPr>
              <w:t xml:space="preserve">error</w:t>
            </w:r>
            <w:r>
              <w:t xml:space="preserve"> </w:t>
            </w:r>
            <w:r>
              <w:t xml:space="preserve">(String)</w:t>
            </w:r>
          </w:p>
        </w:tc>
        <w:tc>
          <w:tcPr/>
          <w:p>
            <w:pPr>
              <w:pStyle w:val="Compact"/>
              <w:jc w:val="left"/>
            </w:pPr>
            <w:r>
              <w:t xml:space="preserve">error_msg (no length limit)</w:t>
            </w:r>
          </w:p>
        </w:tc>
        <w:tc>
          <w:tcPr/>
          <w:p>
            <w:pPr>
              <w:pStyle w:val="Compact"/>
              <w:jc w:val="left"/>
            </w:pPr>
            <w:r>
              <w:t xml:space="preserve">Needed, VARCHAR(1024) balances information and storage</w:t>
            </w:r>
          </w:p>
        </w:tc>
      </w:tr>
      <w:tr>
        <w:tc>
          <w:tcPr/>
          <w:p>
            <w:pPr>
              <w:pStyle w:val="Compact"/>
              <w:jc w:val="left"/>
            </w:pPr>
            <w:r>
              <w:rPr>
                <w:bCs/>
                <w:b/>
              </w:rPr>
              <w:t xml:space="preserve">Error Column</w:t>
            </w:r>
          </w:p>
        </w:tc>
        <w:tc>
          <w:tcPr/>
          <w:p>
            <w:pPr>
              <w:pStyle w:val="Compact"/>
              <w:jc w:val="left"/>
            </w:pPr>
            <w:r>
              <w:rPr>
                <w:rStyle w:val="VerbatimChar"/>
              </w:rPr>
              <w:t xml:space="preserve">colname</w:t>
            </w:r>
            <w:r>
              <w:t xml:space="preserve">,</w:t>
            </w:r>
            <w:r>
              <w:t xml:space="preserve"> </w:t>
            </w:r>
            <w:r>
              <w:rPr>
                <w:rStyle w:val="VerbatimChar"/>
              </w:rPr>
              <w:t xml:space="preserve">type</w:t>
            </w:r>
            <w:r>
              <w:t xml:space="preserve">,</w:t>
            </w:r>
            <w:r>
              <w:t xml:space="preserve"> </w:t>
            </w:r>
            <w:r>
              <w:rPr>
                <w:rStyle w:val="VerbatimChar"/>
              </w:rPr>
              <w:t xml:space="preserve">col_length</w:t>
            </w:r>
            <w:r>
              <w:t xml:space="preserve">,</w:t>
            </w:r>
            <w:r>
              <w:t xml:space="preserve"> </w:t>
            </w:r>
            <w:r>
              <w:rPr>
                <w:rStyle w:val="VerbatimChar"/>
              </w:rPr>
              <w:t xml:space="preserve">position</w:t>
            </w:r>
          </w:p>
        </w:tc>
        <w:tc>
          <w:tcPr/>
          <w:p>
            <w:pPr>
              <w:pStyle w:val="Compact"/>
              <w:jc w:val="left"/>
            </w:pPr>
            <w:r>
              <w:rPr>
                <w:rStyle w:val="VerbatimChar"/>
              </w:rPr>
              <w:t xml:space="preserve">column_name</w:t>
            </w:r>
            <w:r>
              <w:t xml:space="preserve">,</w:t>
            </w:r>
            <w:r>
              <w:t xml:space="preserve"> </w:t>
            </w:r>
            <w:r>
              <w:rPr>
                <w:rStyle w:val="VerbatimChar"/>
              </w:rPr>
              <w:t xml:space="preserve">column_type</w:t>
            </w:r>
            <w:r>
              <w:t xml:space="preserve">,</w:t>
            </w:r>
            <w:r>
              <w:t xml:space="preserve"> </w:t>
            </w:r>
            <w:r>
              <w:rPr>
                <w:rStyle w:val="VerbatimChar"/>
              </w:rPr>
              <w:t xml:space="preserve">column_length</w:t>
            </w:r>
            <w:r>
              <w:t xml:space="preserve">,</w:t>
            </w:r>
            <w:r>
              <w:t xml:space="preserve"> </w:t>
            </w:r>
            <w:r>
              <w:rPr>
                <w:rStyle w:val="VerbatimChar"/>
              </w:rPr>
              <w:t xml:space="preserve">position</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Need column name; type/position info can be included in error message</w:t>
            </w:r>
          </w:p>
        </w:tc>
      </w:tr>
      <w:tr>
        <w:tc>
          <w:tcPr/>
          <w:p>
            <w:pPr>
              <w:pStyle w:val="Compact"/>
              <w:jc w:val="left"/>
            </w:pPr>
            <w:r>
              <w:rPr>
                <w:bCs/>
                <w:b/>
              </w:rPr>
              <w:t xml:space="preserve">Raw Data</w:t>
            </w:r>
          </w:p>
        </w:tc>
        <w:tc>
          <w:tcPr/>
          <w:p>
            <w:pPr>
              <w:pStyle w:val="Compact"/>
              <w:jc w:val="left"/>
            </w:pPr>
            <w:r>
              <w:rPr>
                <w:rStyle w:val="VerbatimChar"/>
              </w:rPr>
              <w:t xml:space="preserve">raw_line</w:t>
            </w:r>
            <w:r>
              <w:t xml:space="preserve"> </w:t>
            </w:r>
            <w:r>
              <w:t xml:space="preserve">char(1024),</w:t>
            </w:r>
            <w:r>
              <w:t xml:space="preserve"> </w:t>
            </w:r>
            <w:r>
              <w:rPr>
                <w:rStyle w:val="VerbatimChar"/>
              </w:rPr>
              <w:t xml:space="preserve">raw_field_value</w:t>
            </w:r>
            <w:r>
              <w:t xml:space="preserve"> </w:t>
            </w:r>
            <w:r>
              <w:t xml:space="preserve">char(1024)</w:t>
            </w:r>
          </w:p>
        </w:tc>
        <w:tc>
          <w:tcPr/>
          <w:p>
            <w:pPr>
              <w:pStyle w:val="Compact"/>
              <w:jc w:val="left"/>
            </w:pPr>
            <w:r>
              <w:t xml:space="preserve">None</w:t>
            </w:r>
          </w:p>
        </w:tc>
        <w:tc>
          <w:tcPr/>
          <w:p>
            <w:pPr>
              <w:pStyle w:val="Compact"/>
              <w:jc w:val="left"/>
            </w:pPr>
            <w:r>
              <w:rPr>
                <w:rStyle w:val="VerbatimChar"/>
              </w:rPr>
              <w:t xml:space="preserve">raw_message</w:t>
            </w:r>
            <w:r>
              <w:t xml:space="preserve"> </w:t>
            </w:r>
            <w:r>
              <w:t xml:space="preserve">(String)</w:t>
            </w:r>
          </w:p>
        </w:tc>
        <w:tc>
          <w:tcPr/>
          <w:p>
            <w:pPr>
              <w:pStyle w:val="Compact"/>
              <w:jc w:val="left"/>
            </w:pPr>
            <w:r>
              <w:t xml:space="preserve">record (no length limit)</w:t>
            </w:r>
          </w:p>
        </w:tc>
        <w:tc>
          <w:tcPr/>
          <w:p>
            <w:pPr>
              <w:pStyle w:val="Compact"/>
              <w:jc w:val="left"/>
            </w:pPr>
            <w:r>
              <w:rPr>
                <w:bCs/>
                <w:b/>
              </w:rPr>
              <w:t xml:space="preserve">Core field</w:t>
            </w:r>
            <w:r>
              <w:t xml:space="preserve">, unified JSON format (column values serialized, format-independent)</w:t>
            </w:r>
          </w:p>
        </w:tc>
      </w:tr>
      <w:tr>
        <w:tc>
          <w:tcPr/>
          <w:p>
            <w:pPr>
              <w:pStyle w:val="Compact"/>
              <w:jc w:val="left"/>
            </w:pPr>
            <w:r>
              <w:rPr>
                <w:bCs/>
                <w:b/>
              </w:rPr>
              <w:t xml:space="preserve">Source File/Location</w:t>
            </w:r>
          </w:p>
        </w:tc>
        <w:tc>
          <w:tcPr/>
          <w:p>
            <w:pPr>
              <w:pStyle w:val="Compact"/>
              <w:jc w:val="left"/>
            </w:pPr>
            <w:r>
              <w:rPr>
                <w:rStyle w:val="VerbatimChar"/>
              </w:rPr>
              <w:t xml:space="preserve">filename</w:t>
            </w:r>
            <w:r>
              <w:t xml:space="preserve"> </w:t>
            </w:r>
            <w:r>
              <w:t xml:space="preserve">char(256),</w:t>
            </w:r>
            <w:r>
              <w:t xml:space="preserve"> </w:t>
            </w:r>
            <w:r>
              <w:rPr>
                <w:rStyle w:val="VerbatimChar"/>
              </w:rPr>
              <w:t xml:space="preserve">line_number</w:t>
            </w:r>
            <w:r>
              <w:t xml:space="preserve">,</w:t>
            </w:r>
            <w:r>
              <w:t xml:space="preserve"> </w:t>
            </w:r>
            <w:r>
              <w:rPr>
                <w:rStyle w:val="VerbatimChar"/>
              </w:rPr>
              <w:t xml:space="preserve">is_partial</w:t>
            </w:r>
            <w:r>
              <w:t xml:space="preserve">,</w:t>
            </w:r>
            <w:r>
              <w:t xml:space="preserve"> </w:t>
            </w:r>
            <w:r>
              <w:rPr>
                <w:rStyle w:val="VerbatimChar"/>
              </w:rPr>
              <w:t xml:space="preserve">start_offset</w:t>
            </w:r>
          </w:p>
        </w:tc>
        <w:tc>
          <w:tcPr/>
          <w:p>
            <w:pPr>
              <w:pStyle w:val="Compact"/>
              <w:jc w:val="left"/>
            </w:pPr>
            <w:r>
              <w:rPr>
                <w:rStyle w:val="VerbatimChar"/>
              </w:rPr>
              <w:t xml:space="preserve">file_name</w:t>
            </w:r>
            <w:r>
              <w:t xml:space="preserve">,</w:t>
            </w:r>
            <w:r>
              <w:t xml:space="preserve"> </w:t>
            </w:r>
            <w:r>
              <w:rPr>
                <w:rStyle w:val="VerbatimChar"/>
              </w:rPr>
              <w:t xml:space="preserve">line_number</w:t>
            </w:r>
          </w:p>
        </w:tc>
        <w:tc>
          <w:tcPr/>
          <w:p>
            <w:pPr>
              <w:pStyle w:val="Compact"/>
              <w:jc w:val="left"/>
            </w:pPr>
            <w:r>
              <w:rPr>
                <w:rStyle w:val="VerbatimChar"/>
              </w:rPr>
              <w:t xml:space="preserve">kafka_topic_name</w:t>
            </w:r>
            <w:r>
              <w:t xml:space="preserve">,</w:t>
            </w:r>
            <w:r>
              <w:t xml:space="preserve"> </w:t>
            </w:r>
            <w:r>
              <w:rPr>
                <w:rStyle w:val="VerbatimChar"/>
              </w:rPr>
              <w:t xml:space="preserve">kafka_partition</w:t>
            </w:r>
            <w:r>
              <w:t xml:space="preserve">,</w:t>
            </w:r>
            <w:r>
              <w:t xml:space="preserve"> </w:t>
            </w:r>
            <w:r>
              <w:rPr>
                <w:rStyle w:val="VerbatimChar"/>
              </w:rPr>
              <w:t xml:space="preserve">kafka_offset</w:t>
            </w:r>
            <w:r>
              <w:t xml:space="preserve">,</w:t>
            </w:r>
            <w:r>
              <w:t xml:space="preserve"> </w:t>
            </w:r>
            <w:r>
              <w:rPr>
                <w:rStyle w:val="VerbatimChar"/>
              </w:rPr>
              <w:t xml:space="preserve">kafka_key</w:t>
            </w:r>
          </w:p>
        </w:tc>
        <w:tc>
          <w:tcPr/>
          <w:p>
            <w:pPr>
              <w:pStyle w:val="Compact"/>
              <w:jc w:val="left"/>
            </w:pPr>
            <w:r>
              <w:t xml:space="preserve">source (unstructured)</w:t>
            </w:r>
          </w:p>
        </w:tc>
        <w:tc>
          <w:tcPr/>
          <w:p>
            <w:pPr>
              <w:pStyle w:val="Compact"/>
              <w:jc w:val="left"/>
            </w:pPr>
            <w:r>
              <w:t xml:space="preserve">JSON type, flexibly adapts to file/Kafka/memory sources</w:t>
            </w:r>
          </w:p>
        </w:tc>
      </w:tr>
      <w:tr>
        <w:tc>
          <w:tcPr/>
          <w:p>
            <w:pPr>
              <w:pStyle w:val="Compact"/>
              <w:jc w:val="left"/>
            </w:pPr>
            <w:r>
              <w:rPr>
                <w:bCs/>
                <w:b/>
              </w:rPr>
              <w:t xml:space="preserve">Data Format</w:t>
            </w:r>
          </w:p>
        </w:tc>
        <w:tc>
          <w:tcPr/>
          <w:p>
            <w:pPr>
              <w:pStyle w:val="Compact"/>
              <w:jc w:val="left"/>
            </w:pPr>
            <w:r>
              <w:t xml:space="preserve">Implicit</w:t>
            </w:r>
          </w:p>
        </w:tc>
        <w:tc>
          <w:tcPr/>
          <w:p>
            <w:pPr>
              <w:pStyle w:val="Compact"/>
              <w:jc w:val="left"/>
            </w:pPr>
            <w:r>
              <w:t xml:space="preserve">Implicit</w:t>
            </w:r>
          </w:p>
        </w:tc>
        <w:tc>
          <w:tcPr/>
          <w:p>
            <w:pPr>
              <w:pStyle w:val="Compact"/>
              <w:jc w:val="left"/>
            </w:pPr>
            <w:r>
              <w:t xml:space="preserve">Implicit</w:t>
            </w:r>
          </w:p>
        </w:tc>
        <w:tc>
          <w:tcPr/>
          <w:p>
            <w:pPr>
              <w:pStyle w:val="Compact"/>
              <w:jc w:val="left"/>
            </w:pPr>
            <w:r>
              <w:t xml:space="preserve">None</w:t>
            </w:r>
          </w:p>
        </w:tc>
        <w:tc>
          <w:tcPr/>
          <w:p>
            <w:pPr>
              <w:pStyle w:val="Compact"/>
              <w:jc w:val="left"/>
            </w:pPr>
            <w:r>
              <w:t xml:space="preserve">Recorded in</w:t>
            </w:r>
            <w:r>
              <w:t xml:space="preserve"> </w:t>
            </w:r>
            <w:r>
              <w:rPr>
                <w:rStyle w:val="VerbatimChar"/>
              </w:rPr>
              <w:t xml:space="preserve">source_info</w:t>
            </w:r>
            <w:r>
              <w:t xml:space="preserve"> </w:t>
            </w:r>
            <w:r>
              <w:t xml:space="preserve">JSON (</w:t>
            </w:r>
            <w:r>
              <w:rPr>
                <w:rStyle w:val="VerbatimChar"/>
              </w:rPr>
              <w:t xml:space="preserve">format</w:t>
            </w:r>
            <w:r>
              <w:t xml:space="preserve"> </w:t>
            </w:r>
            <w:r>
              <w:t xml:space="preserve">field)</w:t>
            </w:r>
          </w:p>
        </w:tc>
      </w:tr>
      <w:tr>
        <w:tc>
          <w:tcPr/>
          <w:p>
            <w:pPr>
              <w:pStyle w:val="Compact"/>
              <w:jc w:val="left"/>
            </w:pPr>
            <w:r>
              <w:rPr>
                <w:bCs/>
                <w:b/>
              </w:rPr>
              <w:t xml:space="preserve">Node Info</w:t>
            </w:r>
          </w:p>
        </w:tc>
        <w:tc>
          <w:tcPr/>
          <w:p>
            <w:pPr>
              <w:pStyle w:val="Compact"/>
              <w:jc w:val="left"/>
            </w:pPr>
            <w:r>
              <w:rPr>
                <w:rStyle w:val="VerbatimChar"/>
              </w:rPr>
              <w:t xml:space="preserve">slice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rPr>
                <w:rStyle w:val="VerbatimChar"/>
              </w:rPr>
              <w:t xml:space="preserve">backend_id</w:t>
            </w:r>
            <w:r>
              <w:t xml:space="preserve">, for troubleshooting</w:t>
            </w:r>
          </w:p>
        </w:tc>
      </w:tr>
    </w:tbl>
    <w:bookmarkEnd w:id="42"/>
    <w:bookmarkStart w:id="43" w:name="final-schema"/>
    <w:p>
      <w:pPr>
        <w:pStyle w:val="Heading4"/>
      </w:pPr>
      <w:r>
        <w:t xml:space="preserve">4.3.2 Final 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_statistics_._rejected_records (</w:t>
      </w:r>
      <w:r>
        <w:br/>
      </w:r>
      <w:r>
        <w:rPr>
          <w:rStyle w:val="NormalTok"/>
        </w:rPr>
        <w:t xml:space="preserve">    </w:t>
      </w:r>
      <w:r>
        <w:rPr>
          <w:rStyle w:val="CommentTok"/>
        </w:rPr>
        <w:t xml:space="preserve">-- ① Unique identifier (PK, idempotent write guarantee)</w:t>
      </w:r>
      <w:r>
        <w:br/>
      </w:r>
      <w:r>
        <w:rPr>
          <w:rStyle w:val="NormalTok"/>
        </w:rPr>
        <w:t xml:space="preserve">    </w:t>
      </w:r>
      <w:r>
        <w:rPr>
          <w:rStyle w:val="KeywordTok"/>
        </w:rPr>
        <w:t xml:space="preserve">id</w:t>
      </w:r>
      <w:r>
        <w:rPr>
          <w:rStyle w:val="NormalTok"/>
        </w:rPr>
        <w:t xml:space="preserve">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'UUID, generated by BE, used for at-least-once retry deduplication'</w:t>
      </w:r>
      <w:r>
        <w:rPr>
          <w:rStyle w:val="NormalTok"/>
        </w:rPr>
        <w:t xml:space="preserve">,</w:t>
      </w:r>
      <w:r>
        <w:br/>
      </w:r>
      <w:r>
        <w:br/>
      </w:r>
      <w:r>
        <w:rPr>
          <w:rStyle w:val="NormalTok"/>
        </w:rPr>
        <w:t xml:space="preserve">    </w:t>
      </w:r>
      <w:r>
        <w:rPr>
          <w:rStyle w:val="CommentTok"/>
        </w:rPr>
        <w:t xml:space="preserve">-- ② Time (partition key)</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                                        </w:t>
      </w:r>
      <w:r>
        <w:rPr>
          <w:rStyle w:val="KeywordTok"/>
        </w:rPr>
        <w:t xml:space="preserve">COMMENT</w:t>
      </w:r>
      <w:r>
        <w:rPr>
          <w:rStyle w:val="NormalTok"/>
        </w:rPr>
        <w:t xml:space="preserve"> </w:t>
      </w:r>
      <w:r>
        <w:rPr>
          <w:rStyle w:val="StringTok"/>
        </w:rPr>
        <w:t xml:space="preserve">'Record write time'</w:t>
      </w:r>
      <w:r>
        <w:rPr>
          <w:rStyle w:val="NormalTok"/>
        </w:rPr>
        <w:t xml:space="preserve">,</w:t>
      </w:r>
      <w:r>
        <w:br/>
      </w:r>
      <w:r>
        <w:br/>
      </w:r>
      <w:r>
        <w:rPr>
          <w:rStyle w:val="NormalTok"/>
        </w:rPr>
        <w:t xml:space="preserve">    </w:t>
      </w:r>
      <w:r>
        <w:rPr>
          <w:rStyle w:val="CommentTok"/>
        </w:rPr>
        <w:t xml:space="preserve">-- ③ Target info (permission filtering basis)</w:t>
      </w:r>
      <w:r>
        <w:br/>
      </w:r>
      <w:r>
        <w:rPr>
          <w:rStyle w:val="NormalTok"/>
        </w:rPr>
        <w:t xml:space="preserve">    target_database     </w:t>
      </w:r>
      <w:r>
        <w:rPr>
          <w:rStyle w:val="DataTypeTok"/>
        </w:rPr>
        <w:t xml:space="preserve">VARCHAR</w:t>
      </w:r>
      <w:r>
        <w:rPr>
          <w:rStyle w:val="NormalTok"/>
        </w:rPr>
        <w:t xml:space="preserve">(</w:t>
      </w:r>
      <w:r>
        <w:rPr>
          <w:rStyle w:val="DecValTok"/>
        </w:rPr>
        <w:t xml:space="preserve">256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'Target database name'</w:t>
      </w:r>
      <w:r>
        <w:rPr>
          <w:rStyle w:val="NormalTok"/>
        </w:rPr>
        <w:t xml:space="preserve">,</w:t>
      </w:r>
      <w:r>
        <w:br/>
      </w:r>
      <w:r>
        <w:rPr>
          <w:rStyle w:val="NormalTok"/>
        </w:rPr>
        <w:t xml:space="preserve">    target_table        </w:t>
      </w:r>
      <w:r>
        <w:rPr>
          <w:rStyle w:val="DataTypeTok"/>
        </w:rPr>
        <w:t xml:space="preserve">VARCHAR</w:t>
      </w:r>
      <w:r>
        <w:rPr>
          <w:rStyle w:val="NormalTok"/>
        </w:rPr>
        <w:t xml:space="preserve">(</w:t>
      </w:r>
      <w:r>
        <w:rPr>
          <w:rStyle w:val="DecValTok"/>
        </w:rPr>
        <w:t xml:space="preserve">256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'Target table name'</w:t>
      </w:r>
      <w:r>
        <w:rPr>
          <w:rStyle w:val="NormalTok"/>
        </w:rPr>
        <w:t xml:space="preserve">,</w:t>
      </w:r>
      <w:r>
        <w:br/>
      </w:r>
      <w:r>
        <w:br/>
      </w:r>
      <w:r>
        <w:rPr>
          <w:rStyle w:val="NormalTok"/>
        </w:rPr>
        <w:t xml:space="preserve">    </w:t>
      </w:r>
      <w:r>
        <w:rPr>
          <w:rStyle w:val="CommentTok"/>
        </w:rPr>
        <w:t xml:space="preserve">-- ④ Import context</w:t>
      </w:r>
      <w:r>
        <w:br/>
      </w:r>
      <w:r>
        <w:rPr>
          <w:rStyle w:val="NormalTok"/>
        </w:rPr>
        <w:t xml:space="preserve">    load_label          </w:t>
      </w:r>
      <w:r>
        <w:rPr>
          <w:rStyle w:val="DataTypeTok"/>
        </w:rPr>
        <w:t xml:space="preserve">VARCHAR</w:t>
      </w:r>
      <w:r>
        <w:rPr>
          <w:rStyle w:val="NormalTok"/>
        </w:rPr>
        <w:t xml:space="preserve">(</w:t>
      </w:r>
      <w:r>
        <w:rPr>
          <w:rStyle w:val="DecValTok"/>
        </w:rPr>
        <w:t xml:space="preserve">256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'Import Label (unique identifier in StarRocks import system)'</w:t>
      </w:r>
      <w:r>
        <w:rPr>
          <w:rStyle w:val="NormalTok"/>
        </w:rPr>
        <w:t xml:space="preserve">,</w:t>
      </w:r>
      <w:r>
        <w:br/>
      </w:r>
      <w:r>
        <w:rPr>
          <w:rStyle w:val="NormalTok"/>
        </w:rPr>
        <w:t xml:space="preserve">    load_type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'STREAM_LOAD / ROUTINE_LOAD / BROKER_LOAD / INSERT'</w:t>
      </w:r>
      <w:r>
        <w:rPr>
          <w:rStyle w:val="NormalTok"/>
        </w:rPr>
        <w:t xml:space="preserve">,</w:t>
      </w:r>
      <w:r>
        <w:br/>
      </w:r>
      <w:r>
        <w:rPr>
          <w:rStyle w:val="NormalTok"/>
        </w:rPr>
        <w:t xml:space="preserve">    txn_id              BIGINT          </w:t>
      </w:r>
      <w:r>
        <w:rPr>
          <w:rStyle w:val="KeywordTok"/>
        </w:rPr>
        <w:t xml:space="preserve">COMMENT</w:t>
      </w:r>
      <w:r>
        <w:rPr>
          <w:rStyle w:val="NormalTok"/>
        </w:rPr>
        <w:t xml:space="preserve"> </w:t>
      </w:r>
      <w:r>
        <w:rPr>
          <w:rStyle w:val="StringTok"/>
        </w:rPr>
        <w:t xml:space="preserve">'Transaction ID'</w:t>
      </w:r>
      <w:r>
        <w:rPr>
          <w:rStyle w:val="NormalTok"/>
        </w:rPr>
        <w:t xml:space="preserve">,</w:t>
      </w:r>
      <w:r>
        <w:br/>
      </w:r>
      <w:r>
        <w:rPr>
          <w:rStyle w:val="NormalTok"/>
        </w:rPr>
        <w:t xml:space="preserve">    user_name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COMMENT</w:t>
      </w:r>
      <w:r>
        <w:rPr>
          <w:rStyle w:val="NormalTok"/>
        </w:rPr>
        <w:t xml:space="preserve"> </w:t>
      </w:r>
      <w:r>
        <w:rPr>
          <w:rStyle w:val="StringTok"/>
        </w:rPr>
        <w:t xml:space="preserve">'User name that executed the import'</w:t>
      </w:r>
      <w:r>
        <w:rPr>
          <w:rStyle w:val="NormalTok"/>
        </w:rPr>
        <w:t xml:space="preserve">,</w:t>
      </w:r>
      <w:r>
        <w:br/>
      </w:r>
      <w:r>
        <w:br/>
      </w:r>
      <w:r>
        <w:rPr>
          <w:rStyle w:val="NormalTok"/>
        </w:rPr>
        <w:t xml:space="preserve">    </w:t>
      </w:r>
      <w:r>
        <w:rPr>
          <w:rStyle w:val="CommentTok"/>
        </w:rPr>
        <w:t xml:space="preserve">-- ⑤ Error information</w:t>
      </w:r>
      <w:r>
        <w:br/>
      </w:r>
      <w:r>
        <w:rPr>
          <w:rStyle w:val="NormalTok"/>
        </w:rPr>
        <w:t xml:space="preserve">    error_code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COMMENT</w:t>
      </w:r>
      <w:r>
        <w:rPr>
          <w:rStyle w:val="NormalTok"/>
        </w:rPr>
        <w:t xml:space="preserve"> </w:t>
      </w:r>
      <w:r>
        <w:rPr>
          <w:rStyle w:val="StringTok"/>
        </w:rPr>
        <w:t xml:space="preserve">'Error code enum, e.g. TYPE_MISMATCH / NULL_VIOLATION / PARSE_ERROR'</w:t>
      </w:r>
      <w:r>
        <w:rPr>
          <w:rStyle w:val="NormalTok"/>
        </w:rPr>
        <w:t xml:space="preserve">,</w:t>
      </w:r>
      <w:r>
        <w:br/>
      </w:r>
      <w:r>
        <w:rPr>
          <w:rStyle w:val="NormalTok"/>
        </w:rPr>
        <w:t xml:space="preserve">    error_message       </w:t>
      </w:r>
      <w:r>
        <w:rPr>
          <w:rStyle w:val="DataTypeTok"/>
        </w:rPr>
        <w:t xml:space="preserve">VARCHAR</w:t>
      </w:r>
      <w:r>
        <w:rPr>
          <w:rStyle w:val="NormalTok"/>
        </w:rPr>
        <w:t xml:space="preserve">(</w:t>
      </w:r>
      <w:r>
        <w:rPr>
          <w:rStyle w:val="DecValTok"/>
        </w:rPr>
        <w:t xml:space="preserve">1024</w:t>
      </w:r>
      <w:r>
        <w:rPr>
          <w:rStyle w:val="NormalTok"/>
        </w:rPr>
        <w:t xml:space="preserve">)   </w:t>
      </w:r>
      <w:r>
        <w:rPr>
          <w:rStyle w:val="KeywordTok"/>
        </w:rPr>
        <w:t xml:space="preserve">COMMENT</w:t>
      </w:r>
      <w:r>
        <w:rPr>
          <w:rStyle w:val="NormalTok"/>
        </w:rPr>
        <w:t xml:space="preserve"> </w:t>
      </w:r>
      <w:r>
        <w:rPr>
          <w:rStyle w:val="StringTok"/>
        </w:rPr>
        <w:t xml:space="preserve">'Detailed error description'</w:t>
      </w:r>
      <w:r>
        <w:rPr>
          <w:rStyle w:val="NormalTok"/>
        </w:rPr>
        <w:t xml:space="preserve">,</w:t>
      </w:r>
      <w:r>
        <w:br/>
      </w:r>
      <w:r>
        <w:rPr>
          <w:rStyle w:val="NormalTok"/>
        </w:rPr>
        <w:t xml:space="preserve">    error_column        </w:t>
      </w:r>
      <w:r>
        <w:rPr>
          <w:rStyle w:val="DataTypeTok"/>
        </w:rPr>
        <w:t xml:space="preserve">VARCHAR</w:t>
      </w:r>
      <w:r>
        <w:rPr>
          <w:rStyle w:val="NormalTok"/>
        </w:rPr>
        <w:t xml:space="preserve">(</w:t>
      </w:r>
      <w:r>
        <w:rPr>
          <w:rStyle w:val="DecValTok"/>
        </w:rPr>
        <w:t xml:space="preserve">256</w:t>
      </w:r>
      <w:r>
        <w:rPr>
          <w:rStyle w:val="NormalTok"/>
        </w:rPr>
        <w:t xml:space="preserve">)    </w:t>
      </w:r>
      <w:r>
        <w:rPr>
          <w:rStyle w:val="KeywordTok"/>
        </w:rPr>
        <w:t xml:space="preserve">COMMENT</w:t>
      </w:r>
      <w:r>
        <w:rPr>
          <w:rStyle w:val="NormalTok"/>
        </w:rPr>
        <w:t xml:space="preserve"> </w:t>
      </w:r>
      <w:r>
        <w:rPr>
          <w:rStyle w:val="StringTok"/>
        </w:rPr>
        <w:t xml:space="preserve">'Error column name (if determinable)'</w:t>
      </w:r>
      <w:r>
        <w:rPr>
          <w:rStyle w:val="NormalTok"/>
        </w:rPr>
        <w:t xml:space="preserve">,</w:t>
      </w:r>
      <w:r>
        <w:br/>
      </w:r>
      <w:r>
        <w:br/>
      </w:r>
      <w:r>
        <w:rPr>
          <w:rStyle w:val="NormalTok"/>
        </w:rPr>
        <w:t xml:space="preserve">    </w:t>
      </w:r>
      <w:r>
        <w:rPr>
          <w:rStyle w:val="CommentTok"/>
        </w:rPr>
        <w:t xml:space="preserve">-- ⑥ Rejected row data</w:t>
      </w:r>
      <w:r>
        <w:br/>
      </w:r>
      <w:r>
        <w:rPr>
          <w:rStyle w:val="NormalTok"/>
        </w:rPr>
        <w:t xml:space="preserve">    raw_record          JSON            </w:t>
      </w:r>
      <w:r>
        <w:rPr>
          <w:rStyle w:val="KeywordTok"/>
        </w:rPr>
        <w:t xml:space="preserve">COMMENT</w:t>
      </w:r>
      <w:r>
        <w:rPr>
          <w:rStyle w:val="NormalTok"/>
        </w:rPr>
        <w:t xml:space="preserve"> </w:t>
      </w:r>
      <w:r>
        <w:rPr>
          <w:rStyle w:val="StringTok"/>
        </w:rPr>
        <w:t xml:space="preserve">'Rejected row data, unified JSON format {col: value, ...}'</w:t>
      </w:r>
      <w:r>
        <w:rPr>
          <w:rStyle w:val="NormalTok"/>
        </w:rPr>
        <w:t xml:space="preserve">,</w:t>
      </w:r>
      <w:r>
        <w:br/>
      </w:r>
      <w:r>
        <w:br/>
      </w:r>
      <w:r>
        <w:rPr>
          <w:rStyle w:val="NormalTok"/>
        </w:rPr>
        <w:t xml:space="preserve">    </w:t>
      </w:r>
      <w:r>
        <w:rPr>
          <w:rStyle w:val="CommentTok"/>
        </w:rPr>
        <w:t xml:space="preserve">-- ⑦ Source information</w:t>
      </w:r>
      <w:r>
        <w:br/>
      </w:r>
      <w:r>
        <w:rPr>
          <w:rStyle w:val="NormalTok"/>
        </w:rPr>
        <w:t xml:space="preserve">    source_info         JSON            </w:t>
      </w:r>
      <w:r>
        <w:rPr>
          <w:rStyle w:val="KeywordTok"/>
        </w:rPr>
        <w:t xml:space="preserve">COMMENT</w:t>
      </w:r>
      <w:r>
        <w:rPr>
          <w:rStyle w:val="NormalTok"/>
        </w:rPr>
        <w:t xml:space="preserve"> </w:t>
      </w:r>
      <w:r>
        <w:rPr>
          <w:rStyle w:val="StringTok"/>
        </w:rPr>
        <w:t xml:space="preserve">'Source metadata, structure varies by import type'</w:t>
      </w:r>
      <w:r>
        <w:rPr>
          <w:rStyle w:val="NormalTok"/>
        </w:rPr>
        <w:t xml:space="preserve">,</w:t>
      </w:r>
      <w:r>
        <w:br/>
      </w:r>
      <w:r>
        <w:br/>
      </w:r>
      <w:r>
        <w:rPr>
          <w:rStyle w:val="NormalTok"/>
        </w:rPr>
        <w:t xml:space="preserve">    </w:t>
      </w:r>
      <w:r>
        <w:rPr>
          <w:rStyle w:val="CommentTok"/>
        </w:rPr>
        <w:t xml:space="preserve">-- ⑧ Runtime information</w:t>
      </w:r>
      <w:r>
        <w:br/>
      </w:r>
      <w:r>
        <w:rPr>
          <w:rStyle w:val="NormalTok"/>
        </w:rPr>
        <w:t xml:space="preserve">    backend_id          BIGINT          </w:t>
      </w:r>
      <w:r>
        <w:rPr>
          <w:rStyle w:val="KeywordTok"/>
        </w:rPr>
        <w:t xml:space="preserve">COMMENT</w:t>
      </w:r>
      <w:r>
        <w:rPr>
          <w:rStyle w:val="NormalTok"/>
        </w:rPr>
        <w:t xml:space="preserve"> </w:t>
      </w:r>
      <w:r>
        <w:rPr>
          <w:rStyle w:val="StringTok"/>
        </w:rPr>
        <w:t xml:space="preserve">'BE node ID that produced this record'</w:t>
      </w:r>
      <w:r>
        <w:br/>
      </w:r>
      <w:r>
        <w:rPr>
          <w:rStyle w:val="NormalTok"/>
        </w:rPr>
        <w:t xml:space="preserve">) ENGINE </w:t>
      </w:r>
      <w:r>
        <w:rPr>
          <w:rStyle w:val="OperatorTok"/>
        </w:rPr>
        <w:t xml:space="preserve">=</w:t>
      </w:r>
      <w:r>
        <w:rPr>
          <w:rStyle w:val="NormalTok"/>
        </w:rPr>
        <w:t xml:space="preserve"> OLAP</w:t>
      </w:r>
      <w:r>
        <w:br/>
      </w:r>
      <w:r>
        <w:rPr>
          <w:rStyle w:val="KeywordTok"/>
        </w:rPr>
        <w:t xml:space="preserve">PRIMARY</w:t>
      </w:r>
      <w:r>
        <w:rPr>
          <w:rStyle w:val="NormalTok"/>
        </w:rPr>
        <w:t xml:space="preserve"> </w:t>
      </w:r>
      <w:r>
        <w:rPr>
          <w:rStyle w:val="KeywordTok"/>
        </w:rPr>
        <w:t xml:space="preserve">KEY</w:t>
      </w:r>
      <w:r>
        <w:rPr>
          <w:rStyle w:val="NormalTok"/>
        </w:rPr>
        <w:t xml:space="preserve">(</w:t>
      </w:r>
      <w:r>
        <w:rPr>
          <w:rStyle w:val="KeywordTok"/>
        </w:rPr>
        <w:t xml:space="preserve">id</w:t>
      </w:r>
      <w:r>
        <w:rPr>
          <w:rStyle w:val="NormalTok"/>
        </w:rPr>
        <w:t xml:space="preserve">, created_at)</w:t>
      </w:r>
      <w:r>
        <w:br/>
      </w:r>
      <w:r>
        <w:rPr>
          <w:rStyle w:val="KeywordTok"/>
        </w:rPr>
        <w:t xml:space="preserve">PARTITION</w:t>
      </w:r>
      <w:r>
        <w:rPr>
          <w:rStyle w:val="NormalTok"/>
        </w:rPr>
        <w:t xml:space="preserve"> </w:t>
      </w:r>
      <w:r>
        <w:rPr>
          <w:rStyle w:val="KeywordTok"/>
        </w:rPr>
        <w:t xml:space="preserve">BY</w:t>
      </w:r>
      <w:r>
        <w:rPr>
          <w:rStyle w:val="NormalTok"/>
        </w:rPr>
        <w:t xml:space="preserve"> date_trunc(</w:t>
      </w:r>
      <w:r>
        <w:rPr>
          <w:rStyle w:val="StringTok"/>
        </w:rPr>
        <w:t xml:space="preserve">'day'</w:t>
      </w:r>
      <w:r>
        <w:rPr>
          <w:rStyle w:val="NormalTok"/>
        </w:rPr>
        <w:t xml:space="preserve">, created_at)</w:t>
      </w:r>
      <w:r>
        <w:br/>
      </w:r>
      <w:r>
        <w:rPr>
          <w:rStyle w:val="KeywordTok"/>
        </w:rPr>
        <w:t xml:space="preserve">DISTRIBUTED</w:t>
      </w:r>
      <w:r>
        <w:rPr>
          <w:rStyle w:val="NormalTok"/>
        </w:rPr>
        <w:t xml:space="preserve"> </w:t>
      </w:r>
      <w:r>
        <w:rPr>
          <w:rStyle w:val="KeywordTok"/>
        </w:rPr>
        <w:t xml:space="preserve">BY</w:t>
      </w:r>
      <w:r>
        <w:rPr>
          <w:rStyle w:val="NormalTok"/>
        </w:rPr>
        <w:t xml:space="preserve"> </w:t>
      </w:r>
      <w:r>
        <w:rPr>
          <w:rStyle w:val="KeywordTok"/>
        </w:rPr>
        <w:t xml:space="preserve">HASH</w:t>
      </w:r>
      <w:r>
        <w:rPr>
          <w:rStyle w:val="NormalTok"/>
        </w:rPr>
        <w:t xml:space="preserve">(</w:t>
      </w:r>
      <w:r>
        <w:rPr>
          <w:rStyle w:val="KeywordTok"/>
        </w:rPr>
        <w:t xml:space="preserve">id</w:t>
      </w:r>
      <w:r>
        <w:rPr>
          <w:rStyle w:val="NormalTok"/>
        </w:rPr>
        <w:t xml:space="preserve">)</w:t>
      </w:r>
      <w:r>
        <w:br/>
      </w:r>
      <w:r>
        <w:rPr>
          <w:rStyle w:val="NormalTok"/>
        </w:rPr>
        <w:t xml:space="preserve">PROPERTIES (</w:t>
      </w:r>
      <w:r>
        <w:br/>
      </w:r>
      <w:r>
        <w:rPr>
          <w:rStyle w:val="NormalTok"/>
        </w:rPr>
        <w:t xml:space="preserve">    </w:t>
      </w:r>
      <w:r>
        <w:rPr>
          <w:rStyle w:val="OtherTok"/>
        </w:rPr>
        <w:t xml:space="preserve">"partition_live_number"</w:t>
      </w:r>
      <w:r>
        <w:rPr>
          <w:rStyle w:val="NormalTok"/>
        </w:rPr>
        <w:t xml:space="preserve"> </w:t>
      </w:r>
      <w:r>
        <w:rPr>
          <w:rStyle w:val="OperatorTok"/>
        </w:rPr>
        <w:t xml:space="preserve">=</w:t>
      </w:r>
      <w:r>
        <w:rPr>
          <w:rStyle w:val="NormalTok"/>
        </w:rPr>
        <w:t xml:space="preserve"> </w:t>
      </w:r>
      <w:r>
        <w:rPr>
          <w:rStyle w:val="OtherTok"/>
        </w:rPr>
        <w:t xml:space="preserve">"7"</w:t>
      </w:r>
      <w:r>
        <w:rPr>
          <w:rStyle w:val="NormalTok"/>
        </w:rPr>
        <w:t xml:space="preserve">,</w:t>
      </w:r>
      <w:r>
        <w:br/>
      </w:r>
      <w:r>
        <w:rPr>
          <w:rStyle w:val="NormalTok"/>
        </w:rPr>
        <w:t xml:space="preserve">    </w:t>
      </w:r>
      <w:r>
        <w:rPr>
          <w:rStyle w:val="OtherTok"/>
        </w:rPr>
        <w:t xml:space="preserve">"replication_num"</w:t>
      </w:r>
      <w:r>
        <w:rPr>
          <w:rStyle w:val="NormalTok"/>
        </w:rPr>
        <w:t xml:space="preserve"> </w:t>
      </w:r>
      <w:r>
        <w:rPr>
          <w:rStyle w:val="OperatorTok"/>
        </w:rPr>
        <w:t xml:space="preserve">=</w:t>
      </w:r>
      <w:r>
        <w:rPr>
          <w:rStyle w:val="NormalTok"/>
        </w:rPr>
        <w:t xml:space="preserve"> </w:t>
      </w:r>
      <w:r>
        <w:rPr>
          <w:rStyle w:val="OtherTok"/>
        </w:rPr>
        <w:t xml:space="preserve">"3"</w:t>
      </w:r>
      <w:r>
        <w:br/>
      </w:r>
      <w:r>
        <w:rPr>
          <w:rStyle w:val="NormalTok"/>
        </w:rPr>
        <w:t xml:space="preserve">);</w:t>
      </w:r>
    </w:p>
    <w:bookmarkEnd w:id="43"/>
    <w:bookmarkStart w:id="44" w:name="per-column-design-rationale"/>
    <w:p>
      <w:pPr>
        <w:pStyle w:val="Heading4"/>
      </w:pPr>
      <w:r>
        <w:t xml:space="preserve">4.3.3 Per-Column Design Rationale</w:t>
      </w:r>
    </w:p>
    <w:p>
      <w:pPr>
        <w:pStyle w:val="FirstParagraph"/>
      </w:pPr>
      <w:r>
        <w:rPr>
          <w:bCs/>
          <w:b/>
        </w:rPr>
        <w:t xml:space="preserve">①</w:t>
      </w:r>
      <w:r>
        <w:rPr>
          <w:bCs/>
          <w:b/>
        </w:rPr>
        <w:t xml:space="preserve"> </w:t>
      </w:r>
      <w:r>
        <w:rPr>
          <w:rStyle w:val="VerbatimChar"/>
          <w:bCs/>
          <w:b/>
        </w:rPr>
        <w:t xml:space="preserve">id</w:t>
      </w:r>
      <w:r>
        <w:rPr>
          <w:bCs/>
          <w:b/>
        </w:rPr>
        <w:t xml:space="preserve"> </w:t>
      </w:r>
      <w:r>
        <w:rPr>
          <w:bCs/>
          <w:b/>
        </w:rPr>
        <w:t xml:space="preserve">— Unique Identifier</w:t>
      </w:r>
    </w:p>
    <w:tbl>
      <w:tblPr>
        <w:tblStyle w:val="Table"/>
        <w:tblW w:type="pct" w:w="5000"/>
        <w:tblLook w:firstRow="1" w:lastRow="0" w:firstColumn="0" w:lastColumn="0" w:noHBand="0" w:noVBand="0" w:val="0020"/>
        <w:jc w:val="start"/>
      </w:tblPr>
      <w:tblGrid>
        <w:gridCol w:w="4585"/>
        <w:gridCol w:w="3334"/>
      </w:tblGrid>
      <w:tr>
        <w:trPr>
          <w:tblHeader w:val="true"/>
        </w:trPr>
        <w:tc>
          <w:tcPr/>
          <w:p>
            <w:pPr>
              <w:pStyle w:val="Compact"/>
              <w:jc w:val="left"/>
            </w:pPr>
            <w:r>
              <w:t xml:space="preserve">Dimension</w:t>
            </w:r>
          </w:p>
        </w:tc>
        <w:tc>
          <w:tcPr/>
          <w:p>
            <w:pPr>
              <w:pStyle w:val="Compact"/>
              <w:jc w:val="left"/>
            </w:pPr>
            <w:r>
              <w:t xml:space="preserve">Design</w:t>
            </w:r>
          </w:p>
        </w:tc>
      </w:tr>
      <w:tr>
        <w:tc>
          <w:tcPr/>
          <w:p>
            <w:pPr>
              <w:pStyle w:val="Compact"/>
              <w:jc w:val="left"/>
            </w:pPr>
            <w:r>
              <w:t xml:space="preserve">Type</w:t>
            </w:r>
          </w:p>
        </w:tc>
        <w:tc>
          <w:tcPr/>
          <w:p>
            <w:pPr>
              <w:pStyle w:val="Compact"/>
              <w:jc w:val="left"/>
            </w:pPr>
            <w:r>
              <w:rPr>
                <w:rStyle w:val="VerbatimChar"/>
              </w:rPr>
              <w:t xml:space="preserve">VARCHAR(64)</w:t>
            </w:r>
            <w:r>
              <w:t xml:space="preserve"> </w:t>
            </w:r>
            <w:r>
              <w:t xml:space="preserve">NOT NULL</w:t>
            </w:r>
          </w:p>
        </w:tc>
      </w:tr>
      <w:tr>
        <w:tc>
          <w:tcPr/>
          <w:p>
            <w:pPr>
              <w:pStyle w:val="Compact"/>
              <w:jc w:val="left"/>
            </w:pPr>
            <w:r>
              <w:t xml:space="preserve">Purpose</w:t>
            </w:r>
          </w:p>
        </w:tc>
        <w:tc>
          <w:tcPr/>
          <w:p>
            <w:pPr>
              <w:pStyle w:val="Compact"/>
              <w:jc w:val="left"/>
            </w:pPr>
            <w:r>
              <w:t xml:space="preserve">First column of Primary Key; deduplication basis for background sync at-least-once retries</w:t>
            </w:r>
          </w:p>
        </w:tc>
      </w:tr>
      <w:tr>
        <w:tc>
          <w:tcPr/>
          <w:p>
            <w:pPr>
              <w:pStyle w:val="Compact"/>
              <w:jc w:val="left"/>
            </w:pPr>
            <w:r>
              <w:t xml:space="preserve">Generation</w:t>
            </w:r>
          </w:p>
        </w:tc>
        <w:tc>
          <w:tcPr/>
          <w:p>
            <w:pPr>
              <w:pStyle w:val="Compact"/>
              <w:jc w:val="left"/>
            </w:pPr>
            <w:r>
              <w:t xml:space="preserve">UUID generated by BE’s Rejected Record Writer during</w:t>
            </w:r>
            <w:r>
              <w:t xml:space="preserve"> </w:t>
            </w:r>
            <w:r>
              <w:rPr>
                <w:rStyle w:val="VerbatimChar"/>
              </w:rPr>
              <w:t xml:space="preserve">append()</w:t>
            </w:r>
            <w:r>
              <w:t xml:space="preserve"> </w:t>
            </w:r>
            <w:r>
              <w:t xml:space="preserve">(</w:t>
            </w:r>
            <w:r>
              <w:rPr>
                <w:rStyle w:val="VerbatimChar"/>
              </w:rPr>
              <w:t xml:space="preserve">generate_uuid_string()</w:t>
            </w:r>
            <w:r>
              <w:t xml:space="preserve">)</w:t>
            </w:r>
          </w:p>
        </w:tc>
      </w:tr>
      <w:tr>
        <w:tc>
          <w:tcPr/>
          <w:p>
            <w:pPr>
              <w:pStyle w:val="Compact"/>
              <w:jc w:val="left"/>
            </w:pPr>
            <w:r>
              <w:t xml:space="preserve">Why needed</w:t>
            </w:r>
          </w:p>
        </w:tc>
        <w:tc>
          <w:tcPr/>
          <w:p>
            <w:pPr>
              <w:pStyle w:val="Compact"/>
              <w:jc w:val="left"/>
            </w:pPr>
            <w:r>
              <w:rPr>
                <w:rStyle w:val="VerbatimChar"/>
              </w:rPr>
              <w:t xml:space="preserve">RejectedRecordSyncDaemon</w:t>
            </w:r>
            <w:r>
              <w:t xml:space="preserve"> </w:t>
            </w:r>
            <w:r>
              <w:t xml:space="preserve">writes to the system table via Stream Load, and may retry on network timeout or similar scenarios. The PK table guarantees that records with the same</w:t>
            </w:r>
            <w:r>
              <w:t xml:space="preserve"> </w:t>
            </w:r>
            <w:r>
              <w:rPr>
                <w:rStyle w:val="VerbatimChar"/>
              </w:rPr>
              <w:t xml:space="preserve">id</w:t>
            </w:r>
            <w:r>
              <w:t xml:space="preserve"> </w:t>
            </w:r>
            <w:r>
              <w:t xml:space="preserve">are stored only once, achieving at-least-once + idempotent = exactly-once semantics</w:t>
            </w:r>
          </w:p>
        </w:tc>
      </w:tr>
    </w:tbl>
    <w:p>
      <w:pPr>
        <w:pStyle w:val="BodyText"/>
      </w:pPr>
      <w:r>
        <w:rPr>
          <w:bCs/>
          <w:b/>
        </w:rPr>
        <w:t xml:space="preserve">②</w:t>
      </w:r>
      <w:r>
        <w:rPr>
          <w:bCs/>
          <w:b/>
        </w:rPr>
        <w:t xml:space="preserve"> </w:t>
      </w:r>
      <w:r>
        <w:rPr>
          <w:rStyle w:val="VerbatimChar"/>
          <w:bCs/>
          <w:b/>
        </w:rPr>
        <w:t xml:space="preserve">created_at</w:t>
      </w:r>
      <w:r>
        <w:rPr>
          <w:bCs/>
          <w:b/>
        </w:rPr>
        <w:t xml:space="preserve"> </w:t>
      </w:r>
      <w:r>
        <w:rPr>
          <w:bCs/>
          <w:b/>
        </w:rPr>
        <w:t xml:space="preserve">— Time</w:t>
      </w:r>
    </w:p>
    <w:tbl>
      <w:tblPr>
        <w:tblStyle w:val="Table"/>
        <w:tblW w:type="pct" w:w="5000"/>
        <w:tblLook w:firstRow="1" w:lastRow="0" w:firstColumn="0" w:lastColumn="0" w:noHBand="0" w:noVBand="0" w:val="0020"/>
        <w:jc w:val="start"/>
      </w:tblPr>
      <w:tblGrid>
        <w:gridCol w:w="4585"/>
        <w:gridCol w:w="3334"/>
      </w:tblGrid>
      <w:tr>
        <w:trPr>
          <w:tblHeader w:val="true"/>
        </w:trPr>
        <w:tc>
          <w:tcPr/>
          <w:p>
            <w:pPr>
              <w:pStyle w:val="Compact"/>
              <w:jc w:val="left"/>
            </w:pPr>
            <w:r>
              <w:t xml:space="preserve">Dimension</w:t>
            </w:r>
          </w:p>
        </w:tc>
        <w:tc>
          <w:tcPr/>
          <w:p>
            <w:pPr>
              <w:pStyle w:val="Compact"/>
              <w:jc w:val="left"/>
            </w:pPr>
            <w:r>
              <w:t xml:space="preserve">Design</w:t>
            </w:r>
          </w:p>
        </w:tc>
      </w:tr>
      <w:tr>
        <w:tc>
          <w:tcPr/>
          <w:p>
            <w:pPr>
              <w:pStyle w:val="Compact"/>
              <w:jc w:val="left"/>
            </w:pPr>
            <w:r>
              <w:t xml:space="preserve">Type</w:t>
            </w:r>
          </w:p>
        </w:tc>
        <w:tc>
          <w:tcPr/>
          <w:p>
            <w:pPr>
              <w:pStyle w:val="Compact"/>
              <w:jc w:val="left"/>
            </w:pPr>
            <w:r>
              <w:rPr>
                <w:rStyle w:val="VerbatimChar"/>
              </w:rPr>
              <w:t xml:space="preserve">DATETIME</w:t>
            </w:r>
          </w:p>
        </w:tc>
      </w:tr>
      <w:tr>
        <w:tc>
          <w:tcPr/>
          <w:p>
            <w:pPr>
              <w:pStyle w:val="Compact"/>
              <w:jc w:val="left"/>
            </w:pPr>
            <w:r>
              <w:t xml:space="preserve">Purpose</w:t>
            </w:r>
          </w:p>
        </w:tc>
        <w:tc>
          <w:tcPr/>
          <w:p>
            <w:pPr>
              <w:pStyle w:val="Compact"/>
              <w:jc w:val="left"/>
            </w:pPr>
            <w:r>
              <w:t xml:space="preserve">Second column of Primary Key; partition key (by day); query filtering; TTL basis</w:t>
            </w:r>
          </w:p>
        </w:tc>
      </w:tr>
      <w:tr>
        <w:tc>
          <w:tcPr/>
          <w:p>
            <w:pPr>
              <w:pStyle w:val="Compact"/>
              <w:jc w:val="left"/>
            </w:pPr>
            <w:r>
              <w:t xml:space="preserve">Reference</w:t>
            </w:r>
          </w:p>
        </w:tc>
        <w:tc>
          <w:tcPr/>
          <w:p>
            <w:pPr>
              <w:pStyle w:val="Compact"/>
              <w:jc w:val="left"/>
            </w:pPr>
            <w:r>
              <w:t xml:space="preserve">ClickHouse uses</w:t>
            </w:r>
            <w:r>
              <w:t xml:space="preserve"> </w:t>
            </w:r>
            <w:r>
              <w:rPr>
                <w:rStyle w:val="VerbatimChar"/>
              </w:rPr>
              <w:t xml:space="preserve">event_time</w:t>
            </w:r>
            <w:r>
              <w:t xml:space="preserve">, Redshift uses</w:t>
            </w:r>
            <w:r>
              <w:t xml:space="preserve"> </w:t>
            </w:r>
            <w:r>
              <w:rPr>
                <w:rStyle w:val="VerbatimChar"/>
              </w:rPr>
              <w:t xml:space="preserve">start_time</w:t>
            </w:r>
            <w:r>
              <w:t xml:space="preserve">, both use time as primary key/partition</w:t>
            </w:r>
          </w:p>
        </w:tc>
      </w:tr>
    </w:tbl>
    <w:p>
      <w:pPr>
        <w:pStyle w:val="BodyText"/>
      </w:pPr>
      <w:r>
        <w:rPr>
          <w:bCs/>
          <w:b/>
        </w:rPr>
        <w:t xml:space="preserve">③</w:t>
      </w:r>
      <w:r>
        <w:rPr>
          <w:bCs/>
          <w:b/>
        </w:rPr>
        <w:t xml:space="preserve"> </w:t>
      </w:r>
      <w:r>
        <w:rPr>
          <w:rStyle w:val="VerbatimChar"/>
          <w:bCs/>
          <w:b/>
        </w:rPr>
        <w:t xml:space="preserve">target_database</w:t>
      </w:r>
      <w:r>
        <w:rPr>
          <w:bCs/>
          <w:b/>
        </w:rPr>
        <w:t xml:space="preserve"> </w:t>
      </w:r>
      <w:r>
        <w:rPr>
          <w:bCs/>
          <w:b/>
        </w:rPr>
        <w:t xml:space="preserve">+</w:t>
      </w:r>
      <w:r>
        <w:rPr>
          <w:bCs/>
          <w:b/>
        </w:rPr>
        <w:t xml:space="preserve"> </w:t>
      </w:r>
      <w:r>
        <w:rPr>
          <w:rStyle w:val="VerbatimChar"/>
          <w:bCs/>
          <w:b/>
        </w:rPr>
        <w:t xml:space="preserve">target_table</w:t>
      </w:r>
      <w:r>
        <w:rPr>
          <w:bCs/>
          <w:b/>
        </w:rPr>
        <w:t xml:space="preserve"> </w:t>
      </w:r>
      <w:r>
        <w:rPr>
          <w:bCs/>
          <w:b/>
        </w:rPr>
        <w:t xml:space="preserve">— Target Information</w:t>
      </w:r>
    </w:p>
    <w:tbl>
      <w:tblPr>
        <w:tblStyle w:val="Table"/>
        <w:tblW w:type="pct" w:w="5000"/>
        <w:tblLook w:firstRow="1" w:lastRow="0" w:firstColumn="0" w:lastColumn="0" w:noHBand="0" w:noVBand="0" w:val="0020"/>
        <w:jc w:val="start"/>
      </w:tblPr>
      <w:tblGrid>
        <w:gridCol w:w="4585"/>
        <w:gridCol w:w="3334"/>
      </w:tblGrid>
      <w:tr>
        <w:trPr>
          <w:tblHeader w:val="true"/>
        </w:trPr>
        <w:tc>
          <w:tcPr/>
          <w:p>
            <w:pPr>
              <w:pStyle w:val="Compact"/>
              <w:jc w:val="left"/>
            </w:pPr>
            <w:r>
              <w:t xml:space="preserve">Dimension</w:t>
            </w:r>
          </w:p>
        </w:tc>
        <w:tc>
          <w:tcPr/>
          <w:p>
            <w:pPr>
              <w:pStyle w:val="Compact"/>
              <w:jc w:val="left"/>
            </w:pPr>
            <w:r>
              <w:t xml:space="preserve">Design</w:t>
            </w:r>
          </w:p>
        </w:tc>
      </w:tr>
      <w:tr>
        <w:tc>
          <w:tcPr/>
          <w:p>
            <w:pPr>
              <w:pStyle w:val="Compact"/>
              <w:jc w:val="left"/>
            </w:pPr>
            <w:r>
              <w:t xml:space="preserve">Type</w:t>
            </w:r>
          </w:p>
        </w:tc>
        <w:tc>
          <w:tcPr/>
          <w:p>
            <w:pPr>
              <w:pStyle w:val="Compact"/>
              <w:jc w:val="left"/>
            </w:pPr>
            <w:r>
              <w:rPr>
                <w:rStyle w:val="VerbatimChar"/>
              </w:rPr>
              <w:t xml:space="preserve">VARCHAR(256)</w:t>
            </w:r>
            <w:r>
              <w:t xml:space="preserve"> </w:t>
            </w:r>
            <w:r>
              <w:t xml:space="preserve">NOT NULL</w:t>
            </w:r>
          </w:p>
        </w:tc>
      </w:tr>
      <w:tr>
        <w:tc>
          <w:tcPr/>
          <w:p>
            <w:pPr>
              <w:pStyle w:val="Compact"/>
              <w:jc w:val="left"/>
            </w:pPr>
            <w:r>
              <w:t xml:space="preserve">Purpose</w:t>
            </w:r>
          </w:p>
        </w:tc>
        <w:tc>
          <w:tcPr/>
          <w:p>
            <w:pPr>
              <w:pStyle w:val="Compact"/>
              <w:jc w:val="left"/>
            </w:pPr>
            <w:r>
              <w:t xml:space="preserve">Identifies which table the bad data belongs to;</w:t>
            </w:r>
            <w:r>
              <w:t xml:space="preserve"> </w:t>
            </w:r>
            <w:r>
              <w:rPr>
                <w:bCs/>
                <w:b/>
              </w:rPr>
              <w:t xml:space="preserve">filtering basis for Row Access Policy</w:t>
            </w:r>
          </w:p>
        </w:tc>
      </w:tr>
      <w:tr>
        <w:tc>
          <w:tcPr/>
          <w:p>
            <w:pPr>
              <w:pStyle w:val="Compact"/>
              <w:jc w:val="left"/>
            </w:pPr>
            <w:r>
              <w:t xml:space="preserve">Reference</w:t>
            </w:r>
          </w:p>
        </w:tc>
        <w:tc>
          <w:tcPr/>
          <w:p>
            <w:pPr>
              <w:pStyle w:val="Compact"/>
              <w:jc w:val="left"/>
            </w:pPr>
            <w:r>
              <w:t xml:space="preserve">ClickHouse uses</w:t>
            </w:r>
            <w:r>
              <w:t xml:space="preserve"> </w:t>
            </w:r>
            <w:r>
              <w:rPr>
                <w:rStyle w:val="VerbatimChar"/>
              </w:rPr>
              <w:t xml:space="preserve">database</w:t>
            </w:r>
            <w:r>
              <w:t xml:space="preserve"> </w:t>
            </w:r>
            <w:r>
              <w:t xml:space="preserve">+</w:t>
            </w:r>
            <w:r>
              <w:t xml:space="preserve"> </w:t>
            </w:r>
            <w:r>
              <w:rPr>
                <w:rStyle w:val="VerbatimChar"/>
              </w:rPr>
              <w:t xml:space="preserve">table</w:t>
            </w:r>
            <w:r>
              <w:t xml:space="preserve"> </w:t>
            </w:r>
            <w:r>
              <w:t xml:space="preserve">(table name); Redshift uses</w:t>
            </w:r>
            <w:r>
              <w:t xml:space="preserve"> </w:t>
            </w:r>
            <w:r>
              <w:rPr>
                <w:rStyle w:val="VerbatimChar"/>
              </w:rPr>
              <w:t xml:space="preserve">tbl</w:t>
            </w:r>
            <w:r>
              <w:t xml:space="preserve"> </w:t>
            </w:r>
            <w:r>
              <w:t xml:space="preserve">(table ID)</w:t>
            </w:r>
          </w:p>
        </w:tc>
      </w:tr>
      <w:tr>
        <w:tc>
          <w:tcPr/>
          <w:p>
            <w:pPr>
              <w:pStyle w:val="Compact"/>
              <w:jc w:val="left"/>
            </w:pPr>
            <w:r>
              <w:t xml:space="preserve">Choosing table name over ID</w:t>
            </w:r>
          </w:p>
        </w:tc>
        <w:tc>
          <w:tcPr/>
          <w:p>
            <w:pPr>
              <w:pStyle w:val="Compact"/>
              <w:jc w:val="left"/>
            </w:pPr>
            <w:r>
              <w:t xml:space="preserve">Table ID requires JOINing metadata tables to be readable; table name is directly readable and permission checks are based on</w:t>
            </w:r>
            <w:r>
              <w:t xml:space="preserve"> </w:t>
            </w:r>
            <w:r>
              <w:rPr>
                <w:rStyle w:val="VerbatimChar"/>
              </w:rPr>
              <w:t xml:space="preserve">db.table</w:t>
            </w:r>
            <w:r>
              <w:t xml:space="preserve"> </w:t>
            </w:r>
            <w:r>
              <w:t xml:space="preserve">name</w:t>
            </w:r>
          </w:p>
        </w:tc>
      </w:tr>
      <w:tr>
        <w:tc>
          <w:tcPr/>
          <w:p>
            <w:pPr>
              <w:pStyle w:val="Compact"/>
              <w:jc w:val="left"/>
            </w:pPr>
            <w:r>
              <w:t xml:space="preserve">Query efficiency</w:t>
            </w:r>
          </w:p>
        </w:tc>
        <w:tc>
          <w:tcPr/>
          <w:p>
            <w:pPr>
              <w:pStyle w:val="Compact"/>
              <w:jc w:val="left"/>
            </w:pPr>
            <w:r>
              <w:t xml:space="preserve">Not a PK prefix column, but high-frequency query conditions can be accelerated via secondary index or bitmap index</w:t>
            </w:r>
          </w:p>
        </w:tc>
      </w:tr>
    </w:tbl>
    <w:p>
      <w:pPr>
        <w:pStyle w:val="BodyText"/>
      </w:pPr>
      <w:r>
        <w:rPr>
          <w:bCs/>
          <w:b/>
        </w:rPr>
        <w:t xml:space="preserve">④ Import Context</w:t>
      </w:r>
    </w:p>
    <w:tbl>
      <w:tblPr>
        <w:tblStyle w:val="Table"/>
        <w:tblW w:type="pct" w:w="5000"/>
        <w:tblLook w:firstRow="1" w:lastRow="0" w:firstColumn="0" w:lastColumn="0" w:noHBand="0" w:noVBand="0" w:val="0020"/>
        <w:jc w:val="start"/>
      </w:tblPr>
      <w:tblGrid>
        <w:gridCol w:w="2346"/>
        <w:gridCol w:w="1760"/>
        <w:gridCol w:w="3813"/>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load_label</w:t>
            </w:r>
          </w:p>
        </w:tc>
        <w:tc>
          <w:tcPr/>
          <w:p>
            <w:pPr>
              <w:pStyle w:val="Compact"/>
              <w:jc w:val="left"/>
            </w:pPr>
            <w:r>
              <w:rPr>
                <w:rStyle w:val="VerbatimChar"/>
              </w:rPr>
              <w:t xml:space="preserve">VARCHAR(256)</w:t>
            </w:r>
            <w:r>
              <w:t xml:space="preserve"> </w:t>
            </w:r>
            <w:r>
              <w:t xml:space="preserve">NOT NULL</w:t>
            </w:r>
          </w:p>
        </w:tc>
        <w:tc>
          <w:tcPr/>
          <w:p>
            <w:pPr>
              <w:pStyle w:val="Compact"/>
              <w:jc w:val="left"/>
            </w:pPr>
            <w:r>
              <w:t xml:space="preserve">Core identifier in StarRocks import system. Stream Load, Broker Load, and Routine Load each have a unique label per task, which is the user’s primary anchor for troubleshooting. Redshift equivalent:</w:t>
            </w:r>
            <w:r>
              <w:t xml:space="preserve"> </w:t>
            </w:r>
            <w:r>
              <w:rPr>
                <w:rStyle w:val="VerbatimChar"/>
              </w:rPr>
              <w:t xml:space="preserve">query_id</w:t>
            </w:r>
            <w:r>
              <w:t xml:space="preserve"> </w:t>
            </w:r>
            <w:r>
              <w:t xml:space="preserve">+</w:t>
            </w:r>
            <w:r>
              <w:t xml:space="preserve"> </w:t>
            </w:r>
            <w:r>
              <w:rPr>
                <w:rStyle w:val="VerbatimChar"/>
              </w:rPr>
              <w:t xml:space="preserve">copy_job_id</w:t>
            </w:r>
            <w:r>
              <w:t xml:space="preserve">.</w:t>
            </w:r>
          </w:p>
        </w:tc>
      </w:tr>
      <w:tr>
        <w:tc>
          <w:tcPr/>
          <w:p>
            <w:pPr>
              <w:pStyle w:val="Compact"/>
              <w:jc w:val="left"/>
            </w:pPr>
            <w:r>
              <w:rPr>
                <w:rStyle w:val="VerbatimChar"/>
              </w:rPr>
              <w:t xml:space="preserve">load_type</w:t>
            </w:r>
          </w:p>
        </w:tc>
        <w:tc>
          <w:tcPr/>
          <w:p>
            <w:pPr>
              <w:pStyle w:val="Compact"/>
              <w:jc w:val="left"/>
            </w:pPr>
            <w:r>
              <w:rPr>
                <w:rStyle w:val="VerbatimChar"/>
              </w:rPr>
              <w:t xml:space="preserve">VARCHAR(32)</w:t>
            </w:r>
            <w:r>
              <w:t xml:space="preserve"> </w:t>
            </w:r>
            <w:r>
              <w:t xml:space="preserve">NOT NULL</w:t>
            </w:r>
          </w:p>
        </w:tc>
        <w:tc>
          <w:tcPr/>
          <w:p>
            <w:pPr>
              <w:pStyle w:val="Compact"/>
              <w:jc w:val="left"/>
            </w:pPr>
            <w:r>
              <w:t xml:space="preserve">Distinguishes four import methods. ClickHouse uses</w:t>
            </w:r>
            <w:r>
              <w:t xml:space="preserve"> </w:t>
            </w:r>
            <w:r>
              <w:rPr>
                <w:rStyle w:val="VerbatimChar"/>
              </w:rPr>
              <w:t xml:space="preserve">table_engine</w:t>
            </w:r>
            <w:r>
              <w:t xml:space="preserve"> </w:t>
            </w:r>
            <w:r>
              <w:t xml:space="preserve">to distinguish Kafka/RabbitMQ; StarRocks needs to distinguish more types.</w:t>
            </w:r>
          </w:p>
        </w:tc>
      </w:tr>
      <w:tr>
        <w:tc>
          <w:tcPr/>
          <w:p>
            <w:pPr>
              <w:pStyle w:val="Compact"/>
              <w:jc w:val="left"/>
            </w:pPr>
            <w:r>
              <w:rPr>
                <w:rStyle w:val="VerbatimChar"/>
              </w:rPr>
              <w:t xml:space="preserve">txn_id</w:t>
            </w:r>
          </w:p>
        </w:tc>
        <w:tc>
          <w:tcPr/>
          <w:p>
            <w:pPr>
              <w:pStyle w:val="Compact"/>
              <w:jc w:val="left"/>
            </w:pPr>
            <w:r>
              <w:rPr>
                <w:rStyle w:val="VerbatimChar"/>
              </w:rPr>
              <w:t xml:space="preserve">BIGINT</w:t>
            </w:r>
          </w:p>
        </w:tc>
        <w:tc>
          <w:tcPr/>
          <w:p>
            <w:pPr>
              <w:pStyle w:val="Compact"/>
              <w:jc w:val="left"/>
            </w:pPr>
            <w:r>
              <w:t xml:space="preserve">Transaction ID, can be correlated with system tables like</w:t>
            </w:r>
            <w:r>
              <w:t xml:space="preserve"> </w:t>
            </w:r>
            <w:r>
              <w:rPr>
                <w:rStyle w:val="VerbatimChar"/>
              </w:rPr>
              <w:t xml:space="preserve">information_schema.loads</w:t>
            </w:r>
            <w:r>
              <w:t xml:space="preserve">. Redshift equivalent:</w:t>
            </w:r>
            <w:r>
              <w:t xml:space="preserve"> </w:t>
            </w:r>
            <w:r>
              <w:rPr>
                <w:rStyle w:val="VerbatimChar"/>
              </w:rPr>
              <w:t xml:space="preserve">transaction_id</w:t>
            </w:r>
            <w:r>
              <w:t xml:space="preserve">.</w:t>
            </w:r>
          </w:p>
        </w:tc>
      </w:tr>
      <w:tr>
        <w:tc>
          <w:tcPr/>
          <w:p>
            <w:pPr>
              <w:pStyle w:val="Compact"/>
              <w:jc w:val="left"/>
            </w:pPr>
            <w:r>
              <w:rPr>
                <w:rStyle w:val="VerbatimChar"/>
              </w:rPr>
              <w:t xml:space="preserve">user_name</w:t>
            </w:r>
          </w:p>
        </w:tc>
        <w:tc>
          <w:tcPr/>
          <w:p>
            <w:pPr>
              <w:pStyle w:val="Compact"/>
              <w:jc w:val="left"/>
            </w:pPr>
            <w:r>
              <w:rPr>
                <w:rStyle w:val="VerbatimChar"/>
              </w:rPr>
              <w:t xml:space="preserve">VARCHAR(128)</w:t>
            </w:r>
          </w:p>
        </w:tc>
        <w:tc>
          <w:tcPr/>
          <w:p>
            <w:pPr>
              <w:pStyle w:val="Compact"/>
              <w:jc w:val="left"/>
            </w:pPr>
            <w:r>
              <w:t xml:space="preserve">User name that executed the import. Redshift’s</w:t>
            </w:r>
            <w:r>
              <w:t xml:space="preserve"> </w:t>
            </w:r>
            <w:r>
              <w:rPr>
                <w:rStyle w:val="VerbatimChar"/>
              </w:rPr>
              <w:t xml:space="preserve">userid</w:t>
            </w:r>
            <w:r>
              <w:t xml:space="preserve"> </w:t>
            </w:r>
            <w:r>
              <w:t xml:space="preserve">is the core of row filtering; StarRocks’ Row Access Policy is based on target_table permissions rather than userid, but user_name is retained for auditing.</w:t>
            </w:r>
          </w:p>
        </w:tc>
      </w:tr>
    </w:tbl>
    <w:p>
      <w:pPr>
        <w:pStyle w:val="BodyText"/>
      </w:pPr>
      <w:r>
        <w:rPr>
          <w:bCs/>
          <w:b/>
        </w:rPr>
        <w:t xml:space="preserve">⑤ Error Information</w:t>
      </w:r>
    </w:p>
    <w:tbl>
      <w:tblPr>
        <w:tblStyle w:val="Table"/>
        <w:tblW w:type="pct" w:w="5000"/>
        <w:tblLook w:firstRow="1" w:lastRow="0" w:firstColumn="0" w:lastColumn="0" w:noHBand="0" w:noVBand="0" w:val="0020"/>
        <w:jc w:val="start"/>
      </w:tblPr>
      <w:tblGrid>
        <w:gridCol w:w="2346"/>
        <w:gridCol w:w="1760"/>
        <w:gridCol w:w="3813"/>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error_code</w:t>
            </w:r>
          </w:p>
        </w:tc>
        <w:tc>
          <w:tcPr/>
          <w:p>
            <w:pPr>
              <w:pStyle w:val="Compact"/>
              <w:jc w:val="left"/>
            </w:pPr>
            <w:r>
              <w:rPr>
                <w:rStyle w:val="VerbatimChar"/>
              </w:rPr>
              <w:t xml:space="preserve">VARCHAR(64)</w:t>
            </w:r>
          </w:p>
        </w:tc>
        <w:tc>
          <w:tcPr/>
          <w:p>
            <w:pPr>
              <w:pStyle w:val="Compact"/>
              <w:jc w:val="left"/>
            </w:pPr>
            <w:r>
              <w:t xml:space="preserve">String enum (e.g.,</w:t>
            </w:r>
            <w:r>
              <w:t xml:space="preserve"> </w:t>
            </w:r>
            <w:r>
              <w:rPr>
                <w:rStyle w:val="VerbatimChar"/>
              </w:rPr>
              <w:t xml:space="preserve">TYPE_MISMATCH</w:t>
            </w:r>
            <w:r>
              <w:t xml:space="preserve">), more readable than Redshift’s integer</w:t>
            </w:r>
            <w:r>
              <w:t xml:space="preserve"> </w:t>
            </w:r>
            <w:r>
              <w:rPr>
                <w:rStyle w:val="VerbatimChar"/>
              </w:rPr>
              <w:t xml:space="preserve">err_code</w:t>
            </w:r>
            <w:r>
              <w:t xml:space="preserve">, no need to look up error code documentation.</w:t>
            </w:r>
          </w:p>
        </w:tc>
      </w:tr>
      <w:tr>
        <w:tc>
          <w:tcPr/>
          <w:p>
            <w:pPr>
              <w:pStyle w:val="Compact"/>
              <w:jc w:val="left"/>
            </w:pPr>
            <w:r>
              <w:rPr>
                <w:rStyle w:val="VerbatimChar"/>
              </w:rPr>
              <w:t xml:space="preserve">error_message</w:t>
            </w:r>
          </w:p>
        </w:tc>
        <w:tc>
          <w:tcPr/>
          <w:p>
            <w:pPr>
              <w:pStyle w:val="Compact"/>
              <w:jc w:val="left"/>
            </w:pPr>
            <w:r>
              <w:rPr>
                <w:rStyle w:val="VerbatimChar"/>
              </w:rPr>
              <w:t xml:space="preserve">VARCHAR(1024)</w:t>
            </w:r>
          </w:p>
        </w:tc>
        <w:tc>
          <w:tcPr/>
          <w:p>
            <w:pPr>
              <w:pStyle w:val="Compact"/>
              <w:jc w:val="left"/>
            </w:pPr>
            <w:r>
              <w:t xml:space="preserve">Redshift evolved from 100 characters in STL to 512 characters in SYS; ClickHouse has no limit. 1024 characters balances information and storage.</w:t>
            </w:r>
          </w:p>
        </w:tc>
      </w:tr>
      <w:tr>
        <w:tc>
          <w:tcPr/>
          <w:p>
            <w:pPr>
              <w:pStyle w:val="Compact"/>
              <w:jc w:val="left"/>
            </w:pPr>
            <w:r>
              <w:rPr>
                <w:rStyle w:val="VerbatimChar"/>
              </w:rPr>
              <w:t xml:space="preserve">error_column</w:t>
            </w:r>
          </w:p>
        </w:tc>
        <w:tc>
          <w:tcPr/>
          <w:p>
            <w:pPr>
              <w:pStyle w:val="Compact"/>
              <w:jc w:val="left"/>
            </w:pPr>
            <w:r>
              <w:rPr>
                <w:rStyle w:val="VerbatimChar"/>
              </w:rPr>
              <w:t xml:space="preserve">VARCHAR(256)</w:t>
            </w:r>
          </w:p>
        </w:tc>
        <w:tc>
          <w:tcPr/>
          <w:p>
            <w:pPr>
              <w:pStyle w:val="Compact"/>
              <w:jc w:val="left"/>
            </w:pPr>
            <w:r>
              <w:t xml:space="preserve">Error column name. Redshift additionally records</w:t>
            </w:r>
            <w:r>
              <w:t xml:space="preserve"> </w:t>
            </w:r>
            <w:r>
              <w:rPr>
                <w:rStyle w:val="VerbatimChar"/>
              </w:rPr>
              <w:t xml:space="preserve">type</w:t>
            </w:r>
            <w:r>
              <w:t xml:space="preserve">/</w:t>
            </w:r>
            <w:r>
              <w:rPr>
                <w:rStyle w:val="VerbatimChar"/>
              </w:rPr>
              <w:t xml:space="preserve">col_length</w:t>
            </w:r>
            <w:r>
              <w:t xml:space="preserve">/</w:t>
            </w:r>
            <w:r>
              <w:rPr>
                <w:rStyle w:val="VerbatimChar"/>
              </w:rPr>
              <w:t xml:space="preserve">position</w:t>
            </w:r>
            <w:r>
              <w:t xml:space="preserve">, but this information can be fully included in</w:t>
            </w:r>
            <w:r>
              <w:t xml:space="preserve"> </w:t>
            </w:r>
            <w:r>
              <w:rPr>
                <w:rStyle w:val="VerbatimChar"/>
              </w:rPr>
              <w:t xml:space="preserve">error_message</w:t>
            </w:r>
            <w:r>
              <w:t xml:space="preserve"> </w:t>
            </w:r>
            <w:r>
              <w:t xml:space="preserve">without needing separate columns.</w:t>
            </w:r>
          </w:p>
        </w:tc>
      </w:tr>
    </w:tbl>
    <w:p>
      <w:pPr>
        <w:pStyle w:val="BodyText"/>
      </w:pPr>
      <w:r>
        <w:rPr>
          <w:bCs/>
          <w:b/>
        </w:rPr>
        <w:t xml:space="preserve">⑥</w:t>
      </w:r>
      <w:r>
        <w:rPr>
          <w:bCs/>
          <w:b/>
        </w:rPr>
        <w:t xml:space="preserve"> </w:t>
      </w:r>
      <w:r>
        <w:rPr>
          <w:rStyle w:val="VerbatimChar"/>
          <w:bCs/>
          <w:b/>
        </w:rPr>
        <w:t xml:space="preserve">raw_record</w:t>
      </w:r>
      <w:r>
        <w:rPr>
          <w:bCs/>
          <w:b/>
        </w:rPr>
        <w:t xml:space="preserve"> </w:t>
      </w:r>
      <w:r>
        <w:rPr>
          <w:bCs/>
          <w:b/>
        </w:rPr>
        <w:t xml:space="preserve">— Rejected Row Data</w:t>
      </w:r>
    </w:p>
    <w:tbl>
      <w:tblPr>
        <w:tblStyle w:val="Table"/>
        <w:tblW w:type="pct" w:w="5000"/>
        <w:tblLook w:firstRow="1" w:lastRow="0" w:firstColumn="0" w:lastColumn="0" w:noHBand="0" w:noVBand="0" w:val="0020"/>
        <w:jc w:val="start"/>
      </w:tblPr>
      <w:tblGrid>
        <w:gridCol w:w="2346"/>
        <w:gridCol w:w="1760"/>
        <w:gridCol w:w="3813"/>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raw_record</w:t>
            </w:r>
          </w:p>
        </w:tc>
        <w:tc>
          <w:tcPr/>
          <w:p>
            <w:pPr>
              <w:pStyle w:val="Compact"/>
              <w:jc w:val="left"/>
            </w:pPr>
            <w:r>
              <w:rPr>
                <w:rStyle w:val="VerbatimChar"/>
              </w:rPr>
              <w:t xml:space="preserve">JSON</w:t>
            </w:r>
          </w:p>
        </w:tc>
        <w:tc>
          <w:tcPr/>
          <w:p>
            <w:pPr>
              <w:pStyle w:val="Compact"/>
              <w:jc w:val="left"/>
            </w:pPr>
            <w:r>
              <w:t xml:space="preserve">Rejected row data,</w:t>
            </w:r>
            <w:r>
              <w:t xml:space="preserve"> </w:t>
            </w:r>
            <w:r>
              <w:rPr>
                <w:bCs/>
                <w:b/>
              </w:rPr>
              <w:t xml:space="preserve">unified JSON format</w:t>
            </w:r>
            <w:r>
              <w:t xml:space="preserve"> </w:t>
            </w:r>
            <w:r>
              <w:t xml:space="preserve">(</w:t>
            </w:r>
            <w:r>
              <w:rPr>
                <w:rStyle w:val="VerbatimChar"/>
              </w:rPr>
              <w:t xml:space="preserve">{col_name: value, ...}</w:t>
            </w:r>
            <w:r>
              <w:t xml:space="preserve">).</w:t>
            </w:r>
          </w:p>
        </w:tc>
      </w:tr>
    </w:tbl>
    <w:p>
      <w:pPr>
        <w:pStyle w:val="BodyText"/>
      </w:pPr>
      <w:r>
        <w:rPr>
          <w:bCs/>
          <w:b/>
        </w:rPr>
        <w:t xml:space="preserve">Core design decision:</w:t>
      </w:r>
      <w:r>
        <w:rPr>
          <w:bCs/>
          <w:b/>
        </w:rPr>
        <w:t xml:space="preserve"> </w:t>
      </w:r>
      <w:r>
        <w:rPr>
          <w:rStyle w:val="VerbatimChar"/>
          <w:bCs/>
          <w:b/>
        </w:rPr>
        <w:t xml:space="preserve">raw_record</w:t>
      </w:r>
      <w:r>
        <w:rPr>
          <w:bCs/>
          <w:b/>
        </w:rPr>
        <w:t xml:space="preserve"> </w:t>
      </w:r>
      <w:r>
        <w:rPr>
          <w:bCs/>
          <w:b/>
        </w:rPr>
        <w:t xml:space="preserve">uses JSON type, storing serialized target table column values</w:t>
      </w:r>
      <w:r>
        <w:t xml:space="preserve">.</w:t>
      </w:r>
    </w:p>
    <w:bookmarkEnd w:id="44"/>
    <w:bookmarkStart w:id="45" w:name="why-json"/>
    <w:p>
      <w:pPr>
        <w:pStyle w:val="Heading4"/>
      </w:pPr>
      <w:r>
        <w:t xml:space="preserve">Why JSON</w:t>
      </w:r>
    </w:p>
    <w:p>
      <w:pPr>
        <w:pStyle w:val="FirstParagraph"/>
      </w:pPr>
      <w:r>
        <w:t xml:space="preserve">Original input formats vary (CSV/JSON/Parquet/ORC/Avro), and at different rejection stages in BE, original format text may no longer be available (see Section 5.1 for details). A unified</w:t>
      </w:r>
      <w:r>
        <w:t xml:space="preserve"> </w:t>
      </w:r>
      <w:r>
        <w:rPr>
          <w:rStyle w:val="VerbatimChar"/>
        </w:rPr>
        <w:t xml:space="preserve">raw_record</w:t>
      </w:r>
      <w:r>
        <w:t xml:space="preserve"> </w:t>
      </w:r>
      <w:r>
        <w:t xml:space="preserve">storage format is needed. Candidate comparison:</w:t>
      </w:r>
    </w:p>
    <w:tbl>
      <w:tblPr>
        <w:tblStyle w:val="Table"/>
        <w:tblW w:type="pct" w:w="5000"/>
        <w:tblLook w:firstRow="1" w:lastRow="0" w:firstColumn="0" w:lastColumn="0" w:noHBand="0" w:noVBand="0" w:val="0020"/>
        <w:jc w:val="start"/>
      </w:tblPr>
      <w:tblGrid>
        <w:gridCol w:w="1613"/>
        <w:gridCol w:w="2346"/>
        <w:gridCol w:w="2200"/>
        <w:gridCol w:w="880"/>
        <w:gridCol w:w="880"/>
      </w:tblGrid>
      <w:tr>
        <w:trPr>
          <w:tblHeader w:val="true"/>
        </w:trPr>
        <w:tc>
          <w:tcPr/>
          <w:p>
            <w:pPr>
              <w:pStyle w:val="Compact"/>
              <w:jc w:val="left"/>
            </w:pPr>
            <w:r>
              <w:t xml:space="preserve">Candidate</w:t>
            </w:r>
          </w:p>
        </w:tc>
        <w:tc>
          <w:tcPr/>
          <w:p>
            <w:pPr>
              <w:pStyle w:val="Compact"/>
              <w:jc w:val="left"/>
            </w:pPr>
            <w:r>
              <w:t xml:space="preserve">Storage Content</w:t>
            </w:r>
          </w:p>
        </w:tc>
        <w:tc>
          <w:tcPr/>
          <w:p>
            <w:pPr>
              <w:pStyle w:val="Compact"/>
              <w:jc w:val="left"/>
            </w:pPr>
            <w:r>
              <w:t xml:space="preserve">Replay Method</w:t>
            </w:r>
          </w:p>
        </w:tc>
        <w:tc>
          <w:tcPr/>
          <w:p>
            <w:pPr>
              <w:pStyle w:val="Compact"/>
              <w:jc w:val="left"/>
            </w:pPr>
            <w:r>
              <w:t xml:space="preserve">Pros</w:t>
            </w:r>
          </w:p>
        </w:tc>
        <w:tc>
          <w:tcPr/>
          <w:p>
            <w:pPr>
              <w:pStyle w:val="Compact"/>
              <w:jc w:val="left"/>
            </w:pPr>
            <w:r>
              <w:t xml:space="preserve">Cons</w:t>
            </w:r>
          </w:p>
        </w:tc>
      </w:tr>
      <w:tr>
        <w:tc>
          <w:tcPr/>
          <w:p>
            <w:pPr>
              <w:pStyle w:val="Compact"/>
              <w:jc w:val="left"/>
            </w:pPr>
            <w:r>
              <w:rPr>
                <w:bCs/>
                <w:b/>
              </w:rPr>
              <w:t xml:space="preserve">JSON</w:t>
            </w:r>
            <w:r>
              <w:t xml:space="preserve"> </w:t>
            </w:r>
            <w:r>
              <w:t xml:space="preserve">(</w:t>
            </w:r>
            <w:r>
              <w:rPr>
                <w:rStyle w:val="VerbatimChar"/>
              </w:rPr>
              <w:t xml:space="preserve">{col: val}</w:t>
            </w:r>
            <w:r>
              <w:t xml:space="preserve">)</w:t>
            </w:r>
          </w:p>
        </w:tc>
        <w:tc>
          <w:tcPr/>
          <w:p>
            <w:pPr>
              <w:pStyle w:val="Compact"/>
              <w:jc w:val="left"/>
            </w:pPr>
            <w:r>
              <w:t xml:space="preserve">Target table column name → column value KV pairs</w:t>
            </w:r>
          </w:p>
        </w:tc>
        <w:tc>
          <w:tcPr/>
          <w:p>
            <w:pPr>
              <w:pStyle w:val="Compact"/>
              <w:jc w:val="left"/>
            </w:pPr>
            <w:r>
              <w:rPr>
                <w:rStyle w:val="VerbatimChar"/>
              </w:rPr>
              <w:t xml:space="preserve">raw_record-&gt;&gt;'col'</w:t>
            </w:r>
            <w:r>
              <w:t xml:space="preserve"> </w:t>
            </w:r>
            <w:r>
              <w:t xml:space="preserve">to extract values</w:t>
            </w:r>
          </w:p>
        </w:tc>
        <w:tc>
          <w:tcPr/>
          <w:p>
            <w:pPr>
              <w:pStyle w:val="Compact"/>
              <w:jc w:val="left"/>
            </w:pPr>
            <w:r>
              <w:t xml:space="preserve">Self-describing, includes column names; StarRocks native JSON type supports arrow operators for extraction; replay is column-order independent</w:t>
            </w:r>
          </w:p>
        </w:tc>
        <w:tc>
          <w:tcPr/>
          <w:p>
            <w:pPr>
              <w:pStyle w:val="Compact"/>
              <w:jc w:val="left"/>
            </w:pPr>
            <w:r>
              <w:t xml:space="preserve">Serialization overhead; nested types (ARRAY/MAP/STRUCT) require recursive serialization</w:t>
            </w:r>
          </w:p>
        </w:tc>
      </w:tr>
      <w:tr>
        <w:tc>
          <w:tcPr/>
          <w:p>
            <w:pPr>
              <w:pStyle w:val="Compact"/>
              <w:jc w:val="left"/>
            </w:pPr>
            <w:r>
              <w:rPr>
                <w:bCs/>
                <w:b/>
              </w:rPr>
              <w:t xml:space="preserve">CSV</w:t>
            </w:r>
            <w:r>
              <w:t xml:space="preserve"> </w:t>
            </w:r>
            <w:r>
              <w:t xml:space="preserve">(comma-separated values)</w:t>
            </w:r>
          </w:p>
        </w:tc>
        <w:tc>
          <w:tcPr/>
          <w:p>
            <w:pPr>
              <w:pStyle w:val="Compact"/>
              <w:jc w:val="left"/>
            </w:pPr>
            <w:r>
              <w:t xml:space="preserve">Column values concatenated in target table column order</w:t>
            </w:r>
          </w:p>
        </w:tc>
        <w:tc>
          <w:tcPr/>
          <w:p>
            <w:pPr>
              <w:pStyle w:val="Compact"/>
              <w:jc w:val="left"/>
            </w:pPr>
            <w:r>
              <w:t xml:space="preserve">Split by position</w:t>
            </w:r>
          </w:p>
        </w:tc>
        <w:tc>
          <w:tcPr/>
          <w:p>
            <w:pPr>
              <w:pStyle w:val="Compact"/>
              <w:jc w:val="left"/>
            </w:pPr>
            <w:r>
              <w:t xml:space="preserve">Simplest serialization (existing</w:t>
            </w:r>
            <w:r>
              <w:t xml:space="preserve"> </w:t>
            </w:r>
            <w:r>
              <w:rPr>
                <w:rStyle w:val="VerbatimChar"/>
              </w:rPr>
              <w:t xml:space="preserve">rebuild_csv_row()</w:t>
            </w:r>
            <w:r>
              <w:t xml:space="preserve"> </w:t>
            </w:r>
            <w:r>
              <w:t xml:space="preserve">already implemented)</w:t>
            </w:r>
          </w:p>
        </w:tc>
        <w:tc>
          <w:tcPr/>
          <w:p>
            <w:pPr>
              <w:pStyle w:val="Compact"/>
              <w:jc w:val="left"/>
            </w:pPr>
            <w:r>
              <w:t xml:space="preserve">Not self-describing — no column names, replay must strictly align by position; commas/newlines in values need escaping;</w:t>
            </w:r>
            <w:r>
              <w:t xml:space="preserve"> </w:t>
            </w:r>
            <w:r>
              <w:rPr>
                <w:rStyle w:val="VerbatimChar"/>
              </w:rPr>
              <w:t xml:space="preserve">debug_item()</w:t>
            </w:r>
            <w:r>
              <w:t xml:space="preserve"> </w:t>
            </w:r>
            <w:r>
              <w:t xml:space="preserve">wraps strings in single quotes, incompatible with standard CSV</w:t>
            </w:r>
          </w:p>
        </w:tc>
      </w:tr>
      <w:tr>
        <w:tc>
          <w:tcPr/>
          <w:p>
            <w:pPr>
              <w:pStyle w:val="Compact"/>
              <w:jc w:val="left"/>
            </w:pPr>
            <w:r>
              <w:rPr>
                <w:bCs/>
                <w:b/>
              </w:rPr>
              <w:t xml:space="preserve">VARCHAR raw text</w:t>
            </w:r>
          </w:p>
        </w:tc>
        <w:tc>
          <w:tcPr/>
          <w:p>
            <w:pPr>
              <w:pStyle w:val="Compact"/>
              <w:jc w:val="left"/>
            </w:pPr>
            <w:r>
              <w:t xml:space="preserve">Original input text</w:t>
            </w:r>
          </w:p>
        </w:tc>
        <w:tc>
          <w:tcPr/>
          <w:p>
            <w:pPr>
              <w:pStyle w:val="Compact"/>
              <w:jc w:val="left"/>
            </w:pPr>
            <w:r>
              <w:t xml:space="preserve">Parse by original format</w:t>
            </w:r>
          </w:p>
        </w:tc>
        <w:tc>
          <w:tcPr/>
          <w:p>
            <w:pPr>
              <w:pStyle w:val="Compact"/>
              <w:jc w:val="left"/>
            </w:pPr>
            <w:r>
              <w:t xml:space="preserve">Highest fidelity</w:t>
            </w:r>
          </w:p>
        </w:tc>
        <w:tc>
          <w:tcPr/>
          <w:p>
            <w:pPr>
              <w:pStyle w:val="Compact"/>
              <w:jc w:val="left"/>
            </w:pPr>
            <w:r>
              <w:t xml:space="preserve">Parquet/ORC have no raw text; at Sink stage, raw text for all formats is unavailable; different formats require different replay methods</w:t>
            </w:r>
          </w:p>
        </w:tc>
      </w:tr>
    </w:tbl>
    <w:p>
      <w:pPr>
        <w:pStyle w:val="BodyText"/>
      </w:pPr>
      <w:r>
        <w:rPr>
          <w:bCs/>
          <w:b/>
        </w:rPr>
        <w:t xml:space="preserve">Reasons for choosing JSON</w:t>
      </w:r>
      <w:r>
        <w:t xml:space="preserve">:</w:t>
      </w:r>
    </w:p>
    <w:p>
      <w:pPr>
        <w:numPr>
          <w:ilvl w:val="0"/>
          <w:numId w:val="1006"/>
        </w:numPr>
        <w:pStyle w:val="Compact"/>
      </w:pPr>
      <w:r>
        <w:rPr>
          <w:bCs/>
          <w:b/>
        </w:rPr>
        <w:t xml:space="preserve">Self-describing</w:t>
      </w:r>
      <w:r>
        <w:t xml:space="preserve">:</w:t>
      </w:r>
      <w:r>
        <w:t xml:space="preserve"> </w:t>
      </w:r>
      <w:r>
        <w:rPr>
          <w:rStyle w:val="VerbatimChar"/>
        </w:rPr>
        <w:t xml:space="preserve">{"order_id": 10001, "amount": "bad"}</w:t>
      </w:r>
      <w:r>
        <w:t xml:space="preserve"> </w:t>
      </w:r>
      <w:r>
        <w:t xml:space="preserve">includes column names, immediately readable by users; replay uses</w:t>
      </w:r>
      <w:r>
        <w:t xml:space="preserve"> </w:t>
      </w:r>
      <w:r>
        <w:rPr>
          <w:rStyle w:val="VerbatimChar"/>
        </w:rPr>
        <w:t xml:space="preserve">raw_record-&gt;&gt;'col'</w:t>
      </w:r>
      <w:r>
        <w:t xml:space="preserve"> </w:t>
      </w:r>
      <w:r>
        <w:t xml:space="preserve">to extract by name, independent of column order. CSV’s</w:t>
      </w:r>
      <w:r>
        <w:t xml:space="preserve"> </w:t>
      </w:r>
      <w:r>
        <w:rPr>
          <w:rStyle w:val="VerbatimChar"/>
        </w:rPr>
        <w:t xml:space="preserve">10001,bad</w:t>
      </w:r>
      <w:r>
        <w:t xml:space="preserve"> </w:t>
      </w:r>
      <w:r>
        <w:t xml:space="preserve">loses column name information; replay must know column order.</w:t>
      </w:r>
    </w:p>
    <w:p>
      <w:pPr>
        <w:numPr>
          <w:ilvl w:val="0"/>
          <w:numId w:val="1006"/>
        </w:numPr>
        <w:pStyle w:val="Compact"/>
      </w:pPr>
      <w:r>
        <w:rPr>
          <w:bCs/>
          <w:b/>
        </w:rPr>
        <w:t xml:space="preserve">Unified replay</w:t>
      </w:r>
      <w:r>
        <w:t xml:space="preserve">: Replay SQL is identical for all formats and all stages (</w:t>
      </w:r>
      <w:r>
        <w:rPr>
          <w:rStyle w:val="VerbatimChar"/>
        </w:rPr>
        <w:t xml:space="preserve">raw_record-&gt;&gt;'col_name'</w:t>
      </w:r>
      <w:r>
        <w:t xml:space="preserve">), no need to distinguish original format.</w:t>
      </w:r>
    </w:p>
    <w:p>
      <w:pPr>
        <w:numPr>
          <w:ilvl w:val="0"/>
          <w:numId w:val="1006"/>
        </w:numPr>
        <w:pStyle w:val="Compact"/>
      </w:pPr>
      <w:r>
        <w:rPr>
          <w:bCs/>
          <w:b/>
        </w:rPr>
        <w:t xml:space="preserve">StarRocks native support</w:t>
      </w:r>
      <w:r>
        <w:t xml:space="preserve">: JSON is a first-class type in StarRocks, supporting</w:t>
      </w:r>
      <w:r>
        <w:t xml:space="preserve"> </w:t>
      </w:r>
      <w:r>
        <w:rPr>
          <w:rStyle w:val="VerbatimChar"/>
        </w:rPr>
        <w:t xml:space="preserve">-&gt;&gt;</w:t>
      </w:r>
      <w:r>
        <w:t xml:space="preserve"> </w:t>
      </w:r>
      <w:r>
        <w:t xml:space="preserve">/</w:t>
      </w:r>
      <w:r>
        <w:t xml:space="preserve"> </w:t>
      </w:r>
      <w:r>
        <w:rPr>
          <w:rStyle w:val="VerbatimChar"/>
        </w:rPr>
        <w:t xml:space="preserve">-&gt;</w:t>
      </w:r>
      <w:r>
        <w:t xml:space="preserve"> </w:t>
      </w:r>
      <w:r>
        <w:t xml:space="preserve">/</w:t>
      </w:r>
      <w:r>
        <w:t xml:space="preserve"> </w:t>
      </w:r>
      <w:r>
        <w:rPr>
          <w:rStyle w:val="VerbatimChar"/>
        </w:rPr>
        <w:t xml:space="preserve">json_query</w:t>
      </w:r>
      <w:r>
        <w:t xml:space="preserve"> </w:t>
      </w:r>
      <w:r>
        <w:t xml:space="preserve">/</w:t>
      </w:r>
      <w:r>
        <w:t xml:space="preserve"> </w:t>
      </w:r>
      <w:r>
        <w:rPr>
          <w:rStyle w:val="VerbatimChar"/>
        </w:rPr>
        <w:t xml:space="preserve">get_json_string</w:t>
      </w:r>
      <w:r>
        <w:t xml:space="preserve"> </w:t>
      </w:r>
      <w:r>
        <w:t xml:space="preserve">and other rich extraction functions. Stored in the system table using StarRocks’ binary JSON format (flatbuffers), more compact and faster to query than text JSON.</w:t>
      </w:r>
    </w:p>
    <w:p>
      <w:pPr>
        <w:numPr>
          <w:ilvl w:val="0"/>
          <w:numId w:val="1006"/>
        </w:numPr>
        <w:pStyle w:val="Compact"/>
      </w:pPr>
      <w:r>
        <w:rPr>
          <w:bCs/>
          <w:b/>
        </w:rPr>
        <w:t xml:space="preserve">Complex type compatibility</w:t>
      </w:r>
      <w:r>
        <w:t xml:space="preserve">: ARRAY, MAP, STRUCT and other nested types can naturally serialize to JSON arrays/objects; CSV cannot express these.</w:t>
      </w:r>
    </w:p>
    <w:p>
      <w:pPr>
        <w:pStyle w:val="FirstParagraph"/>
      </w:pPr>
      <w:r>
        <w:rPr>
          <w:bCs/>
          <w:b/>
        </w:rPr>
        <w:t xml:space="preserve">Reasons for not choosing CSV</w:t>
      </w:r>
      <w:r>
        <w:t xml:space="preserve">: The existing</w:t>
      </w:r>
      <w:r>
        <w:t xml:space="preserve"> </w:t>
      </w:r>
      <w:r>
        <w:rPr>
          <w:rStyle w:val="VerbatimChar"/>
        </w:rPr>
        <w:t xml:space="preserve">rebuild_csv_row()</w:t>
      </w:r>
      <w:r>
        <w:t xml:space="preserve"> </w:t>
      </w:r>
      <w:r>
        <w:t xml:space="preserve">seems directly reusable, but has a fundamental problem — it calls</w:t>
      </w:r>
      <w:r>
        <w:t xml:space="preserve"> </w:t>
      </w:r>
      <w:r>
        <w:rPr>
          <w:rStyle w:val="VerbatimChar"/>
        </w:rPr>
        <w:t xml:space="preserve">debug_item()</w:t>
      </w:r>
      <w:r>
        <w:t xml:space="preserve"> </w:t>
      </w:r>
      <w:r>
        <w:t xml:space="preserve">to build values, which wraps string types in single quotes (</w:t>
      </w:r>
      <w:r>
        <w:rPr>
          <w:rStyle w:val="VerbatimChar"/>
        </w:rPr>
        <w:t xml:space="preserve">'Alice'</w:t>
      </w:r>
      <w:r>
        <w:t xml:space="preserve"> </w:t>
      </w:r>
      <w:r>
        <w:t xml:space="preserve">instead of</w:t>
      </w:r>
      <w:r>
        <w:t xml:space="preserve"> </w:t>
      </w:r>
      <w:r>
        <w:rPr>
          <w:rStyle w:val="VerbatimChar"/>
        </w:rPr>
        <w:t xml:space="preserve">Alice</w:t>
      </w:r>
      <w:r>
        <w:t xml:space="preserve">) and outputs numbers directly, with no unified escaping mechanism. This is not standard CSV and cannot be directly used as a re-importable format.</w:t>
      </w:r>
    </w:p>
    <w:p>
      <w:pPr>
        <w:pStyle w:val="BodyText"/>
      </w:pPr>
      <w:r>
        <w:rPr>
          <w:bCs/>
          <w:b/>
        </w:rPr>
        <w:t xml:space="preserve">Reasons for not choosing raw text</w:t>
      </w:r>
      <w:r>
        <w:t xml:space="preserve">: Parquet/ORC have no raw text; at the Sink stage, raw text for all formats is no longer available. Forcing raw text preservation means only Scanner-stage CSV/JSON can be covered, making coverage incomplete.</w:t>
      </w:r>
    </w:p>
    <w:bookmarkEnd w:id="45"/>
    <w:bookmarkStart w:id="46" w:name="json-serialization-construction"/>
    <w:p>
      <w:pPr>
        <w:pStyle w:val="Heading4"/>
      </w:pPr>
      <w:r>
        <w:t xml:space="preserve">JSON Serialization Construction</w:t>
      </w:r>
    </w:p>
    <w:p>
      <w:pPr>
        <w:pStyle w:val="FirstParagraph"/>
      </w:pPr>
      <w:r>
        <w:t xml:space="preserve">Rejected Record Writer adds a</w:t>
      </w:r>
      <w:r>
        <w:t xml:space="preserve"> </w:t>
      </w:r>
      <w:r>
        <w:rPr>
          <w:rStyle w:val="VerbatimChar"/>
        </w:rPr>
        <w:t xml:space="preserve">build_json_record()</w:t>
      </w:r>
      <w:r>
        <w:t xml:space="preserve"> </w:t>
      </w:r>
      <w:r>
        <w:t xml:space="preserve">method (does not reuse</w:t>
      </w:r>
      <w:r>
        <w:t xml:space="preserve"> </w:t>
      </w:r>
      <w:r>
        <w:rPr>
          <w:rStyle w:val="VerbatimChar"/>
        </w:rPr>
        <w:t xml:space="preserve">debug_item()</w:t>
      </w:r>
      <w:r>
        <w:t xml:space="preserve">), building standard JSON directly from Column native values:</w:t>
      </w:r>
    </w:p>
    <w:p>
      <w:pPr>
        <w:pStyle w:val="SourceCode"/>
      </w:pPr>
      <w:r>
        <w:rPr>
          <w:rStyle w:val="CommentTok"/>
        </w:rPr>
        <w:t xml:space="preserve">// Pseudocode</w:t>
      </w:r>
      <w:r>
        <w:br/>
      </w:r>
      <w:r>
        <w:rPr>
          <w:rStyle w:val="NormalTok"/>
        </w:rPr>
        <w:t xml:space="preserve">JsonValue build_json_record</w:t>
      </w:r>
      <w:r>
        <w:rPr>
          <w:rStyle w:val="OperatorTok"/>
        </w:rPr>
        <w:t xml:space="preserve">(</w:t>
      </w:r>
      <w:r>
        <w:rPr>
          <w:rStyle w:val="AttributeTok"/>
        </w:rPr>
        <w:t xml:space="preserve">const</w:t>
      </w:r>
      <w:r>
        <w:rPr>
          <w:rStyle w:val="NormalTok"/>
        </w:rPr>
        <w:t xml:space="preserve"> Chunk</w:t>
      </w:r>
      <w:r>
        <w:rPr>
          <w:rStyle w:val="OperatorTok"/>
        </w:rPr>
        <w:t xml:space="preserve">&amp;</w:t>
      </w:r>
      <w:r>
        <w:rPr>
          <w:rStyle w:val="NormalTok"/>
        </w:rPr>
        <w:t xml:space="preserve"> chunk</w:t>
      </w:r>
      <w:r>
        <w:rPr>
          <w:rStyle w:val="OperatorTok"/>
        </w:rPr>
        <w:t xml:space="preserve">,</w:t>
      </w:r>
      <w:r>
        <w:rPr>
          <w:rStyle w:val="NormalTok"/>
        </w:rPr>
        <w:t xml:space="preserve"> </w:t>
      </w:r>
      <w:r>
        <w:rPr>
          <w:rStyle w:val="DataTypeTok"/>
        </w:rPr>
        <w:t xml:space="preserve">size_t</w:t>
      </w:r>
      <w:r>
        <w:rPr>
          <w:rStyle w:val="NormalTok"/>
        </w:rPr>
        <w:t xml:space="preserve"> row_idx</w:t>
      </w:r>
      <w:r>
        <w:rPr>
          <w:rStyle w:val="OperatorTok"/>
        </w:rPr>
        <w:t xml:space="preserve">,</w:t>
      </w:r>
      <w:r>
        <w:br/>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NormalTok"/>
        </w:rPr>
        <w:t xml:space="preserve">string</w:t>
      </w:r>
      <w:r>
        <w:rPr>
          <w:rStyle w:val="OperatorTok"/>
        </w:rPr>
        <w:t xml:space="preserve">&gt;&amp;</w:t>
      </w:r>
      <w:r>
        <w:rPr>
          <w:rStyle w:val="NormalTok"/>
        </w:rPr>
        <w:t xml:space="preserve"> col_names</w:t>
      </w:r>
      <w:r>
        <w:rPr>
          <w:rStyle w:val="OperatorTok"/>
        </w:rPr>
        <w:t xml:space="preserve">)</w:t>
      </w:r>
      <w:r>
        <w:rPr>
          <w:rStyle w:val="NormalTok"/>
        </w:rPr>
        <w:t xml:space="preserve"> </w:t>
      </w:r>
      <w:r>
        <w:rPr>
          <w:rStyle w:val="OperatorTok"/>
        </w:rPr>
        <w:t xml:space="preserve">{</w:t>
      </w:r>
      <w:r>
        <w:br/>
      </w:r>
      <w:r>
        <w:rPr>
          <w:rStyle w:val="NormalTok"/>
        </w:rPr>
        <w:t xml:space="preserve">    JsonObjectBuilder builder</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chunk</w:t>
      </w:r>
      <w:r>
        <w:rPr>
          <w:rStyle w:val="OperatorTok"/>
        </w:rPr>
        <w:t xml:space="preserve">.</w:t>
      </w:r>
      <w:r>
        <w:rPr>
          <w:rStyle w:val="NormalTok"/>
        </w:rPr>
        <w:t xml:space="preserve">num_columns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Column</w:t>
      </w:r>
      <w:r>
        <w:rPr>
          <w:rStyle w:val="OperatorTok"/>
        </w:rPr>
        <w:t xml:space="preserve">*</w:t>
      </w:r>
      <w:r>
        <w:rPr>
          <w:rStyle w:val="NormalTok"/>
        </w:rPr>
        <w:t xml:space="preserve"> col </w:t>
      </w:r>
      <w:r>
        <w:rPr>
          <w:rStyle w:val="OperatorTok"/>
        </w:rPr>
        <w:t xml:space="preserve">=</w:t>
      </w:r>
      <w:r>
        <w:rPr>
          <w:rStyle w:val="NormalTok"/>
        </w:rPr>
        <w:t xml:space="preserve"> chunk</w:t>
      </w:r>
      <w:r>
        <w:rPr>
          <w:rStyle w:val="OperatorTok"/>
        </w:rPr>
        <w:t xml:space="preserve">.</w:t>
      </w:r>
      <w:r>
        <w:rPr>
          <w:rStyle w:val="NormalTok"/>
        </w:rPr>
        <w:t xml:space="preserve">get_column_by_index</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col</w:t>
      </w:r>
      <w:r>
        <w:rPr>
          <w:rStyle w:val="OperatorTok"/>
        </w:rPr>
        <w:t xml:space="preserve">-&gt;</w:t>
      </w:r>
      <w:r>
        <w:rPr>
          <w:rStyle w:val="NormalTok"/>
        </w:rPr>
        <w:t xml:space="preserve">is_null</w:t>
      </w:r>
      <w:r>
        <w:rPr>
          <w:rStyle w:val="OperatorTok"/>
        </w:rPr>
        <w:t xml:space="preserve">(</w:t>
      </w:r>
      <w:r>
        <w:rPr>
          <w:rStyle w:val="NormalTok"/>
        </w:rPr>
        <w:t xml:space="preserve">row_idx</w:t>
      </w:r>
      <w:r>
        <w:rPr>
          <w:rStyle w:val="OperatorTok"/>
        </w:rPr>
        <w:t xml:space="preserve">))</w:t>
      </w:r>
      <w:r>
        <w:rPr>
          <w:rStyle w:val="NormalTok"/>
        </w:rPr>
        <w:t xml:space="preserve"> </w:t>
      </w:r>
      <w:r>
        <w:rPr>
          <w:rStyle w:val="OperatorTok"/>
        </w:rPr>
        <w:t xml:space="preserve">{</w:t>
      </w:r>
      <w:r>
        <w:br/>
      </w:r>
      <w:r>
        <w:rPr>
          <w:rStyle w:val="NormalTok"/>
        </w:rPr>
        <w:t xml:space="preserve">            builder</w:t>
      </w:r>
      <w:r>
        <w:rPr>
          <w:rStyle w:val="OperatorTok"/>
        </w:rPr>
        <w:t xml:space="preserve">.</w:t>
      </w:r>
      <w:r>
        <w:rPr>
          <w:rStyle w:val="NormalTok"/>
        </w:rPr>
        <w:t xml:space="preserve">add_null</w:t>
      </w:r>
      <w:r>
        <w:rPr>
          <w:rStyle w:val="OperatorTok"/>
        </w:rPr>
        <w:t xml:space="preserve">(</w:t>
      </w:r>
      <w:r>
        <w:rPr>
          <w:rStyle w:val="NormalTok"/>
        </w:rPr>
        <w:t xml:space="preserve">col_names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col</w:t>
      </w:r>
      <w:r>
        <w:rPr>
          <w:rStyle w:val="OperatorTok"/>
        </w:rPr>
        <w:t xml:space="preserve">-&gt;</w:t>
      </w:r>
      <w:r>
        <w:rPr>
          <w:rStyle w:val="NormalTok"/>
        </w:rPr>
        <w:t xml:space="preserve">is_numeric</w:t>
      </w:r>
      <w:r>
        <w:rPr>
          <w:rStyle w:val="OperatorTok"/>
        </w:rPr>
        <w:t xml:space="preserve">())</w:t>
      </w:r>
      <w:r>
        <w:rPr>
          <w:rStyle w:val="NormalTok"/>
        </w:rPr>
        <w:t xml:space="preserve"> </w:t>
      </w:r>
      <w:r>
        <w:rPr>
          <w:rStyle w:val="OperatorTok"/>
        </w:rPr>
        <w:t xml:space="preserve">{</w:t>
      </w:r>
      <w:r>
        <w:br/>
      </w:r>
      <w:r>
        <w:rPr>
          <w:rStyle w:val="NormalTok"/>
        </w:rPr>
        <w:t xml:space="preserve">            builder</w:t>
      </w:r>
      <w:r>
        <w:rPr>
          <w:rStyle w:val="OperatorTok"/>
        </w:rPr>
        <w:t xml:space="preserve">.</w:t>
      </w:r>
      <w:r>
        <w:rPr>
          <w:rStyle w:val="NormalTok"/>
        </w:rPr>
        <w:t xml:space="preserve">add_number</w:t>
      </w:r>
      <w:r>
        <w:rPr>
          <w:rStyle w:val="OperatorTok"/>
        </w:rPr>
        <w:t xml:space="preserve">(</w:t>
      </w:r>
      <w:r>
        <w:rPr>
          <w:rStyle w:val="NormalTok"/>
        </w:rPr>
        <w:t xml:space="preserve">col_names</w:t>
      </w:r>
      <w:r>
        <w:rPr>
          <w:rStyle w:val="OperatorTok"/>
        </w:rPr>
        <w:t xml:space="preserve">[</w:t>
      </w:r>
      <w:r>
        <w:rPr>
          <w:rStyle w:val="NormalTok"/>
        </w:rPr>
        <w:t xml:space="preserve">i</w:t>
      </w:r>
      <w:r>
        <w:rPr>
          <w:rStyle w:val="OperatorTok"/>
        </w:rPr>
        <w:t xml:space="preserve">],</w:t>
      </w:r>
      <w:r>
        <w:rPr>
          <w:rStyle w:val="NormalTok"/>
        </w:rPr>
        <w:t xml:space="preserve"> col</w:t>
      </w:r>
      <w:r>
        <w:rPr>
          <w:rStyle w:val="OperatorTok"/>
        </w:rPr>
        <w:t xml:space="preserve">-&gt;</w:t>
      </w:r>
      <w:r>
        <w:rPr>
          <w:rStyle w:val="NormalTok"/>
        </w:rPr>
        <w:t xml:space="preserve">get_numeric</w:t>
      </w:r>
      <w:r>
        <w:rPr>
          <w:rStyle w:val="OperatorTok"/>
        </w:rPr>
        <w:t xml:space="preserve">(</w:t>
      </w:r>
      <w:r>
        <w:rPr>
          <w:rStyle w:val="NormalTok"/>
        </w:rPr>
        <w:t xml:space="preserve">row_idx</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col</w:t>
      </w:r>
      <w:r>
        <w:rPr>
          <w:rStyle w:val="OperatorTok"/>
        </w:rPr>
        <w:t xml:space="preserve">-&gt;</w:t>
      </w:r>
      <w:r>
        <w:rPr>
          <w:rStyle w:val="NormalTok"/>
        </w:rPr>
        <w:t xml:space="preserve">is_binary</w:t>
      </w:r>
      <w:r>
        <w:rPr>
          <w:rStyle w:val="OperatorTok"/>
        </w:rPr>
        <w:t xml:space="preserve">())</w:t>
      </w:r>
      <w:r>
        <w:rPr>
          <w:rStyle w:val="NormalTok"/>
        </w:rPr>
        <w:t xml:space="preserve"> </w:t>
      </w:r>
      <w:r>
        <w:rPr>
          <w:rStyle w:val="OperatorTok"/>
        </w:rPr>
        <w:t xml:space="preserve">{</w:t>
      </w:r>
      <w:r>
        <w:br/>
      </w:r>
      <w:r>
        <w:rPr>
          <w:rStyle w:val="NormalTok"/>
        </w:rPr>
        <w:t xml:space="preserve">            builder</w:t>
      </w:r>
      <w:r>
        <w:rPr>
          <w:rStyle w:val="OperatorTok"/>
        </w:rPr>
        <w:t xml:space="preserve">.</w:t>
      </w:r>
      <w:r>
        <w:rPr>
          <w:rStyle w:val="NormalTok"/>
        </w:rPr>
        <w:t xml:space="preserve">add_string</w:t>
      </w:r>
      <w:r>
        <w:rPr>
          <w:rStyle w:val="OperatorTok"/>
        </w:rPr>
        <w:t xml:space="preserve">(</w:t>
      </w:r>
      <w:r>
        <w:rPr>
          <w:rStyle w:val="NormalTok"/>
        </w:rPr>
        <w:t xml:space="preserve">col_names</w:t>
      </w:r>
      <w:r>
        <w:rPr>
          <w:rStyle w:val="OperatorTok"/>
        </w:rPr>
        <w:t xml:space="preserve">[</w:t>
      </w:r>
      <w:r>
        <w:rPr>
          <w:rStyle w:val="NormalTok"/>
        </w:rPr>
        <w:t xml:space="preserve">i</w:t>
      </w:r>
      <w:r>
        <w:rPr>
          <w:rStyle w:val="OperatorTok"/>
        </w:rPr>
        <w:t xml:space="preserve">],</w:t>
      </w:r>
      <w:r>
        <w:rPr>
          <w:rStyle w:val="NormalTok"/>
        </w:rPr>
        <w:t xml:space="preserve"> col</w:t>
      </w:r>
      <w:r>
        <w:rPr>
          <w:rStyle w:val="OperatorTok"/>
        </w:rPr>
        <w:t xml:space="preserve">-&gt;</w:t>
      </w:r>
      <w:r>
        <w:rPr>
          <w:rStyle w:val="NormalTok"/>
        </w:rPr>
        <w:t xml:space="preserve">get_slice</w:t>
      </w:r>
      <w:r>
        <w:rPr>
          <w:rStyle w:val="OperatorTok"/>
        </w:rPr>
        <w:t xml:space="preserve">(</w:t>
      </w:r>
      <w:r>
        <w:rPr>
          <w:rStyle w:val="NormalTok"/>
        </w:rPr>
        <w:t xml:space="preserve">row_idx</w:t>
      </w:r>
      <w:r>
        <w:rPr>
          <w:rStyle w:val="OperatorTok"/>
        </w:rPr>
        <w:t xml:space="preserve">));</w:t>
      </w:r>
      <w:r>
        <w:rPr>
          <w:rStyle w:val="NormalTok"/>
        </w:rPr>
        <w:t xml:space="preserve">  </w:t>
      </w:r>
      <w:r>
        <w:rPr>
          <w:rStyle w:val="CommentTok"/>
        </w:rPr>
        <w:t xml:space="preserve">// no quote wrapping</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builder</w:t>
      </w:r>
      <w:r>
        <w:rPr>
          <w:rStyle w:val="OperatorTok"/>
        </w:rPr>
        <w:t xml:space="preserve">.</w:t>
      </w:r>
      <w:r>
        <w:rPr>
          <w:rStyle w:val="NormalTok"/>
        </w:rPr>
        <w:t xml:space="preserve">add_string</w:t>
      </w:r>
      <w:r>
        <w:rPr>
          <w:rStyle w:val="OperatorTok"/>
        </w:rPr>
        <w:t xml:space="preserve">(</w:t>
      </w:r>
      <w:r>
        <w:rPr>
          <w:rStyle w:val="NormalTok"/>
        </w:rPr>
        <w:t xml:space="preserve">col_names</w:t>
      </w:r>
      <w:r>
        <w:rPr>
          <w:rStyle w:val="OperatorTok"/>
        </w:rPr>
        <w:t xml:space="preserve">[</w:t>
      </w:r>
      <w:r>
        <w:rPr>
          <w:rStyle w:val="NormalTok"/>
        </w:rPr>
        <w:t xml:space="preserve">i</w:t>
      </w:r>
      <w:r>
        <w:rPr>
          <w:rStyle w:val="OperatorTok"/>
        </w:rPr>
        <w:t xml:space="preserve">],</w:t>
      </w:r>
      <w:r>
        <w:rPr>
          <w:rStyle w:val="NormalTok"/>
        </w:rPr>
        <w:t xml:space="preserve"> col</w:t>
      </w:r>
      <w:r>
        <w:rPr>
          <w:rStyle w:val="OperatorTok"/>
        </w:rPr>
        <w:t xml:space="preserve">-&gt;</w:t>
      </w:r>
      <w:r>
        <w:rPr>
          <w:rStyle w:val="NormalTok"/>
        </w:rPr>
        <w:t xml:space="preserve">debug_item</w:t>
      </w:r>
      <w:r>
        <w:rPr>
          <w:rStyle w:val="OperatorTok"/>
        </w:rPr>
        <w:t xml:space="preserve">(</w:t>
      </w:r>
      <w:r>
        <w:rPr>
          <w:rStyle w:val="NormalTok"/>
        </w:rPr>
        <w:t xml:space="preserve">row_idx</w:t>
      </w:r>
      <w:r>
        <w:rPr>
          <w:rStyle w:val="OperatorTok"/>
        </w:rPr>
        <w:t xml:space="preserve">));</w:t>
      </w:r>
      <w:r>
        <w:rPr>
          <w:rStyle w:val="NormalTok"/>
        </w:rPr>
        <w:t xml:space="preserve"> </w:t>
      </w:r>
      <w:r>
        <w:rPr>
          <w:rStyle w:val="CommentTok"/>
        </w:rPr>
        <w:t xml:space="preserve">// fallback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builder</w:t>
      </w:r>
      <w:r>
        <w:rPr>
          <w:rStyle w:val="OperatorTok"/>
        </w:rPr>
        <w:t xml:space="preserve">.</w:t>
      </w:r>
      <w:r>
        <w:rPr>
          <w:rStyle w:val="NormalTok"/>
        </w:rPr>
        <w:t xml:space="preserve">build</w:t>
      </w:r>
      <w:r>
        <w:rPr>
          <w:rStyle w:val="OperatorTok"/>
        </w:rPr>
        <w:t xml:space="preserve">();</w:t>
      </w:r>
      <w:r>
        <w:br/>
      </w:r>
      <w:r>
        <w:rPr>
          <w:rStyle w:val="OperatorTok"/>
        </w:rPr>
        <w:t xml:space="preserve">}</w:t>
      </w:r>
    </w:p>
    <w:bookmarkEnd w:id="46"/>
    <w:bookmarkStart w:id="47" w:name="scanner-parse-failure-fallback-handling"/>
    <w:p>
      <w:pPr>
        <w:pStyle w:val="Heading4"/>
      </w:pPr>
      <w:r>
        <w:t xml:space="preserve">Scanner Parse Failure Fallback Handling</w:t>
      </w:r>
    </w:p>
    <w:p>
      <w:pPr>
        <w:pStyle w:val="FirstParagraph"/>
      </w:pPr>
      <w:r>
        <w:t xml:space="preserve">When a record is rejected at the Scanner stage due to complete parse failure (e.g., CSV column count mismatch preventing column splitting, illegal JSON format), no complete column values are available in the Chunk. In this case,</w:t>
      </w:r>
      <w:r>
        <w:t xml:space="preserve"> </w:t>
      </w:r>
      <w:r>
        <w:rPr>
          <w:rStyle w:val="VerbatimChar"/>
        </w:rPr>
        <w:t xml:space="preserve">raw_record</w:t>
      </w:r>
      <w:r>
        <w:t xml:space="preserve"> </w:t>
      </w:r>
      <w:r>
        <w:t xml:space="preserve">falls back to a JSON containing the raw text:</w:t>
      </w:r>
      <w:r>
        <w:t xml:space="preserve"> </w:t>
      </w:r>
      <w:r>
        <w:rPr>
          <w:rStyle w:val="VerbatimChar"/>
        </w:rPr>
        <w:t xml:space="preserve">{"_raw": "raw text content"}</w:t>
      </w:r>
      <w:r>
        <w:t xml:space="preserve">.</w:t>
      </w:r>
    </w:p>
    <w:bookmarkEnd w:id="47"/>
    <w:bookmarkStart w:id="48" w:name="removal-of-record_format-column"/>
    <w:p>
      <w:pPr>
        <w:pStyle w:val="Heading4"/>
      </w:pPr>
      <w:r>
        <w:t xml:space="preserve">Removal of</w:t>
      </w:r>
      <w:r>
        <w:t xml:space="preserve"> </w:t>
      </w:r>
      <w:r>
        <w:rPr>
          <w:rStyle w:val="VerbatimChar"/>
        </w:rPr>
        <w:t xml:space="preserve">record_format</w:t>
      </w:r>
      <w:r>
        <w:t xml:space="preserve"> </w:t>
      </w:r>
      <w:r>
        <w:t xml:space="preserve">Column</w:t>
      </w:r>
    </w:p>
    <w:p>
      <w:pPr>
        <w:pStyle w:val="FirstParagraph"/>
      </w:pPr>
      <w:r>
        <w:t xml:space="preserve">After unifying</w:t>
      </w:r>
      <w:r>
        <w:t xml:space="preserve"> </w:t>
      </w:r>
      <w:r>
        <w:rPr>
          <w:rStyle w:val="VerbatimChar"/>
        </w:rPr>
        <w:t xml:space="preserve">raw_record</w:t>
      </w:r>
      <w:r>
        <w:t xml:space="preserve"> </w:t>
      </w:r>
      <w:r>
        <w:t xml:space="preserve">to JSON, there is no longer a need to tag the original input format. If the original format information is needed, it can be recorded in</w:t>
      </w:r>
      <w:r>
        <w:t xml:space="preserve"> </w:t>
      </w:r>
      <w:r>
        <w:rPr>
          <w:rStyle w:val="VerbatimChar"/>
        </w:rPr>
        <w:t xml:space="preserve">source_info</w:t>
      </w:r>
      <w:r>
        <w:t xml:space="preserve">.</w:t>
      </w:r>
    </w:p>
    <w:p>
      <w:pPr>
        <w:pStyle w:val="BodyText"/>
      </w:pPr>
      <w:r>
        <w:rPr>
          <w:bCs/>
          <w:b/>
        </w:rPr>
        <w:t xml:space="preserve">⑦</w:t>
      </w:r>
      <w:r>
        <w:rPr>
          <w:bCs/>
          <w:b/>
        </w:rPr>
        <w:t xml:space="preserve"> </w:t>
      </w:r>
      <w:r>
        <w:rPr>
          <w:rStyle w:val="VerbatimChar"/>
          <w:bCs/>
          <w:b/>
        </w:rPr>
        <w:t xml:space="preserve">source_info</w:t>
      </w:r>
      <w:r>
        <w:rPr>
          <w:bCs/>
          <w:b/>
        </w:rPr>
        <w:t xml:space="preserve"> </w:t>
      </w:r>
      <w:r>
        <w:rPr>
          <w:bCs/>
          <w:b/>
        </w:rPr>
        <w:t xml:space="preserve">— Source Information</w:t>
      </w:r>
    </w:p>
    <w:tbl>
      <w:tblPr>
        <w:tblStyle w:val="Table"/>
        <w:tblW w:type="pct" w:w="5000"/>
        <w:tblLook w:firstRow="1" w:lastRow="0" w:firstColumn="0" w:lastColumn="0" w:noHBand="0" w:noVBand="0" w:val="0020"/>
        <w:jc w:val="start"/>
      </w:tblPr>
      <w:tblGrid>
        <w:gridCol w:w="4585"/>
        <w:gridCol w:w="3334"/>
      </w:tblGrid>
      <w:tr>
        <w:trPr>
          <w:tblHeader w:val="true"/>
        </w:trPr>
        <w:tc>
          <w:tcPr/>
          <w:p>
            <w:pPr>
              <w:pStyle w:val="Compact"/>
              <w:jc w:val="left"/>
            </w:pPr>
            <w:r>
              <w:t xml:space="preserve">Dimension</w:t>
            </w:r>
          </w:p>
        </w:tc>
        <w:tc>
          <w:tcPr/>
          <w:p>
            <w:pPr>
              <w:pStyle w:val="Compact"/>
              <w:jc w:val="left"/>
            </w:pPr>
            <w:r>
              <w:t xml:space="preserve">Design</w:t>
            </w:r>
          </w:p>
        </w:tc>
      </w:tr>
      <w:tr>
        <w:tc>
          <w:tcPr/>
          <w:p>
            <w:pPr>
              <w:pStyle w:val="Compact"/>
              <w:jc w:val="left"/>
            </w:pPr>
            <w:r>
              <w:t xml:space="preserve">Type</w:t>
            </w:r>
          </w:p>
        </w:tc>
        <w:tc>
          <w:tcPr/>
          <w:p>
            <w:pPr>
              <w:pStyle w:val="Compact"/>
              <w:jc w:val="left"/>
            </w:pPr>
            <w:r>
              <w:rPr>
                <w:rStyle w:val="VerbatimChar"/>
              </w:rPr>
              <w:t xml:space="preserve">JSON</w:t>
            </w:r>
          </w:p>
        </w:tc>
      </w:tr>
      <w:tr>
        <w:tc>
          <w:tcPr/>
          <w:p>
            <w:pPr>
              <w:pStyle w:val="Compact"/>
              <w:jc w:val="left"/>
            </w:pPr>
            <w:r>
              <w:t xml:space="preserve">Design rationale</w:t>
            </w:r>
          </w:p>
        </w:tc>
        <w:tc>
          <w:tcPr/>
          <w:p>
            <w:pPr>
              <w:pStyle w:val="Compact"/>
              <w:jc w:val="left"/>
            </w:pPr>
            <w:r>
              <w:t xml:space="preserve">Metadata structures differ completely across import sources. Using fixed columns would result in many NULLs or require separate columns for each source type. Redshift uses</w:t>
            </w:r>
            <w:r>
              <w:t xml:space="preserve"> </w:t>
            </w:r>
            <w:r>
              <w:rPr>
                <w:rStyle w:val="VerbatimChar"/>
              </w:rPr>
              <w:t xml:space="preserve">filename</w:t>
            </w:r>
            <w:r>
              <w:t xml:space="preserve"> </w:t>
            </w:r>
            <w:r>
              <w:t xml:space="preserve">+</w:t>
            </w:r>
            <w:r>
              <w:t xml:space="preserve"> </w:t>
            </w:r>
            <w:r>
              <w:rPr>
                <w:rStyle w:val="VerbatimChar"/>
              </w:rPr>
              <w:t xml:space="preserve">line_number</w:t>
            </w:r>
            <w:r>
              <w:t xml:space="preserve"> </w:t>
            </w:r>
            <w:r>
              <w:t xml:space="preserve">+</w:t>
            </w:r>
            <w:r>
              <w:t xml:space="preserve"> </w:t>
            </w:r>
            <w:r>
              <w:rPr>
                <w:rStyle w:val="VerbatimChar"/>
              </w:rPr>
              <w:t xml:space="preserve">is_partial</w:t>
            </w:r>
            <w:r>
              <w:t xml:space="preserve"> </w:t>
            </w:r>
            <w:r>
              <w:t xml:space="preserve">+</w:t>
            </w:r>
            <w:r>
              <w:t xml:space="preserve"> </w:t>
            </w:r>
            <w:r>
              <w:rPr>
                <w:rStyle w:val="VerbatimChar"/>
              </w:rPr>
              <w:t xml:space="preserve">start_offset</w:t>
            </w:r>
            <w:r>
              <w:t xml:space="preserve"> </w:t>
            </w:r>
            <w:r>
              <w:t xml:space="preserve">(4 columns, file sources only); ClickHouse uses</w:t>
            </w:r>
            <w:r>
              <w:t xml:space="preserve"> </w:t>
            </w:r>
            <w:r>
              <w:rPr>
                <w:rStyle w:val="VerbatimChar"/>
              </w:rPr>
              <w:t xml:space="preserve">kafka_topic_name</w:t>
            </w:r>
            <w:r>
              <w:t xml:space="preserve"> </w:t>
            </w:r>
            <w:r>
              <w:t xml:space="preserve">+</w:t>
            </w:r>
            <w:r>
              <w:t xml:space="preserve"> </w:t>
            </w:r>
            <w:r>
              <w:rPr>
                <w:rStyle w:val="VerbatimChar"/>
              </w:rPr>
              <w:t xml:space="preserve">kafka_partition</w:t>
            </w:r>
            <w:r>
              <w:t xml:space="preserve"> </w:t>
            </w:r>
            <w:r>
              <w:t xml:space="preserve">+</w:t>
            </w:r>
            <w:r>
              <w:t xml:space="preserve"> </w:t>
            </w:r>
            <w:r>
              <w:rPr>
                <w:rStyle w:val="VerbatimChar"/>
              </w:rPr>
              <w:t xml:space="preserve">kafka_offset</w:t>
            </w:r>
            <w:r>
              <w:t xml:space="preserve"> </w:t>
            </w:r>
            <w:r>
              <w:t xml:space="preserve">+</w:t>
            </w:r>
            <w:r>
              <w:t xml:space="preserve"> </w:t>
            </w:r>
            <w:r>
              <w:rPr>
                <w:rStyle w:val="VerbatimChar"/>
              </w:rPr>
              <w:t xml:space="preserve">kafka_key</w:t>
            </w:r>
            <w:r>
              <w:t xml:space="preserve"> </w:t>
            </w:r>
            <w:r>
              <w:t xml:space="preserve">(4 columns, Kafka only). StarRocks needs to simultaneously cover file, Kafka, INSERT, and other sources; JSON is the most flexible choice.</w:t>
            </w:r>
          </w:p>
        </w:tc>
      </w:tr>
    </w:tbl>
    <w:p>
      <w:pPr>
        <w:pStyle w:val="BodyText"/>
      </w:pPr>
      <w:r>
        <w:rPr>
          <w:rStyle w:val="VerbatimChar"/>
        </w:rPr>
        <w:t xml:space="preserve">source_info</w:t>
      </w:r>
      <w:r>
        <w:t xml:space="preserve"> </w:t>
      </w:r>
      <w:r>
        <w:t xml:space="preserve">structure for each import type:</w:t>
      </w:r>
    </w:p>
    <w:p>
      <w:pPr>
        <w:pStyle w:val="SourceCode"/>
      </w:pPr>
      <w:r>
        <w:rPr>
          <w:rStyle w:val="ErrorTok"/>
        </w:rPr>
        <w:t xml:space="preserve">//</w:t>
      </w:r>
      <w:r>
        <w:rPr>
          <w:rStyle w:val="NormalTok"/>
        </w:rPr>
        <w:t xml:space="preserve"> </w:t>
      </w:r>
      <w:r>
        <w:rPr>
          <w:rStyle w:val="ErrorTok"/>
        </w:rPr>
        <w:t xml:space="preserve">Stream</w:t>
      </w:r>
      <w:r>
        <w:rPr>
          <w:rStyle w:val="NormalTok"/>
        </w:rPr>
        <w:t xml:space="preserve"> </w:t>
      </w:r>
      <w:r>
        <w:rPr>
          <w:rStyle w:val="ErrorTok"/>
        </w:rPr>
        <w:t xml:space="preserve">Load</w:t>
      </w:r>
      <w:r>
        <w:rPr>
          <w:rStyle w:val="NormalTok"/>
        </w:rPr>
        <w:t xml:space="preserve"> </w:t>
      </w:r>
      <w:r>
        <w:rPr>
          <w:rStyle w:val="ErrorTok"/>
        </w:rPr>
        <w:t xml:space="preserve">/</w:t>
      </w:r>
      <w:r>
        <w:rPr>
          <w:rStyle w:val="NormalTok"/>
        </w:rPr>
        <w:t xml:space="preserve"> </w:t>
      </w:r>
      <w:r>
        <w:rPr>
          <w:rStyle w:val="ErrorTok"/>
        </w:rPr>
        <w:t xml:space="preserve">Broker</w:t>
      </w:r>
      <w:r>
        <w:rPr>
          <w:rStyle w:val="NormalTok"/>
        </w:rPr>
        <w:t xml:space="preserve"> </w:t>
      </w:r>
      <w:r>
        <w:rPr>
          <w:rStyle w:val="ErrorTok"/>
        </w:rPr>
        <w:t xml:space="preserve">Load</w:t>
      </w:r>
      <w:r>
        <w:rPr>
          <w:rStyle w:val="NormalTok"/>
        </w:rPr>
        <w:t xml:space="preserve"> </w:t>
      </w:r>
      <w:r>
        <w:rPr>
          <w:rStyle w:val="ErrorTok"/>
        </w:rPr>
        <w:t xml:space="preserve">(file</w:t>
      </w:r>
      <w:r>
        <w:rPr>
          <w:rStyle w:val="NormalTok"/>
        </w:rPr>
        <w:t xml:space="preserve"> </w:t>
      </w:r>
      <w:r>
        <w:rPr>
          <w:rStyle w:val="ErrorTok"/>
        </w:rPr>
        <w:t xml:space="preserve">source)</w:t>
      </w:r>
      <w:r>
        <w:br/>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"csv"</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"hdfs://namenode/data/orders.csv"</w:t>
      </w:r>
      <w:r>
        <w:rPr>
          <w:rStyle w:val="FunctionTok"/>
        </w:rPr>
        <w:t xml:space="preserve">,</w:t>
      </w:r>
      <w:r>
        <w:br/>
      </w:r>
      <w:r>
        <w:rPr>
          <w:rStyle w:val="NormalTok"/>
        </w:rPr>
        <w:t xml:space="preserve">    </w:t>
      </w:r>
      <w:r>
        <w:rPr>
          <w:rStyle w:val="DataTypeTok"/>
        </w:rPr>
        <w:t xml:space="preserve">"line"</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"offset"</w:t>
      </w:r>
      <w:r>
        <w:rPr>
          <w:rStyle w:val="FunctionTok"/>
        </w:rPr>
        <w:t xml:space="preserve">:</w:t>
      </w:r>
      <w:r>
        <w:rPr>
          <w:rStyle w:val="NormalTok"/>
        </w:rPr>
        <w:t xml:space="preserve"> </w:t>
      </w:r>
      <w:r>
        <w:rPr>
          <w:rStyle w:val="DecValTok"/>
        </w:rPr>
        <w:t xml:space="preserve">8192</w:t>
      </w:r>
      <w:r>
        <w:br/>
      </w:r>
      <w:r>
        <w:rPr>
          <w:rStyle w:val="FunctionTok"/>
        </w:rPr>
        <w:t xml:space="preserve">}</w:t>
      </w:r>
      <w:r>
        <w:br/>
      </w:r>
      <w:r>
        <w:br/>
      </w:r>
      <w:r>
        <w:rPr>
          <w:rStyle w:val="ErrorTok"/>
        </w:rPr>
        <w:t xml:space="preserve">//</w:t>
      </w:r>
      <w:r>
        <w:rPr>
          <w:rStyle w:val="NormalTok"/>
        </w:rPr>
        <w:t xml:space="preserve"> </w:t>
      </w:r>
      <w:r>
        <w:rPr>
          <w:rStyle w:val="ErrorTok"/>
        </w:rPr>
        <w:t xml:space="preserve">Broker</w:t>
      </w:r>
      <w:r>
        <w:rPr>
          <w:rStyle w:val="NormalTok"/>
        </w:rPr>
        <w:t xml:space="preserve"> </w:t>
      </w:r>
      <w:r>
        <w:rPr>
          <w:rStyle w:val="ErrorTok"/>
        </w:rPr>
        <w:t xml:space="preserve">Load</w:t>
      </w:r>
      <w:r>
        <w:rPr>
          <w:rStyle w:val="NormalTok"/>
        </w:rPr>
        <w:t xml:space="preserve"> </w:t>
      </w:r>
      <w:r>
        <w:rPr>
          <w:rStyle w:val="ErrorTok"/>
        </w:rPr>
        <w:t xml:space="preserve">(Parquet</w:t>
      </w:r>
      <w:r>
        <w:rPr>
          <w:rStyle w:val="NormalTok"/>
        </w:rPr>
        <w:t xml:space="preserve"> </w:t>
      </w:r>
      <w:r>
        <w:rPr>
          <w:rStyle w:val="ErrorTok"/>
        </w:rPr>
        <w:t xml:space="preserve">source,</w:t>
      </w:r>
      <w:r>
        <w:rPr>
          <w:rStyle w:val="NormalTok"/>
        </w:rPr>
        <w:t xml:space="preserve"> </w:t>
      </w:r>
      <w:r>
        <w:rPr>
          <w:rStyle w:val="ErrorTok"/>
        </w:rPr>
        <w:t xml:space="preserve">no</w:t>
      </w:r>
      <w:r>
        <w:rPr>
          <w:rStyle w:val="NormalTok"/>
        </w:rPr>
        <w:t xml:space="preserve"> </w:t>
      </w:r>
      <w:r>
        <w:rPr>
          <w:rStyle w:val="ErrorTok"/>
        </w:rPr>
        <w:t xml:space="preserve">line</w:t>
      </w:r>
      <w:r>
        <w:rPr>
          <w:rStyle w:val="NormalTok"/>
        </w:rPr>
        <w:t xml:space="preserve"> </w:t>
      </w:r>
      <w:r>
        <w:rPr>
          <w:rStyle w:val="ErrorTok"/>
        </w:rPr>
        <w:t xml:space="preserve">number)</w:t>
      </w:r>
      <w:r>
        <w:br/>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"parquet"</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"gs://bucket/data/orders.parquet"</w:t>
      </w:r>
      <w:r>
        <w:br/>
      </w:r>
      <w:r>
        <w:rPr>
          <w:rStyle w:val="FunctionTok"/>
        </w:rPr>
        <w:t xml:space="preserve">}</w:t>
      </w:r>
      <w:r>
        <w:br/>
      </w:r>
      <w:r>
        <w:br/>
      </w:r>
      <w:r>
        <w:rPr>
          <w:rStyle w:val="ErrorTok"/>
        </w:rPr>
        <w:t xml:space="preserve">//</w:t>
      </w:r>
      <w:r>
        <w:rPr>
          <w:rStyle w:val="NormalTok"/>
        </w:rPr>
        <w:t xml:space="preserve"> </w:t>
      </w:r>
      <w:r>
        <w:rPr>
          <w:rStyle w:val="ErrorTok"/>
        </w:rPr>
        <w:t xml:space="preserve">Routine</w:t>
      </w:r>
      <w:r>
        <w:rPr>
          <w:rStyle w:val="NormalTok"/>
        </w:rPr>
        <w:t xml:space="preserve"> </w:t>
      </w:r>
      <w:r>
        <w:rPr>
          <w:rStyle w:val="ErrorTok"/>
        </w:rPr>
        <w:t xml:space="preserve">Load</w:t>
      </w:r>
      <w:r>
        <w:rPr>
          <w:rStyle w:val="NormalTok"/>
        </w:rPr>
        <w:t xml:space="preserve"> </w:t>
      </w:r>
      <w:r>
        <w:rPr>
          <w:rStyle w:val="ErrorTok"/>
        </w:rPr>
        <w:t xml:space="preserve">(Kafka</w:t>
      </w:r>
      <w:r>
        <w:rPr>
          <w:rStyle w:val="NormalTok"/>
        </w:rPr>
        <w:t xml:space="preserve"> </w:t>
      </w:r>
      <w:r>
        <w:rPr>
          <w:rStyle w:val="ErrorTok"/>
        </w:rPr>
        <w:t xml:space="preserve">source)</w:t>
      </w:r>
      <w:r>
        <w:br/>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"json"</w:t>
      </w:r>
      <w:r>
        <w:rPr>
          <w:rStyle w:val="FunctionTok"/>
        </w:rPr>
        <w:t xml:space="preserve">,</w:t>
      </w:r>
      <w:r>
        <w:br/>
      </w:r>
      <w:r>
        <w:rPr>
          <w:rStyle w:val="NormalTok"/>
        </w:rPr>
        <w:t xml:space="preserve">    </w:t>
      </w:r>
      <w:r>
        <w:rPr>
          <w:rStyle w:val="DataTypeTok"/>
        </w:rPr>
        <w:t xml:space="preserve">"topic"</w:t>
      </w:r>
      <w:r>
        <w:rPr>
          <w:rStyle w:val="FunctionTok"/>
        </w:rPr>
        <w:t xml:space="preserve">:</w:t>
      </w:r>
      <w:r>
        <w:rPr>
          <w:rStyle w:val="NormalTok"/>
        </w:rPr>
        <w:t xml:space="preserve"> </w:t>
      </w:r>
      <w:r>
        <w:rPr>
          <w:rStyle w:val="StringTok"/>
        </w:rPr>
        <w:t xml:space="preserve">"orders_topic"</w:t>
      </w:r>
      <w:r>
        <w:rPr>
          <w:rStyle w:val="FunctionTok"/>
        </w:rPr>
        <w:t xml:space="preserve">,</w:t>
      </w:r>
      <w:r>
        <w:br/>
      </w:r>
      <w:r>
        <w:rPr>
          <w:rStyle w:val="NormalTok"/>
        </w:rPr>
        <w:t xml:space="preserve">    </w:t>
      </w:r>
      <w:r>
        <w:rPr>
          <w:rStyle w:val="DataTypeTok"/>
        </w:rPr>
        <w:t xml:space="preserve">"partition"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"offset"</w:t>
      </w:r>
      <w:r>
        <w:rPr>
          <w:rStyle w:val="FunctionTok"/>
        </w:rPr>
        <w:t xml:space="preserve">:</w:t>
      </w:r>
      <w:r>
        <w:rPr>
          <w:rStyle w:val="NormalTok"/>
        </w:rPr>
        <w:t xml:space="preserve"> </w:t>
      </w:r>
      <w:r>
        <w:rPr>
          <w:rStyle w:val="DecValTok"/>
        </w:rPr>
        <w:t xml:space="preserve">156789</w:t>
      </w:r>
      <w:r>
        <w:rPr>
          <w:rStyle w:val="FunctionTok"/>
        </w:rPr>
        <w:t xml:space="preserve">,</w:t>
      </w:r>
      <w:r>
        <w:br/>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"order_001"</w:t>
      </w:r>
      <w:r>
        <w:br/>
      </w:r>
      <w:r>
        <w:rPr>
          <w:rStyle w:val="FunctionTok"/>
        </w:rPr>
        <w:t xml:space="preserve">}</w:t>
      </w:r>
      <w:r>
        <w:br/>
      </w:r>
      <w:r>
        <w:br/>
      </w:r>
      <w:r>
        <w:rPr>
          <w:rStyle w:val="ErrorTok"/>
        </w:rPr>
        <w:t xml:space="preserve">//</w:t>
      </w:r>
      <w:r>
        <w:rPr>
          <w:rStyle w:val="NormalTok"/>
        </w:rPr>
        <w:t xml:space="preserve"> </w:t>
      </w:r>
      <w:r>
        <w:rPr>
          <w:rStyle w:val="ErrorTok"/>
        </w:rPr>
        <w:t xml:space="preserve">INSERT</w:t>
      </w:r>
      <w:r>
        <w:rPr>
          <w:rStyle w:val="NormalTok"/>
        </w:rPr>
        <w:t xml:space="preserve"> </w:t>
      </w:r>
      <w:r>
        <w:rPr>
          <w:rStyle w:val="ErrorTok"/>
        </w:rPr>
        <w:t xml:space="preserve">INTO</w:t>
      </w:r>
      <w:r>
        <w:rPr>
          <w:rStyle w:val="NormalTok"/>
        </w:rPr>
        <w:t xml:space="preserve"> </w:t>
      </w:r>
      <w:r>
        <w:rPr>
          <w:rStyle w:val="ErrorTok"/>
        </w:rPr>
        <w:t xml:space="preserve">...</w:t>
      </w:r>
      <w:r>
        <w:rPr>
          <w:rStyle w:val="NormalTok"/>
        </w:rPr>
        <w:t xml:space="preserve"> </w:t>
      </w:r>
      <w:r>
        <w:rPr>
          <w:rStyle w:val="ErrorTok"/>
        </w:rPr>
        <w:t xml:space="preserve">SELECT</w:t>
      </w:r>
      <w:r>
        <w:rPr>
          <w:rStyle w:val="NormalTok"/>
        </w:rPr>
        <w:t xml:space="preserve"> </w:t>
      </w:r>
      <w:r>
        <w:rPr>
          <w:rStyle w:val="ErrorTok"/>
        </w:rPr>
        <w:t xml:space="preserve">(query</w:t>
      </w:r>
      <w:r>
        <w:rPr>
          <w:rStyle w:val="NormalTok"/>
        </w:rPr>
        <w:t xml:space="preserve"> </w:t>
      </w:r>
      <w:r>
        <w:rPr>
          <w:rStyle w:val="ErrorTok"/>
        </w:rPr>
        <w:t xml:space="preserve">source)</w:t>
      </w:r>
      <w:r>
        <w:br/>
      </w:r>
      <w:r>
        <w:rPr>
          <w:rStyle w:val="FunctionTok"/>
        </w:rPr>
        <w:t xml:space="preserve">{</w:t>
      </w:r>
      <w:r>
        <w:br/>
      </w:r>
      <w:r>
        <w:rPr>
          <w:rStyle w:val="NormalTok"/>
        </w:rPr>
        <w:t xml:space="preserve">    </w:t>
      </w:r>
      <w:r>
        <w:rPr>
          <w:rStyle w:val="DataTypeTok"/>
        </w:rPr>
        <w:t xml:space="preserve">"source_fragment"</w:t>
      </w:r>
      <w:r>
        <w:rPr>
          <w:rStyle w:val="FunctionTok"/>
        </w:rPr>
        <w:t xml:space="preserve">:</w:t>
      </w:r>
      <w:r>
        <w:rPr>
          <w:rStyle w:val="NormalTok"/>
        </w:rPr>
        <w:t xml:space="preserve"> </w:t>
      </w:r>
      <w:r>
        <w:rPr>
          <w:rStyle w:val="StringTok"/>
        </w:rPr>
        <w:t xml:space="preserve">"INSERT INTO orders SELECT * FROM staging.orders_raw"</w:t>
      </w:r>
      <w:r>
        <w:br/>
      </w:r>
      <w:r>
        <w:rPr>
          <w:rStyle w:val="FunctionTok"/>
        </w:rPr>
        <w:t xml:space="preserve">}</w:t>
      </w:r>
    </w:p>
    <w:p>
      <w:pPr>
        <w:pStyle w:val="FirstParagraph"/>
      </w:pPr>
      <w:r>
        <w:rPr>
          <w:bCs/>
          <w:b/>
        </w:rPr>
        <w:t xml:space="preserve">⑧</w:t>
      </w:r>
      <w:r>
        <w:rPr>
          <w:bCs/>
          <w:b/>
        </w:rPr>
        <w:t xml:space="preserve"> </w:t>
      </w:r>
      <w:r>
        <w:rPr>
          <w:rStyle w:val="VerbatimChar"/>
          <w:bCs/>
          <w:b/>
        </w:rPr>
        <w:t xml:space="preserve">backend_id</w:t>
      </w:r>
      <w:r>
        <w:rPr>
          <w:bCs/>
          <w:b/>
        </w:rPr>
        <w:t xml:space="preserve"> </w:t>
      </w:r>
      <w:r>
        <w:rPr>
          <w:bCs/>
          <w:b/>
        </w:rPr>
        <w:t xml:space="preserve">— Runtime Information</w:t>
      </w:r>
    </w:p>
    <w:p>
      <w:pPr>
        <w:pStyle w:val="BodyText"/>
      </w:pPr>
      <w:r>
        <w:t xml:space="preserve">Redshift has</w:t>
      </w:r>
      <w:r>
        <w:t xml:space="preserve"> </w:t>
      </w:r>
      <w:r>
        <w:rPr>
          <w:rStyle w:val="VerbatimChar"/>
        </w:rPr>
        <w:t xml:space="preserve">slice</w:t>
      </w:r>
      <w:r>
        <w:t xml:space="preserve"> </w:t>
      </w:r>
      <w:r>
        <w:t xml:space="preserve">(compute slice) as an identifier.</w:t>
      </w:r>
      <w:r>
        <w:t xml:space="preserve"> </w:t>
      </w:r>
      <w:r>
        <w:rPr>
          <w:rStyle w:val="VerbatimChar"/>
        </w:rPr>
        <w:t xml:space="preserve">backend_id</w:t>
      </w:r>
      <w:r>
        <w:t xml:space="preserve"> </w:t>
      </w:r>
      <w:r>
        <w:t xml:space="preserve">records the BE node that produced the rejected record, used for troubleshooting write-side issues.</w:t>
      </w:r>
    </w:p>
    <w:bookmarkEnd w:id="48"/>
    <w:bookmarkStart w:id="49" w:name="X1d13c44939ee34b01fb89f27a048581e6cb8879"/>
    <w:p>
      <w:pPr>
        <w:pStyle w:val="Heading4"/>
      </w:pPr>
      <w:r>
        <w:t xml:space="preserve">4.3.4 Fields Not Included in Schema and Rationale</w:t>
      </w:r>
    </w:p>
    <w:tbl>
      <w:tblPr>
        <w:tblStyle w:val="Table"/>
        <w:tblW w:type="pct" w:w="5000"/>
        <w:tblLook w:firstRow="1" w:lastRow="0" w:firstColumn="0" w:lastColumn="0" w:noHBand="0" w:noVBand="0" w:val="0020"/>
        <w:jc w:val="start"/>
      </w:tblPr>
      <w:tblGrid>
        <w:gridCol w:w="1540"/>
        <w:gridCol w:w="1760"/>
        <w:gridCol w:w="4620"/>
      </w:tblGrid>
      <w:tr>
        <w:trPr>
          <w:tblHeader w:val="true"/>
        </w:trPr>
        <w:tc>
          <w:tcPr/>
          <w:p>
            <w:pPr>
              <w:pStyle w:val="Compact"/>
              <w:jc w:val="left"/>
            </w:pPr>
            <w:r>
              <w:t xml:space="preserve">Field</w:t>
            </w:r>
          </w:p>
        </w:tc>
        <w:tc>
          <w:tcPr/>
          <w:p>
            <w:pPr>
              <w:pStyle w:val="Compact"/>
              <w:jc w:val="left"/>
            </w:pPr>
            <w:r>
              <w:t xml:space="preserve">Source</w:t>
            </w:r>
          </w:p>
        </w:tc>
        <w:tc>
          <w:tcPr/>
          <w:p>
            <w:pPr>
              <w:pStyle w:val="Compact"/>
              <w:jc w:val="left"/>
            </w:pPr>
            <w:r>
              <w:t xml:space="preserve">Reason for Exclusion</w:t>
            </w:r>
          </w:p>
        </w:tc>
      </w:tr>
      <w:tr>
        <w:tc>
          <w:tcPr/>
          <w:p>
            <w:pPr>
              <w:pStyle w:val="Compact"/>
              <w:jc w:val="left"/>
            </w:pPr>
            <w:r>
              <w:rPr>
                <w:rStyle w:val="VerbatimChar"/>
              </w:rPr>
              <w:t xml:space="preserve">status</w:t>
            </w:r>
            <w:r>
              <w:t xml:space="preserve"> </w:t>
            </w:r>
            <w:r>
              <w:t xml:space="preserve">/</w:t>
            </w:r>
            <w:r>
              <w:t xml:space="preserve"> </w:t>
            </w:r>
            <w:r>
              <w:rPr>
                <w:rStyle w:val="VerbatimChar"/>
              </w:rPr>
              <w:t xml:space="preserve">retry_count</w:t>
            </w:r>
            <w:r>
              <w:t xml:space="preserve"> </w:t>
            </w:r>
            <w:r>
              <w:t xml:space="preserve">/</w:t>
            </w:r>
            <w:r>
              <w:t xml:space="preserve"> </w:t>
            </w:r>
            <w:r>
              <w:rPr>
                <w:rStyle w:val="VerbatimChar"/>
              </w:rPr>
              <w:t xml:space="preserve">resolved_at</w:t>
            </w:r>
          </w:p>
        </w:tc>
        <w:tc>
          <w:tcPr/>
          <w:p>
            <w:pPr>
              <w:pStyle w:val="Compact"/>
              <w:jc w:val="left"/>
            </w:pPr>
            <w:r>
              <w:t xml:space="preserve">Initial design</w:t>
            </w:r>
          </w:p>
        </w:tc>
        <w:tc>
          <w:tcPr/>
          <w:p>
            <w:pPr>
              <w:pStyle w:val="Compact"/>
              <w:jc w:val="left"/>
            </w:pPr>
            <w:r>
              <w:t xml:space="preserve">The system table is positioned as a data record, not a workflow engine. Reprocessing is orchestrated by users via SQL (query → fix → INSERT INTO target table → DELETE). Although PK tables support UPDATE, introducing state management would increase usage complexity.</w:t>
            </w:r>
          </w:p>
        </w:tc>
      </w:tr>
      <w:tr>
        <w:tc>
          <w:tcPr/>
          <w:p>
            <w:pPr>
              <w:pStyle w:val="Compact"/>
              <w:jc w:val="left"/>
            </w:pPr>
            <w:r>
              <w:rPr>
                <w:rStyle w:val="VerbatimChar"/>
              </w:rPr>
              <w:t xml:space="preserve">id</w:t>
            </w:r>
            <w:r>
              <w:t xml:space="preserve"> </w:t>
            </w:r>
            <w:r>
              <w:t xml:space="preserve">(AUTO_INCREMENT)</w:t>
            </w:r>
          </w:p>
        </w:tc>
        <w:tc>
          <w:tcPr/>
          <w:p>
            <w:pPr>
              <w:pStyle w:val="Compact"/>
              <w:jc w:val="left"/>
            </w:pPr>
            <w:r>
              <w:t xml:space="preserve">Initial design</w:t>
            </w:r>
          </w:p>
        </w:tc>
        <w:tc>
          <w:tcPr/>
          <w:p>
            <w:pPr>
              <w:pStyle w:val="Compact"/>
              <w:jc w:val="left"/>
            </w:pPr>
            <w:r>
              <w:t xml:space="preserve">Changed to UUID (VARCHAR(64)), generated by BE. AUTO_INCREMENT is not used because multiple BEs write to local files in parallel, and auto-increment IDs cannot guarantee uniqueness across BEs.</w:t>
            </w:r>
          </w:p>
        </w:tc>
      </w:tr>
      <w:tr>
        <w:tc>
          <w:tcPr/>
          <w:p>
            <w:pPr>
              <w:pStyle w:val="Compact"/>
              <w:jc w:val="left"/>
            </w:pPr>
            <w:r>
              <w:rPr>
                <w:rStyle w:val="VerbatimChar"/>
              </w:rPr>
              <w:t xml:space="preserve">column_type</w:t>
            </w:r>
            <w:r>
              <w:t xml:space="preserve"> </w:t>
            </w:r>
            <w:r>
              <w:t xml:space="preserve">/</w:t>
            </w:r>
            <w:r>
              <w:t xml:space="preserve"> </w:t>
            </w:r>
            <w:r>
              <w:rPr>
                <w:rStyle w:val="VerbatimChar"/>
              </w:rPr>
              <w:t xml:space="preserve">column_length</w:t>
            </w:r>
            <w:r>
              <w:t xml:space="preserve"> </w:t>
            </w:r>
            <w:r>
              <w:t xml:space="preserve">/</w:t>
            </w:r>
            <w:r>
              <w:t xml:space="preserve"> </w:t>
            </w:r>
            <w:r>
              <w:rPr>
                <w:rStyle w:val="VerbatimChar"/>
              </w:rPr>
              <w:t xml:space="preserve">position</w:t>
            </w:r>
          </w:p>
        </w:tc>
        <w:tc>
          <w:tcPr/>
          <w:p>
            <w:pPr>
              <w:pStyle w:val="Compact"/>
              <w:jc w:val="left"/>
            </w:pPr>
            <w:r>
              <w:t xml:space="preserve">Redshift</w:t>
            </w:r>
          </w:p>
        </w:tc>
        <w:tc>
          <w:tcPr/>
          <w:p>
            <w:pPr>
              <w:pStyle w:val="Compact"/>
              <w:jc w:val="left"/>
            </w:pPr>
            <w:r>
              <w:t xml:space="preserve">This detailed column metadata information can be included in</w:t>
            </w:r>
            <w:r>
              <w:t xml:space="preserve"> </w:t>
            </w:r>
            <w:r>
              <w:rPr>
                <w:rStyle w:val="VerbatimChar"/>
              </w:rPr>
              <w:t xml:space="preserve">error_message</w:t>
            </w:r>
            <w:r>
              <w:t xml:space="preserve">; separate columns provide low benefit but increase schema complexity.</w:t>
            </w:r>
          </w:p>
        </w:tc>
      </w:tr>
      <w:tr>
        <w:tc>
          <w:tcPr/>
          <w:p>
            <w:pPr>
              <w:pStyle w:val="Compact"/>
              <w:jc w:val="left"/>
            </w:pPr>
            <w:r>
              <w:rPr>
                <w:rStyle w:val="VerbatimChar"/>
              </w:rPr>
              <w:t xml:space="preserve">raw_field_value</w:t>
            </w:r>
          </w:p>
        </w:tc>
        <w:tc>
          <w:tcPr/>
          <w:p>
            <w:pPr>
              <w:pStyle w:val="Compact"/>
              <w:jc w:val="left"/>
            </w:pPr>
            <w:r>
              <w:t xml:space="preserve">Redshift</w:t>
            </w:r>
          </w:p>
        </w:tc>
        <w:tc>
          <w:tcPr/>
          <w:p>
            <w:pPr>
              <w:pStyle w:val="Compact"/>
              <w:jc w:val="left"/>
            </w:pPr>
            <w:r>
              <w:t xml:space="preserve">Redshift additionally records the raw value of the error field.</w:t>
            </w:r>
            <w:r>
              <w:t xml:space="preserve"> </w:t>
            </w:r>
            <w:r>
              <w:rPr>
                <w:rStyle w:val="VerbatimChar"/>
              </w:rPr>
              <w:t xml:space="preserve">raw_record</w:t>
            </w:r>
            <w:r>
              <w:t xml:space="preserve"> </w:t>
            </w:r>
            <w:r>
              <w:t xml:space="preserve">JSON already contains all column values, and</w:t>
            </w:r>
            <w:r>
              <w:t xml:space="preserve"> </w:t>
            </w:r>
            <w:r>
              <w:rPr>
                <w:rStyle w:val="VerbatimChar"/>
              </w:rPr>
              <w:t xml:space="preserve">error_column</w:t>
            </w:r>
            <w:r>
              <w:t xml:space="preserve"> </w:t>
            </w:r>
            <w:r>
              <w:t xml:space="preserve">already identifies the error column.</w:t>
            </w:r>
          </w:p>
        </w:tc>
      </w:tr>
      <w:tr>
        <w:tc>
          <w:tcPr/>
          <w:p>
            <w:pPr>
              <w:pStyle w:val="Compact"/>
              <w:jc w:val="left"/>
            </w:pPr>
            <w:r>
              <w:rPr>
                <w:rStyle w:val="VerbatimChar"/>
              </w:rPr>
              <w:t xml:space="preserve">record_format</w:t>
            </w:r>
          </w:p>
        </w:tc>
        <w:tc>
          <w:tcPr/>
          <w:p>
            <w:pPr>
              <w:pStyle w:val="Compact"/>
              <w:jc w:val="left"/>
            </w:pPr>
            <w:r>
              <w:t xml:space="preserve">Initial design</w:t>
            </w:r>
          </w:p>
        </w:tc>
        <w:tc>
          <w:tcPr/>
          <w:p>
            <w:pPr>
              <w:pStyle w:val="Compact"/>
              <w:jc w:val="left"/>
            </w:pPr>
            <w:r>
              <w:t xml:space="preserve">No longer needed after unifying</w:t>
            </w:r>
            <w:r>
              <w:t xml:space="preserve"> </w:t>
            </w:r>
            <w:r>
              <w:rPr>
                <w:rStyle w:val="VerbatimChar"/>
              </w:rPr>
              <w:t xml:space="preserve">raw_record</w:t>
            </w:r>
            <w:r>
              <w:t xml:space="preserve"> </w:t>
            </w:r>
            <w:r>
              <w:t xml:space="preserve">to JSON format. Original input format can be recorded in</w:t>
            </w:r>
            <w:r>
              <w:t xml:space="preserve"> </w:t>
            </w:r>
            <w:r>
              <w:rPr>
                <w:rStyle w:val="VerbatimChar"/>
              </w:rPr>
              <w:t xml:space="preserve">source_info</w:t>
            </w:r>
            <w:r>
              <w:t xml:space="preserve"> </w:t>
            </w:r>
            <w:r>
              <w:t xml:space="preserve">if needed.</w:t>
            </w:r>
          </w:p>
        </w:tc>
      </w:tr>
      <w:tr>
        <w:tc>
          <w:tcPr/>
          <w:p>
            <w:pPr>
              <w:pStyle w:val="Compact"/>
              <w:jc w:val="left"/>
            </w:pPr>
            <w:r>
              <w:rPr>
                <w:rStyle w:val="VerbatimChar"/>
              </w:rPr>
              <w:t xml:space="preserve">kafka_topic</w:t>
            </w:r>
            <w:r>
              <w:t xml:space="preserve"> </w:t>
            </w:r>
            <w:r>
              <w:t xml:space="preserve">/</w:t>
            </w:r>
            <w:r>
              <w:t xml:space="preserve"> </w:t>
            </w:r>
            <w:r>
              <w:rPr>
                <w:rStyle w:val="VerbatimChar"/>
              </w:rPr>
              <w:t xml:space="preserve">kafka_partition</w:t>
            </w:r>
            <w:r>
              <w:t xml:space="preserve"> </w:t>
            </w:r>
            <w:r>
              <w:t xml:space="preserve">/</w:t>
            </w:r>
            <w:r>
              <w:t xml:space="preserve"> </w:t>
            </w:r>
            <w:r>
              <w:rPr>
                <w:rStyle w:val="VerbatimChar"/>
              </w:rPr>
              <w:t xml:space="preserve">kafka_offset</w:t>
            </w:r>
            <w:r>
              <w:t xml:space="preserve"> </w:t>
            </w:r>
            <w:r>
              <w:t xml:space="preserve">/</w:t>
            </w:r>
            <w:r>
              <w:t xml:space="preserve"> </w:t>
            </w:r>
            <w:r>
              <w:rPr>
                <w:rStyle w:val="VerbatimChar"/>
              </w:rPr>
              <w:t xml:space="preserve">kafka_key</w:t>
            </w:r>
          </w:p>
        </w:tc>
        <w:tc>
          <w:tcPr/>
          <w:p>
            <w:pPr>
              <w:pStyle w:val="Compact"/>
              <w:jc w:val="left"/>
            </w:pPr>
            <w:r>
              <w:t xml:space="preserve">ClickHouse</w:t>
            </w:r>
          </w:p>
        </w:tc>
        <w:tc>
          <w:tcPr/>
          <w:p>
            <w:pPr>
              <w:pStyle w:val="Compact"/>
              <w:jc w:val="left"/>
            </w:pPr>
            <w:r>
              <w:t xml:space="preserve">As separate columns, these only apply to Kafka sources; using</w:t>
            </w:r>
            <w:r>
              <w:t xml:space="preserve"> </w:t>
            </w:r>
            <w:r>
              <w:rPr>
                <w:rStyle w:val="VerbatimChar"/>
              </w:rPr>
              <w:t xml:space="preserve">source_info</w:t>
            </w:r>
            <w:r>
              <w:t xml:space="preserve"> </w:t>
            </w:r>
            <w:r>
              <w:t xml:space="preserve">JSON for unified containment is more flexible.</w:t>
            </w:r>
          </w:p>
        </w:tc>
      </w:tr>
      <w:tr>
        <w:tc>
          <w:tcPr/>
          <w:p>
            <w:pPr>
              <w:pStyle w:val="Compact"/>
              <w:jc w:val="left"/>
            </w:pPr>
            <w:r>
              <w:rPr>
                <w:rStyle w:val="VerbatimChar"/>
              </w:rPr>
              <w:t xml:space="preserve">session_id</w:t>
            </w:r>
          </w:p>
        </w:tc>
        <w:tc>
          <w:tcPr/>
          <w:p>
            <w:pPr>
              <w:pStyle w:val="Compact"/>
              <w:jc w:val="left"/>
            </w:pPr>
            <w:r>
              <w:t xml:space="preserve">Redshift</w:t>
            </w:r>
          </w:p>
        </w:tc>
        <w:tc>
          <w:tcPr/>
          <w:p>
            <w:pPr>
              <w:pStyle w:val="Compact"/>
              <w:jc w:val="left"/>
            </w:pPr>
            <w:r>
              <w:t xml:space="preserve">StarRocks’ import system uses</w:t>
            </w:r>
            <w:r>
              <w:t xml:space="preserve"> </w:t>
            </w:r>
            <w:r>
              <w:rPr>
                <w:rStyle w:val="VerbatimChar"/>
              </w:rPr>
              <w:t xml:space="preserve">load_label</w:t>
            </w:r>
            <w:r>
              <w:t xml:space="preserve"> </w:t>
            </w:r>
            <w:r>
              <w:t xml:space="preserve">+</w:t>
            </w:r>
            <w:r>
              <w:t xml:space="preserve"> </w:t>
            </w:r>
            <w:r>
              <w:rPr>
                <w:rStyle w:val="VerbatimChar"/>
              </w:rPr>
              <w:t xml:space="preserve">txn_id</w:t>
            </w:r>
            <w:r>
              <w:t xml:space="preserve"> </w:t>
            </w:r>
            <w:r>
              <w:t xml:space="preserve">as core identifiers; session information can be correlated from FE audit logs.</w:t>
            </w:r>
          </w:p>
        </w:tc>
      </w:tr>
      <w:tr>
        <w:tc>
          <w:tcPr/>
          <w:p>
            <w:pPr>
              <w:pStyle w:val="Compact"/>
              <w:jc w:val="left"/>
            </w:pPr>
            <w:r>
              <w:rPr>
                <w:rStyle w:val="VerbatimChar"/>
              </w:rPr>
              <w:t xml:space="preserve">load_job_id</w:t>
            </w:r>
          </w:p>
        </w:tc>
        <w:tc>
          <w:tcPr/>
          <w:p>
            <w:pPr>
              <w:pStyle w:val="Compact"/>
              <w:jc w:val="left"/>
            </w:pPr>
            <w:r>
              <w:t xml:space="preserve">Initial design</w:t>
            </w:r>
          </w:p>
        </w:tc>
        <w:tc>
          <w:tcPr/>
          <w:p>
            <w:pPr>
              <w:pStyle w:val="Compact"/>
              <w:jc w:val="left"/>
            </w:pPr>
            <w:r>
              <w:t xml:space="preserve">Not all import methods have a job_id (Stream Load does not).</w:t>
            </w:r>
            <w:r>
              <w:t xml:space="preserve"> </w:t>
            </w:r>
            <w:r>
              <w:rPr>
                <w:rStyle w:val="VerbatimChar"/>
              </w:rPr>
              <w:t xml:space="preserve">load_label</w:t>
            </w:r>
            <w:r>
              <w:t xml:space="preserve"> </w:t>
            </w:r>
            <w:r>
              <w:t xml:space="preserve">is a more universal identifier.</w:t>
            </w:r>
          </w:p>
        </w:tc>
      </w:tr>
    </w:tbl>
    <w:bookmarkEnd w:id="49"/>
    <w:bookmarkStart w:id="50" w:name="table-property-design-rationale"/>
    <w:p>
      <w:pPr>
        <w:pStyle w:val="Heading4"/>
      </w:pPr>
      <w:r>
        <w:t xml:space="preserve">4.3.5 Table Property Design Rationale</w:t>
      </w:r>
    </w:p>
    <w:tbl>
      <w:tblPr>
        <w:tblStyle w:val="Table"/>
        <w:tblW w:type="pct" w:w="5000"/>
        <w:tblLook w:firstRow="1" w:lastRow="0" w:firstColumn="0" w:lastColumn="0" w:noHBand="0" w:noVBand="0" w:val="0020"/>
        <w:jc w:val="start"/>
      </w:tblPr>
      <w:tblGrid>
        <w:gridCol w:w="2640"/>
        <w:gridCol w:w="1848"/>
        <w:gridCol w:w="3432"/>
      </w:tblGrid>
      <w:tr>
        <w:trPr>
          <w:tblHeader w:val="true"/>
        </w:trPr>
        <w:tc>
          <w:tcPr/>
          <w:p>
            <w:pPr>
              <w:pStyle w:val="Compact"/>
              <w:jc w:val="left"/>
            </w:pPr>
            <w:r>
              <w:t xml:space="preserve">Property</w:t>
            </w:r>
          </w:p>
        </w:tc>
        <w:tc>
          <w:tcPr/>
          <w:p>
            <w:pPr>
              <w:pStyle w:val="Compact"/>
              <w:jc w:val="left"/>
            </w:pPr>
            <w:r>
              <w:t xml:space="preserve">Value</w:t>
            </w:r>
          </w:p>
        </w:tc>
        <w:tc>
          <w:tcPr/>
          <w:p>
            <w:pPr>
              <w:pStyle w:val="Compact"/>
              <w:jc w:val="left"/>
            </w:pPr>
            <w:r>
              <w:t xml:space="preserve">Description</w:t>
            </w:r>
          </w:p>
        </w:tc>
      </w:tr>
      <w:tr>
        <w:tc>
          <w:tcPr/>
          <w:p>
            <w:pPr>
              <w:pStyle w:val="Compact"/>
              <w:jc w:val="left"/>
            </w:pPr>
            <w:r>
              <w:rPr>
                <w:rStyle w:val="VerbatimChar"/>
              </w:rPr>
              <w:t xml:space="preserve">ENGINE</w:t>
            </w:r>
          </w:p>
        </w:tc>
        <w:tc>
          <w:tcPr/>
          <w:p>
            <w:pPr>
              <w:pStyle w:val="Compact"/>
              <w:jc w:val="left"/>
            </w:pPr>
            <w:r>
              <w:rPr>
                <w:rStyle w:val="VerbatimChar"/>
              </w:rPr>
              <w:t xml:space="preserve">OLAP</w:t>
            </w:r>
          </w:p>
        </w:tc>
        <w:tc>
          <w:tcPr/>
          <w:p>
            <w:pPr>
              <w:pStyle w:val="Compact"/>
              <w:jc w:val="left"/>
            </w:pPr>
            <w:r>
              <w:t xml:space="preserve">Standard StarRocks storage engine</w:t>
            </w:r>
          </w:p>
        </w:tc>
      </w:tr>
      <w:tr>
        <w:tc>
          <w:tcPr/>
          <w:p>
            <w:pPr>
              <w:pStyle w:val="Compact"/>
              <w:jc w:val="left"/>
            </w:pPr>
            <w:r>
              <w:rPr>
                <w:rStyle w:val="VerbatimChar"/>
              </w:rPr>
              <w:t xml:space="preserve">PRIMARY KEY</w:t>
            </w:r>
          </w:p>
        </w:tc>
        <w:tc>
          <w:tcPr/>
          <w:p>
            <w:pPr>
              <w:pStyle w:val="Compact"/>
              <w:jc w:val="left"/>
            </w:pPr>
            <w:r>
              <w:rPr>
                <w:rStyle w:val="VerbatimChar"/>
              </w:rPr>
              <w:t xml:space="preserve">(id, created_at)</w:t>
            </w:r>
          </w:p>
        </w:tc>
        <w:tc>
          <w:tcPr/>
          <w:p>
            <w:pPr>
              <w:pStyle w:val="Compact"/>
              <w:jc w:val="left"/>
            </w:pPr>
            <w:r>
              <w:t xml:space="preserve">PK model guarantees deduplication on the same</w:t>
            </w:r>
            <w:r>
              <w:t xml:space="preserve"> </w:t>
            </w:r>
            <w:r>
              <w:rPr>
                <w:rStyle w:val="VerbatimChar"/>
              </w:rPr>
              <w:t xml:space="preserve">id</w:t>
            </w:r>
            <w:r>
              <w:t xml:space="preserve">, achieving at-least-once idempotent writes</w:t>
            </w:r>
          </w:p>
        </w:tc>
      </w:tr>
      <w:tr>
        <w:tc>
          <w:tcPr/>
          <w:p>
            <w:pPr>
              <w:pStyle w:val="Compact"/>
              <w:jc w:val="left"/>
            </w:pPr>
            <w:r>
              <w:rPr>
                <w:rStyle w:val="VerbatimChar"/>
              </w:rPr>
              <w:t xml:space="preserve">PARTITION BY</w:t>
            </w:r>
          </w:p>
        </w:tc>
        <w:tc>
          <w:tcPr/>
          <w:p>
            <w:pPr>
              <w:pStyle w:val="Compact"/>
              <w:jc w:val="left"/>
            </w:pPr>
            <w:r>
              <w:rPr>
                <w:rStyle w:val="VerbatimChar"/>
              </w:rPr>
              <w:t xml:space="preserve">date_trunc('day', created_at)</w:t>
            </w:r>
          </w:p>
        </w:tc>
        <w:tc>
          <w:tcPr/>
          <w:p>
            <w:pPr>
              <w:pStyle w:val="Compact"/>
              <w:jc w:val="left"/>
            </w:pPr>
            <w:r>
              <w:t xml:space="preserve">Expression partition, auto-created by day.</w:t>
            </w:r>
            <w:r>
              <w:t xml:space="preserve"> </w:t>
            </w:r>
            <w:r>
              <w:rPr>
                <w:rStyle w:val="VerbatimChar"/>
              </w:rPr>
              <w:t xml:space="preserve">created_at</w:t>
            </w:r>
            <w:r>
              <w:t xml:space="preserve"> </w:t>
            </w:r>
            <w:r>
              <w:t xml:space="preserve">as the second PK column also enables partition pruning</w:t>
            </w:r>
          </w:p>
        </w:tc>
      </w:tr>
      <w:tr>
        <w:tc>
          <w:tcPr/>
          <w:p>
            <w:pPr>
              <w:pStyle w:val="Compact"/>
              <w:jc w:val="left"/>
            </w:pPr>
            <w:r>
              <w:rPr>
                <w:rStyle w:val="VerbatimChar"/>
              </w:rPr>
              <w:t xml:space="preserve">DISTRIBUTED BY</w:t>
            </w:r>
          </w:p>
        </w:tc>
        <w:tc>
          <w:tcPr/>
          <w:p>
            <w:pPr>
              <w:pStyle w:val="Compact"/>
              <w:jc w:val="left"/>
            </w:pPr>
            <w:r>
              <w:rPr>
                <w:rStyle w:val="VerbatimChar"/>
              </w:rPr>
              <w:t xml:space="preserve">HASH(id)</w:t>
            </w:r>
          </w:p>
        </w:tc>
        <w:tc>
          <w:tcPr/>
          <w:p>
            <w:pPr>
              <w:pStyle w:val="Compact"/>
              <w:jc w:val="left"/>
            </w:pPr>
            <w:r>
              <w:t xml:space="preserve">PK table requires hash distribution;</w:t>
            </w:r>
            <w:r>
              <w:t xml:space="preserve"> </w:t>
            </w:r>
            <w:r>
              <w:rPr>
                <w:rStyle w:val="VerbatimChar"/>
              </w:rPr>
              <w:t xml:space="preserve">id</w:t>
            </w:r>
            <w:r>
              <w:t xml:space="preserve"> </w:t>
            </w:r>
            <w:r>
              <w:t xml:space="preserve">is UUID ensuring even distribution</w:t>
            </w:r>
          </w:p>
        </w:tc>
      </w:tr>
      <w:tr>
        <w:tc>
          <w:tcPr/>
          <w:p>
            <w:pPr>
              <w:pStyle w:val="Compact"/>
              <w:jc w:val="left"/>
            </w:pPr>
            <w:r>
              <w:rPr>
                <w:rStyle w:val="VerbatimChar"/>
              </w:rPr>
              <w:t xml:space="preserve">partition_live_number</w:t>
            </w:r>
          </w:p>
        </w:tc>
        <w:tc>
          <w:tcPr/>
          <w:p>
            <w:pPr>
              <w:pStyle w:val="Compact"/>
              <w:jc w:val="left"/>
            </w:pPr>
            <w:r>
              <w:rPr>
                <w:rStyle w:val="VerbatimChar"/>
              </w:rPr>
              <w:t xml:space="preserve">7</w:t>
            </w:r>
          </w:p>
        </w:tc>
        <w:tc>
          <w:tcPr/>
          <w:p>
            <w:pPr>
              <w:pStyle w:val="Compact"/>
              <w:jc w:val="left"/>
            </w:pPr>
            <w:r>
              <w:t xml:space="preserve">Default retention of 7 days, consistent with Redshift’s 7-day system table log rotation</w:t>
            </w:r>
          </w:p>
        </w:tc>
      </w:tr>
      <w:tr>
        <w:tc>
          <w:tcPr/>
          <w:p>
            <w:pPr>
              <w:pStyle w:val="Compact"/>
              <w:jc w:val="left"/>
            </w:pPr>
            <w:r>
              <w:rPr>
                <w:rStyle w:val="VerbatimChar"/>
              </w:rPr>
              <w:t xml:space="preserve">replication_num</w:t>
            </w:r>
          </w:p>
        </w:tc>
        <w:tc>
          <w:tcPr/>
          <w:p>
            <w:pPr>
              <w:pStyle w:val="Compact"/>
              <w:jc w:val="left"/>
            </w:pPr>
            <w:r>
              <w:rPr>
                <w:rStyle w:val="VerbatimChar"/>
              </w:rPr>
              <w:t xml:space="preserve">3</w:t>
            </w:r>
          </w:p>
        </w:tc>
        <w:tc>
          <w:tcPr/>
          <w:p>
            <w:pPr>
              <w:pStyle w:val="Compact"/>
              <w:jc w:val="left"/>
            </w:pPr>
            <w:r>
              <w:t xml:space="preserve">Default 3 replicas for data reliability (not a concern in shared-data mode)</w:t>
            </w:r>
          </w:p>
        </w:tc>
      </w:tr>
    </w:tbl>
    <w:bookmarkEnd w:id="50"/>
    <w:bookmarkEnd w:id="51"/>
    <w:bookmarkStart w:id="55" w:name="configuration-design"/>
    <w:p>
      <w:pPr>
        <w:pStyle w:val="Heading3"/>
      </w:pPr>
      <w:r>
        <w:t xml:space="preserve">4.4 Configuration Design</w:t>
      </w:r>
    </w:p>
    <w:bookmarkStart w:id="52" w:name="import-level-configuration"/>
    <w:p>
      <w:pPr>
        <w:pStyle w:val="Heading4"/>
      </w:pPr>
      <w:r>
        <w:t xml:space="preserve">4.4.1 Import-Level Configuration</w:t>
      </w:r>
    </w:p>
    <w:p>
      <w:pPr>
        <w:pStyle w:val="FirstParagraph"/>
      </w:pPr>
      <w:r>
        <w:t xml:space="preserve">Control rejected records behavior through import properties:</w:t>
      </w:r>
    </w:p>
    <w:p>
      <w:pPr>
        <w:pStyle w:val="SourceCode"/>
      </w:pPr>
      <w:r>
        <w:rPr>
          <w:rStyle w:val="CommentTok"/>
        </w:rPr>
        <w:t xml:space="preserve"># Stream Load</w:t>
      </w:r>
      <w:r>
        <w:br/>
      </w:r>
      <w:r>
        <w:rPr>
          <w:rStyle w:val="ExtensionTok"/>
        </w:rPr>
        <w:t xml:space="preserve">curl</w:t>
      </w:r>
      <w:r>
        <w:rPr>
          <w:rStyle w:val="NormalTok"/>
        </w:rPr>
        <w:t xml:space="preserve"> </w:t>
      </w:r>
      <w:r>
        <w:rPr>
          <w:rStyle w:val="AttributeTok"/>
        </w:rPr>
        <w:t xml:space="preserve">-H</w:t>
      </w:r>
      <w:r>
        <w:rPr>
          <w:rStyle w:val="NormalTok"/>
        </w:rPr>
        <w:t xml:space="preserve"> </w:t>
      </w:r>
      <w:r>
        <w:rPr>
          <w:rStyle w:val="StringTok"/>
        </w:rPr>
        <w:t xml:space="preserve">"log_rejected_record_num: 10000"</w:t>
      </w:r>
      <w:r>
        <w:rPr>
          <w:rStyle w:val="NormalTok"/>
        </w:rPr>
        <w:t xml:space="preserve"> </w:t>
      </w:r>
      <w:r>
        <w:rPr>
          <w:rStyle w:val="DataTypeTok"/>
        </w:rPr>
        <w:t xml:space="preserve">\</w:t>
      </w:r>
      <w:r>
        <w:br/>
      </w:r>
      <w:r>
        <w:rPr>
          <w:rStyle w:val="NormalTok"/>
        </w:rPr>
        <w:t xml:space="preserve">     </w:t>
      </w:r>
      <w:r>
        <w:rPr>
          <w:rStyle w:val="AttributeTok"/>
        </w:rPr>
        <w:t xml:space="preserve">-T</w:t>
      </w:r>
      <w:r>
        <w:rPr>
          <w:rStyle w:val="NormalTok"/>
        </w:rPr>
        <w:t xml:space="preserve"> data.csv </w:t>
      </w:r>
      <w:r>
        <w:rPr>
          <w:rStyle w:val="DataTypeTok"/>
        </w:rPr>
        <w:t xml:space="preserve">\</w:t>
      </w:r>
      <w:r>
        <w:br/>
      </w:r>
      <w:r>
        <w:rPr>
          <w:rStyle w:val="NormalTok"/>
        </w:rPr>
        <w:t xml:space="preserve">     http://fe:8030/api/db/table/_stream_load</w:t>
      </w:r>
      <w:r>
        <w:br/>
      </w:r>
      <w:r>
        <w:br/>
      </w:r>
      <w:r>
        <w:rPr>
          <w:rStyle w:val="CommentTok"/>
        </w:rPr>
        <w:t xml:space="preserve"># Broker Load</w:t>
      </w:r>
      <w:r>
        <w:br/>
      </w:r>
      <w:r>
        <w:rPr>
          <w:rStyle w:val="ExtensionTok"/>
        </w:rPr>
        <w:t xml:space="preserve">LOAD</w:t>
      </w:r>
      <w:r>
        <w:rPr>
          <w:rStyle w:val="NormalTok"/>
        </w:rPr>
        <w:t xml:space="preserve"> LABEL my_label </w:t>
      </w:r>
      <w:r>
        <w:rPr>
          <w:rStyle w:val="ErrorTok"/>
        </w:rPr>
        <w:t xml:space="preserve">(</w:t>
      </w:r>
      <w:r>
        <w:br/>
      </w:r>
      <w:r>
        <w:rPr>
          <w:rStyle w:val="NormalTok"/>
        </w:rPr>
        <w:t xml:space="preserve">    </w:t>
      </w:r>
      <w:r>
        <w:rPr>
          <w:rStyle w:val="ExtensionTok"/>
        </w:rPr>
        <w:t xml:space="preserve">DATA</w:t>
      </w:r>
      <w:r>
        <w:rPr>
          <w:rStyle w:val="NormalTok"/>
        </w:rPr>
        <w:t xml:space="preserve"> INFILE</w:t>
      </w:r>
      <w:r>
        <w:rPr>
          <w:rStyle w:val="ErrorTok"/>
        </w:rPr>
        <w:t xml:space="preserve">(</w:t>
      </w:r>
      <w:r>
        <w:rPr>
          <w:rStyle w:val="StringTok"/>
        </w:rPr>
        <w:t xml:space="preserve">"hdfs://..."</w:t>
      </w:r>
      <w:r>
        <w:rPr>
          <w:rStyle w:val="KeywordTok"/>
        </w:rPr>
        <w:t xml:space="preserve">)</w:t>
      </w:r>
      <w:r>
        <w:br/>
      </w:r>
      <w:r>
        <w:rPr>
          <w:rStyle w:val="NormalTok"/>
        </w:rPr>
        <w:t xml:space="preserve">    </w:t>
      </w:r>
      <w:r>
        <w:rPr>
          <w:rStyle w:val="ExtensionTok"/>
        </w:rPr>
        <w:t xml:space="preserve">INTO</w:t>
      </w:r>
      <w:r>
        <w:rPr>
          <w:rStyle w:val="NormalTok"/>
        </w:rPr>
        <w:t xml:space="preserve"> TABLE my_table</w:t>
      </w:r>
      <w:r>
        <w:br/>
      </w:r>
      <w:r>
        <w:rPr>
          <w:rStyle w:val="KeywordTok"/>
        </w:rPr>
        <w:t xml:space="preserve">)</w:t>
      </w:r>
      <w:r>
        <w:br/>
      </w:r>
      <w:r>
        <w:rPr>
          <w:rStyle w:val="ExtensionTok"/>
        </w:rPr>
        <w:t xml:space="preserve">WITH</w:t>
      </w:r>
      <w:r>
        <w:rPr>
          <w:rStyle w:val="NormalTok"/>
        </w:rPr>
        <w:t xml:space="preserve"> BROKER</w:t>
      </w:r>
      <w:r>
        <w:br/>
      </w:r>
      <w:r>
        <w:rPr>
          <w:rStyle w:val="ExtensionTok"/>
        </w:rPr>
        <w:t xml:space="preserve">PROPERTIES</w:t>
      </w:r>
      <w:r>
        <w:rPr>
          <w:rStyle w:val="NormalTok"/>
        </w:rPr>
        <w:t xml:space="preserve"> </w:t>
      </w:r>
      <w:r>
        <w:rPr>
          <w:rStyle w:val="ErrorTok"/>
        </w:rPr>
        <w:t xml:space="preserve">(</w:t>
      </w:r>
      <w:r>
        <w:br/>
      </w:r>
      <w:r>
        <w:rPr>
          <w:rStyle w:val="NormalTok"/>
        </w:rPr>
        <w:t xml:space="preserve">    </w:t>
      </w:r>
      <w:r>
        <w:rPr>
          <w:rStyle w:val="StringTok"/>
        </w:rPr>
        <w:t xml:space="preserve">"log_rejected_record_num"</w:t>
      </w:r>
      <w:r>
        <w:rPr>
          <w:rStyle w:val="NormalTok"/>
        </w:rPr>
        <w:t xml:space="preserve"> = </w:t>
      </w:r>
      <w:r>
        <w:rPr>
          <w:rStyle w:val="StringTok"/>
        </w:rPr>
        <w:t xml:space="preserve">"10000"</w:t>
      </w:r>
      <w:r>
        <w:br/>
      </w:r>
      <w:r>
        <w:rPr>
          <w:rStyle w:val="KeywordTok"/>
        </w:rPr>
        <w:t xml:space="preserve">);</w:t>
      </w:r>
      <w:r>
        <w:br/>
      </w:r>
      <w:r>
        <w:br/>
      </w:r>
      <w:r>
        <w:rPr>
          <w:rStyle w:val="CommentTok"/>
        </w:rPr>
        <w:t xml:space="preserve"># Routine Load</w:t>
      </w:r>
      <w:r>
        <w:br/>
      </w:r>
      <w:r>
        <w:rPr>
          <w:rStyle w:val="ExtensionTok"/>
        </w:rPr>
        <w:t xml:space="preserve">CREATE</w:t>
      </w:r>
      <w:r>
        <w:rPr>
          <w:rStyle w:val="NormalTok"/>
        </w:rPr>
        <w:t xml:space="preserve"> ROUTINE LOAD my_job ON my_table</w:t>
      </w:r>
      <w:r>
        <w:br/>
      </w:r>
      <w:r>
        <w:rPr>
          <w:rStyle w:val="ExtensionTok"/>
        </w:rPr>
        <w:t xml:space="preserve">PROPERTIES</w:t>
      </w:r>
      <w:r>
        <w:rPr>
          <w:rStyle w:val="NormalTok"/>
        </w:rPr>
        <w:t xml:space="preserve"> </w:t>
      </w:r>
      <w:r>
        <w:rPr>
          <w:rStyle w:val="ErrorTok"/>
        </w:rPr>
        <w:t xml:space="preserve">(</w:t>
      </w:r>
      <w:r>
        <w:br/>
      </w:r>
      <w:r>
        <w:rPr>
          <w:rStyle w:val="NormalTok"/>
        </w:rPr>
        <w:t xml:space="preserve">    </w:t>
      </w:r>
      <w:r>
        <w:rPr>
          <w:rStyle w:val="StringTok"/>
        </w:rPr>
        <w:t xml:space="preserve">"log_rejected_record_num"</w:t>
      </w:r>
      <w:r>
        <w:rPr>
          <w:rStyle w:val="NormalTok"/>
        </w:rPr>
        <w:t xml:space="preserve"> = </w:t>
      </w:r>
      <w:r>
        <w:rPr>
          <w:rStyle w:val="StringTok"/>
        </w:rPr>
        <w:t xml:space="preserve">"10000"</w:t>
      </w:r>
      <w:r>
        <w:br/>
      </w:r>
      <w:r>
        <w:rPr>
          <w:rStyle w:val="KeywordTok"/>
        </w:rPr>
        <w:t xml:space="preserve">);</w:t>
      </w:r>
    </w:p>
    <w:bookmarkEnd w:id="52"/>
    <w:bookmarkStart w:id="53" w:name="session-variables"/>
    <w:p>
      <w:pPr>
        <w:pStyle w:val="Heading4"/>
      </w:pPr>
      <w:r>
        <w:t xml:space="preserve">4.4.2 Session Variables</w:t>
      </w:r>
    </w:p>
    <w:tbl>
      <w:tblPr>
        <w:tblStyle w:val="Table"/>
        <w:tblW w:type="pct" w:w="5000"/>
        <w:tblLook w:firstRow="1" w:lastRow="0" w:firstColumn="0" w:lastColumn="0" w:noHBand="0" w:noVBand="0" w:val="0020"/>
        <w:jc w:val="start"/>
      </w:tblPr>
      <w:tblGrid>
        <w:gridCol w:w="2475"/>
        <w:gridCol w:w="2227"/>
        <w:gridCol w:w="3217"/>
      </w:tblGrid>
      <w:tr>
        <w:trPr>
          <w:tblHeader w:val="true"/>
        </w:trPr>
        <w:tc>
          <w:tcPr/>
          <w:p>
            <w:pPr>
              <w:pStyle w:val="Compact"/>
              <w:jc w:val="left"/>
            </w:pPr>
            <w:r>
              <w:t xml:space="preserve">Variable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log_rejected_record_num</w:t>
            </w:r>
          </w:p>
        </w:tc>
        <w:tc>
          <w:tcPr/>
          <w:p>
            <w:pPr>
              <w:pStyle w:val="Compact"/>
              <w:jc w:val="left"/>
            </w:pPr>
            <w:r>
              <w:rPr>
                <w:rStyle w:val="VerbatimChar"/>
              </w:rPr>
              <w:t xml:space="preserve">0</w:t>
            </w:r>
          </w:p>
        </w:tc>
        <w:tc>
          <w:tcPr/>
          <w:p>
            <w:pPr>
              <w:pStyle w:val="Compact"/>
              <w:jc w:val="left"/>
            </w:pPr>
            <w:r>
              <w:rPr>
                <w:rStyle w:val="VerbatimChar"/>
              </w:rPr>
              <w:t xml:space="preserve">0</w:t>
            </w:r>
            <w:r>
              <w:t xml:space="preserve"> </w:t>
            </w:r>
            <w:r>
              <w:t xml:space="preserve">= disabled;</w:t>
            </w:r>
            <w:r>
              <w:t xml:space="preserve"> </w:t>
            </w:r>
            <w:r>
              <w:rPr>
                <w:rStyle w:val="VerbatimChar"/>
              </w:rPr>
              <w:t xml:space="preserve">-1</w:t>
            </w:r>
            <w:r>
              <w:t xml:space="preserve"> </w:t>
            </w:r>
            <w:r>
              <w:t xml:space="preserve">= unlimited, record all rejected rows; positive number N = record at most N rows.</w:t>
            </w:r>
            <w:r>
              <w:t xml:space="preserve"> </w:t>
            </w:r>
            <w:r>
              <w:rPr>
                <w:bCs/>
                <w:b/>
              </w:rPr>
              <w:t xml:space="preserve">Reuses existing parameter</w:t>
            </w:r>
            <w:r>
              <w:t xml:space="preserve"> </w:t>
            </w:r>
            <w:r>
              <w:t xml:space="preserve">with extended semantics: previously only controlled BE local file record count, now also controls writing to the system table.</w:t>
            </w:r>
          </w:p>
        </w:tc>
      </w:tr>
    </w:tbl>
    <w:p>
      <w:pPr>
        <w:pStyle w:val="SourceCode"/>
      </w:pPr>
      <w:r>
        <w:rPr>
          <w:rStyle w:val="KeywordTok"/>
        </w:rPr>
        <w:t xml:space="preserve">SET</w:t>
      </w:r>
      <w:r>
        <w:rPr>
          <w:rStyle w:val="NormalTok"/>
        </w:rPr>
        <w:t xml:space="preserve"> log_rejected_record_num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Record all rejected rows to system table</w:t>
      </w:r>
      <w:r>
        <w:br/>
      </w:r>
      <w:r>
        <w:rPr>
          <w:rStyle w:val="KeywordTok"/>
        </w:rPr>
        <w:t xml:space="preserve">INSERT</w:t>
      </w:r>
      <w:r>
        <w:rPr>
          <w:rStyle w:val="NormalTok"/>
        </w:rPr>
        <w:t xml:space="preserve"> </w:t>
      </w:r>
      <w:r>
        <w:rPr>
          <w:rStyle w:val="KeywordTok"/>
        </w:rPr>
        <w:t xml:space="preserve">INTO</w:t>
      </w:r>
      <w:r>
        <w:rPr>
          <w:rStyle w:val="NormalTok"/>
        </w:rPr>
        <w:t xml:space="preserve"> my_table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source_table;</w:t>
      </w:r>
    </w:p>
    <w:bookmarkEnd w:id="53"/>
    <w:bookmarkStart w:id="54" w:name="global-configuration"/>
    <w:p>
      <w:pPr>
        <w:pStyle w:val="Heading4"/>
      </w:pPr>
      <w:r>
        <w:t xml:space="preserve">4.4.3 Global Configuration</w:t>
      </w:r>
    </w:p>
    <w:p>
      <w:pPr>
        <w:pStyle w:val="FirstParagraph"/>
      </w:pPr>
      <w:r>
        <w:t xml:space="preserve">FE configuration (</w:t>
      </w:r>
      <w:r>
        <w:rPr>
          <w:rStyle w:val="VerbatimChar"/>
        </w:rPr>
        <w:t xml:space="preserve">fe.conf</w:t>
      </w:r>
      <w:r>
        <w:t xml:space="preserve">):</w:t>
      </w:r>
    </w:p>
    <w:tbl>
      <w:tblPr>
        <w:tblStyle w:val="Table"/>
        <w:tblW w:type="pct" w:w="5000"/>
        <w:tblLook w:firstRow="1" w:lastRow="0" w:firstColumn="0" w:lastColumn="0" w:noHBand="0" w:noVBand="0" w:val="0020"/>
        <w:jc w:val="start"/>
      </w:tblPr>
      <w:tblGrid>
        <w:gridCol w:w="2640"/>
        <w:gridCol w:w="2160"/>
        <w:gridCol w:w="3120"/>
      </w:tblGrid>
      <w:tr>
        <w:trPr>
          <w:tblHeader w:val="true"/>
        </w:trPr>
        <w:tc>
          <w:tcPr/>
          <w:p>
            <w:pPr>
              <w:pStyle w:val="Compact"/>
              <w:jc w:val="left"/>
            </w:pPr>
            <w:r>
              <w:t xml:space="preserve">Parameter</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rejected_record_ttl_days</w:t>
            </w:r>
          </w:p>
        </w:tc>
        <w:tc>
          <w:tcPr/>
          <w:p>
            <w:pPr>
              <w:pStyle w:val="Compact"/>
              <w:jc w:val="left"/>
            </w:pPr>
            <w:r>
              <w:rPr>
                <w:rStyle w:val="VerbatimChar"/>
              </w:rPr>
              <w:t xml:space="preserve">7</w:t>
            </w:r>
          </w:p>
        </w:tc>
        <w:tc>
          <w:tcPr/>
          <w:p>
            <w:pPr>
              <w:pStyle w:val="Compact"/>
              <w:jc w:val="left"/>
            </w:pPr>
            <w:r>
              <w:t xml:space="preserve">Default partition retention days for system table (</w:t>
            </w:r>
            <w:r>
              <w:rPr>
                <w:rStyle w:val="VerbatimChar"/>
              </w:rPr>
              <w:t xml:space="preserve">partition_live_number</w:t>
            </w:r>
            <w:r>
              <w:t xml:space="preserve">)</w:t>
            </w:r>
          </w:p>
        </w:tc>
      </w:tr>
    </w:tbl>
    <w:p>
      <w:pPr>
        <w:pStyle w:val="BodyText"/>
      </w:pPr>
      <w:r>
        <w:t xml:space="preserve">BE configuration (</w:t>
      </w:r>
      <w:r>
        <w:rPr>
          <w:rStyle w:val="VerbatimChar"/>
        </w:rPr>
        <w:t xml:space="preserve">be.conf</w:t>
      </w:r>
      <w:r>
        <w:t xml:space="preserve">):</w:t>
      </w:r>
    </w:p>
    <w:tbl>
      <w:tblPr>
        <w:tblStyle w:val="Table"/>
        <w:tblW w:type="pct" w:w="5000"/>
        <w:tblLook w:firstRow="1" w:lastRow="0" w:firstColumn="0" w:lastColumn="0" w:noHBand="0" w:noVBand="0" w:val="0020"/>
        <w:jc w:val="start"/>
      </w:tblPr>
      <w:tblGrid>
        <w:gridCol w:w="2640"/>
        <w:gridCol w:w="2160"/>
        <w:gridCol w:w="3120"/>
      </w:tblGrid>
      <w:tr>
        <w:trPr>
          <w:tblHeader w:val="true"/>
        </w:trPr>
        <w:tc>
          <w:tcPr/>
          <w:p>
            <w:pPr>
              <w:pStyle w:val="Compact"/>
              <w:jc w:val="left"/>
            </w:pPr>
            <w:r>
              <w:t xml:space="preserve">Parameter</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rejected_record_sync_interval_sec</w:t>
            </w:r>
          </w:p>
        </w:tc>
        <w:tc>
          <w:tcPr/>
          <w:p>
            <w:pPr>
              <w:pStyle w:val="Compact"/>
              <w:jc w:val="left"/>
            </w:pPr>
            <w:r>
              <w:rPr>
                <w:rStyle w:val="VerbatimChar"/>
              </w:rPr>
              <w:t xml:space="preserve">30</w:t>
            </w:r>
          </w:p>
        </w:tc>
        <w:tc>
          <w:tcPr/>
          <w:p>
            <w:pPr>
              <w:pStyle w:val="Compact"/>
              <w:jc w:val="left"/>
            </w:pPr>
            <w:r>
              <w:rPr>
                <w:rStyle w:val="VerbatimChar"/>
              </w:rPr>
              <w:t xml:space="preserve">RejectedRecordSyncDaemon</w:t>
            </w:r>
            <w:r>
              <w:t xml:space="preserve"> </w:t>
            </w:r>
            <w:r>
              <w:t xml:space="preserve">background sync interval</w:t>
            </w:r>
          </w:p>
        </w:tc>
      </w:tr>
      <w:tr>
        <w:tc>
          <w:tcPr/>
          <w:p>
            <w:pPr>
              <w:pStyle w:val="Compact"/>
              <w:jc w:val="left"/>
            </w:pPr>
            <w:r>
              <w:rPr>
                <w:rStyle w:val="VerbatimChar"/>
              </w:rPr>
              <w:t xml:space="preserve">rejected_record_local_retention_hours</w:t>
            </w:r>
          </w:p>
        </w:tc>
        <w:tc>
          <w:tcPr/>
          <w:p>
            <w:pPr>
              <w:pStyle w:val="Compact"/>
              <w:jc w:val="left"/>
            </w:pPr>
            <w:r>
              <w:rPr>
                <w:rStyle w:val="VerbatimChar"/>
              </w:rPr>
              <w:t xml:space="preserve">24</w:t>
            </w:r>
          </w:p>
        </w:tc>
        <w:tc>
          <w:tcPr/>
          <w:p>
            <w:pPr>
              <w:pStyle w:val="Compact"/>
              <w:jc w:val="left"/>
            </w:pPr>
            <w:r>
              <w:t xml:space="preserve">Maximum local file retention time (fallback for sync failures)</w:t>
            </w:r>
          </w:p>
        </w:tc>
      </w:tr>
    </w:tbl>
    <w:bookmarkEnd w:id="54"/>
    <w:bookmarkEnd w:id="55"/>
    <w:bookmarkStart w:id="59" w:name="sql-interface-design"/>
    <w:p>
      <w:pPr>
        <w:pStyle w:val="Heading3"/>
      </w:pPr>
      <w:r>
        <w:t xml:space="preserve">4.5 SQL Interface Design</w:t>
      </w:r>
    </w:p>
    <w:p>
      <w:pPr>
        <w:pStyle w:val="FirstParagraph"/>
      </w:pPr>
      <w:r>
        <w:rPr>
          <w:rStyle w:val="VerbatimChar"/>
        </w:rPr>
        <w:t xml:space="preserve">_statistics_._rejected_records</w:t>
      </w:r>
      <w:r>
        <w:t xml:space="preserve"> </w:t>
      </w:r>
      <w:r>
        <w:t xml:space="preserve">resides in an internal database. Users query and operate via standard SQL, with Row Access Policy automatically filtering visible rows.</w:t>
      </w:r>
    </w:p>
    <w:bookmarkStart w:id="56" w:name="querying"/>
    <w:p>
      <w:pPr>
        <w:pStyle w:val="Heading4"/>
      </w:pPr>
      <w:r>
        <w:t xml:space="preserve">4.5.1 Querying</w:t>
      </w:r>
    </w:p>
    <w:p>
      <w:pPr>
        <w:pStyle w:val="SourceCode"/>
      </w:pPr>
      <w:r>
        <w:rPr>
          <w:rStyle w:val="CommentTok"/>
        </w:rPr>
        <w:t xml:space="preserve">-- View rejected records for a target table (regular users auto-filtered by permissions)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_statistics_._rejected_records</w:t>
      </w:r>
      <w:r>
        <w:br/>
      </w:r>
      <w:r>
        <w:rPr>
          <w:rStyle w:val="KeywordTok"/>
        </w:rPr>
        <w:t xml:space="preserve">WHERE</w:t>
      </w:r>
      <w:r>
        <w:rPr>
          <w:rStyle w:val="NormalTok"/>
        </w:rPr>
        <w:t xml:space="preserve"> target_database </w:t>
      </w:r>
      <w:r>
        <w:rPr>
          <w:rStyle w:val="OperatorTok"/>
        </w:rPr>
        <w:t xml:space="preserve">=</w:t>
      </w:r>
      <w:r>
        <w:rPr>
          <w:rStyle w:val="NormalTok"/>
        </w:rPr>
        <w:t xml:space="preserve"> </w:t>
      </w:r>
      <w:r>
        <w:rPr>
          <w:rStyle w:val="StringTok"/>
        </w:rPr>
        <w:t xml:space="preserve">'db1'</w:t>
      </w:r>
      <w:r>
        <w:br/>
      </w:r>
      <w:r>
        <w:rPr>
          <w:rStyle w:val="NormalTok"/>
        </w:rPr>
        <w:t xml:space="preserve">  </w:t>
      </w:r>
      <w:r>
        <w:rPr>
          <w:rStyle w:val="KeywordTok"/>
        </w:rPr>
        <w:t xml:space="preserve">AND</w:t>
      </w:r>
      <w:r>
        <w:rPr>
          <w:rStyle w:val="NormalTok"/>
        </w:rPr>
        <w:t xml:space="preserve"> target_table </w:t>
      </w:r>
      <w:r>
        <w:rPr>
          <w:rStyle w:val="OperatorTok"/>
        </w:rPr>
        <w:t xml:space="preserve">=</w:t>
      </w:r>
      <w:r>
        <w:rPr>
          <w:rStyle w:val="NormalTok"/>
        </w:rPr>
        <w:t xml:space="preserve"> </w:t>
      </w:r>
      <w:r>
        <w:rPr>
          <w:rStyle w:val="StringTok"/>
        </w:rPr>
        <w:t xml:space="preserve">'orders'</w:t>
      </w:r>
      <w:r>
        <w:br/>
      </w:r>
      <w:r>
        <w:rPr>
          <w:rStyle w:val="NormalTok"/>
        </w:rPr>
        <w:t xml:space="preserve">  </w:t>
      </w:r>
      <w:r>
        <w:rPr>
          <w:rStyle w:val="KeywordTok"/>
        </w:rPr>
        <w:t xml:space="preserve">AND</w:t>
      </w:r>
      <w:r>
        <w:rPr>
          <w:rStyle w:val="NormalTok"/>
        </w:rPr>
        <w:t xml:space="preserve"> error_code </w:t>
      </w:r>
      <w:r>
        <w:rPr>
          <w:rStyle w:val="OperatorTok"/>
        </w:rPr>
        <w:t xml:space="preserve">=</w:t>
      </w:r>
      <w:r>
        <w:rPr>
          <w:rStyle w:val="NormalTok"/>
        </w:rPr>
        <w:t xml:space="preserve"> </w:t>
      </w:r>
      <w:r>
        <w:rPr>
          <w:rStyle w:val="StringTok"/>
        </w:rPr>
        <w:t xml:space="preserve">'TYPE_MISMATCH'</w:t>
      </w:r>
      <w:r>
        <w:br/>
      </w:r>
      <w:r>
        <w:rPr>
          <w:rStyle w:val="KeywordTok"/>
        </w:rPr>
        <w:t xml:space="preserve">ORDER</w:t>
      </w:r>
      <w:r>
        <w:rPr>
          <w:rStyle w:val="NormalTok"/>
        </w:rPr>
        <w:t xml:space="preserve"> </w:t>
      </w:r>
      <w:r>
        <w:rPr>
          <w:rStyle w:val="KeywordTok"/>
        </w:rPr>
        <w:t xml:space="preserve">BY</w:t>
      </w:r>
      <w:r>
        <w:rPr>
          <w:rStyle w:val="NormalTok"/>
        </w:rPr>
        <w:t xml:space="preserve"> created_at </w:t>
      </w:r>
      <w:r>
        <w:rPr>
          <w:rStyle w:val="KeywordTok"/>
        </w:rPr>
        <w:t xml:space="preserve">DESC</w:t>
      </w:r>
      <w:r>
        <w:br/>
      </w:r>
      <w:r>
        <w:rPr>
          <w:rStyle w:val="KeywordTok"/>
        </w:rPr>
        <w:t xml:space="preserve">LIMIT</w:t>
      </w:r>
      <w:r>
        <w:rPr>
          <w:rStyle w:val="NormalTok"/>
        </w:rPr>
        <w:t xml:space="preserve"> </w:t>
      </w:r>
      <w:r>
        <w:rPr>
          <w:rStyle w:val="DecValTok"/>
        </w:rPr>
        <w:t xml:space="preserve">100</w:t>
      </w:r>
      <w:r>
        <w:rPr>
          <w:rStyle w:val="NormalTok"/>
        </w:rPr>
        <w:t xml:space="preserve">;</w:t>
      </w:r>
      <w:r>
        <w:br/>
      </w:r>
      <w:r>
        <w:br/>
      </w:r>
      <w:r>
        <w:rPr>
          <w:rStyle w:val="CommentTok"/>
        </w:rPr>
        <w:t xml:space="preserve">-- Aggregate error distribution for a specific database table</w:t>
      </w:r>
      <w:r>
        <w:br/>
      </w:r>
      <w:r>
        <w:rPr>
          <w:rStyle w:val="KeywordTok"/>
        </w:rPr>
        <w:t xml:space="preserve">SELECT</w:t>
      </w:r>
      <w:r>
        <w:rPr>
          <w:rStyle w:val="NormalTok"/>
        </w:rPr>
        <w:t xml:space="preserve"> error_code,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cnt, </w:t>
      </w:r>
      <w:r>
        <w:rPr>
          <w:rStyle w:val="FunctionTok"/>
        </w:rPr>
        <w:t xml:space="preserve">MAX</w:t>
      </w:r>
      <w:r>
        <w:rPr>
          <w:rStyle w:val="NormalTok"/>
        </w:rPr>
        <w:t xml:space="preserve">(created_at) </w:t>
      </w:r>
      <w:r>
        <w:rPr>
          <w:rStyle w:val="KeywordTok"/>
        </w:rPr>
        <w:t xml:space="preserve">as</w:t>
      </w:r>
      <w:r>
        <w:rPr>
          <w:rStyle w:val="NormalTok"/>
        </w:rPr>
        <w:t xml:space="preserve"> latest</w:t>
      </w:r>
      <w:r>
        <w:br/>
      </w:r>
      <w:r>
        <w:rPr>
          <w:rStyle w:val="KeywordTok"/>
        </w:rPr>
        <w:t xml:space="preserve">FROM</w:t>
      </w:r>
      <w:r>
        <w:rPr>
          <w:rStyle w:val="NormalTok"/>
        </w:rPr>
        <w:t xml:space="preserve"> _statistics_._rejected_records</w:t>
      </w:r>
      <w:r>
        <w:br/>
      </w:r>
      <w:r>
        <w:rPr>
          <w:rStyle w:val="KeywordTok"/>
        </w:rPr>
        <w:t xml:space="preserve">WHERE</w:t>
      </w:r>
      <w:r>
        <w:rPr>
          <w:rStyle w:val="NormalTok"/>
        </w:rPr>
        <w:t xml:space="preserve"> target_database </w:t>
      </w:r>
      <w:r>
        <w:rPr>
          <w:rStyle w:val="OperatorTok"/>
        </w:rPr>
        <w:t xml:space="preserve">=</w:t>
      </w:r>
      <w:r>
        <w:rPr>
          <w:rStyle w:val="NormalTok"/>
        </w:rPr>
        <w:t xml:space="preserve"> </w:t>
      </w:r>
      <w:r>
        <w:rPr>
          <w:rStyle w:val="StringTok"/>
        </w:rPr>
        <w:t xml:space="preserve">'db1'</w:t>
      </w:r>
      <w:r>
        <w:br/>
      </w:r>
      <w:r>
        <w:rPr>
          <w:rStyle w:val="NormalTok"/>
        </w:rPr>
        <w:t xml:space="preserve">  </w:t>
      </w:r>
      <w:r>
        <w:rPr>
          <w:rStyle w:val="KeywordTok"/>
        </w:rPr>
        <w:t xml:space="preserve">AND</w:t>
      </w:r>
      <w:r>
        <w:rPr>
          <w:rStyle w:val="NormalTok"/>
        </w:rPr>
        <w:t xml:space="preserve"> target_table </w:t>
      </w:r>
      <w:r>
        <w:rPr>
          <w:rStyle w:val="OperatorTok"/>
        </w:rPr>
        <w:t xml:space="preserve">=</w:t>
      </w:r>
      <w:r>
        <w:rPr>
          <w:rStyle w:val="NormalTok"/>
        </w:rPr>
        <w:t xml:space="preserve"> </w:t>
      </w:r>
      <w:r>
        <w:rPr>
          <w:rStyle w:val="StringTok"/>
        </w:rPr>
        <w:t xml:space="preserve">'orders'</w:t>
      </w:r>
      <w:r>
        <w:br/>
      </w:r>
      <w:r>
        <w:rPr>
          <w:rStyle w:val="KeywordTok"/>
        </w:rPr>
        <w:t xml:space="preserve">GROUP</w:t>
      </w:r>
      <w:r>
        <w:rPr>
          <w:rStyle w:val="NormalTok"/>
        </w:rPr>
        <w:t xml:space="preserve"> </w:t>
      </w:r>
      <w:r>
        <w:rPr>
          <w:rStyle w:val="KeywordTok"/>
        </w:rPr>
        <w:t xml:space="preserve">BY</w:t>
      </w:r>
      <w:r>
        <w:rPr>
          <w:rStyle w:val="NormalTok"/>
        </w:rPr>
        <w:t xml:space="preserve"> error_code</w:t>
      </w:r>
      <w:r>
        <w:br/>
      </w:r>
      <w:r>
        <w:rPr>
          <w:rStyle w:val="KeywordTok"/>
        </w:rPr>
        <w:t xml:space="preserve">ORDER</w:t>
      </w:r>
      <w:r>
        <w:rPr>
          <w:rStyle w:val="NormalTok"/>
        </w:rPr>
        <w:t xml:space="preserve"> </w:t>
      </w:r>
      <w:r>
        <w:rPr>
          <w:rStyle w:val="KeywordTok"/>
        </w:rPr>
        <w:t xml:space="preserve">BY</w:t>
      </w:r>
      <w:r>
        <w:rPr>
          <w:rStyle w:val="NormalTok"/>
        </w:rPr>
        <w:t xml:space="preserve"> cnt </w:t>
      </w:r>
      <w:r>
        <w:rPr>
          <w:rStyle w:val="KeywordTok"/>
        </w:rPr>
        <w:t xml:space="preserve">DESC</w:t>
      </w:r>
      <w:r>
        <w:rPr>
          <w:rStyle w:val="NormalTok"/>
        </w:rPr>
        <w:t xml:space="preserve">;</w:t>
      </w:r>
      <w:r>
        <w:br/>
      </w:r>
      <w:r>
        <w:br/>
      </w:r>
      <w:r>
        <w:rPr>
          <w:rStyle w:val="CommentTok"/>
        </w:rPr>
        <w:t xml:space="preserve">-- View all rejected records for a specific import</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_statistics_._rejected_records</w:t>
      </w:r>
      <w:r>
        <w:br/>
      </w:r>
      <w:r>
        <w:rPr>
          <w:rStyle w:val="KeywordTok"/>
        </w:rPr>
        <w:t xml:space="preserve">WHERE</w:t>
      </w:r>
      <w:r>
        <w:rPr>
          <w:rStyle w:val="NormalTok"/>
        </w:rPr>
        <w:t xml:space="preserve"> load_label </w:t>
      </w:r>
      <w:r>
        <w:rPr>
          <w:rStyle w:val="OperatorTok"/>
        </w:rPr>
        <w:t xml:space="preserve">=</w:t>
      </w:r>
      <w:r>
        <w:rPr>
          <w:rStyle w:val="NormalTok"/>
        </w:rPr>
        <w:t xml:space="preserve"> </w:t>
      </w:r>
      <w:r>
        <w:rPr>
          <w:rStyle w:val="StringTok"/>
        </w:rPr>
        <w:t xml:space="preserve">'load_orders_20260327'</w:t>
      </w:r>
      <w:r>
        <w:rPr>
          <w:rStyle w:val="NormalTok"/>
        </w:rPr>
        <w:t xml:space="preserve">;</w:t>
      </w:r>
      <w:r>
        <w:br/>
      </w:r>
      <w:r>
        <w:br/>
      </w:r>
      <w:r>
        <w:rPr>
          <w:rStyle w:val="CommentTok"/>
        </w:rPr>
        <w:t xml:space="preserve">-- Admin global overview (admin has no row filtering)</w:t>
      </w:r>
      <w:r>
        <w:br/>
      </w:r>
      <w:r>
        <w:rPr>
          <w:rStyle w:val="KeywordTok"/>
        </w:rPr>
        <w:t xml:space="preserve">SELECT</w:t>
      </w:r>
      <w:r>
        <w:rPr>
          <w:rStyle w:val="NormalTok"/>
        </w:rPr>
        <w:t xml:space="preserve"> target_database, target_table, error_code,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cnt</w:t>
      </w:r>
      <w:r>
        <w:br/>
      </w:r>
      <w:r>
        <w:rPr>
          <w:rStyle w:val="KeywordTok"/>
        </w:rPr>
        <w:t xml:space="preserve">FROM</w:t>
      </w:r>
      <w:r>
        <w:rPr>
          <w:rStyle w:val="NormalTok"/>
        </w:rPr>
        <w:t xml:space="preserve"> _statistics_._rejected_records</w:t>
      </w:r>
      <w:r>
        <w:br/>
      </w:r>
      <w:r>
        <w:rPr>
          <w:rStyle w:val="KeywordTok"/>
        </w:rPr>
        <w:t xml:space="preserve">WHERE</w:t>
      </w:r>
      <w:r>
        <w:rPr>
          <w:rStyle w:val="NormalTok"/>
        </w:rPr>
        <w:t xml:space="preserve"> created_at </w:t>
      </w:r>
      <w:r>
        <w:rPr>
          <w:rStyle w:val="OperatorTok"/>
        </w:rPr>
        <w:t xml:space="preserve">&gt;=</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DecValTok"/>
        </w:rPr>
        <w:t xml:space="preserve">1</w:t>
      </w:r>
      <w:r>
        <w:rPr>
          <w:rStyle w:val="NormalTok"/>
        </w:rPr>
        <w:t xml:space="preserve"> </w:t>
      </w:r>
      <w:r>
        <w:rPr>
          <w:rStyle w:val="DataTypeTok"/>
        </w:rPr>
        <w:t xml:space="preserve">DAY</w:t>
      </w:r>
      <w:r>
        <w:br/>
      </w:r>
      <w:r>
        <w:rPr>
          <w:rStyle w:val="KeywordTok"/>
        </w:rPr>
        <w:t xml:space="preserve">GROUP</w:t>
      </w:r>
      <w:r>
        <w:rPr>
          <w:rStyle w:val="NormalTok"/>
        </w:rPr>
        <w:t xml:space="preserve"> </w:t>
      </w:r>
      <w:r>
        <w:rPr>
          <w:rStyle w:val="KeywordTok"/>
        </w:rPr>
        <w:t xml:space="preserve">BY</w:t>
      </w:r>
      <w:r>
        <w:rPr>
          <w:rStyle w:val="NormalTok"/>
        </w:rPr>
        <w:t xml:space="preserve"> target_database, target_table, error_code</w:t>
      </w:r>
      <w:r>
        <w:br/>
      </w:r>
      <w:r>
        <w:rPr>
          <w:rStyle w:val="KeywordTok"/>
        </w:rPr>
        <w:t xml:space="preserve">ORDER</w:t>
      </w:r>
      <w:r>
        <w:rPr>
          <w:rStyle w:val="NormalTok"/>
        </w:rPr>
        <w:t xml:space="preserve"> </w:t>
      </w:r>
      <w:r>
        <w:rPr>
          <w:rStyle w:val="KeywordTok"/>
        </w:rPr>
        <w:t xml:space="preserve">BY</w:t>
      </w:r>
      <w:r>
        <w:rPr>
          <w:rStyle w:val="NormalTok"/>
        </w:rPr>
        <w:t xml:space="preserve"> cnt </w:t>
      </w:r>
      <w:r>
        <w:rPr>
          <w:rStyle w:val="KeywordTok"/>
        </w:rPr>
        <w:t xml:space="preserve">DESC</w:t>
      </w:r>
      <w:r>
        <w:rPr>
          <w:rStyle w:val="NormalTok"/>
        </w:rPr>
        <w:t xml:space="preserve">;</w:t>
      </w:r>
    </w:p>
    <w:bookmarkEnd w:id="56"/>
    <w:bookmarkStart w:id="57" w:name="re-import"/>
    <w:p>
      <w:pPr>
        <w:pStyle w:val="Heading4"/>
      </w:pPr>
      <w:r>
        <w:t xml:space="preserve">4.5.2 Re-import</w:t>
      </w:r>
    </w:p>
    <w:p>
      <w:pPr>
        <w:pStyle w:val="SourceCode"/>
      </w:pPr>
      <w:r>
        <w:rPr>
          <w:rStyle w:val="CommentTok"/>
        </w:rPr>
        <w:t xml:space="preserve">-- Re-import from rejected records to target table (after fixing schema)</w:t>
      </w:r>
      <w:r>
        <w:br/>
      </w:r>
      <w:r>
        <w:rPr>
          <w:rStyle w:val="CommentTok"/>
        </w:rPr>
        <w:t xml:space="preserve">-- raw_record is already in JSON format {col: val, ...}, column values can be directly extracted</w:t>
      </w:r>
      <w:r>
        <w:br/>
      </w:r>
      <w:r>
        <w:rPr>
          <w:rStyle w:val="KeywordTok"/>
        </w:rPr>
        <w:t xml:space="preserve">INSERT</w:t>
      </w:r>
      <w:r>
        <w:rPr>
          <w:rStyle w:val="NormalTok"/>
        </w:rPr>
        <w:t xml:space="preserve"> </w:t>
      </w:r>
      <w:r>
        <w:rPr>
          <w:rStyle w:val="KeywordTok"/>
        </w:rPr>
        <w:t xml:space="preserve">INTO</w:t>
      </w:r>
      <w:r>
        <w:rPr>
          <w:rStyle w:val="NormalTok"/>
        </w:rPr>
        <w:t xml:space="preserve"> db1.orders (order_id, customer_name, amount, created_at)</w:t>
      </w:r>
      <w:r>
        <w:br/>
      </w:r>
      <w:r>
        <w:rPr>
          <w:rStyle w:val="KeywordTok"/>
        </w:rPr>
        <w:t xml:space="preserve">SELECT</w:t>
      </w:r>
      <w:r>
        <w:br/>
      </w:r>
      <w:r>
        <w:rPr>
          <w:rStyle w:val="NormalTok"/>
        </w:rPr>
        <w:t xml:space="preserve">    raw_record</w:t>
      </w:r>
      <w:r>
        <w:rPr>
          <w:rStyle w:val="OperatorTok"/>
        </w:rPr>
        <w:t xml:space="preserve">-&gt;</w:t>
      </w:r>
      <w:r>
        <w:rPr>
          <w:rStyle w:val="StringTok"/>
        </w:rPr>
        <w:t xml:space="preserve">'order_id'</w:t>
      </w:r>
      <w:r>
        <w:rPr>
          <w:rStyle w:val="NormalTok"/>
        </w:rPr>
        <w:t xml:space="preserve">,</w:t>
      </w:r>
      <w:r>
        <w:br/>
      </w:r>
      <w:r>
        <w:rPr>
          <w:rStyle w:val="NormalTok"/>
        </w:rPr>
        <w:t xml:space="preserve">    raw_record</w:t>
      </w:r>
      <w:r>
        <w:rPr>
          <w:rStyle w:val="OperatorTok"/>
        </w:rPr>
        <w:t xml:space="preserve">-&gt;</w:t>
      </w:r>
      <w:r>
        <w:rPr>
          <w:rStyle w:val="StringTok"/>
        </w:rPr>
        <w:t xml:space="preserve">'customer_name'</w:t>
      </w:r>
      <w:r>
        <w:rPr>
          <w:rStyle w:val="NormalTok"/>
        </w:rPr>
        <w:t xml:space="preserve">,</w:t>
      </w:r>
      <w:r>
        <w:br/>
      </w:r>
      <w:r>
        <w:rPr>
          <w:rStyle w:val="NormalTok"/>
        </w:rPr>
        <w:t xml:space="preserve">    </w:t>
      </w:r>
      <w:r>
        <w:rPr>
          <w:rStyle w:val="FunctionTok"/>
        </w:rPr>
        <w:t xml:space="preserve">CAST</w:t>
      </w:r>
      <w:r>
        <w:rPr>
          <w:rStyle w:val="NormalTok"/>
        </w:rPr>
        <w:t xml:space="preserve">(raw_record</w:t>
      </w:r>
      <w:r>
        <w:rPr>
          <w:rStyle w:val="OperatorTok"/>
        </w:rPr>
        <w:t xml:space="preserve">-&gt;</w:t>
      </w:r>
      <w:r>
        <w:rPr>
          <w:rStyle w:val="StringTok"/>
        </w:rPr>
        <w:t xml:space="preserve">'amount'</w:t>
      </w:r>
      <w:r>
        <w:rPr>
          <w:rStyle w:val="NormalTok"/>
        </w:rPr>
        <w:t xml:space="preserve">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raw_record</w:t>
      </w:r>
      <w:r>
        <w:rPr>
          <w:rStyle w:val="OperatorTok"/>
        </w:rPr>
        <w:t xml:space="preserve">-&gt;</w:t>
      </w:r>
      <w:r>
        <w:rPr>
          <w:rStyle w:val="StringTok"/>
        </w:rPr>
        <w:t xml:space="preserve">'created_at'</w:t>
      </w:r>
      <w:r>
        <w:br/>
      </w:r>
      <w:r>
        <w:rPr>
          <w:rStyle w:val="KeywordTok"/>
        </w:rPr>
        <w:t xml:space="preserve">FROM</w:t>
      </w:r>
      <w:r>
        <w:rPr>
          <w:rStyle w:val="NormalTok"/>
        </w:rPr>
        <w:t xml:space="preserve"> _statistics_._rejected_records</w:t>
      </w:r>
      <w:r>
        <w:br/>
      </w:r>
      <w:r>
        <w:rPr>
          <w:rStyle w:val="KeywordTok"/>
        </w:rPr>
        <w:t xml:space="preserve">WHERE</w:t>
      </w:r>
      <w:r>
        <w:rPr>
          <w:rStyle w:val="NormalTok"/>
        </w:rPr>
        <w:t xml:space="preserve"> target_database </w:t>
      </w:r>
      <w:r>
        <w:rPr>
          <w:rStyle w:val="OperatorTok"/>
        </w:rPr>
        <w:t xml:space="preserve">=</w:t>
      </w:r>
      <w:r>
        <w:rPr>
          <w:rStyle w:val="NormalTok"/>
        </w:rPr>
        <w:t xml:space="preserve"> </w:t>
      </w:r>
      <w:r>
        <w:rPr>
          <w:rStyle w:val="StringTok"/>
        </w:rPr>
        <w:t xml:space="preserve">'db1'</w:t>
      </w:r>
      <w:r>
        <w:br/>
      </w:r>
      <w:r>
        <w:rPr>
          <w:rStyle w:val="NormalTok"/>
        </w:rPr>
        <w:t xml:space="preserve">  </w:t>
      </w:r>
      <w:r>
        <w:rPr>
          <w:rStyle w:val="KeywordTok"/>
        </w:rPr>
        <w:t xml:space="preserve">AND</w:t>
      </w:r>
      <w:r>
        <w:rPr>
          <w:rStyle w:val="NormalTok"/>
        </w:rPr>
        <w:t xml:space="preserve"> target_table </w:t>
      </w:r>
      <w:r>
        <w:rPr>
          <w:rStyle w:val="OperatorTok"/>
        </w:rPr>
        <w:t xml:space="preserve">=</w:t>
      </w:r>
      <w:r>
        <w:rPr>
          <w:rStyle w:val="NormalTok"/>
        </w:rPr>
        <w:t xml:space="preserve"> </w:t>
      </w:r>
      <w:r>
        <w:rPr>
          <w:rStyle w:val="StringTok"/>
        </w:rPr>
        <w:t xml:space="preserve">'orders'</w:t>
      </w:r>
      <w:r>
        <w:br/>
      </w:r>
      <w:r>
        <w:rPr>
          <w:rStyle w:val="NormalTok"/>
        </w:rPr>
        <w:t xml:space="preserve">  </w:t>
      </w:r>
      <w:r>
        <w:rPr>
          <w:rStyle w:val="KeywordTok"/>
        </w:rPr>
        <w:t xml:space="preserve">AND</w:t>
      </w:r>
      <w:r>
        <w:rPr>
          <w:rStyle w:val="NormalTok"/>
        </w:rPr>
        <w:t xml:space="preserve"> error_code </w:t>
      </w:r>
      <w:r>
        <w:rPr>
          <w:rStyle w:val="OperatorTok"/>
        </w:rPr>
        <w:t xml:space="preserve">=</w:t>
      </w:r>
      <w:r>
        <w:rPr>
          <w:rStyle w:val="NormalTok"/>
        </w:rPr>
        <w:t xml:space="preserve"> </w:t>
      </w:r>
      <w:r>
        <w:rPr>
          <w:rStyle w:val="StringTok"/>
        </w:rPr>
        <w:t xml:space="preserve">'TYPE_MISMATCH'</w:t>
      </w:r>
      <w:r>
        <w:br/>
      </w:r>
      <w:r>
        <w:rPr>
          <w:rStyle w:val="NormalTok"/>
        </w:rPr>
        <w:t xml:space="preserve">  </w:t>
      </w:r>
      <w:r>
        <w:rPr>
          <w:rStyle w:val="KeywordTok"/>
        </w:rPr>
        <w:t xml:space="preserve">AND</w:t>
      </w:r>
      <w:r>
        <w:rPr>
          <w:rStyle w:val="NormalTok"/>
        </w:rPr>
        <w:t xml:space="preserve"> created_at </w:t>
      </w:r>
      <w:r>
        <w:rPr>
          <w:rStyle w:val="OperatorTok"/>
        </w:rPr>
        <w:t xml:space="preserve">&gt;</w:t>
      </w:r>
      <w:r>
        <w:rPr>
          <w:rStyle w:val="NormalTok"/>
        </w:rPr>
        <w:t xml:space="preserve"> </w:t>
      </w:r>
      <w:r>
        <w:rPr>
          <w:rStyle w:val="StringTok"/>
        </w:rPr>
        <w:t xml:space="preserve">'2026-03-26'</w:t>
      </w:r>
      <w:r>
        <w:rPr>
          <w:rStyle w:val="NormalTok"/>
        </w:rPr>
        <w:t xml:space="preserve">;</w:t>
      </w:r>
    </w:p>
    <w:bookmarkEnd w:id="57"/>
    <w:bookmarkStart w:id="58" w:name="management-operations"/>
    <w:p>
      <w:pPr>
        <w:pStyle w:val="Heading4"/>
      </w:pPr>
      <w:r>
        <w:t xml:space="preserve">4.5.3 Management Operations</w:t>
      </w:r>
    </w:p>
    <w:p>
      <w:pPr>
        <w:pStyle w:val="SourceCode"/>
      </w:pPr>
      <w:r>
        <w:rPr>
          <w:rStyle w:val="CommentTok"/>
        </w:rPr>
        <w:t xml:space="preserve">-- Adjust data retention days (default 7 days)</w:t>
      </w:r>
      <w:r>
        <w:br/>
      </w:r>
      <w:r>
        <w:rPr>
          <w:rStyle w:val="KeywordTok"/>
        </w:rPr>
        <w:t xml:space="preserve">ALTER</w:t>
      </w:r>
      <w:r>
        <w:rPr>
          <w:rStyle w:val="NormalTok"/>
        </w:rPr>
        <w:t xml:space="preserve"> </w:t>
      </w:r>
      <w:r>
        <w:rPr>
          <w:rStyle w:val="KeywordTok"/>
        </w:rPr>
        <w:t xml:space="preserve">TABLE</w:t>
      </w:r>
      <w:r>
        <w:rPr>
          <w:rStyle w:val="NormalTok"/>
        </w:rPr>
        <w:t xml:space="preserve"> _statistics_._rejected_records </w:t>
      </w:r>
      <w:r>
        <w:rPr>
          <w:rStyle w:val="KeywordTok"/>
        </w:rPr>
        <w:t xml:space="preserve">SET</w:t>
      </w:r>
      <w:r>
        <w:rPr>
          <w:rStyle w:val="NormalTok"/>
        </w:rPr>
        <w:t xml:space="preserve"> (</w:t>
      </w:r>
      <w:r>
        <w:rPr>
          <w:rStyle w:val="OtherTok"/>
        </w:rPr>
        <w:t xml:space="preserve">"partition_live_number"</w:t>
      </w:r>
      <w:r>
        <w:rPr>
          <w:rStyle w:val="NormalTok"/>
        </w:rPr>
        <w:t xml:space="preserve"> </w:t>
      </w:r>
      <w:r>
        <w:rPr>
          <w:rStyle w:val="OperatorTok"/>
        </w:rPr>
        <w:t xml:space="preserve">=</w:t>
      </w:r>
      <w:r>
        <w:rPr>
          <w:rStyle w:val="NormalTok"/>
        </w:rPr>
        <w:t xml:space="preserve"> </w:t>
      </w:r>
      <w:r>
        <w:rPr>
          <w:rStyle w:val="OtherTok"/>
        </w:rPr>
        <w:t xml:space="preserve">"14"</w:t>
      </w:r>
      <w:r>
        <w:rPr>
          <w:rStyle w:val="NormalTok"/>
        </w:rPr>
        <w:t xml:space="preserve">);</w:t>
      </w:r>
      <w:r>
        <w:br/>
      </w:r>
      <w:r>
        <w:br/>
      </w:r>
      <w:r>
        <w:rPr>
          <w:rStyle w:val="CommentTok"/>
        </w:rPr>
        <w:t xml:space="preserve">-- Manual cleanup (requires admin privileges)</w:t>
      </w:r>
      <w:r>
        <w:br/>
      </w:r>
      <w:r>
        <w:rPr>
          <w:rStyle w:val="KeywordTok"/>
        </w:rPr>
        <w:t xml:space="preserve">TRUNCATE</w:t>
      </w:r>
      <w:r>
        <w:rPr>
          <w:rStyle w:val="NormalTok"/>
        </w:rPr>
        <w:t xml:space="preserve"> </w:t>
      </w:r>
      <w:r>
        <w:rPr>
          <w:rStyle w:val="KeywordTok"/>
        </w:rPr>
        <w:t xml:space="preserve">TABLE</w:t>
      </w:r>
      <w:r>
        <w:rPr>
          <w:rStyle w:val="NormalTok"/>
        </w:rPr>
        <w:t xml:space="preserve"> _statistics_._rejected_records;</w:t>
      </w:r>
      <w:r>
        <w:br/>
      </w:r>
      <w:r>
        <w:br/>
      </w:r>
      <w:r>
        <w:rPr>
          <w:rStyle w:val="CommentTok"/>
        </w:rPr>
        <w:t xml:space="preserve">-- Clean up historical data for a specific target table</w:t>
      </w:r>
      <w:r>
        <w:br/>
      </w:r>
      <w:r>
        <w:rPr>
          <w:rStyle w:val="KeywordTok"/>
        </w:rPr>
        <w:t xml:space="preserve">DELETE</w:t>
      </w:r>
      <w:r>
        <w:rPr>
          <w:rStyle w:val="NormalTok"/>
        </w:rPr>
        <w:t xml:space="preserve"> </w:t>
      </w:r>
      <w:r>
        <w:rPr>
          <w:rStyle w:val="KeywordTok"/>
        </w:rPr>
        <w:t xml:space="preserve">FROM</w:t>
      </w:r>
      <w:r>
        <w:rPr>
          <w:rStyle w:val="NormalTok"/>
        </w:rPr>
        <w:t xml:space="preserve"> _statistics_._rejected_records</w:t>
      </w:r>
      <w:r>
        <w:br/>
      </w:r>
      <w:r>
        <w:rPr>
          <w:rStyle w:val="KeywordTok"/>
        </w:rPr>
        <w:t xml:space="preserve">WHERE</w:t>
      </w:r>
      <w:r>
        <w:rPr>
          <w:rStyle w:val="NormalTok"/>
        </w:rPr>
        <w:t xml:space="preserve"> target_database </w:t>
      </w:r>
      <w:r>
        <w:rPr>
          <w:rStyle w:val="OperatorTok"/>
        </w:rPr>
        <w:t xml:space="preserve">=</w:t>
      </w:r>
      <w:r>
        <w:rPr>
          <w:rStyle w:val="NormalTok"/>
        </w:rPr>
        <w:t xml:space="preserve"> </w:t>
      </w:r>
      <w:r>
        <w:rPr>
          <w:rStyle w:val="StringTok"/>
        </w:rPr>
        <w:t xml:space="preserve">'db1'</w:t>
      </w:r>
      <w:r>
        <w:br/>
      </w:r>
      <w:r>
        <w:rPr>
          <w:rStyle w:val="NormalTok"/>
        </w:rPr>
        <w:t xml:space="preserve">  </w:t>
      </w:r>
      <w:r>
        <w:rPr>
          <w:rStyle w:val="KeywordTok"/>
        </w:rPr>
        <w:t xml:space="preserve">AND</w:t>
      </w:r>
      <w:r>
        <w:rPr>
          <w:rStyle w:val="NormalTok"/>
        </w:rPr>
        <w:t xml:space="preserve"> target_table </w:t>
      </w:r>
      <w:r>
        <w:rPr>
          <w:rStyle w:val="OperatorTok"/>
        </w:rPr>
        <w:t xml:space="preserve">=</w:t>
      </w:r>
      <w:r>
        <w:rPr>
          <w:rStyle w:val="NormalTok"/>
        </w:rPr>
        <w:t xml:space="preserve"> </w:t>
      </w:r>
      <w:r>
        <w:rPr>
          <w:rStyle w:val="StringTok"/>
        </w:rPr>
        <w:t xml:space="preserve">'orders'</w:t>
      </w:r>
      <w:r>
        <w:br/>
      </w:r>
      <w:r>
        <w:rPr>
          <w:rStyle w:val="NormalTok"/>
        </w:rPr>
        <w:t xml:space="preserve">  </w:t>
      </w:r>
      <w:r>
        <w:rPr>
          <w:rStyle w:val="KeywordTok"/>
        </w:rPr>
        <w:t xml:space="preserve">AND</w:t>
      </w:r>
      <w:r>
        <w:rPr>
          <w:rStyle w:val="NormalTok"/>
        </w:rPr>
        <w:t xml:space="preserve"> created_at </w:t>
      </w:r>
      <w:r>
        <w:rPr>
          <w:rStyle w:val="OperatorTok"/>
        </w:rPr>
        <w:t xml:space="preserve">&lt;</w:t>
      </w:r>
      <w:r>
        <w:rPr>
          <w:rStyle w:val="NormalTok"/>
        </w:rPr>
        <w:t xml:space="preserve"> </w:t>
      </w:r>
      <w:r>
        <w:rPr>
          <w:rStyle w:val="StringTok"/>
        </w:rPr>
        <w:t xml:space="preserve">'2026-03-01'</w:t>
      </w:r>
      <w:r>
        <w:rPr>
          <w:rStyle w:val="NormalTok"/>
        </w:rPr>
        <w:t xml:space="preserve">;</w:t>
      </w:r>
    </w:p>
    <w:bookmarkEnd w:id="58"/>
    <w:bookmarkEnd w:id="59"/>
    <w:bookmarkStart w:id="60" w:name="error-classification"/>
    <w:p>
      <w:pPr>
        <w:pStyle w:val="Heading3"/>
      </w:pPr>
      <w:r>
        <w:t xml:space="preserve">4.6 Error Classification</w:t>
      </w:r>
    </w:p>
    <w:p>
      <w:pPr>
        <w:pStyle w:val="FirstParagraph"/>
      </w:pPr>
      <w:r>
        <w:t xml:space="preserve">Define a standardized error code system:</w:t>
      </w:r>
    </w:p>
    <w:tbl>
      <w:tblPr>
        <w:tblStyle w:val="Table"/>
        <w:tblW w:type="pct" w:w="5000"/>
        <w:tblLook w:firstRow="1" w:lastRow="0" w:firstColumn="0" w:lastColumn="0" w:noHBand="0" w:noVBand="0" w:val="0020"/>
        <w:jc w:val="start"/>
      </w:tblPr>
      <w:tblGrid>
        <w:gridCol w:w="2066"/>
        <w:gridCol w:w="1721"/>
        <w:gridCol w:w="2238"/>
        <w:gridCol w:w="1893"/>
      </w:tblGrid>
      <w:tr>
        <w:trPr>
          <w:tblHeader w:val="true"/>
        </w:trPr>
        <w:tc>
          <w:tcPr/>
          <w:p>
            <w:pPr>
              <w:pStyle w:val="Compact"/>
              <w:jc w:val="left"/>
            </w:pPr>
            <w:r>
              <w:t xml:space="preserve">Error Code</w:t>
            </w:r>
          </w:p>
        </w:tc>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Retryable</w:t>
            </w:r>
          </w:p>
        </w:tc>
      </w:tr>
      <w:tr>
        <w:tc>
          <w:tcPr/>
          <w:p>
            <w:pPr>
              <w:pStyle w:val="Compact"/>
              <w:jc w:val="left"/>
            </w:pPr>
            <w:r>
              <w:rPr>
                <w:rStyle w:val="VerbatimChar"/>
              </w:rPr>
              <w:t xml:space="preserve">PARSE_ERROR</w:t>
            </w:r>
          </w:p>
        </w:tc>
        <w:tc>
          <w:tcPr/>
          <w:p>
            <w:pPr>
              <w:pStyle w:val="Compact"/>
              <w:jc w:val="left"/>
            </w:pPr>
            <w:r>
              <w:t xml:space="preserve">Format error</w:t>
            </w:r>
          </w:p>
        </w:tc>
        <w:tc>
          <w:tcPr/>
          <w:p>
            <w:pPr>
              <w:pStyle w:val="Compact"/>
              <w:jc w:val="left"/>
            </w:pPr>
            <w:r>
              <w:t xml:space="preserve">CSV/JSON/Avro parse failure</w:t>
            </w:r>
          </w:p>
        </w:tc>
        <w:tc>
          <w:tcPr/>
          <w:p>
            <w:pPr>
              <w:pStyle w:val="Compact"/>
              <w:jc w:val="left"/>
            </w:pPr>
            <w:r>
              <w:t xml:space="preserve">No (data fix required)</w:t>
            </w:r>
          </w:p>
        </w:tc>
      </w:tr>
      <w:tr>
        <w:tc>
          <w:tcPr/>
          <w:p>
            <w:pPr>
              <w:pStyle w:val="Compact"/>
              <w:jc w:val="left"/>
            </w:pPr>
            <w:r>
              <w:rPr>
                <w:rStyle w:val="VerbatimChar"/>
              </w:rPr>
              <w:t xml:space="preserve">TYPE_MISMATCH</w:t>
            </w:r>
          </w:p>
        </w:tc>
        <w:tc>
          <w:tcPr/>
          <w:p>
            <w:pPr>
              <w:pStyle w:val="Compact"/>
              <w:jc w:val="left"/>
            </w:pPr>
            <w:r>
              <w:t xml:space="preserve">Type error</w:t>
            </w:r>
          </w:p>
        </w:tc>
        <w:tc>
          <w:tcPr/>
          <w:p>
            <w:pPr>
              <w:pStyle w:val="Compact"/>
              <w:jc w:val="left"/>
            </w:pPr>
            <w:r>
              <w:t xml:space="preserve">Field value does not match target type</w:t>
            </w:r>
          </w:p>
        </w:tc>
        <w:tc>
          <w:tcPr/>
          <w:p>
            <w:pPr>
              <w:pStyle w:val="Compact"/>
              <w:jc w:val="left"/>
            </w:pPr>
            <w:r>
              <w:t xml:space="preserve">No (data or schema fix required)</w:t>
            </w:r>
          </w:p>
        </w:tc>
      </w:tr>
      <w:tr>
        <w:tc>
          <w:tcPr/>
          <w:p>
            <w:pPr>
              <w:pStyle w:val="Compact"/>
              <w:jc w:val="left"/>
            </w:pPr>
            <w:r>
              <w:rPr>
                <w:rStyle w:val="VerbatimChar"/>
              </w:rPr>
              <w:t xml:space="preserve">NULL_VIOLATION</w:t>
            </w:r>
          </w:p>
        </w:tc>
        <w:tc>
          <w:tcPr/>
          <w:p>
            <w:pPr>
              <w:pStyle w:val="Compact"/>
              <w:jc w:val="left"/>
            </w:pPr>
            <w:r>
              <w:t xml:space="preserve">Constraint violation</w:t>
            </w:r>
          </w:p>
        </w:tc>
        <w:tc>
          <w:tcPr/>
          <w:p>
            <w:pPr>
              <w:pStyle w:val="Compact"/>
              <w:jc w:val="left"/>
            </w:pPr>
            <w:r>
              <w:t xml:space="preserve">NOT NULL column encountered a NULL value</w:t>
            </w:r>
          </w:p>
        </w:tc>
        <w:tc>
          <w:tcPr/>
          <w:p>
            <w:pPr>
              <w:pStyle w:val="Compact"/>
              <w:jc w:val="left"/>
            </w:pPr>
            <w:r>
              <w:t xml:space="preserve">No (data or schema fix required)</w:t>
            </w:r>
          </w:p>
        </w:tc>
      </w:tr>
      <w:tr>
        <w:tc>
          <w:tcPr/>
          <w:p>
            <w:pPr>
              <w:pStyle w:val="Compact"/>
              <w:jc w:val="left"/>
            </w:pPr>
            <w:r>
              <w:rPr>
                <w:rStyle w:val="VerbatimChar"/>
              </w:rPr>
              <w:t xml:space="preserve">VALUE_OUT_OF_RANGE</w:t>
            </w:r>
          </w:p>
        </w:tc>
        <w:tc>
          <w:tcPr/>
          <w:p>
            <w:pPr>
              <w:pStyle w:val="Compact"/>
              <w:jc w:val="left"/>
            </w:pPr>
            <w:r>
              <w:t xml:space="preserve">Value range error</w:t>
            </w:r>
          </w:p>
        </w:tc>
        <w:tc>
          <w:tcPr/>
          <w:p>
            <w:pPr>
              <w:pStyle w:val="Compact"/>
              <w:jc w:val="left"/>
            </w:pPr>
            <w:r>
              <w:t xml:space="preserve">Numeric overflow or out of range</w:t>
            </w:r>
          </w:p>
        </w:tc>
        <w:tc>
          <w:tcPr/>
          <w:p>
            <w:pPr>
              <w:pStyle w:val="Compact"/>
              <w:jc w:val="left"/>
            </w:pPr>
            <w:r>
              <w:t xml:space="preserve">No (data fix required)</w:t>
            </w:r>
          </w:p>
        </w:tc>
      </w:tr>
      <w:tr>
        <w:tc>
          <w:tcPr/>
          <w:p>
            <w:pPr>
              <w:pStyle w:val="Compact"/>
              <w:jc w:val="left"/>
            </w:pPr>
            <w:r>
              <w:rPr>
                <w:rStyle w:val="VerbatimChar"/>
              </w:rPr>
              <w:t xml:space="preserve">COLUMN_MISMATCH</w:t>
            </w:r>
          </w:p>
        </w:tc>
        <w:tc>
          <w:tcPr/>
          <w:p>
            <w:pPr>
              <w:pStyle w:val="Compact"/>
              <w:jc w:val="left"/>
            </w:pPr>
            <w:r>
              <w:t xml:space="preserve">Structure error</w:t>
            </w:r>
          </w:p>
        </w:tc>
        <w:tc>
          <w:tcPr/>
          <w:p>
            <w:pPr>
              <w:pStyle w:val="Compact"/>
              <w:jc w:val="left"/>
            </w:pPr>
            <w:r>
              <w:t xml:space="preserve">Column count mismatch</w:t>
            </w:r>
          </w:p>
        </w:tc>
        <w:tc>
          <w:tcPr/>
          <w:p>
            <w:pPr>
              <w:pStyle w:val="Compact"/>
              <w:jc w:val="left"/>
            </w:pPr>
            <w:r>
              <w:t xml:space="preserve">No (data format fix required)</w:t>
            </w:r>
          </w:p>
        </w:tc>
      </w:tr>
      <w:tr>
        <w:tc>
          <w:tcPr/>
          <w:p>
            <w:pPr>
              <w:pStyle w:val="Compact"/>
              <w:jc w:val="left"/>
            </w:pPr>
            <w:r>
              <w:rPr>
                <w:rStyle w:val="VerbatimChar"/>
              </w:rPr>
              <w:t xml:space="preserve">PARTITION_NOT_FOUND</w:t>
            </w:r>
          </w:p>
        </w:tc>
        <w:tc>
          <w:tcPr/>
          <w:p>
            <w:pPr>
              <w:pStyle w:val="Compact"/>
              <w:jc w:val="left"/>
            </w:pPr>
            <w:r>
              <w:t xml:space="preserve">Partition error</w:t>
            </w:r>
          </w:p>
        </w:tc>
        <w:tc>
          <w:tcPr/>
          <w:p>
            <w:pPr>
              <w:pStyle w:val="Compact"/>
              <w:jc w:val="left"/>
            </w:pPr>
            <w:r>
              <w:t xml:space="preserve">No matching partition found</w:t>
            </w:r>
          </w:p>
        </w:tc>
        <w:tc>
          <w:tcPr/>
          <w:p>
            <w:pPr>
              <w:pStyle w:val="Compact"/>
              <w:jc w:val="left"/>
            </w:pPr>
            <w:r>
              <w:t xml:space="preserve">Possibly (retryable after partition creation)</w:t>
            </w:r>
          </w:p>
        </w:tc>
      </w:tr>
      <w:tr>
        <w:tc>
          <w:tcPr/>
          <w:p>
            <w:pPr>
              <w:pStyle w:val="Compact"/>
              <w:jc w:val="left"/>
            </w:pPr>
            <w:r>
              <w:rPr>
                <w:rStyle w:val="VerbatimChar"/>
              </w:rPr>
              <w:t xml:space="preserve">ENCODING_ERROR</w:t>
            </w:r>
          </w:p>
        </w:tc>
        <w:tc>
          <w:tcPr/>
          <w:p>
            <w:pPr>
              <w:pStyle w:val="Compact"/>
              <w:jc w:val="left"/>
            </w:pPr>
            <w:r>
              <w:t xml:space="preserve">Encoding error</w:t>
            </w:r>
          </w:p>
        </w:tc>
        <w:tc>
          <w:tcPr/>
          <w:p>
            <w:pPr>
              <w:pStyle w:val="Compact"/>
              <w:jc w:val="left"/>
            </w:pPr>
            <w:r>
              <w:t xml:space="preserve">Character encoding issue</w:t>
            </w:r>
          </w:p>
        </w:tc>
        <w:tc>
          <w:tcPr/>
          <w:p>
            <w:pPr>
              <w:pStyle w:val="Compact"/>
              <w:jc w:val="left"/>
            </w:pPr>
            <w:r>
              <w:t xml:space="preserve">No (data fix required)</w:t>
            </w:r>
          </w:p>
        </w:tc>
      </w:tr>
      <w:tr>
        <w:tc>
          <w:tcPr/>
          <w:p>
            <w:pPr>
              <w:pStyle w:val="Compact"/>
              <w:jc w:val="left"/>
            </w:pPr>
            <w:r>
              <w:rPr>
                <w:rStyle w:val="VerbatimChar"/>
              </w:rPr>
              <w:t xml:space="preserve">TRANSFORM_ERROR</w:t>
            </w:r>
          </w:p>
        </w:tc>
        <w:tc>
          <w:tcPr/>
          <w:p>
            <w:pPr>
              <w:pStyle w:val="Compact"/>
              <w:jc w:val="left"/>
            </w:pPr>
            <w:r>
              <w:t xml:space="preserve">Transform error</w:t>
            </w:r>
          </w:p>
        </w:tc>
        <w:tc>
          <w:tcPr/>
          <w:p>
            <w:pPr>
              <w:pStyle w:val="Compact"/>
              <w:jc w:val="left"/>
            </w:pPr>
            <w:r>
              <w:t xml:space="preserve">Column mapping/expression evaluation failure</w:t>
            </w:r>
          </w:p>
        </w:tc>
        <w:tc>
          <w:tcPr/>
          <w:p>
            <w:pPr>
              <w:pStyle w:val="Compact"/>
              <w:jc w:val="left"/>
            </w:pPr>
            <w:r>
              <w:t xml:space="preserve">No (transform logic fix required)</w:t>
            </w:r>
          </w:p>
        </w:tc>
      </w:tr>
      <w:tr>
        <w:tc>
          <w:tcPr/>
          <w:p>
            <w:pPr>
              <w:pStyle w:val="Compact"/>
              <w:jc w:val="left"/>
            </w:pPr>
            <w:r>
              <w:rPr>
                <w:rStyle w:val="VerbatimChar"/>
              </w:rPr>
              <w:t xml:space="preserve">UNIQUE_VIOLATION</w:t>
            </w:r>
          </w:p>
        </w:tc>
        <w:tc>
          <w:tcPr/>
          <w:p>
            <w:pPr>
              <w:pStyle w:val="Compact"/>
              <w:jc w:val="left"/>
            </w:pPr>
            <w:r>
              <w:t xml:space="preserve">Unique constraint</w:t>
            </w:r>
          </w:p>
        </w:tc>
        <w:tc>
          <w:tcPr/>
          <w:p>
            <w:pPr>
              <w:pStyle w:val="Compact"/>
              <w:jc w:val="left"/>
            </w:pPr>
            <w:r>
              <w:t xml:space="preserve">Primary key conflict (specific scenarios)</w:t>
            </w:r>
          </w:p>
        </w:tc>
        <w:tc>
          <w:tcPr/>
          <w:p>
            <w:pPr>
              <w:pStyle w:val="Compact"/>
              <w:jc w:val="left"/>
            </w:pPr>
            <w:r>
              <w:t xml:space="preserve">Possibly</w:t>
            </w:r>
          </w:p>
        </w:tc>
      </w:tr>
      <w:tr>
        <w:tc>
          <w:tcPr/>
          <w:p>
            <w:pPr>
              <w:pStyle w:val="Compact"/>
              <w:jc w:val="left"/>
            </w:pPr>
            <w:r>
              <w:rPr>
                <w:rStyle w:val="VerbatimChar"/>
              </w:rPr>
              <w:t xml:space="preserve">INTERNAL_ERROR</w:t>
            </w:r>
          </w:p>
        </w:tc>
        <w:tc>
          <w:tcPr/>
          <w:p>
            <w:pPr>
              <w:pStyle w:val="Compact"/>
              <w:jc w:val="left"/>
            </w:pPr>
            <w:r>
              <w:t xml:space="preserve">System error</w:t>
            </w:r>
          </w:p>
        </w:tc>
        <w:tc>
          <w:tcPr/>
          <w:p>
            <w:pPr>
              <w:pStyle w:val="Compact"/>
              <w:jc w:val="left"/>
            </w:pPr>
            <w:r>
              <w:t xml:space="preserve">BE internal error</w:t>
            </w:r>
          </w:p>
        </w:tc>
        <w:tc>
          <w:tcPr/>
          <w:p>
            <w:pPr>
              <w:pStyle w:val="Compact"/>
              <w:jc w:val="left"/>
            </w:pPr>
            <w:r>
              <w:t xml:space="preserve">Yes (retryable)</w:t>
            </w:r>
          </w:p>
        </w:tc>
      </w:tr>
    </w:tbl>
    <w:bookmarkEnd w:id="60"/>
    <w:bookmarkStart w:id="61" w:name="relationship-with-existing-mechanisms"/>
    <w:p>
      <w:pPr>
        <w:pStyle w:val="Heading3"/>
      </w:pPr>
      <w:r>
        <w:t xml:space="preserve">4.7 Relationship with Existing Mechanisms</w:t>
      </w:r>
    </w:p>
    <w:p>
      <w:pPr>
        <w:pStyle w:val="FirstParagraph"/>
      </w:pPr>
      <w:r>
        <w:rPr>
          <w:bCs/>
          <w:b/>
        </w:rPr>
        <w:t xml:space="preserve">The</w:t>
      </w:r>
      <w:r>
        <w:rPr>
          <w:bCs/>
          <w:b/>
        </w:rPr>
        <w:t xml:space="preserve"> </w:t>
      </w:r>
      <w:r>
        <w:rPr>
          <w:rStyle w:val="VerbatimChar"/>
          <w:bCs/>
          <w:b/>
        </w:rPr>
        <w:t xml:space="preserve">_rejected_records</w:t>
      </w:r>
      <w:r>
        <w:rPr>
          <w:bCs/>
          <w:b/>
        </w:rPr>
        <w:t xml:space="preserve"> </w:t>
      </w:r>
      <w:r>
        <w:rPr>
          <w:bCs/>
          <w:b/>
        </w:rPr>
        <w:t xml:space="preserve">system table completely replaces the existing rejected record file mechanism</w:t>
      </w:r>
      <w:r>
        <w:t xml:space="preserve">. The error log is retained as a lightweight debugging tool (50-row cap, for ErrorURL).</w:t>
      </w:r>
    </w:p>
    <w:p>
      <w:pPr>
        <w:pStyle w:val="SourceCode"/>
      </w:pPr>
      <w:r>
        <w:rPr>
          <w:rStyle w:val="VerbatimChar"/>
        </w:rPr>
        <w:t xml:space="preserve">                     log_rejected_record_num</w:t>
      </w:r>
      <w:r>
        <w:br/>
      </w:r>
      <w:r>
        <w:rPr>
          <w:rStyle w:val="VerbatimChar"/>
        </w:rPr>
        <w:t xml:space="preserve">                                │</w:t>
      </w:r>
      <w:r>
        <w:br/>
      </w:r>
      <w:r>
        <w:rPr>
          <w:rStyle w:val="VerbatimChar"/>
        </w:rPr>
        <w:t xml:space="preserve">                    ┌───────────┼───────────┐</w:t>
      </w:r>
      <w:r>
        <w:br/>
      </w:r>
      <w:r>
        <w:rPr>
          <w:rStyle w:val="VerbatimChar"/>
        </w:rPr>
        <w:t xml:space="preserve">                    │ OFF       │           │ ON</w:t>
      </w:r>
      <w:r>
        <w:br/>
      </w:r>
      <w:r>
        <w:rPr>
          <w:rStyle w:val="VerbatimChar"/>
        </w:rPr>
        <w:t xml:space="preserve">                    ▼           │           ▼</w:t>
      </w:r>
      <w:r>
        <w:br/>
      </w:r>
      <w:r>
        <w:rPr>
          <w:rStyle w:val="VerbatimChar"/>
        </w:rPr>
        <w:t xml:space="preserve">           ┌───────────────┐   │   ┌───────────────┐</w:t>
      </w:r>
      <w:r>
        <w:br/>
      </w:r>
      <w:r>
        <w:rPr>
          <w:rStyle w:val="VerbatimChar"/>
        </w:rPr>
        <w:t xml:space="preserve">           │ Existing       │   │   │ New behavior   │</w:t>
      </w:r>
      <w:r>
        <w:br/>
      </w:r>
      <w:r>
        <w:rPr>
          <w:rStyle w:val="VerbatimChar"/>
        </w:rPr>
        <w:t xml:space="preserve">           │ behavior       │   │   │                │</w:t>
      </w:r>
      <w:r>
        <w:br/>
      </w:r>
      <w:r>
        <w:rPr>
          <w:rStyle w:val="VerbatimChar"/>
        </w:rPr>
        <w:t xml:space="preserve">           │ error_log      │   │   │ error_log      │ ← Retained (50-row debug)</w:t>
      </w:r>
      <w:r>
        <w:br/>
      </w:r>
      <w:r>
        <w:rPr>
          <w:rStyle w:val="VerbatimChar"/>
        </w:rPr>
        <w:t xml:space="preserve">           │ rejected_record│   │   │ System table   │ ← Replaces rejected_record file</w:t>
      </w:r>
      <w:r>
        <w:br/>
      </w:r>
      <w:r>
        <w:rPr>
          <w:rStyle w:val="VerbatimChar"/>
        </w:rPr>
        <w:t xml:space="preserve">           │ max_filter_ratio│  │   │ max_filter_ratio│ ← Unchanged</w:t>
      </w:r>
      <w:r>
        <w:br/>
      </w:r>
      <w:r>
        <w:rPr>
          <w:rStyle w:val="VerbatimChar"/>
        </w:rPr>
        <w:t xml:space="preserve">           └───────────────┘   │   └───────────────┘</w:t>
      </w:r>
    </w:p>
    <w:p>
      <w:pPr>
        <w:pStyle w:val="FirstParagraph"/>
      </w:pPr>
      <w:r>
        <w:rPr>
          <w:bCs/>
          <w:b/>
        </w:rPr>
        <w:t xml:space="preserve">Replacement relationship</w:t>
      </w:r>
      <w:r>
        <w:t xml:space="preserve">:</w:t>
      </w:r>
    </w:p>
    <w:tbl>
      <w:tblPr>
        <w:tblStyle w:val="Table"/>
        <w:tblW w:type="pct" w:w="5000"/>
        <w:tblLook w:firstRow="1" w:lastRow="0" w:firstColumn="0" w:lastColumn="0" w:noHBand="0" w:noVBand="0" w:val="0020"/>
        <w:jc w:val="start"/>
      </w:tblPr>
      <w:tblGrid>
        <w:gridCol w:w="946"/>
        <w:gridCol w:w="2926"/>
        <w:gridCol w:w="4046"/>
      </w:tblGrid>
      <w:tr>
        <w:trPr>
          <w:tblHeader w:val="true"/>
        </w:trPr>
        <w:tc>
          <w:tcPr/>
          <w:p>
            <w:pPr>
              <w:pStyle w:val="Compact"/>
              <w:jc w:val="left"/>
            </w:pPr>
            <w:r>
              <w:t xml:space="preserve">Dimension</w:t>
            </w:r>
          </w:p>
        </w:tc>
        <w:tc>
          <w:tcPr/>
          <w:p>
            <w:pPr>
              <w:pStyle w:val="Compact"/>
              <w:jc w:val="left"/>
            </w:pPr>
            <w:r>
              <w:t xml:space="preserve">rejected_record file (deprecated)</w:t>
            </w:r>
          </w:p>
        </w:tc>
        <w:tc>
          <w:tcPr/>
          <w:p>
            <w:pPr>
              <w:pStyle w:val="Compact"/>
              <w:jc w:val="left"/>
            </w:pPr>
            <w:r>
              <w:rPr>
                <w:rStyle w:val="VerbatimChar"/>
              </w:rPr>
              <w:t xml:space="preserve">_rejected_records</w:t>
            </w:r>
            <w:r>
              <w:t xml:space="preserve"> </w:t>
            </w:r>
            <w:r>
              <w:t xml:space="preserve">system table (replacement)</w:t>
            </w:r>
          </w:p>
        </w:tc>
      </w:tr>
      <w:tr>
        <w:tc>
          <w:tcPr/>
          <w:p>
            <w:pPr>
              <w:pStyle w:val="Compact"/>
              <w:jc w:val="left"/>
            </w:pPr>
            <w:r>
              <w:t xml:space="preserve">Storage</w:t>
            </w:r>
          </w:p>
        </w:tc>
        <w:tc>
          <w:tcPr/>
          <w:p>
            <w:pPr>
              <w:pStyle w:val="Compact"/>
              <w:jc w:val="left"/>
            </w:pPr>
            <w:r>
              <w:t xml:space="preserve">BE local file</w:t>
            </w:r>
          </w:p>
        </w:tc>
        <w:tc>
          <w:tcPr/>
          <w:p>
            <w:pPr>
              <w:pStyle w:val="Compact"/>
              <w:jc w:val="left"/>
            </w:pPr>
            <w:r>
              <w:t xml:space="preserve">OLAP table</w:t>
            </w:r>
          </w:p>
        </w:tc>
      </w:tr>
      <w:tr>
        <w:tc>
          <w:tcPr/>
          <w:p>
            <w:pPr>
              <w:pStyle w:val="Compact"/>
              <w:jc w:val="left"/>
            </w:pPr>
            <w:r>
              <w:t xml:space="preserve">Control</w:t>
            </w:r>
          </w:p>
        </w:tc>
        <w:tc>
          <w:tcPr/>
          <w:p>
            <w:pPr>
              <w:pStyle w:val="Compact"/>
              <w:jc w:val="left"/>
            </w:pPr>
            <w:r>
              <w:rPr>
                <w:rStyle w:val="VerbatimChar"/>
              </w:rPr>
              <w:t xml:space="preserve">log_rejected_record_num</w:t>
            </w:r>
            <w:r>
              <w:t xml:space="preserve"> </w:t>
            </w:r>
            <w:r>
              <w:t xml:space="preserve">(default 0)</w:t>
            </w:r>
          </w:p>
        </w:tc>
        <w:tc>
          <w:tcPr/>
          <w:p>
            <w:pPr>
              <w:pStyle w:val="Compact"/>
              <w:jc w:val="left"/>
            </w:pPr>
            <w:r>
              <w:rPr>
                <w:rStyle w:val="VerbatimChar"/>
              </w:rPr>
              <w:t xml:space="preserve">log_rejected_record_num</w:t>
            </w:r>
            <w:r>
              <w:t xml:space="preserve"> </w:t>
            </w:r>
            <w:r>
              <w:t xml:space="preserve">(extended semantics: 0=disabled, -1=unlimited, N=max N rows)</w:t>
            </w:r>
          </w:p>
        </w:tc>
      </w:tr>
      <w:tr>
        <w:tc>
          <w:tcPr/>
          <w:p>
            <w:pPr>
              <w:pStyle w:val="Compact"/>
              <w:jc w:val="left"/>
            </w:pPr>
            <w:r>
              <w:t xml:space="preserve">Data content</w:t>
            </w:r>
          </w:p>
        </w:tc>
        <w:tc>
          <w:tcPr/>
          <w:p>
            <w:pPr>
              <w:pStyle w:val="Compact"/>
              <w:jc w:val="left"/>
            </w:pPr>
            <w:r>
              <w:rPr>
                <w:rStyle w:val="VerbatimChar"/>
              </w:rPr>
              <w:t xml:space="preserve">record \t error_msg \t source</w:t>
            </w:r>
          </w:p>
        </w:tc>
        <w:tc>
          <w:tcPr/>
          <w:p>
            <w:pPr>
              <w:pStyle w:val="Compact"/>
              <w:jc w:val="left"/>
            </w:pPr>
            <w:r>
              <w:t xml:space="preserve">Structured 14 columns (including UUID),</w:t>
            </w:r>
            <w:r>
              <w:t xml:space="preserve"> </w:t>
            </w:r>
            <w:r>
              <w:rPr>
                <w:rStyle w:val="VerbatimChar"/>
              </w:rPr>
              <w:t xml:space="preserve">raw_record</w:t>
            </w:r>
            <w:r>
              <w:t xml:space="preserve"> </w:t>
            </w:r>
            <w:r>
              <w:t xml:space="preserve">unified JSON</w:t>
            </w:r>
          </w:p>
        </w:tc>
      </w:tr>
      <w:tr>
        <w:tc>
          <w:tcPr/>
          <w:p>
            <w:pPr>
              <w:pStyle w:val="Compact"/>
              <w:jc w:val="left"/>
            </w:pPr>
            <w:r>
              <w:t xml:space="preserve">Implementation entry point</w:t>
            </w:r>
          </w:p>
        </w:tc>
        <w:tc>
          <w:tcPr/>
          <w:p>
            <w:pPr>
              <w:pStyle w:val="Compact"/>
              <w:jc w:val="left"/>
            </w:pPr>
            <w:r>
              <w:rPr>
                <w:rStyle w:val="VerbatimChar"/>
              </w:rPr>
              <w:t xml:space="preserve">append_rejected_record_to_file()</w:t>
            </w:r>
          </w:p>
        </w:tc>
        <w:tc>
          <w:tcPr/>
          <w:p>
            <w:pPr>
              <w:pStyle w:val="Compact"/>
              <w:jc w:val="left"/>
            </w:pPr>
            <w:r>
              <w:rPr>
                <w:rStyle w:val="VerbatimChar"/>
              </w:rPr>
              <w:t xml:space="preserve">RejectedRecordWriter::append_from_chunk()</w:t>
            </w:r>
            <w:r>
              <w:t xml:space="preserve"> </w:t>
            </w:r>
            <w:r>
              <w:t xml:space="preserve">/</w:t>
            </w:r>
            <w:r>
              <w:t xml:space="preserve"> </w:t>
            </w:r>
            <w:r>
              <w:rPr>
                <w:rStyle w:val="VerbatimChar"/>
              </w:rPr>
              <w:t xml:space="preserve">append_from_slices()</w:t>
            </w:r>
            <w:r>
              <w:t xml:space="preserve"> </w:t>
            </w:r>
            <w:r>
              <w:t xml:space="preserve">/</w:t>
            </w:r>
            <w:r>
              <w:t xml:space="preserve"> </w:t>
            </w:r>
            <w:r>
              <w:rPr>
                <w:rStyle w:val="VerbatimChar"/>
              </w:rPr>
              <w:t xml:space="preserve">append_raw()</w:t>
            </w:r>
          </w:p>
        </w:tc>
      </w:tr>
    </w:tbl>
    <w:p>
      <w:pPr>
        <w:pStyle w:val="BodyText"/>
      </w:pPr>
      <w:r>
        <w:t xml:space="preserve">The</w:t>
      </w:r>
      <w:r>
        <w:t xml:space="preserve"> </w:t>
      </w:r>
      <w:r>
        <w:rPr>
          <w:rStyle w:val="VerbatimChar"/>
        </w:rPr>
        <w:t xml:space="preserve">log_rejected_record_num</w:t>
      </w:r>
      <w:r>
        <w:t xml:space="preserve"> </w:t>
      </w:r>
      <w:r>
        <w:t xml:space="preserve">parameter semantic extension is backward compatible:</w:t>
      </w:r>
      <w:r>
        <w:t xml:space="preserve"> </w:t>
      </w:r>
      <w:r>
        <w:rPr>
          <w:rStyle w:val="VerbatimChar"/>
        </w:rPr>
        <w:t xml:space="preserve">0</w:t>
      </w:r>
      <w:r>
        <w:t xml:space="preserve"> </w:t>
      </w:r>
      <w:r>
        <w:t xml:space="preserve">= disabled (consistent with existing default behavior), positive number/</w:t>
      </w:r>
      <w:r>
        <w:rPr>
          <w:rStyle w:val="VerbatimChar"/>
        </w:rPr>
        <w:t xml:space="preserve">-1</w:t>
      </w:r>
      <w:r>
        <w:t xml:space="preserve"> </w:t>
      </w:r>
      <w:r>
        <w:t xml:space="preserve">= enable system table writing (new behavior). Long-term plan to deprecate</w:t>
      </w:r>
      <w:r>
        <w:t xml:space="preserve"> </w:t>
      </w:r>
      <w:r>
        <w:rPr>
          <w:rStyle w:val="VerbatimChar"/>
        </w:rPr>
        <w:t xml:space="preserve">append_rejected_record_to_file()</w:t>
      </w:r>
      <w:r>
        <w:t xml:space="preserve">.</w:t>
      </w:r>
    </w:p>
    <w:bookmarkEnd w:id="61"/>
    <w:bookmarkEnd w:id="62"/>
    <w:bookmarkStart w:id="81" w:name="key-technical-design"/>
    <w:p>
      <w:pPr>
        <w:pStyle w:val="Heading2"/>
      </w:pPr>
      <w:r>
        <w:t xml:space="preserve">5. Key Technical Design</w:t>
      </w:r>
    </w:p>
    <w:bookmarkStart w:id="77" w:name="Xdd9cff17743c98985696937119212bc21839a95"/>
    <w:p>
      <w:pPr>
        <w:pStyle w:val="Heading3"/>
      </w:pPr>
      <w:r>
        <w:t xml:space="preserve">5.1 BE-Side Rejected Record Writer Detailed Design</w:t>
      </w:r>
    </w:p>
    <w:bookmarkStart w:id="63" w:name="X7922093afc94a932b54bb02b7ad73421c50c4be"/>
    <w:p>
      <w:pPr>
        <w:pStyle w:val="Heading4"/>
      </w:pPr>
      <w:r>
        <w:t xml:space="preserve">5.1.1 Existing Rejected Record Rejection Point Analysis</w:t>
      </w:r>
    </w:p>
    <w:p>
      <w:pPr>
        <w:pStyle w:val="FirstParagraph"/>
      </w:pPr>
      <w:r>
        <w:t xml:space="preserve">Through code analysis, the current call sites of</w:t>
      </w:r>
      <w:r>
        <w:t xml:space="preserve"> </w:t>
      </w:r>
      <w:r>
        <w:rPr>
          <w:rStyle w:val="VerbatimChar"/>
        </w:rPr>
        <w:t xml:space="preserve">append_rejected_record_to_file()</w:t>
      </w:r>
      <w:r>
        <w:t xml:space="preserve"> </w:t>
      </w:r>
      <w:r>
        <w:t xml:space="preserve">and</w:t>
      </w:r>
      <w:r>
        <w:t xml:space="preserve"> </w:t>
      </w:r>
      <w:r>
        <w:rPr>
          <w:rStyle w:val="VerbatimChar"/>
        </w:rPr>
        <w:t xml:space="preserve">append_error_msg_to_file()</w:t>
      </w:r>
      <w:r>
        <w:t xml:space="preserve"> </w:t>
      </w:r>
      <w:r>
        <w:t xml:space="preserve">are distributed across two stages,</w:t>
      </w:r>
      <w:r>
        <w:t xml:space="preserve"> </w:t>
      </w:r>
      <w:r>
        <w:rPr>
          <w:bCs/>
          <w:b/>
        </w:rPr>
        <w:t xml:space="preserve">and the raw data available at each stage differs</w:t>
      </w:r>
      <w:r>
        <w:t xml:space="preserve">:</w:t>
      </w:r>
    </w:p>
    <w:p>
      <w:pPr>
        <w:pStyle w:val="BodyText"/>
      </w:pPr>
      <w:r>
        <w:rPr>
          <w:bCs/>
          <w:b/>
        </w:rPr>
        <w:t xml:space="preserve">Stage One: Scanner (Parse/Type Conversion)</w:t>
      </w:r>
    </w:p>
    <w:tbl>
      <w:tblPr>
        <w:tblStyle w:val="Table"/>
        <w:tblW w:type="pct" w:w="5000"/>
        <w:tblLook w:firstRow="1" w:lastRow="0" w:firstColumn="0" w:lastColumn="0" w:noHBand="0" w:noVBand="0" w:val="0020"/>
        <w:jc w:val="start"/>
      </w:tblPr>
      <w:tblGrid>
        <w:gridCol w:w="905"/>
        <w:gridCol w:w="1584"/>
        <w:gridCol w:w="3168"/>
        <w:gridCol w:w="2262"/>
      </w:tblGrid>
      <w:tr>
        <w:trPr>
          <w:tblHeader w:val="true"/>
        </w:trPr>
        <w:tc>
          <w:tcPr/>
          <w:p>
            <w:pPr>
              <w:pStyle w:val="Compact"/>
              <w:jc w:val="left"/>
            </w:pPr>
            <w:r>
              <w:t xml:space="preserve">Format</w:t>
            </w:r>
          </w:p>
        </w:tc>
        <w:tc>
          <w:tcPr/>
          <w:p>
            <w:pPr>
              <w:pStyle w:val="Compact"/>
              <w:jc w:val="left"/>
            </w:pPr>
            <w:r>
              <w:t xml:space="preserve">Call Location</w:t>
            </w:r>
          </w:p>
        </w:tc>
        <w:tc>
          <w:tcPr/>
          <w:p>
            <w:pPr>
              <w:pStyle w:val="Compact"/>
              <w:jc w:val="left"/>
            </w:pPr>
            <w:r>
              <w:t xml:space="preserve">Existing</w:t>
            </w:r>
            <w:r>
              <w:t xml:space="preserve"> </w:t>
            </w:r>
            <w:r>
              <w:rPr>
                <w:rStyle w:val="VerbatimChar"/>
              </w:rPr>
              <w:t xml:space="preserve">record</w:t>
            </w:r>
            <w:r>
              <w:t xml:space="preserve"> </w:t>
            </w:r>
            <w:r>
              <w:t xml:space="preserve">Parameter</w:t>
            </w:r>
          </w:p>
        </w:tc>
        <w:tc>
          <w:tcPr/>
          <w:p>
            <w:pPr>
              <w:pStyle w:val="Compact"/>
              <w:jc w:val="left"/>
            </w:pPr>
            <w:r>
              <w:t xml:space="preserve">Available Row Data</w:t>
            </w:r>
          </w:p>
        </w:tc>
      </w:tr>
      <w:tr>
        <w:tc>
          <w:tcPr/>
          <w:p>
            <w:pPr>
              <w:pStyle w:val="Compact"/>
              <w:jc w:val="left"/>
            </w:pPr>
            <w:r>
              <w:t xml:space="preserve">CSV</w:t>
            </w:r>
          </w:p>
        </w:tc>
        <w:tc>
          <w:tcPr/>
          <w:p>
            <w:pPr>
              <w:pStyle w:val="Compact"/>
              <w:jc w:val="left"/>
            </w:pPr>
            <w:r>
              <w:rPr>
                <w:rStyle w:val="VerbatimChar"/>
              </w:rPr>
              <w:t xml:space="preserve">csv_scanner.cpp</w:t>
            </w:r>
            <w:r>
              <w:t xml:space="preserve"> </w:t>
            </w:r>
            <w:r>
              <w:t xml:space="preserve">→</w:t>
            </w:r>
            <w:r>
              <w:t xml:space="preserve"> </w:t>
            </w:r>
            <w:r>
              <w:rPr>
                <w:rStyle w:val="VerbatimChar"/>
              </w:rPr>
              <w:t xml:space="preserve">_report_rejected_record()</w:t>
            </w:r>
          </w:p>
        </w:tc>
        <w:tc>
          <w:tcPr/>
          <w:p>
            <w:pPr>
              <w:pStyle w:val="Compact"/>
              <w:jc w:val="left"/>
            </w:pPr>
            <w:r>
              <w:rPr>
                <w:rStyle w:val="VerbatimChar"/>
              </w:rPr>
              <w:t xml:space="preserve">record.to_string()</w:t>
            </w:r>
            <w:r>
              <w:t xml:space="preserve"> </w:t>
            </w:r>
            <w:r>
              <w:t xml:space="preserve">— raw CSV text line</w:t>
            </w:r>
          </w:p>
        </w:tc>
        <w:tc>
          <w:tcPr/>
          <w:p>
            <w:pPr>
              <w:pStyle w:val="Compact"/>
              <w:jc w:val="left"/>
            </w:pPr>
            <w:r>
              <w:rPr>
                <w:bCs/>
                <w:b/>
              </w:rPr>
              <w:t xml:space="preserve">Complete</w:t>
            </w:r>
            <w:r>
              <w:t xml:space="preserve">: per-column raw text values → JSON</w:t>
            </w:r>
          </w:p>
        </w:tc>
      </w:tr>
      <w:tr>
        <w:tc>
          <w:tcPr/>
          <w:p>
            <w:pPr>
              <w:pStyle w:val="Compact"/>
              <w:jc w:val="left"/>
            </w:pPr>
            <w:r>
              <w:t xml:space="preserve">JSON</w:t>
            </w:r>
          </w:p>
        </w:tc>
        <w:tc>
          <w:tcPr/>
          <w:p>
            <w:pPr>
              <w:pStyle w:val="Compact"/>
              <w:jc w:val="left"/>
            </w:pPr>
            <w:r>
              <w:rPr>
                <w:rStyle w:val="VerbatimChar"/>
              </w:rPr>
              <w:t xml:space="preserve">json_scanner.cpp</w:t>
            </w:r>
            <w:r>
              <w:t xml:space="preserve"> </w:t>
            </w:r>
            <w:r>
              <w:t xml:space="preserve">→</w:t>
            </w:r>
            <w:r>
              <w:t xml:space="preserve"> </w:t>
            </w:r>
            <w:r>
              <w:rPr>
                <w:rStyle w:val="VerbatimChar"/>
              </w:rPr>
              <w:t xml:space="preserve">_construct_row</w:t>
            </w:r>
            <w:r>
              <w:t xml:space="preserve"> </w:t>
            </w:r>
            <w:r>
              <w:t xml:space="preserve">failure</w:t>
            </w:r>
          </w:p>
        </w:tc>
        <w:tc>
          <w:tcPr/>
          <w:p>
            <w:pPr>
              <w:pStyle w:val="Compact"/>
              <w:jc w:val="left"/>
            </w:pPr>
            <w:r>
              <w:rPr>
                <w:rStyle w:val="VerbatimChar"/>
              </w:rPr>
              <w:t xml:space="preserve">row.raw_json()</w:t>
            </w:r>
            <w:r>
              <w:t xml:space="preserve"> </w:t>
            </w:r>
            <w:r>
              <w:t xml:space="preserve">— raw JSON object substring</w:t>
            </w:r>
          </w:p>
        </w:tc>
        <w:tc>
          <w:tcPr/>
          <w:p>
            <w:pPr>
              <w:pStyle w:val="Compact"/>
              <w:jc w:val="left"/>
            </w:pPr>
            <w:r>
              <w:rPr>
                <w:bCs/>
                <w:b/>
              </w:rPr>
              <w:t xml:space="preserve">Complete</w:t>
            </w:r>
            <w:r>
              <w:t xml:space="preserve">: raw JSON used directly</w:t>
            </w:r>
          </w:p>
        </w:tc>
      </w:tr>
      <w:tr>
        <w:tc>
          <w:tcPr/>
          <w:p>
            <w:pPr>
              <w:pStyle w:val="Compact"/>
              <w:jc w:val="left"/>
            </w:pPr>
            <w:r>
              <w:t xml:space="preserve">Avro</w:t>
            </w:r>
          </w:p>
        </w:tc>
        <w:tc>
          <w:tcPr/>
          <w:p>
            <w:pPr>
              <w:pStyle w:val="Compact"/>
              <w:jc w:val="left"/>
            </w:pPr>
            <w:r>
              <w:rPr>
                <w:rStyle w:val="VerbatimChar"/>
              </w:rPr>
              <w:t xml:space="preserve">avro_scanner.cpp</w:t>
            </w:r>
            <w:r>
              <w:t xml:space="preserve"> </w:t>
            </w:r>
            <w:r>
              <w:t xml:space="preserve">/</w:t>
            </w:r>
            <w:r>
              <w:t xml:space="preserve"> </w:t>
            </w:r>
            <w:r>
              <w:rPr>
                <w:rStyle w:val="VerbatimChar"/>
              </w:rPr>
              <w:t xml:space="preserve">avro_reader.cpp</w:t>
            </w:r>
          </w:p>
        </w:tc>
        <w:tc>
          <w:tcPr/>
          <w:p>
            <w:pPr>
              <w:pStyle w:val="Compact"/>
              <w:jc w:val="left"/>
            </w:pPr>
            <w:r>
              <w:rPr>
                <w:rStyle w:val="VerbatimChar"/>
              </w:rPr>
              <w:t xml:space="preserve">""</w:t>
            </w:r>
            <w:r>
              <w:t xml:space="preserve"> </w:t>
            </w:r>
            <w:r>
              <w:t xml:space="preserve">or</w:t>
            </w:r>
            <w:r>
              <w:t xml:space="preserve"> </w:t>
            </w:r>
            <w:r>
              <w:rPr>
                <w:rStyle w:val="VerbatimChar"/>
              </w:rPr>
              <w:t xml:space="preserve">datum_to_json()</w:t>
            </w:r>
          </w:p>
        </w:tc>
        <w:tc>
          <w:tcPr/>
          <w:p>
            <w:pPr>
              <w:pStyle w:val="Compact"/>
              <w:jc w:val="left"/>
            </w:pPr>
            <w:r>
              <w:rPr>
                <w:bCs/>
                <w:b/>
              </w:rPr>
              <w:t xml:space="preserve">Complete</w:t>
            </w:r>
            <w:r>
              <w:t xml:space="preserve">: datum JSON serialization</w:t>
            </w:r>
          </w:p>
        </w:tc>
      </w:tr>
      <w:tr>
        <w:tc>
          <w:tcPr/>
          <w:p>
            <w:pPr>
              <w:pStyle w:val="Compact"/>
              <w:jc w:val="left"/>
            </w:pPr>
            <w:r>
              <w:t xml:space="preserve">Parquet</w:t>
            </w:r>
          </w:p>
        </w:tc>
        <w:tc>
          <w:tcPr/>
          <w:p>
            <w:pPr>
              <w:pStyle w:val="Compact"/>
              <w:jc w:val="left"/>
            </w:pPr>
            <w:r>
              <w:rPr>
                <w:rStyle w:val="VerbatimChar"/>
              </w:rPr>
              <w:t xml:space="preserve">arrow_to_starrocks_converter.cpp</w:t>
            </w:r>
            <w:r>
              <w:t xml:space="preserve"> </w:t>
            </w:r>
            <w:r>
              <w:t xml:space="preserve">→</w:t>
            </w:r>
            <w:r>
              <w:t xml:space="preserve"> </w:t>
            </w:r>
            <w:r>
              <w:rPr>
                <w:rStyle w:val="VerbatimChar"/>
              </w:rPr>
              <w:t xml:space="preserve">report_error_message()</w:t>
            </w:r>
          </w:p>
        </w:tc>
        <w:tc>
          <w:tcPr/>
          <w:p>
            <w:pPr>
              <w:pStyle w:val="Compact"/>
              <w:jc w:val="left"/>
            </w:pPr>
            <w:r>
              <w:t xml:space="preserve">Column-level context only (</w:t>
            </w:r>
            <w:r>
              <w:rPr>
                <w:rStyle w:val="VerbatimChar"/>
              </w:rPr>
              <w:t xml:space="preserve">file=, column=, raw_data=</w:t>
            </w:r>
            <w:r>
              <w:t xml:space="preserve">)</w:t>
            </w:r>
          </w:p>
        </w:tc>
        <w:tc>
          <w:tcPr/>
          <w:p>
            <w:pPr>
              <w:pStyle w:val="Compact"/>
              <w:jc w:val="left"/>
            </w:pPr>
            <w:r>
              <w:rPr>
                <w:bCs/>
                <w:b/>
              </w:rPr>
              <w:t xml:space="preserve">Complete</w:t>
            </w:r>
            <w:r>
              <w:t xml:space="preserve">: all column values for that row available in Chunk before filter → JSON</w:t>
            </w:r>
          </w:p>
        </w:tc>
      </w:tr>
      <w:tr>
        <w:tc>
          <w:tcPr/>
          <w:p>
            <w:pPr>
              <w:pStyle w:val="Compact"/>
              <w:jc w:val="left"/>
            </w:pPr>
            <w:r>
              <w:t xml:space="preserve">ORC</w:t>
            </w:r>
          </w:p>
        </w:tc>
        <w:tc>
          <w:tcPr/>
          <w:p>
            <w:pPr>
              <w:pStyle w:val="Compact"/>
              <w:jc w:val="left"/>
            </w:pPr>
            <w:r>
              <w:rPr>
                <w:rStyle w:val="VerbatimChar"/>
              </w:rPr>
              <w:t xml:space="preserve">orc_chunk_reader.cpp</w:t>
            </w:r>
            <w:r>
              <w:t xml:space="preserve"> </w:t>
            </w:r>
            <w:r>
              <w:t xml:space="preserve">→</w:t>
            </w:r>
            <w:r>
              <w:t xml:space="preserve"> </w:t>
            </w:r>
            <w:r>
              <w:rPr>
                <w:rStyle w:val="VerbatimChar"/>
              </w:rPr>
              <w:t xml:space="preserve">report_error_message()</w:t>
            </w:r>
          </w:p>
        </w:tc>
        <w:tc>
          <w:tcPr/>
          <w:p>
            <w:pPr>
              <w:pStyle w:val="Compact"/>
              <w:jc w:val="left"/>
            </w:pPr>
            <w:r>
              <w:rPr>
                <w:rStyle w:val="VerbatimChar"/>
              </w:rPr>
              <w:t xml:space="preserve">""</w:t>
            </w:r>
            <w:r>
              <w:t xml:space="preserve"> </w:t>
            </w:r>
            <w:r>
              <w:t xml:space="preserve">empty string</w:t>
            </w:r>
          </w:p>
        </w:tc>
        <w:tc>
          <w:tcPr/>
          <w:p>
            <w:pPr>
              <w:pStyle w:val="Compact"/>
              <w:jc w:val="left"/>
            </w:pPr>
            <w:r>
              <w:rPr>
                <w:bCs/>
                <w:b/>
              </w:rPr>
              <w:t xml:space="preserve">Complete</w:t>
            </w:r>
            <w:r>
              <w:t xml:space="preserve">:</w:t>
            </w:r>
            <w:r>
              <w:t xml:space="preserve"> </w:t>
            </w:r>
            <w:r>
              <w:rPr>
                <w:rStyle w:val="VerbatimChar"/>
              </w:rPr>
              <w:t xml:space="preserve">_broker_load_filter</w:t>
            </w:r>
            <w:r>
              <w:t xml:space="preserve"> </w:t>
            </w:r>
            <w:r>
              <w:t xml:space="preserve">marks row, all column values for that row available in Chunk before filter → JSON</w:t>
            </w:r>
          </w:p>
        </w:tc>
      </w:tr>
    </w:tbl>
    <w:p>
      <w:pPr>
        <w:pStyle w:val="BodyText"/>
      </w:pPr>
      <w:r>
        <w:rPr>
          <w:bCs/>
          <w:b/>
        </w:rPr>
        <w:t xml:space="preserve">Stage Two: Sink (Constraint Validation/Partition/Length/Precision)</w:t>
      </w:r>
    </w:p>
    <w:tbl>
      <w:tblPr>
        <w:tblStyle w:val="Table"/>
        <w:tblW w:type="pct" w:w="5000"/>
        <w:tblLook w:firstRow="1" w:lastRow="0" w:firstColumn="0" w:lastColumn="0" w:noHBand="0" w:noVBand="0" w:val="0020"/>
        <w:jc w:val="start"/>
      </w:tblPr>
      <w:tblGrid>
        <w:gridCol w:w="1732"/>
        <w:gridCol w:w="3341"/>
        <w:gridCol w:w="2846"/>
      </w:tblGrid>
      <w:tr>
        <w:trPr>
          <w:tblHeader w:val="true"/>
        </w:trPr>
        <w:tc>
          <w:tcPr/>
          <w:p>
            <w:pPr>
              <w:pStyle w:val="Compact"/>
              <w:jc w:val="left"/>
            </w:pPr>
            <w:r>
              <w:t xml:space="preserve">Call Location</w:t>
            </w:r>
          </w:p>
        </w:tc>
        <w:tc>
          <w:tcPr/>
          <w:p>
            <w:pPr>
              <w:pStyle w:val="Compact"/>
              <w:jc w:val="left"/>
            </w:pPr>
            <w:r>
              <w:rPr>
                <w:rStyle w:val="VerbatimChar"/>
              </w:rPr>
              <w:t xml:space="preserve">record</w:t>
            </w:r>
            <w:r>
              <w:t xml:space="preserve"> </w:t>
            </w:r>
            <w:r>
              <w:t xml:space="preserve">Parameter Content</w:t>
            </w:r>
          </w:p>
        </w:tc>
        <w:tc>
          <w:tcPr/>
          <w:p>
            <w:pPr>
              <w:pStyle w:val="Compact"/>
              <w:jc w:val="left"/>
            </w:pPr>
            <w:r>
              <w:t xml:space="preserve">Raw Data Availability</w:t>
            </w:r>
          </w:p>
        </w:tc>
      </w:tr>
      <w:tr>
        <w:tc>
          <w:tcPr/>
          <w:p>
            <w:pPr>
              <w:pStyle w:val="Compact"/>
              <w:jc w:val="left"/>
            </w:pPr>
            <w:r>
              <w:rPr>
                <w:rStyle w:val="VerbatimChar"/>
              </w:rPr>
              <w:t xml:space="preserve">tablet_sink.cpp</w:t>
            </w:r>
            <w:r>
              <w:t xml:space="preserve"> </w:t>
            </w:r>
            <w:r>
              <w:t xml:space="preserve">→</w:t>
            </w:r>
            <w:r>
              <w:t xml:space="preserve"> </w:t>
            </w:r>
            <w:r>
              <w:rPr>
                <w:rStyle w:val="VerbatimChar"/>
              </w:rPr>
              <w:t xml:space="preserve">_validate_data()</w:t>
            </w:r>
          </w:p>
        </w:tc>
        <w:tc>
          <w:tcPr/>
          <w:p>
            <w:pPr>
              <w:pStyle w:val="Compact"/>
              <w:jc w:val="left"/>
            </w:pPr>
            <w:r>
              <w:rPr>
                <w:rStyle w:val="VerbatimChar"/>
              </w:rPr>
              <w:t xml:space="preserve">chunk-&gt;rebuild_csv_row(j, ",")</w:t>
            </w:r>
            <w:r>
              <w:t xml:space="preserve"> </w:t>
            </w:r>
            <w:r>
              <w:t xml:space="preserve">—</w:t>
            </w:r>
            <w:r>
              <w:t xml:space="preserve"> </w:t>
            </w:r>
            <w:r>
              <w:rPr>
                <w:bCs/>
                <w:b/>
              </w:rPr>
              <w:t xml:space="preserve">CSV line rebuilt from output chunk column values</w:t>
            </w:r>
          </w:p>
        </w:tc>
        <w:tc>
          <w:tcPr/>
          <w:p>
            <w:pPr>
              <w:pStyle w:val="Compact"/>
              <w:jc w:val="left"/>
            </w:pPr>
            <w:r>
              <w:rPr>
                <w:bCs/>
                <w:b/>
              </w:rPr>
              <w:t xml:space="preserve">Rebuilt row</w:t>
            </w:r>
            <w:r>
              <w:t xml:space="preserve"> </w:t>
            </w:r>
            <w:r>
              <w:t xml:space="preserve">(not raw text; CSV concatenation of StarRocks internal column values)</w:t>
            </w:r>
          </w:p>
        </w:tc>
      </w:tr>
      <w:tr>
        <w:tc>
          <w:tcPr/>
          <w:p>
            <w:pPr>
              <w:pStyle w:val="Compact"/>
              <w:jc w:val="left"/>
            </w:pPr>
            <w:r>
              <w:rPr>
                <w:rStyle w:val="VerbatimChar"/>
              </w:rPr>
              <w:t xml:space="preserve">tablet_sink.cpp</w:t>
            </w:r>
            <w:r>
              <w:t xml:space="preserve"> </w:t>
            </w:r>
            <w:r>
              <w:t xml:space="preserve">→ partition out of range</w:t>
            </w:r>
          </w:p>
        </w:tc>
        <w:tc>
          <w:tcPr/>
          <w:p>
            <w:pPr>
              <w:pStyle w:val="Compact"/>
              <w:jc w:val="left"/>
            </w:pPr>
            <w:r>
              <w:t xml:space="preserve">Same as above</w:t>
            </w:r>
          </w:p>
        </w:tc>
        <w:tc>
          <w:tcPr/>
          <w:p>
            <w:pPr>
              <w:pStyle w:val="Compact"/>
              <w:jc w:val="left"/>
            </w:pPr>
            <w:r>
              <w:t xml:space="preserve">Same as above</w:t>
            </w:r>
          </w:p>
        </w:tc>
      </w:tr>
      <w:tr>
        <w:tc>
          <w:tcPr/>
          <w:p>
            <w:pPr>
              <w:pStyle w:val="Compact"/>
              <w:jc w:val="left"/>
            </w:pPr>
            <w:r>
              <w:rPr>
                <w:rStyle w:val="VerbatimChar"/>
              </w:rPr>
              <w:t xml:space="preserve">file_scanner.cpp</w:t>
            </w:r>
            <w:r>
              <w:t xml:space="preserve"> </w:t>
            </w:r>
            <w:r>
              <w:t xml:space="preserve">→ strict mode filter</w:t>
            </w:r>
          </w:p>
        </w:tc>
        <w:tc>
          <w:tcPr/>
          <w:p>
            <w:pPr>
              <w:pStyle w:val="Compact"/>
              <w:jc w:val="left"/>
            </w:pPr>
            <w:r>
              <w:rPr>
                <w:rStyle w:val="VerbatimChar"/>
              </w:rPr>
              <w:t xml:space="preserve">src-&gt;rebuild_csv_row(i, ",")</w:t>
            </w:r>
            <w:r>
              <w:t xml:space="preserve"> </w:t>
            </w:r>
            <w:r>
              <w:t xml:space="preserve">— rebuilt from source chunk</w:t>
            </w:r>
          </w:p>
        </w:tc>
        <w:tc>
          <w:tcPr/>
          <w:p>
            <w:pPr>
              <w:pStyle w:val="Compact"/>
              <w:jc w:val="left"/>
            </w:pPr>
            <w:r>
              <w:t xml:space="preserve">Same as above (includes</w:t>
            </w:r>
            <w:r>
              <w:t xml:space="preserve"> </w:t>
            </w:r>
            <w:r>
              <w:rPr>
                <w:rStyle w:val="VerbatimChar"/>
              </w:rPr>
              <w:t xml:space="preserve">TODO(meegoo): support other file format</w:t>
            </w:r>
            <w:r>
              <w:t xml:space="preserve"> </w:t>
            </w:r>
            <w:r>
              <w:t xml:space="preserve">comment)</w:t>
            </w:r>
          </w:p>
        </w:tc>
      </w:tr>
    </w:tbl>
    <w:p>
      <w:pPr>
        <w:pStyle w:val="BodyText"/>
      </w:pPr>
      <w:r>
        <w:rPr>
          <w:bCs/>
          <w:b/>
        </w:rPr>
        <w:t xml:space="preserve">Key conclusions</w:t>
      </w:r>
      <w:r>
        <w:t xml:space="preserve">:</w:t>
      </w:r>
      <w:r>
        <w:t xml:space="preserve"> </w:t>
      </w:r>
      <w:r>
        <w:t xml:space="preserve">- At the Sink stage, raw text for all formats (including CSV/JSON) is</w:t>
      </w:r>
      <w:r>
        <w:t xml:space="preserve"> </w:t>
      </w:r>
      <w:r>
        <w:rPr>
          <w:bCs/>
          <w:b/>
        </w:rPr>
        <w:t xml:space="preserve">no longer available</w:t>
      </w:r>
      <w:r>
        <w:t xml:space="preserve">; only</w:t>
      </w:r>
      <w:r>
        <w:t xml:space="preserve"> </w:t>
      </w:r>
      <w:r>
        <w:rPr>
          <w:rStyle w:val="VerbatimChar"/>
        </w:rPr>
        <w:t xml:space="preserve">rebuild_csv_row()</w:t>
      </w:r>
      <w:r>
        <w:t xml:space="preserve"> </w:t>
      </w:r>
      <w:r>
        <w:t xml:space="preserve">rebuilt rows can be obtained</w:t>
      </w:r>
      <w:r>
        <w:t xml:space="preserve"> </w:t>
      </w:r>
      <w:r>
        <w:t xml:space="preserve">- Parquet/ORC have</w:t>
      </w:r>
      <w:r>
        <w:t xml:space="preserve"> </w:t>
      </w:r>
      <w:r>
        <w:rPr>
          <w:bCs/>
          <w:b/>
        </w:rPr>
        <w:t xml:space="preserve">no concept of row-level raw data</w:t>
      </w:r>
      <w:r>
        <w:t xml:space="preserve"> </w:t>
      </w:r>
      <w:r>
        <w:t xml:space="preserve">at any stage</w:t>
      </w:r>
      <w:r>
        <w:t xml:space="preserve"> </w:t>
      </w:r>
      <w:r>
        <w:t xml:space="preserve">- Therefore, Rejected Record Writer’s</w:t>
      </w:r>
      <w:r>
        <w:t xml:space="preserve"> </w:t>
      </w:r>
      <w:r>
        <w:rPr>
          <w:rStyle w:val="VerbatimChar"/>
        </w:rPr>
        <w:t xml:space="preserve">raw_record</w:t>
      </w:r>
      <w:r>
        <w:t xml:space="preserve"> </w:t>
      </w:r>
      <w:r>
        <w:t xml:space="preserve">field cannot guarantee storing</w:t>
      </w:r>
      <w:r>
        <w:t xml:space="preserve"> </w:t>
      </w:r>
      <w:r>
        <w:t xml:space="preserve">“</w:t>
      </w:r>
      <w:r>
        <w:t xml:space="preserve">original input line</w:t>
      </w:r>
      <w:r>
        <w:t xml:space="preserve">”</w:t>
      </w:r>
      <w:r>
        <w:t xml:space="preserve">, but rather the</w:t>
      </w:r>
      <w:r>
        <w:t xml:space="preserve"> </w:t>
      </w:r>
      <w:r>
        <w:rPr>
          <w:bCs/>
          <w:b/>
        </w:rPr>
        <w:t xml:space="preserve">best row-level representation available at the current stage</w:t>
      </w:r>
    </w:p>
    <w:bookmarkEnd w:id="63"/>
    <w:bookmarkStart w:id="64" w:name="rejected-record-writer-interface-design"/>
    <w:p>
      <w:pPr>
        <w:pStyle w:val="Heading4"/>
      </w:pPr>
      <w:r>
        <w:t xml:space="preserve">5.1.2 Rejected Record Writer Interface Design</w:t>
      </w:r>
    </w:p>
    <w:p>
      <w:pPr>
        <w:pStyle w:val="FirstParagraph"/>
      </w:pPr>
      <w:r>
        <w:rPr>
          <w:rStyle w:val="VerbatimChar"/>
        </w:rPr>
        <w:t xml:space="preserve">RejectedRecordWriter</w:t>
      </w:r>
      <w:r>
        <w:t xml:space="preserve"> </w:t>
      </w:r>
      <w:r>
        <w:t xml:space="preserve">replaces</w:t>
      </w:r>
      <w:r>
        <w:t xml:space="preserve"> </w:t>
      </w:r>
      <w:r>
        <w:rPr>
          <w:rStyle w:val="VerbatimChar"/>
        </w:rPr>
        <w:t xml:space="preserve">append_rejected_record_to_file()</w:t>
      </w:r>
      <w:r>
        <w:t xml:space="preserve">, providing a unified record collection interface:</w:t>
      </w:r>
    </w:p>
    <w:p>
      <w:pPr>
        <w:pStyle w:val="SourceCode"/>
      </w:pPr>
      <w:r>
        <w:rPr>
          <w:rStyle w:val="CommentTok"/>
        </w:rPr>
        <w:t xml:space="preserve">// be/src/runtime/dlq_writer.h</w:t>
      </w:r>
      <w:r>
        <w:br/>
      </w:r>
      <w:r>
        <w:rPr>
          <w:rStyle w:val="KeywordTok"/>
        </w:rPr>
        <w:t xml:space="preserve">class</w:t>
      </w:r>
      <w:r>
        <w:rPr>
          <w:rStyle w:val="NormalTok"/>
        </w:rPr>
        <w:t xml:space="preserve"> RejectedRecordWriter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CommentTok"/>
        </w:rPr>
        <w:t xml:space="preserve">// Method 1: Build JSON from Chunk column values (Sink stage / already-parsed rows)</w:t>
      </w:r>
      <w:r>
        <w:br/>
      </w:r>
      <w:r>
        <w:rPr>
          <w:rStyle w:val="NormalTok"/>
        </w:rPr>
        <w:t xml:space="preserve">    </w:t>
      </w:r>
      <w:r>
        <w:rPr>
          <w:rStyle w:val="DataTypeTok"/>
        </w:rPr>
        <w:t xml:space="preserve">void</w:t>
      </w:r>
      <w:r>
        <w:rPr>
          <w:rStyle w:val="NormalTok"/>
        </w:rPr>
        <w:t xml:space="preserve"> append_from_chunk</w:t>
      </w:r>
      <w:r>
        <w:rPr>
          <w:rStyle w:val="OperatorTok"/>
        </w:rPr>
        <w:t xml:space="preserve">(</w:t>
      </w:r>
      <w:r>
        <w:br/>
      </w:r>
      <w:r>
        <w:rPr>
          <w:rStyle w:val="NormalTok"/>
        </w:rPr>
        <w:t xml:space="preserve">        </w:t>
      </w:r>
      <w:r>
        <w:rPr>
          <w:rStyle w:val="AttributeTok"/>
        </w:rPr>
        <w:t xml:space="preserve">const</w:t>
      </w:r>
      <w:r>
        <w:rPr>
          <w:rStyle w:val="NormalTok"/>
        </w:rPr>
        <w:t xml:space="preserve"> Chunk</w:t>
      </w:r>
      <w:r>
        <w:rPr>
          <w:rStyle w:val="OperatorTok"/>
        </w:rPr>
        <w:t xml:space="preserve">&amp;</w:t>
      </w:r>
      <w:r>
        <w:rPr>
          <w:rStyle w:val="NormalTok"/>
        </w:rPr>
        <w:t xml:space="preserve"> chunk</w:t>
      </w:r>
      <w:r>
        <w:rPr>
          <w:rStyle w:val="OperatorTok"/>
        </w:rPr>
        <w:t xml:space="preserve">,</w:t>
      </w:r>
      <w:r>
        <w:rPr>
          <w:rStyle w:val="NormalTok"/>
        </w:rPr>
        <w:t xml:space="preserve">                </w:t>
      </w:r>
      <w:r>
        <w:rPr>
          <w:rStyle w:val="CommentTok"/>
        </w:rPr>
        <w:t xml:space="preserve">// Chunk containing rejected row</w:t>
      </w:r>
      <w:r>
        <w:br/>
      </w:r>
      <w:r>
        <w:rPr>
          <w:rStyle w:val="NormalTok"/>
        </w:rPr>
        <w:t xml:space="preserve">        </w:t>
      </w:r>
      <w:r>
        <w:rPr>
          <w:rStyle w:val="DataTypeTok"/>
        </w:rPr>
        <w:t xml:space="preserve">size_t</w:t>
      </w:r>
      <w:r>
        <w:rPr>
          <w:rStyle w:val="NormalTok"/>
        </w:rPr>
        <w:t xml:space="preserve"> row_index</w:t>
      </w:r>
      <w:r>
        <w:rPr>
          <w:rStyle w:val="OperatorTok"/>
        </w:rPr>
        <w:t xml:space="preserve">,</w:t>
      </w:r>
      <w:r>
        <w:rPr>
          <w:rStyle w:val="NormalTok"/>
        </w:rPr>
        <w:t xml:space="preserve">                  </w:t>
      </w:r>
      <w:r>
        <w:rPr>
          <w:rStyle w:val="CommentTok"/>
        </w:rPr>
        <w:t xml:space="preserve">// Rejected row number</w:t>
      </w:r>
      <w:r>
        <w:br/>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&gt;&amp;</w:t>
      </w:r>
      <w:r>
        <w:rPr>
          <w:rStyle w:val="NormalTok"/>
        </w:rPr>
        <w:t xml:space="preserve"> col_names</w:t>
      </w:r>
      <w:r>
        <w:rPr>
          <w:rStyle w:val="OperatorTok"/>
        </w:rPr>
        <w:t xml:space="preserve">,</w:t>
      </w:r>
      <w:r>
        <w:rPr>
          <w:rStyle w:val="NormalTok"/>
        </w:rPr>
        <w:t xml:space="preserve">  </w:t>
      </w:r>
      <w:r>
        <w:rPr>
          <w:rStyle w:val="CommentTok"/>
        </w:rPr>
        <w:t xml:space="preserve">// Column name list</w:t>
      </w:r>
      <w:r>
        <w:br/>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error_code</w:t>
      </w:r>
      <w:r>
        <w:rPr>
          <w:rStyle w:val="OperatorTok"/>
        </w:rPr>
        <w:t xml:space="preserve">,</w:t>
      </w:r>
      <w:r>
        <w:rPr>
          <w:rStyle w:val="NormalTok"/>
        </w:rPr>
        <w:t xml:space="preserve">     </w:t>
      </w:r>
      <w:r>
        <w:rPr>
          <w:rStyle w:val="CommentTok"/>
        </w:rPr>
        <w:t xml:space="preserve">// Error code enum</w:t>
      </w:r>
      <w:r>
        <w:br/>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error_message</w:t>
      </w:r>
      <w:r>
        <w:rPr>
          <w:rStyle w:val="OperatorTok"/>
        </w:rPr>
        <w:t xml:space="preserve">,</w:t>
      </w:r>
      <w:r>
        <w:rPr>
          <w:rStyle w:val="NormalTok"/>
        </w:rPr>
        <w:t xml:space="preserve">  </w:t>
      </w:r>
      <w:r>
        <w:rPr>
          <w:rStyle w:val="CommentTok"/>
        </w:rPr>
        <w:t xml:space="preserve">// Error details</w:t>
      </w:r>
      <w:r>
        <w:br/>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error_column</w:t>
      </w:r>
      <w:r>
        <w:rPr>
          <w:rStyle w:val="OperatorTok"/>
        </w:rPr>
        <w:t xml:space="preserve">,</w:t>
      </w:r>
      <w:r>
        <w:rPr>
          <w:rStyle w:val="NormalTok"/>
        </w:rPr>
        <w:t xml:space="preserve">   </w:t>
      </w:r>
      <w:r>
        <w:rPr>
          <w:rStyle w:val="CommentTok"/>
        </w:rPr>
        <w:t xml:space="preserve">// Error column name (optional)</w:t>
      </w:r>
      <w:r>
        <w:br/>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source_info     </w:t>
      </w:r>
      <w:r>
        <w:rPr>
          <w:rStyle w:val="CommentTok"/>
        </w:rPr>
        <w:t xml:space="preserve">// Source JSON (optional)</w:t>
      </w:r>
      <w:r>
        <w:br/>
      </w:r>
      <w:r>
        <w:rPr>
          <w:rStyle w:val="NormalTok"/>
        </w:rPr>
        <w:t xml:space="preserve">    </w:t>
      </w:r>
      <w:r>
        <w:rPr>
          <w:rStyle w:val="OperatorTok"/>
        </w:rPr>
        <w:t xml:space="preserve">);</w:t>
      </w:r>
      <w:r>
        <w:br/>
      </w:r>
      <w:r>
        <w:br/>
      </w:r>
      <w:r>
        <w:rPr>
          <w:rStyle w:val="NormalTok"/>
        </w:rPr>
        <w:t xml:space="preserve">    </w:t>
      </w:r>
      <w:r>
        <w:rPr>
          <w:rStyle w:val="CommentTok"/>
        </w:rPr>
        <w:t xml:space="preserve">// Method 2: Build from raw per-column text values (CSV Scanner stage, Chunk incomplete but raw Slices available)</w:t>
      </w:r>
      <w:r>
        <w:br/>
      </w:r>
      <w:r>
        <w:rPr>
          <w:rStyle w:val="NormalTok"/>
        </w:rPr>
        <w:t xml:space="preserve">    </w:t>
      </w:r>
      <w:r>
        <w:rPr>
          <w:rStyle w:val="DataTypeTok"/>
        </w:rPr>
        <w:t xml:space="preserve">void</w:t>
      </w:r>
      <w:r>
        <w:rPr>
          <w:rStyle w:val="NormalTok"/>
        </w:rPr>
        <w:t xml:space="preserve"> append_from_slices</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Slice</w:t>
      </w:r>
      <w:r>
        <w:rPr>
          <w:rStyle w:val="OperatorTok"/>
        </w:rPr>
        <w:t xml:space="preserve">&gt;&amp;</w:t>
      </w:r>
      <w:r>
        <w:rPr>
          <w:rStyle w:val="NormalTok"/>
        </w:rPr>
        <w:t xml:space="preserve"> col_values</w:t>
      </w:r>
      <w:r>
        <w:rPr>
          <w:rStyle w:val="OperatorTok"/>
        </w:rPr>
        <w:t xml:space="preserve">,</w:t>
      </w:r>
      <w:r>
        <w:rPr>
          <w:rStyle w:val="NormalTok"/>
        </w:rPr>
        <w:t xml:space="preserve">  </w:t>
      </w:r>
      <w:r>
        <w:rPr>
          <w:rStyle w:val="CommentTok"/>
        </w:rPr>
        <w:t xml:space="preserve">// Raw text Slices for each column</w:t>
      </w:r>
      <w:r>
        <w:br/>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&gt;&amp;</w:t>
      </w:r>
      <w:r>
        <w:rPr>
          <w:rStyle w:val="NormalTok"/>
        </w:rPr>
        <w:t xml:space="preserve"> col_names</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error_code</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error_message</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error_column</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source_info</w:t>
      </w:r>
      <w:r>
        <w:br/>
      </w:r>
      <w:r>
        <w:rPr>
          <w:rStyle w:val="NormalTok"/>
        </w:rPr>
        <w:t xml:space="preserve">    </w:t>
      </w:r>
      <w:r>
        <w:rPr>
          <w:rStyle w:val="OperatorTok"/>
        </w:rPr>
        <w:t xml:space="preserve">);</w:t>
      </w:r>
      <w:r>
        <w:br/>
      </w:r>
      <w:r>
        <w:br/>
      </w:r>
      <w:r>
        <w:rPr>
          <w:rStyle w:val="NormalTok"/>
        </w:rPr>
        <w:t xml:space="preserve">    </w:t>
      </w:r>
      <w:r>
        <w:rPr>
          <w:rStyle w:val="CommentTok"/>
        </w:rPr>
        <w:t xml:space="preserve">// Method 3: Build from raw text (Scanner parse completely failed, cannot split columns)</w:t>
      </w:r>
      <w:r>
        <w:br/>
      </w:r>
      <w:r>
        <w:rPr>
          <w:rStyle w:val="NormalTok"/>
        </w:rPr>
        <w:t xml:space="preserve">    </w:t>
      </w:r>
      <w:r>
        <w:rPr>
          <w:rStyle w:val="DataTypeTok"/>
        </w:rPr>
        <w:t xml:space="preserve">void</w:t>
      </w:r>
      <w:r>
        <w:rPr>
          <w:rStyle w:val="NormalTok"/>
        </w:rPr>
        <w:t xml:space="preserve"> append_raw</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raw_text</w:t>
      </w:r>
      <w:r>
        <w:rPr>
          <w:rStyle w:val="OperatorTok"/>
        </w:rPr>
        <w:t xml:space="preserve">,</w:t>
      </w:r>
      <w:r>
        <w:rPr>
          <w:rStyle w:val="NormalTok"/>
        </w:rPr>
        <w:t xml:space="preserve">       </w:t>
      </w:r>
      <w:r>
        <w:rPr>
          <w:rStyle w:val="CommentTok"/>
        </w:rPr>
        <w:t xml:space="preserve">// Raw text → stored as {"_raw": "..."}</w:t>
      </w:r>
      <w:r>
        <w:br/>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error_code</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error_message</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error_column</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source_info</w:t>
      </w:r>
      <w:r>
        <w:br/>
      </w:r>
      <w:r>
        <w:rPr>
          <w:rStyle w:val="NormalTok"/>
        </w:rPr>
        <w:t xml:space="preserve">    </w:t>
      </w:r>
      <w:r>
        <w:rPr>
          <w:rStyle w:val="OperatorTok"/>
        </w:rPr>
        <w:t xml:space="preserve">);</w:t>
      </w:r>
      <w:r>
        <w:br/>
      </w:r>
      <w:r>
        <w:br/>
      </w:r>
      <w:r>
        <w:rPr>
          <w:rStyle w:val="NormalTok"/>
        </w:rPr>
        <w:t xml:space="preserve">    Status flush</w:t>
      </w:r>
      <w:r>
        <w:rPr>
          <w:rStyle w:val="OperatorTok"/>
        </w:rPr>
        <w:t xml:space="preserve">();</w:t>
      </w:r>
      <w:r>
        <w:br/>
      </w:r>
      <w:r>
        <w:br/>
      </w:r>
      <w:r>
        <w:rPr>
          <w:rStyle w:val="KeywordTok"/>
        </w:rPr>
        <w:t xml:space="preserve">private</w:t>
      </w:r>
      <w:r>
        <w:rPr>
          <w:rStyle w:val="OperatorTok"/>
        </w:rPr>
        <w:t xml:space="preserve">:</w:t>
      </w:r>
      <w:r>
        <w:br/>
      </w:r>
      <w:r>
        <w:rPr>
          <w:rStyle w:val="NormalTok"/>
        </w:rPr>
        <w:t xml:space="preserve">    DLQRecordBuffer _buffer</w:t>
      </w:r>
      <w:r>
        <w:rPr>
          <w:rStyle w:val="OperatorTok"/>
        </w:rPr>
        <w:t xml:space="preserve">;</w:t>
      </w:r>
      <w:r>
        <w:br/>
      </w:r>
      <w:r>
        <w:rPr>
          <w:rStyle w:val="NormalTok"/>
        </w:rPr>
        <w:t xml:space="preserve">    </w:t>
      </w:r>
      <w:r>
        <w:rPr>
          <w:rStyle w:val="CommentTok"/>
        </w:rPr>
        <w:t xml:space="preserve">// target_database, target_table, load_label etc. context obtained from RuntimeState</w:t>
      </w:r>
      <w:r>
        <w:br/>
      </w:r>
      <w:r>
        <w:rPr>
          <w:rStyle w:val="NormalTok"/>
        </w:rPr>
        <w:t xml:space="preserve">    </w:t>
      </w:r>
      <w:r>
        <w:rPr>
          <w:rStyle w:val="BuiltInTok"/>
        </w:rPr>
        <w:t xml:space="preserve">std::</w:t>
      </w:r>
      <w:r>
        <w:rPr>
          <w:rStyle w:val="NormalTok"/>
        </w:rPr>
        <w:t xml:space="preserve">string build_json_from_chunk</w:t>
      </w:r>
      <w:r>
        <w:rPr>
          <w:rStyle w:val="OperatorTok"/>
        </w:rPr>
        <w:t xml:space="preserve">(</w:t>
      </w:r>
      <w:r>
        <w:rPr>
          <w:rStyle w:val="AttributeTok"/>
        </w:rPr>
        <w:t xml:space="preserve">const</w:t>
      </w:r>
      <w:r>
        <w:rPr>
          <w:rStyle w:val="NormalTok"/>
        </w:rPr>
        <w:t xml:space="preserve"> Chunk</w:t>
      </w:r>
      <w:r>
        <w:rPr>
          <w:rStyle w:val="OperatorTok"/>
        </w:rPr>
        <w:t xml:space="preserve">&amp;</w:t>
      </w:r>
      <w:r>
        <w:rPr>
          <w:rStyle w:val="NormalTok"/>
        </w:rPr>
        <w:t xml:space="preserve"> chunk</w:t>
      </w:r>
      <w:r>
        <w:rPr>
          <w:rStyle w:val="OperatorTok"/>
        </w:rPr>
        <w:t xml:space="preserve">,</w:t>
      </w:r>
      <w:r>
        <w:rPr>
          <w:rStyle w:val="NormalTok"/>
        </w:rPr>
        <w:t xml:space="preserve"> </w:t>
      </w:r>
      <w:r>
        <w:rPr>
          <w:rStyle w:val="DataTypeTok"/>
        </w:rPr>
        <w:t xml:space="preserve">size_t</w:t>
      </w:r>
      <w:r>
        <w:rPr>
          <w:rStyle w:val="NormalTok"/>
        </w:rPr>
        <w:t xml:space="preserve"> row_index</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&gt;&amp;</w:t>
      </w:r>
      <w:r>
        <w:rPr>
          <w:rStyle w:val="NormalTok"/>
        </w:rPr>
        <w:t xml:space="preserve"> col_names</w:t>
      </w:r>
      <w:r>
        <w:rPr>
          <w:rStyle w:val="OperatorTok"/>
        </w:rPr>
        <w:t xml:space="preserve">);</w:t>
      </w:r>
      <w:r>
        <w:br/>
      </w:r>
      <w:r>
        <w:rPr>
          <w:rStyle w:val="OperatorTok"/>
        </w:rPr>
        <w:t xml:space="preserve">};</w:t>
      </w:r>
    </w:p>
    <w:p>
      <w:pPr>
        <w:pStyle w:val="FirstParagraph"/>
      </w:pPr>
      <w:r>
        <w:rPr>
          <w:bCs/>
          <w:b/>
        </w:rPr>
        <w:t xml:space="preserve">Call site refactoring</w:t>
      </w:r>
      <w:r>
        <w:t xml:space="preserve"> </w:t>
      </w:r>
      <w:r>
        <w:t xml:space="preserve">(using</w:t>
      </w:r>
      <w:r>
        <w:t xml:space="preserve"> </w:t>
      </w:r>
      <w:r>
        <w:rPr>
          <w:rStyle w:val="VerbatimChar"/>
        </w:rPr>
        <w:t xml:space="preserve">tablet_sink.cpp</w:t>
      </w:r>
      <w:r>
        <w:t xml:space="preserve"> </w:t>
      </w:r>
      <w:r>
        <w:t xml:space="preserve">as an example):</w:t>
      </w:r>
    </w:p>
    <w:p>
      <w:pPr>
        <w:pStyle w:val="SourceCode"/>
      </w:pPr>
      <w:r>
        <w:rPr>
          <w:rStyle w:val="CommentTok"/>
        </w:rPr>
        <w:t xml:space="preserve">// Existing code (rejected_record):</w:t>
      </w:r>
      <w:r>
        <w:br/>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enable_log_rejected_record</w:t>
      </w:r>
      <w:r>
        <w:rPr>
          <w:rStyle w:val="OperatorTok"/>
        </w:rPr>
        <w:t xml:space="preserve">())</w:t>
      </w:r>
      <w:r>
        <w:rPr>
          <w:rStyle w:val="NormalTok"/>
        </w:rPr>
        <w:t xml:space="preserve"> </w:t>
      </w:r>
      <w:r>
        <w:rPr>
          <w:rStyle w:val="OperatorTok"/>
        </w:rPr>
        <w:t xml:space="preserve">{</w:t>
      </w:r>
      <w:r>
        <w:br/>
      </w:r>
      <w:r>
        <w:rPr>
          <w:rStyle w:val="NormalTok"/>
        </w:rPr>
        <w:t xml:space="preserve">    RuntimeStateHelper</w:t>
      </w:r>
      <w:r>
        <w:rPr>
          <w:rStyle w:val="OperatorTok"/>
        </w:rPr>
        <w:t xml:space="preserve">::</w:t>
      </w:r>
      <w:r>
        <w:rPr>
          <w:rStyle w:val="NormalTok"/>
        </w:rPr>
        <w:t xml:space="preserve">append_rejected_record_to_file</w:t>
      </w:r>
      <w:r>
        <w:rPr>
          <w:rStyle w:val="OperatorTok"/>
        </w:rPr>
        <w:t xml:space="preserve">(</w:t>
      </w:r>
      <w:r>
        <w:br/>
      </w:r>
      <w:r>
        <w:rPr>
          <w:rStyle w:val="NormalTok"/>
        </w:rPr>
        <w:t xml:space="preserve">        state</w:t>
      </w:r>
      <w:r>
        <w:rPr>
          <w:rStyle w:val="OperatorTok"/>
        </w:rPr>
        <w:t xml:space="preserve">,</w:t>
      </w:r>
      <w:r>
        <w:rPr>
          <w:rStyle w:val="NormalTok"/>
        </w:rPr>
        <w:t xml:space="preserve"> chunk</w:t>
      </w:r>
      <w:r>
        <w:rPr>
          <w:rStyle w:val="OperatorTok"/>
        </w:rPr>
        <w:t xml:space="preserve">-&gt;</w:t>
      </w:r>
      <w:r>
        <w:rPr>
          <w:rStyle w:val="NormalTok"/>
        </w:rPr>
        <w:t xml:space="preserve">rebuild_csv_row</w:t>
      </w:r>
      <w:r>
        <w:rPr>
          <w:rStyle w:val="OperatorTok"/>
        </w:rPr>
        <w:t xml:space="preserve">(</w:t>
      </w:r>
      <w:r>
        <w:rPr>
          <w:rStyle w:val="NormalTok"/>
        </w:rPr>
        <w:t xml:space="preserve">j</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error_msg</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OperatorTok"/>
        </w:rPr>
        <w:t xml:space="preserve">}</w:t>
      </w:r>
      <w:r>
        <w:br/>
      </w:r>
      <w:r>
        <w:br/>
      </w:r>
      <w:r>
        <w:rPr>
          <w:rStyle w:val="CommentTok"/>
        </w:rPr>
        <w:t xml:space="preserve">// After refactoring (rejected records):</w:t>
      </w:r>
      <w:r>
        <w:br/>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enable_dlq</w:t>
      </w:r>
      <w:r>
        <w:rPr>
          <w:rStyle w:val="OperatorTok"/>
        </w:rPr>
        <w:t xml:space="preserve">())</w:t>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dlq_writer</w:t>
      </w:r>
      <w:r>
        <w:rPr>
          <w:rStyle w:val="OperatorTok"/>
        </w:rPr>
        <w:t xml:space="preserve">()-&gt;</w:t>
      </w:r>
      <w:r>
        <w:rPr>
          <w:rStyle w:val="NormalTok"/>
        </w:rPr>
        <w:t xml:space="preserve">append_from_chunk</w:t>
      </w:r>
      <w:r>
        <w:rPr>
          <w:rStyle w:val="OperatorTok"/>
        </w:rPr>
        <w:t xml:space="preserve">(</w:t>
      </w:r>
      <w:r>
        <w:br/>
      </w:r>
      <w:r>
        <w:rPr>
          <w:rStyle w:val="NormalTok"/>
        </w:rPr>
        <w:t xml:space="preserve">        </w:t>
      </w:r>
      <w:r>
        <w:rPr>
          <w:rStyle w:val="OperatorTok"/>
        </w:rPr>
        <w:t xml:space="preserve">*</w:t>
      </w:r>
      <w:r>
        <w:rPr>
          <w:rStyle w:val="NormalTok"/>
        </w:rPr>
        <w:t xml:space="preserve">chunk</w:t>
      </w:r>
      <w:r>
        <w:rPr>
          <w:rStyle w:val="OperatorTok"/>
        </w:rPr>
        <w:t xml:space="preserve">,</w:t>
      </w:r>
      <w:r>
        <w:rPr>
          <w:rStyle w:val="NormalTok"/>
        </w:rPr>
        <w:t xml:space="preserve"> j</w:t>
      </w:r>
      <w:r>
        <w:rPr>
          <w:rStyle w:val="OperatorTok"/>
        </w:rPr>
        <w:t xml:space="preserve">,</w:t>
      </w:r>
      <w:r>
        <w:rPr>
          <w:rStyle w:val="NormalTok"/>
        </w:rPr>
        <w:t xml:space="preserve"> _output_col_names</w:t>
      </w:r>
      <w:r>
        <w:rPr>
          <w:rStyle w:val="OperatorTok"/>
        </w:rPr>
        <w:t xml:space="preserve">,</w:t>
      </w:r>
      <w:r>
        <w:rPr>
          <w:rStyle w:val="NormalTok"/>
        </w:rPr>
        <w:t xml:space="preserve">        </w:t>
      </w:r>
      <w:r>
        <w:rPr>
          <w:rStyle w:val="CommentTok"/>
        </w:rPr>
        <w:t xml:space="preserve">// Chunk + row number + column names → JSON</w:t>
      </w:r>
      <w:r>
        <w:br/>
      </w:r>
      <w:r>
        <w:rPr>
          <w:rStyle w:val="NormalTok"/>
        </w:rPr>
        <w:t xml:space="preserve">        </w:t>
      </w:r>
      <w:r>
        <w:rPr>
          <w:rStyle w:val="StringTok"/>
        </w:rPr>
        <w:t xml:space="preserve">"NULL_VIOLATION"</w:t>
      </w:r>
      <w:r>
        <w:rPr>
          <w:rStyle w:val="OperatorTok"/>
        </w:rPr>
        <w:t xml:space="preserve">,</w:t>
      </w:r>
      <w:r>
        <w:rPr>
          <w:rStyle w:val="NormalTok"/>
        </w:rPr>
        <w:t xml:space="preserve">                     </w:t>
      </w:r>
      <w:r>
        <w:rPr>
          <w:rStyle w:val="CommentTok"/>
        </w:rPr>
        <w:t xml:space="preserve">// error_code</w:t>
      </w:r>
      <w:r>
        <w:br/>
      </w:r>
      <w:r>
        <w:rPr>
          <w:rStyle w:val="NormalTok"/>
        </w:rPr>
        <w:t xml:space="preserve">        error_msg</w:t>
      </w:r>
      <w:r>
        <w:rPr>
          <w:rStyle w:val="OperatorTok"/>
        </w:rPr>
        <w:t xml:space="preserve">,</w:t>
      </w:r>
      <w:r>
        <w:rPr>
          <w:rStyle w:val="NormalTok"/>
        </w:rPr>
        <w:t xml:space="preserve">                            </w:t>
      </w:r>
      <w:r>
        <w:rPr>
          <w:rStyle w:val="CommentTok"/>
        </w:rPr>
        <w:t xml:space="preserve">// error_message</w:t>
      </w:r>
      <w:r>
        <w:br/>
      </w:r>
      <w:r>
        <w:rPr>
          <w:rStyle w:val="NormalTok"/>
        </w:rPr>
        <w:t xml:space="preserve">        desc</w:t>
      </w:r>
      <w:r>
        <w:rPr>
          <w:rStyle w:val="OperatorTok"/>
        </w:rPr>
        <w:t xml:space="preserve">-&gt;</w:t>
      </w:r>
      <w:r>
        <w:rPr>
          <w:rStyle w:val="NormalTok"/>
        </w:rPr>
        <w:t xml:space="preserve">col_name</w:t>
      </w:r>
      <w:r>
        <w:rPr>
          <w:rStyle w:val="OperatorTok"/>
        </w:rPr>
        <w:t xml:space="preserve">(),</w:t>
      </w:r>
      <w:r>
        <w:rPr>
          <w:rStyle w:val="NormalTok"/>
        </w:rPr>
        <w:t xml:space="preserve">                     </w:t>
      </w:r>
      <w:r>
        <w:rPr>
          <w:rStyle w:val="CommentTok"/>
        </w:rPr>
        <w:t xml:space="preserve">// error_column</w:t>
      </w:r>
      <w:r>
        <w:br/>
      </w:r>
      <w:r>
        <w:rPr>
          <w:rStyle w:val="NormalTok"/>
        </w:rPr>
        <w:t xml:space="preserve">        </w:t>
      </w:r>
      <w:r>
        <w:rPr>
          <w:rStyle w:val="StringTok"/>
        </w:rPr>
        <w:t xml:space="preserve">""</w:t>
      </w:r>
      <w:r>
        <w:rPr>
          <w:rStyle w:val="NormalTok"/>
        </w:rPr>
        <w:t xml:space="preserve">                                    </w:t>
      </w:r>
      <w:r>
        <w:rPr>
          <w:rStyle w:val="CommentTok"/>
        </w:rPr>
        <w:t xml:space="preserve">// source_info</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Using</w:t>
      </w:r>
      <w:r>
        <w:rPr>
          <w:bCs/>
          <w:b/>
        </w:rPr>
        <w:t xml:space="preserve"> </w:t>
      </w:r>
      <w:r>
        <w:rPr>
          <w:rStyle w:val="VerbatimChar"/>
          <w:bCs/>
          <w:b/>
        </w:rPr>
        <w:t xml:space="preserve">csv_scanner.cpp</w:t>
      </w:r>
      <w:r>
        <w:rPr>
          <w:bCs/>
          <w:b/>
        </w:rPr>
        <w:t xml:space="preserve"> </w:t>
      </w:r>
      <w:r>
        <w:rPr>
          <w:bCs/>
          <w:b/>
        </w:rPr>
        <w:t xml:space="preserve">type conversion failure as an example</w:t>
      </w:r>
      <w:r>
        <w:t xml:space="preserve"> </w:t>
      </w:r>
      <w:r>
        <w:t xml:space="preserve">(per-column Slices available but Chunk incomplete):</w:t>
      </w:r>
    </w:p>
    <w:p>
      <w:pPr>
        <w:pStyle w:val="SourceCode"/>
      </w:pPr>
      <w:r>
        <w:rPr>
          <w:rStyle w:val="CommentTok"/>
        </w:rPr>
        <w:t xml:space="preserve">// Existing code:</w:t>
      </w:r>
      <w:r>
        <w:br/>
      </w:r>
      <w:r>
        <w:rPr>
          <w:rStyle w:val="NormalTok"/>
        </w:rPr>
        <w:t xml:space="preserve">_report_rejected_record</w:t>
      </w:r>
      <w:r>
        <w:rPr>
          <w:rStyle w:val="OperatorTok"/>
        </w:rPr>
        <w:t xml:space="preserve">(</w:t>
      </w:r>
      <w:r>
        <w:rPr>
          <w:rStyle w:val="NormalTok"/>
        </w:rPr>
        <w:t xml:space="preserve">record</w:t>
      </w:r>
      <w:r>
        <w:rPr>
          <w:rStyle w:val="OperatorTok"/>
        </w:rPr>
        <w:t xml:space="preserve">,</w:t>
      </w:r>
      <w:r>
        <w:rPr>
          <w:rStyle w:val="NormalTok"/>
        </w:rPr>
        <w:t xml:space="preserve"> error_msg</w:t>
      </w:r>
      <w:r>
        <w:rPr>
          <w:rStyle w:val="OperatorTok"/>
        </w:rPr>
        <w:t xml:space="preserve">);</w:t>
      </w:r>
      <w:r>
        <w:rPr>
          <w:rStyle w:val="NormalTok"/>
        </w:rPr>
        <w:t xml:space="preserve">  </w:t>
      </w:r>
      <w:r>
        <w:rPr>
          <w:rStyle w:val="CommentTok"/>
        </w:rPr>
        <w:t xml:space="preserve">// record.to_string()</w:t>
      </w:r>
      <w:r>
        <w:br/>
      </w:r>
      <w:r>
        <w:br/>
      </w:r>
      <w:r>
        <w:rPr>
          <w:rStyle w:val="CommentTok"/>
        </w:rPr>
        <w:t xml:space="preserve">// After refactoring: Build JSON from per-column raw Slices</w:t>
      </w:r>
      <w:r>
        <w:br/>
      </w:r>
      <w:r>
        <w:rPr>
          <w:rStyle w:val="NormalTok"/>
        </w:rPr>
        <w:t xml:space="preserve">state</w:t>
      </w:r>
      <w:r>
        <w:rPr>
          <w:rStyle w:val="OperatorTok"/>
        </w:rPr>
        <w:t xml:space="preserve">-&gt;</w:t>
      </w:r>
      <w:r>
        <w:rPr>
          <w:rStyle w:val="NormalTok"/>
        </w:rPr>
        <w:t xml:space="preserve">dlq_writer</w:t>
      </w:r>
      <w:r>
        <w:rPr>
          <w:rStyle w:val="OperatorTok"/>
        </w:rPr>
        <w:t xml:space="preserve">()-&gt;</w:t>
      </w:r>
      <w:r>
        <w:rPr>
          <w:rStyle w:val="NormalTok"/>
        </w:rPr>
        <w:t xml:space="preserve">append_from_slices</w:t>
      </w:r>
      <w:r>
        <w:rPr>
          <w:rStyle w:val="OperatorTok"/>
        </w:rPr>
        <w:t xml:space="preserve">(</w:t>
      </w:r>
      <w:r>
        <w:br/>
      </w:r>
      <w:r>
        <w:rPr>
          <w:rStyle w:val="NormalTok"/>
        </w:rPr>
        <w:t xml:space="preserve">    _get_column_slices</w:t>
      </w:r>
      <w:r>
        <w:rPr>
          <w:rStyle w:val="OperatorTok"/>
        </w:rPr>
        <w:t xml:space="preserve">(</w:t>
      </w:r>
      <w:r>
        <w:rPr>
          <w:rStyle w:val="NormalTok"/>
        </w:rPr>
        <w:t xml:space="preserve">row</w:t>
      </w:r>
      <w:r>
        <w:rPr>
          <w:rStyle w:val="OperatorTok"/>
        </w:rPr>
        <w:t xml:space="preserve">),</w:t>
      </w:r>
      <w:r>
        <w:rPr>
          <w:rStyle w:val="NormalTok"/>
        </w:rPr>
        <w:t xml:space="preserve">                 </w:t>
      </w:r>
      <w:r>
        <w:rPr>
          <w:rStyle w:val="CommentTok"/>
        </w:rPr>
        <w:t xml:space="preserve">// Raw text Slices for each column</w:t>
      </w:r>
      <w:r>
        <w:br/>
      </w:r>
      <w:r>
        <w:rPr>
          <w:rStyle w:val="NormalTok"/>
        </w:rPr>
        <w:t xml:space="preserve">    _src_col_names</w:t>
      </w:r>
      <w:r>
        <w:rPr>
          <w:rStyle w:val="OperatorTok"/>
        </w:rPr>
        <w:t xml:space="preserve">,</w:t>
      </w:r>
      <w:r>
        <w:rPr>
          <w:rStyle w:val="NormalTok"/>
        </w:rPr>
        <w:t xml:space="preserve">                          </w:t>
      </w:r>
      <w:r>
        <w:rPr>
          <w:rStyle w:val="CommentTok"/>
        </w:rPr>
        <w:t xml:space="preserve">// Column name list</w:t>
      </w:r>
      <w:r>
        <w:br/>
      </w:r>
      <w:r>
        <w:rPr>
          <w:rStyle w:val="NormalTok"/>
        </w:rPr>
        <w:t xml:space="preserve">    </w:t>
      </w:r>
      <w:r>
        <w:rPr>
          <w:rStyle w:val="StringTok"/>
        </w:rPr>
        <w:t xml:space="preserve">"TYPE_MISMATCH"</w:t>
      </w:r>
      <w:r>
        <w:rPr>
          <w:rStyle w:val="OperatorTok"/>
        </w:rPr>
        <w:t xml:space="preserve">,</w:t>
      </w:r>
      <w:r>
        <w:br/>
      </w:r>
      <w:r>
        <w:rPr>
          <w:rStyle w:val="NormalTok"/>
        </w:rPr>
        <w:t xml:space="preserve">    error_msg</w:t>
      </w:r>
      <w:r>
        <w:rPr>
          <w:rStyle w:val="OperatorTok"/>
        </w:rPr>
        <w:t xml:space="preserve">,</w:t>
      </w:r>
      <w:r>
        <w:br/>
      </w:r>
      <w:r>
        <w:rPr>
          <w:rStyle w:val="NormalTok"/>
        </w:rPr>
        <w:t xml:space="preserve">    slot</w:t>
      </w:r>
      <w:r>
        <w:rPr>
          <w:rStyle w:val="OperatorTok"/>
        </w:rPr>
        <w:t xml:space="preserve">-&gt;</w:t>
      </w:r>
      <w:r>
        <w:rPr>
          <w:rStyle w:val="NormalTok"/>
        </w:rPr>
        <w:t xml:space="preserve">col_name</w:t>
      </w:r>
      <w:r>
        <w:rPr>
          <w:rStyle w:val="OperatorTok"/>
        </w:rPr>
        <w:t xml:space="preserve">(),</w:t>
      </w:r>
      <w:r>
        <w:br/>
      </w:r>
      <w:r>
        <w:rPr>
          <w:rStyle w:val="NormalTok"/>
        </w:rPr>
        <w:t xml:space="preserve">    </w:t>
      </w:r>
      <w:r>
        <w:rPr>
          <w:rStyle w:val="StringTok"/>
        </w:rPr>
        <w:t xml:space="preserve">"{</w:t>
      </w:r>
      <w:r>
        <w:rPr>
          <w:rStyle w:val="SpecialCharTok"/>
        </w:rPr>
        <w:t xml:space="preserve">\"</w:t>
      </w:r>
      <w:r>
        <w:rPr>
          <w:rStyle w:val="StringTok"/>
        </w:rPr>
        <w:t xml:space="preserve">file</w:t>
      </w:r>
      <w:r>
        <w:rPr>
          <w:rStyle w:val="SpecialCharTok"/>
        </w:rPr>
        <w:t xml:space="preserve">\"</w:t>
      </w:r>
      <w:r>
        <w:rPr>
          <w:rStyle w:val="StringTok"/>
        </w:rPr>
        <w:t xml:space="preserve">:</w:t>
      </w:r>
      <w:r>
        <w:rPr>
          <w:rStyle w:val="SpecialCharTok"/>
        </w:rPr>
        <w:t xml:space="preserve">\"</w:t>
      </w:r>
      <w:r>
        <w:rPr>
          <w:rStyle w:val="StringTok"/>
        </w:rPr>
        <w:t xml:space="preserve">"</w:t>
      </w:r>
      <w:r>
        <w:rPr>
          <w:rStyle w:val="NormalTok"/>
        </w:rPr>
        <w:t xml:space="preserve"> </w:t>
      </w:r>
      <w:r>
        <w:rPr>
          <w:rStyle w:val="OperatorTok"/>
        </w:rPr>
        <w:t xml:space="preserve">+</w:t>
      </w:r>
      <w:r>
        <w:rPr>
          <w:rStyle w:val="NormalTok"/>
        </w:rPr>
        <w:t xml:space="preserve"> _curr_reader</w:t>
      </w:r>
      <w:r>
        <w:rPr>
          <w:rStyle w:val="OperatorTok"/>
        </w:rPr>
        <w:t xml:space="preserve">-&gt;</w:t>
      </w:r>
      <w:r>
        <w:rPr>
          <w:rStyle w:val="NormalTok"/>
        </w:rPr>
        <w:t xml:space="preserve">filename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w:t>
      </w:r>
      <w:r>
        <w:br/>
      </w:r>
      <w:r>
        <w:rPr>
          <w:rStyle w:val="OperatorTok"/>
        </w:rPr>
        <w:t xml:space="preserve">);</w:t>
      </w:r>
    </w:p>
    <w:p>
      <w:pPr>
        <w:pStyle w:val="FirstParagraph"/>
      </w:pPr>
      <w:r>
        <w:rPr>
          <w:bCs/>
          <w:b/>
        </w:rPr>
        <w:t xml:space="preserve">Using CSV column count mismatch as an example</w:t>
      </w:r>
      <w:r>
        <w:t xml:space="preserve"> </w:t>
      </w:r>
      <w:r>
        <w:t xml:space="preserve">(cannot split columns, only raw line text available):</w:t>
      </w:r>
    </w:p>
    <w:p>
      <w:pPr>
        <w:pStyle w:val="SourceCode"/>
      </w:pPr>
      <w:r>
        <w:rPr>
          <w:rStyle w:val="CommentTok"/>
        </w:rPr>
        <w:t xml:space="preserve">// After refactoring: Raw text fallback</w:t>
      </w:r>
      <w:r>
        <w:br/>
      </w:r>
      <w:r>
        <w:rPr>
          <w:rStyle w:val="NormalTok"/>
        </w:rPr>
        <w:t xml:space="preserve">state</w:t>
      </w:r>
      <w:r>
        <w:rPr>
          <w:rStyle w:val="OperatorTok"/>
        </w:rPr>
        <w:t xml:space="preserve">-&gt;</w:t>
      </w:r>
      <w:r>
        <w:rPr>
          <w:rStyle w:val="NormalTok"/>
        </w:rPr>
        <w:t xml:space="preserve">dlq_writer</w:t>
      </w:r>
      <w:r>
        <w:rPr>
          <w:rStyle w:val="OperatorTok"/>
        </w:rPr>
        <w:t xml:space="preserve">()-&gt;</w:t>
      </w:r>
      <w:r>
        <w:rPr>
          <w:rStyle w:val="NormalTok"/>
        </w:rPr>
        <w:t xml:space="preserve">append_raw</w:t>
      </w:r>
      <w:r>
        <w:rPr>
          <w:rStyle w:val="OperatorTok"/>
        </w:rPr>
        <w:t xml:space="preserve">(</w:t>
      </w:r>
      <w:r>
        <w:br/>
      </w:r>
      <w:r>
        <w:rPr>
          <w:rStyle w:val="NormalTok"/>
        </w:rPr>
        <w:t xml:space="preserve">    record</w:t>
      </w:r>
      <w:r>
        <w:rPr>
          <w:rStyle w:val="OperatorTok"/>
        </w:rPr>
        <w:t xml:space="preserve">.</w:t>
      </w:r>
      <w:r>
        <w:rPr>
          <w:rStyle w:val="NormalTok"/>
        </w:rPr>
        <w:t xml:space="preserve">to_string</w:t>
      </w:r>
      <w:r>
        <w:rPr>
          <w:rStyle w:val="OperatorTok"/>
        </w:rPr>
        <w:t xml:space="preserve">(),</w:t>
      </w:r>
      <w:r>
        <w:rPr>
          <w:rStyle w:val="NormalTok"/>
        </w:rPr>
        <w:t xml:space="preserve">                      </w:t>
      </w:r>
      <w:r>
        <w:rPr>
          <w:rStyle w:val="CommentTok"/>
        </w:rPr>
        <w:t xml:space="preserve">// → {"_raw": "..."}</w:t>
      </w:r>
      <w:r>
        <w:br/>
      </w:r>
      <w:r>
        <w:rPr>
          <w:rStyle w:val="NormalTok"/>
        </w:rPr>
        <w:t xml:space="preserve">    </w:t>
      </w:r>
      <w:r>
        <w:rPr>
          <w:rStyle w:val="StringTok"/>
        </w:rPr>
        <w:t xml:space="preserve">"COLUMN_MISMATCH"</w:t>
      </w:r>
      <w:r>
        <w:rPr>
          <w:rStyle w:val="OperatorTok"/>
        </w:rPr>
        <w:t xml:space="preserve">,</w:t>
      </w:r>
      <w:r>
        <w:br/>
      </w:r>
      <w:r>
        <w:rPr>
          <w:rStyle w:val="NormalTok"/>
        </w:rPr>
        <w:t xml:space="preserve">    error_msg</w:t>
      </w:r>
      <w:r>
        <w:rPr>
          <w:rStyle w:val="OperatorTok"/>
        </w:rPr>
        <w:t xml:space="preserve">,</w:t>
      </w:r>
      <w:r>
        <w:br/>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w:t>
      </w:r>
      <w:r>
        <w:rPr>
          <w:rStyle w:val="SpecialCharTok"/>
        </w:rPr>
        <w:t xml:space="preserve">\"</w:t>
      </w:r>
      <w:r>
        <w:rPr>
          <w:rStyle w:val="StringTok"/>
        </w:rPr>
        <w:t xml:space="preserve">file</w:t>
      </w:r>
      <w:r>
        <w:rPr>
          <w:rStyle w:val="SpecialCharTok"/>
        </w:rPr>
        <w:t xml:space="preserve">\"</w:t>
      </w:r>
      <w:r>
        <w:rPr>
          <w:rStyle w:val="StringTok"/>
        </w:rPr>
        <w:t xml:space="preserve">:</w:t>
      </w:r>
      <w:r>
        <w:rPr>
          <w:rStyle w:val="SpecialCharTok"/>
        </w:rPr>
        <w:t xml:space="preserve">\"</w:t>
      </w:r>
      <w:r>
        <w:rPr>
          <w:rStyle w:val="StringTok"/>
        </w:rPr>
        <w:t xml:space="preserve">"</w:t>
      </w:r>
      <w:r>
        <w:rPr>
          <w:rStyle w:val="NormalTok"/>
        </w:rPr>
        <w:t xml:space="preserve"> </w:t>
      </w:r>
      <w:r>
        <w:rPr>
          <w:rStyle w:val="OperatorTok"/>
        </w:rPr>
        <w:t xml:space="preserve">+</w:t>
      </w:r>
      <w:r>
        <w:rPr>
          <w:rStyle w:val="NormalTok"/>
        </w:rPr>
        <w:t xml:space="preserve"> _curr_reader</w:t>
      </w:r>
      <w:r>
        <w:rPr>
          <w:rStyle w:val="OperatorTok"/>
        </w:rPr>
        <w:t xml:space="preserve">-&gt;</w:t>
      </w:r>
      <w:r>
        <w:rPr>
          <w:rStyle w:val="NormalTok"/>
        </w:rPr>
        <w:t xml:space="preserve">filename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w:t>
      </w:r>
      <w:r>
        <w:br/>
      </w:r>
      <w:r>
        <w:rPr>
          <w:rStyle w:val="OperatorTok"/>
        </w:rPr>
        <w:t xml:space="preserve">);</w:t>
      </w:r>
    </w:p>
    <w:bookmarkEnd w:id="64"/>
    <w:bookmarkStart w:id="69" w:name="Xdf4ebeb00188e56bcc8ed4fe09ebd7aec6a65a8"/>
    <w:p>
      <w:pPr>
        <w:pStyle w:val="Heading4"/>
      </w:pPr>
      <w:r>
        <w:t xml:space="preserve">5.1.3 Specific Content and Re-import Method for</w:t>
      </w:r>
      <w:r>
        <w:t xml:space="preserve"> </w:t>
      </w:r>
      <w:r>
        <w:rPr>
          <w:rStyle w:val="VerbatimChar"/>
        </w:rPr>
        <w:t xml:space="preserve">raw_record</w:t>
      </w:r>
    </w:p>
    <w:p>
      <w:pPr>
        <w:pStyle w:val="FirstParagraph"/>
      </w:pPr>
      <w:r>
        <w:rPr>
          <w:rStyle w:val="VerbatimChar"/>
        </w:rPr>
        <w:t xml:space="preserve">raw_record</w:t>
      </w:r>
      <w:r>
        <w:t xml:space="preserve"> </w:t>
      </w:r>
      <w:r>
        <w:t xml:space="preserve">is uniformly output as JSON, but the construction source varies depending on the</w:t>
      </w:r>
      <w:r>
        <w:t xml:space="preserve"> </w:t>
      </w:r>
      <w:r>
        <w:rPr>
          <w:bCs/>
          <w:b/>
        </w:rPr>
        <w:t xml:space="preserve">rejection stage</w:t>
      </w:r>
      <w:r>
        <w:t xml:space="preserve"> </w:t>
      </w:r>
      <w:r>
        <w:t xml:space="preserve">and</w:t>
      </w:r>
      <w:r>
        <w:t xml:space="preserve"> </w:t>
      </w:r>
      <w:r>
        <w:rPr>
          <w:bCs/>
          <w:b/>
        </w:rPr>
        <w:t xml:space="preserve">input format</w:t>
      </w:r>
      <w:r>
        <w:t xml:space="preserve">. The following explains each stage of the import pipeline.</w:t>
      </w:r>
    </w:p>
    <w:bookmarkStart w:id="65" w:name="Xbadbe0647e6572f9e93fb08105499b0952363b6"/>
    <w:p>
      <w:pPr>
        <w:pStyle w:val="Heading5"/>
      </w:pPr>
      <w:r>
        <w:t xml:space="preserve">Stage A: Scanner Parse/Type Conversion (Raw Data May Be Available)</w:t>
      </w:r>
    </w:p>
    <w:p>
      <w:pPr>
        <w:pStyle w:val="FirstParagraph"/>
      </w:pPr>
      <w:r>
        <w:t xml:space="preserve">This stage occurs during the Scanner’s process of parsing raw input into StarRocks internal Chunks.</w:t>
      </w:r>
      <w:r>
        <w:t xml:space="preserve"> </w:t>
      </w:r>
      <w:r>
        <w:rPr>
          <w:bCs/>
          <w:b/>
        </w:rPr>
        <w:t xml:space="preserve">Key distinction</w:t>
      </w:r>
      <w:r>
        <w:t xml:space="preserve">: text formats (CSV/JSON) have raw line text available; columnar formats (Parquet/ORC) do not.</w:t>
      </w:r>
    </w:p>
    <w:p>
      <w:pPr>
        <w:pStyle w:val="BodyText"/>
      </w:pPr>
      <w:r>
        <w:rPr>
          <w:bCs/>
          <w:b/>
        </w:rPr>
        <w:t xml:space="preserve">A1. CSV — Column Count Mismatch / Illegal UTF-8 / Type Conversion Failure</w:t>
      </w:r>
    </w:p>
    <w:p>
      <w:pPr>
        <w:pStyle w:val="BodyText"/>
      </w:pPr>
      <w:r>
        <w:t xml:space="preserve">In existing code, the CSV Scanner parses line by line in the</w:t>
      </w:r>
      <w:r>
        <w:t xml:space="preserve"> </w:t>
      </w:r>
      <w:r>
        <w:rPr>
          <w:rStyle w:val="VerbatimChar"/>
        </w:rPr>
        <w:t xml:space="preserve">_parse_csv()</w:t>
      </w:r>
      <w:r>
        <w:t xml:space="preserve"> </w:t>
      </w:r>
      <w:r>
        <w:t xml:space="preserve">loop. Each line is a</w:t>
      </w:r>
      <w:r>
        <w:t xml:space="preserve"> </w:t>
      </w:r>
      <w:r>
        <w:rPr>
          <w:rStyle w:val="VerbatimChar"/>
        </w:rPr>
        <w:t xml:space="preserve">CSVReader::Record</w:t>
      </w:r>
      <w:r>
        <w:t xml:space="preserve"> </w:t>
      </w:r>
      <w:r>
        <w:t xml:space="preserve">whose</w:t>
      </w:r>
      <w:r>
        <w:t xml:space="preserve"> </w:t>
      </w:r>
      <w:r>
        <w:rPr>
          <w:rStyle w:val="VerbatimChar"/>
        </w:rPr>
        <w:t xml:space="preserve">to_string()</w:t>
      </w:r>
      <w:r>
        <w:t xml:space="preserve"> </w:t>
      </w:r>
      <w:r>
        <w:t xml:space="preserve">returns the raw CSV text line. When</w:t>
      </w:r>
      <w:r>
        <w:t xml:space="preserve"> </w:t>
      </w:r>
      <w:r>
        <w:rPr>
          <w:rStyle w:val="VerbatimChar"/>
        </w:rPr>
        <w:t xml:space="preserve">read_string_for_adaptive_null_column()</w:t>
      </w:r>
      <w:r>
        <w:t xml:space="preserve"> </w:t>
      </w:r>
      <w:r>
        <w:t xml:space="preserve">conversion fails for a column, the entire row is rejected,</w:t>
      </w:r>
      <w:r>
        <w:t xml:space="preserve"> </w:t>
      </w:r>
      <w:r>
        <w:rPr>
          <w:bCs/>
          <w:b/>
        </w:rPr>
        <w:t xml:space="preserve">and the raw CSV line is available at this point</w:t>
      </w:r>
      <w:r>
        <w:t xml:space="preserve">.</w:t>
      </w:r>
    </w:p>
    <w:p>
      <w:pPr>
        <w:pStyle w:val="SourceCode"/>
      </w:pPr>
      <w:r>
        <w:rPr>
          <w:rStyle w:val="VerbatimChar"/>
        </w:rPr>
        <w:t xml:space="preserve">Raw CSV line:     10001,Alice,not_a_number,2026-03-27</w:t>
      </w:r>
      <w:r>
        <w:br/>
      </w:r>
      <w:r>
        <w:rPr>
          <w:rStyle w:val="VerbatimChar"/>
        </w:rPr>
        <w:t xml:space="preserve">                      ↓</w:t>
      </w:r>
      <w:r>
        <w:br/>
      </w:r>
      <w:r>
        <w:rPr>
          <w:rStyle w:val="VerbatimChar"/>
        </w:rPr>
        <w:t xml:space="preserve">                 Parse failure at column 3 amount (INT type received "not_a_number")</w:t>
      </w:r>
      <w:r>
        <w:br/>
      </w:r>
      <w:r>
        <w:rPr>
          <w:rStyle w:val="VerbatimChar"/>
        </w:rPr>
        <w:t xml:space="preserve">                      ↓</w:t>
      </w:r>
      <w:r>
        <w:br/>
      </w:r>
      <w:r>
        <w:rPr>
          <w:rStyle w:val="VerbatimChar"/>
        </w:rPr>
        <w:t xml:space="preserve">raw_record build: Directly from record.to_string() + column name mapping → JSON</w:t>
      </w:r>
    </w:p>
    <w:p>
      <w:pPr>
        <w:pStyle w:val="SourceCode"/>
      </w:pPr>
      <w:r>
        <w:rPr>
          <w:rStyle w:val="ErrorTok"/>
        </w:rPr>
        <w:t xml:space="preserve">//</w:t>
      </w:r>
      <w:r>
        <w:rPr>
          <w:rStyle w:val="NormalTok"/>
        </w:rPr>
        <w:t xml:space="preserve"> </w:t>
      </w:r>
      <w:r>
        <w:rPr>
          <w:rStyle w:val="ErrorTok"/>
        </w:rPr>
        <w:t xml:space="preserve">raw_record</w:t>
      </w:r>
      <w:r>
        <w:rPr>
          <w:rStyle w:val="NormalTok"/>
        </w:rPr>
        <w:t xml:space="preserve"> </w:t>
      </w:r>
      <w:r>
        <w:rPr>
          <w:rStyle w:val="ErrorTok"/>
        </w:rPr>
        <w:t xml:space="preserve">content</w:t>
      </w:r>
      <w:r>
        <w:br/>
      </w:r>
      <w:r>
        <w:rPr>
          <w:rStyle w:val="FunctionTok"/>
        </w:rPr>
        <w:t xml:space="preserve">{</w:t>
      </w:r>
      <w:r>
        <w:rPr>
          <w:rStyle w:val="DataTypeTok"/>
        </w:rPr>
        <w:t xml:space="preserve">"order_id"</w:t>
      </w:r>
      <w:r>
        <w:rPr>
          <w:rStyle w:val="FunctionTok"/>
        </w:rPr>
        <w:t xml:space="preserve">:</w:t>
      </w:r>
      <w:r>
        <w:rPr>
          <w:rStyle w:val="NormalTok"/>
        </w:rPr>
        <w:t xml:space="preserve"> </w:t>
      </w:r>
      <w:r>
        <w:rPr>
          <w:rStyle w:val="StringTok"/>
        </w:rPr>
        <w:t xml:space="preserve">"10001"</w:t>
      </w:r>
      <w:r>
        <w:rPr>
          <w:rStyle w:val="FunctionTok"/>
        </w:rPr>
        <w:t xml:space="preserve">,</w:t>
      </w:r>
      <w:r>
        <w:rPr>
          <w:rStyle w:val="NormalTok"/>
        </w:rPr>
        <w:t xml:space="preserve"> </w:t>
      </w:r>
      <w:r>
        <w:rPr>
          <w:rStyle w:val="DataTypeTok"/>
        </w:rPr>
        <w:t xml:space="preserve">"customer_name"</w:t>
      </w:r>
      <w:r>
        <w:rPr>
          <w:rStyle w:val="FunctionTok"/>
        </w:rPr>
        <w:t xml:space="preserve">:</w:t>
      </w:r>
      <w:r>
        <w:rPr>
          <w:rStyle w:val="NormalTok"/>
        </w:rPr>
        <w:t xml:space="preserve"> </w:t>
      </w:r>
      <w:r>
        <w:rPr>
          <w:rStyle w:val="StringTok"/>
        </w:rPr>
        <w:t xml:space="preserve">"Alice"</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"not_a_number"</w:t>
      </w:r>
      <w:r>
        <w:rPr>
          <w:rStyle w:val="FunctionTok"/>
        </w:rPr>
        <w:t xml:space="preserve">,</w:t>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"2026-03-27"</w:t>
      </w:r>
      <w:r>
        <w:rPr>
          <w:rStyle w:val="FunctionTok"/>
        </w:rPr>
        <w:t xml:space="preserve">}</w:t>
      </w:r>
    </w:p>
    <w:p>
      <w:pPr>
        <w:pStyle w:val="FirstParagraph"/>
      </w:pPr>
      <w:r>
        <w:t xml:space="preserve">Construction method: During parsing, the CSV Scanner knows the raw text value of each column (</w:t>
      </w:r>
      <w:r>
        <w:rPr>
          <w:rStyle w:val="VerbatimChar"/>
        </w:rPr>
        <w:t xml:space="preserve">row.columns[j]</w:t>
      </w:r>
      <w:r>
        <w:t xml:space="preserve"> </w:t>
      </w:r>
      <w:r>
        <w:t xml:space="preserve">is the raw Slice). All column raw text values are assembled into JSON by column name. Note: values here are</w:t>
      </w:r>
      <w:r>
        <w:t xml:space="preserve"> </w:t>
      </w:r>
      <w:r>
        <w:rPr>
          <w:bCs/>
          <w:b/>
        </w:rPr>
        <w:t xml:space="preserve">raw text strings</w:t>
      </w:r>
      <w:r>
        <w:t xml:space="preserve"> </w:t>
      </w:r>
      <w:r>
        <w:t xml:space="preserve">(no type conversion), since the conversion itself is the failure cause.</w:t>
      </w:r>
    </w:p>
    <w:p>
      <w:pPr>
        <w:pStyle w:val="BodyText"/>
      </w:pPr>
      <w:r>
        <w:t xml:space="preserve">Re-import:</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orders (order_id, customer_name, amount, created_at)</w:t>
      </w:r>
      <w:r>
        <w:br/>
      </w:r>
      <w:r>
        <w:rPr>
          <w:rStyle w:val="KeywordTok"/>
        </w:rPr>
        <w:t xml:space="preserve">SELECT</w:t>
      </w:r>
      <w:r>
        <w:br/>
      </w:r>
      <w:r>
        <w:rPr>
          <w:rStyle w:val="NormalTok"/>
        </w:rPr>
        <w:t xml:space="preserve">    </w:t>
      </w:r>
      <w:r>
        <w:rPr>
          <w:rStyle w:val="FunctionTok"/>
        </w:rPr>
        <w:t xml:space="preserve">CAST</w:t>
      </w:r>
      <w:r>
        <w:rPr>
          <w:rStyle w:val="NormalTok"/>
        </w:rPr>
        <w:t xml:space="preserve">(raw_record</w:t>
      </w:r>
      <w:r>
        <w:rPr>
          <w:rStyle w:val="OperatorTok"/>
        </w:rPr>
        <w:t xml:space="preserve">-&gt;</w:t>
      </w:r>
      <w:r>
        <w:rPr>
          <w:rStyle w:val="StringTok"/>
        </w:rPr>
        <w:t xml:space="preserve">'order_id'</w:t>
      </w:r>
      <w:r>
        <w:rPr>
          <w:rStyle w:val="NormalTok"/>
        </w:rPr>
        <w:t xml:space="preserve"> </w:t>
      </w:r>
      <w:r>
        <w:rPr>
          <w:rStyle w:val="KeywordTok"/>
        </w:rPr>
        <w:t xml:space="preserve">AS</w:t>
      </w:r>
      <w:r>
        <w:rPr>
          <w:rStyle w:val="NormalTok"/>
        </w:rPr>
        <w:t xml:space="preserve"> </w:t>
      </w:r>
      <w:r>
        <w:rPr>
          <w:rStyle w:val="DataTypeTok"/>
        </w:rPr>
        <w:t xml:space="preserve">INT</w:t>
      </w:r>
      <w:r>
        <w:rPr>
          <w:rStyle w:val="NormalTok"/>
        </w:rPr>
        <w:t xml:space="preserve">),</w:t>
      </w:r>
      <w:r>
        <w:br/>
      </w:r>
      <w:r>
        <w:rPr>
          <w:rStyle w:val="NormalTok"/>
        </w:rPr>
        <w:t xml:space="preserve">    raw_record</w:t>
      </w:r>
      <w:r>
        <w:rPr>
          <w:rStyle w:val="OperatorTok"/>
        </w:rPr>
        <w:t xml:space="preserve">-&gt;&gt;</w:t>
      </w:r>
      <w:r>
        <w:rPr>
          <w:rStyle w:val="StringTok"/>
        </w:rPr>
        <w:t xml:space="preserve">'customer_name'</w:t>
      </w:r>
      <w:r>
        <w:rPr>
          <w:rStyle w:val="NormalTok"/>
        </w:rPr>
        <w:t xml:space="preserve">,</w:t>
      </w:r>
      <w:r>
        <w:br/>
      </w:r>
      <w:r>
        <w:rPr>
          <w:rStyle w:val="NormalTok"/>
        </w:rPr>
        <w:t xml:space="preserve">    </w:t>
      </w:r>
      <w:r>
        <w:rPr>
          <w:rStyle w:val="FunctionTok"/>
        </w:rPr>
        <w:t xml:space="preserve">CAST</w:t>
      </w:r>
      <w:r>
        <w:rPr>
          <w:rStyle w:val="NormalTok"/>
        </w:rPr>
        <w:t xml:space="preserve">(raw_record</w:t>
      </w:r>
      <w:r>
        <w:rPr>
          <w:rStyle w:val="OperatorTok"/>
        </w:rPr>
        <w:t xml:space="preserve">-&gt;&gt;</w:t>
      </w:r>
      <w:r>
        <w:rPr>
          <w:rStyle w:val="StringTok"/>
        </w:rPr>
        <w:t xml:space="preserve">'amount'</w:t>
      </w:r>
      <w:r>
        <w:rPr>
          <w:rStyle w:val="NormalTok"/>
        </w:rPr>
        <w:t xml:space="preserve">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CommentTok"/>
        </w:rPr>
        <w:t xml:space="preserve">-- Fix data or use wider type</w:t>
      </w:r>
      <w:r>
        <w:br/>
      </w:r>
      <w:r>
        <w:rPr>
          <w:rStyle w:val="NormalTok"/>
        </w:rPr>
        <w:t xml:space="preserve">    raw_record</w:t>
      </w:r>
      <w:r>
        <w:rPr>
          <w:rStyle w:val="OperatorTok"/>
        </w:rPr>
        <w:t xml:space="preserve">-&gt;&gt;</w:t>
      </w:r>
      <w:r>
        <w:rPr>
          <w:rStyle w:val="StringTok"/>
        </w:rPr>
        <w:t xml:space="preserve">'created_at'</w:t>
      </w:r>
      <w:r>
        <w:br/>
      </w:r>
      <w:r>
        <w:rPr>
          <w:rStyle w:val="KeywordTok"/>
        </w:rPr>
        <w:t xml:space="preserve">FROM</w:t>
      </w:r>
      <w:r>
        <w:rPr>
          <w:rStyle w:val="NormalTok"/>
        </w:rPr>
        <w:t xml:space="preserve"> _statistics_._rejected_records</w:t>
      </w:r>
      <w:r>
        <w:br/>
      </w:r>
      <w:r>
        <w:rPr>
          <w:rStyle w:val="KeywordTok"/>
        </w:rPr>
        <w:t xml:space="preserve">WHERE</w:t>
      </w:r>
      <w:r>
        <w:rPr>
          <w:rStyle w:val="NormalTok"/>
        </w:rPr>
        <w:t xml:space="preserve"> target_table </w:t>
      </w:r>
      <w:r>
        <w:rPr>
          <w:rStyle w:val="OperatorTok"/>
        </w:rPr>
        <w:t xml:space="preserve">=</w:t>
      </w:r>
      <w:r>
        <w:rPr>
          <w:rStyle w:val="NormalTok"/>
        </w:rPr>
        <w:t xml:space="preserve"> </w:t>
      </w:r>
      <w:r>
        <w:rPr>
          <w:rStyle w:val="StringTok"/>
        </w:rPr>
        <w:t xml:space="preserve">'orders'</w:t>
      </w:r>
      <w:r>
        <w:rPr>
          <w:rStyle w:val="NormalTok"/>
        </w:rPr>
        <w:t xml:space="preserve"> </w:t>
      </w:r>
      <w:r>
        <w:rPr>
          <w:rStyle w:val="KeywordTok"/>
        </w:rPr>
        <w:t xml:space="preserve">AND</w:t>
      </w:r>
      <w:r>
        <w:rPr>
          <w:rStyle w:val="NormalTok"/>
        </w:rPr>
        <w:t xml:space="preserve"> error_code </w:t>
      </w:r>
      <w:r>
        <w:rPr>
          <w:rStyle w:val="OperatorTok"/>
        </w:rPr>
        <w:t xml:space="preserve">=</w:t>
      </w:r>
      <w:r>
        <w:rPr>
          <w:rStyle w:val="NormalTok"/>
        </w:rPr>
        <w:t xml:space="preserve"> </w:t>
      </w:r>
      <w:r>
        <w:rPr>
          <w:rStyle w:val="StringTok"/>
        </w:rPr>
        <w:t xml:space="preserve">'TYPE_MISMATCH'</w:t>
      </w:r>
      <w:r>
        <w:rPr>
          <w:rStyle w:val="NormalTok"/>
        </w:rPr>
        <w:t xml:space="preserve">;</w:t>
      </w:r>
    </w:p>
    <w:p>
      <w:pPr>
        <w:pStyle w:val="FirstParagraph"/>
      </w:pPr>
      <w:r>
        <w:rPr>
          <w:bCs/>
          <w:b/>
        </w:rPr>
        <w:t xml:space="preserve">A2. JSON — Field Construction Failure</w:t>
      </w:r>
    </w:p>
    <w:p>
      <w:pPr>
        <w:pStyle w:val="BodyText"/>
      </w:pPr>
      <w:r>
        <w:t xml:space="preserve">The JSON Scanner uses simdjson to parse each JSON object;</w:t>
      </w:r>
      <w:r>
        <w:t xml:space="preserve"> </w:t>
      </w:r>
      <w:r>
        <w:rPr>
          <w:rStyle w:val="VerbatimChar"/>
        </w:rPr>
        <w:t xml:space="preserve">raw_json()</w:t>
      </w:r>
      <w:r>
        <w:t xml:space="preserve"> </w:t>
      </w:r>
      <w:r>
        <w:t xml:space="preserve">returns the raw JSON substring. When</w:t>
      </w:r>
      <w:r>
        <w:t xml:space="preserve"> </w:t>
      </w:r>
      <w:r>
        <w:rPr>
          <w:rStyle w:val="VerbatimChar"/>
        </w:rPr>
        <w:t xml:space="preserve">_construct_row()</w:t>
      </w:r>
      <w:r>
        <w:t xml:space="preserve"> </w:t>
      </w:r>
      <w:r>
        <w:t xml:space="preserve">fails,</w:t>
      </w:r>
      <w:r>
        <w:t xml:space="preserve"> </w:t>
      </w:r>
      <w:r>
        <w:rPr>
          <w:bCs/>
          <w:b/>
        </w:rPr>
        <w:t xml:space="preserve">the raw JSON object is available</w:t>
      </w:r>
      <w:r>
        <w:t xml:space="preserve">.</w:t>
      </w:r>
    </w:p>
    <w:p>
      <w:pPr>
        <w:pStyle w:val="SourceCode"/>
      </w:pPr>
      <w:r>
        <w:rPr>
          <w:rStyle w:val="VerbatimChar"/>
        </w:rPr>
        <w:t xml:space="preserve">Raw JSON:       {"order_id": 10001, "amount": "abc", "ts": "2026-03-27"}</w:t>
      </w:r>
      <w:r>
        <w:br/>
      </w:r>
      <w:r>
        <w:rPr>
          <w:rStyle w:val="VerbatimChar"/>
        </w:rPr>
        <w:t xml:space="preserve">                      ↓</w:t>
      </w:r>
      <w:r>
        <w:br/>
      </w:r>
      <w:r>
        <w:rPr>
          <w:rStyle w:val="VerbatimChar"/>
        </w:rPr>
        <w:t xml:space="preserve">                 _construct_row failure (amount type conversion)</w:t>
      </w:r>
      <w:r>
        <w:br/>
      </w:r>
      <w:r>
        <w:rPr>
          <w:rStyle w:val="VerbatimChar"/>
        </w:rPr>
        <w:t xml:space="preserve">                      ↓</w:t>
      </w:r>
      <w:r>
        <w:br/>
      </w:r>
      <w:r>
        <w:rPr>
          <w:rStyle w:val="VerbatimChar"/>
        </w:rPr>
        <w:t xml:space="preserve">raw_record build: Directly use raw_json()'s raw JSON object</w:t>
      </w:r>
    </w:p>
    <w:p>
      <w:pPr>
        <w:pStyle w:val="SourceCode"/>
      </w:pPr>
      <w:r>
        <w:rPr>
          <w:rStyle w:val="ErrorTok"/>
        </w:rPr>
        <w:t xml:space="preserve">//</w:t>
      </w:r>
      <w:r>
        <w:rPr>
          <w:rStyle w:val="NormalTok"/>
        </w:rPr>
        <w:t xml:space="preserve"> </w:t>
      </w:r>
      <w:r>
        <w:rPr>
          <w:rStyle w:val="ErrorTok"/>
        </w:rPr>
        <w:t xml:space="preserve">raw_record</w:t>
      </w:r>
      <w:r>
        <w:rPr>
          <w:rStyle w:val="NormalTok"/>
        </w:rPr>
        <w:t xml:space="preserve"> </w:t>
      </w:r>
      <w:r>
        <w:rPr>
          <w:rStyle w:val="ErrorTok"/>
        </w:rPr>
        <w:t xml:space="preserve">content</w:t>
      </w:r>
      <w:r>
        <w:rPr>
          <w:rStyle w:val="NormalTok"/>
        </w:rPr>
        <w:t xml:space="preserve"> </w:t>
      </w:r>
      <w:r>
        <w:rPr>
          <w:rStyle w:val="ErrorTok"/>
        </w:rPr>
        <w:t xml:space="preserve">—</w:t>
      </w:r>
      <w:r>
        <w:rPr>
          <w:rStyle w:val="NormalTok"/>
        </w:rPr>
        <w:t xml:space="preserve"> </w:t>
      </w:r>
      <w:r>
        <w:rPr>
          <w:rStyle w:val="ErrorTok"/>
        </w:rPr>
        <w:t xml:space="preserve">the</w:t>
      </w:r>
      <w:r>
        <w:rPr>
          <w:rStyle w:val="NormalTok"/>
        </w:rPr>
        <w:t xml:space="preserve"> </w:t>
      </w:r>
      <w:r>
        <w:rPr>
          <w:rStyle w:val="ErrorTok"/>
        </w:rPr>
        <w:t xml:space="preserve">raw</w:t>
      </w:r>
      <w:r>
        <w:rPr>
          <w:rStyle w:val="NormalTok"/>
        </w:rPr>
        <w:t xml:space="preserve"> </w:t>
      </w:r>
      <w:r>
        <w:rPr>
          <w:rStyle w:val="ErrorTok"/>
        </w:rPr>
        <w:t xml:space="preserve">JSON</w:t>
      </w:r>
      <w:r>
        <w:rPr>
          <w:rStyle w:val="NormalTok"/>
        </w:rPr>
        <w:t xml:space="preserve"> </w:t>
      </w:r>
      <w:r>
        <w:rPr>
          <w:rStyle w:val="ErrorTok"/>
        </w:rPr>
        <w:t xml:space="preserve">object</w:t>
      </w:r>
      <w:r>
        <w:rPr>
          <w:rStyle w:val="NormalTok"/>
        </w:rPr>
        <w:t xml:space="preserve"> </w:t>
      </w:r>
      <w:r>
        <w:rPr>
          <w:rStyle w:val="ErrorTok"/>
        </w:rPr>
        <w:t xml:space="preserve">itself</w:t>
      </w:r>
      <w:r>
        <w:br/>
      </w:r>
      <w:r>
        <w:rPr>
          <w:rStyle w:val="FunctionTok"/>
        </w:rPr>
        <w:t xml:space="preserve">{</w:t>
      </w:r>
      <w:r>
        <w:rPr>
          <w:rStyle w:val="DataTypeTok"/>
        </w:rPr>
        <w:t xml:space="preserve">"order_id"</w:t>
      </w:r>
      <w:r>
        <w:rPr>
          <w:rStyle w:val="FunctionTok"/>
        </w:rPr>
        <w:t xml:space="preserve">:</w:t>
      </w:r>
      <w:r>
        <w:rPr>
          <w:rStyle w:val="NormalTok"/>
        </w:rPr>
        <w:t xml:space="preserve"> </w:t>
      </w:r>
      <w:r>
        <w:rPr>
          <w:rStyle w:val="DecValTok"/>
        </w:rPr>
        <w:t xml:space="preserve">10001</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"abc"</w:t>
      </w:r>
      <w:r>
        <w:rPr>
          <w:rStyle w:val="FunctionTok"/>
        </w:rPr>
        <w:t xml:space="preserve">,</w:t>
      </w:r>
      <w:r>
        <w:rPr>
          <w:rStyle w:val="NormalTok"/>
        </w:rPr>
        <w:t xml:space="preserve"> </w:t>
      </w:r>
      <w:r>
        <w:rPr>
          <w:rStyle w:val="DataTypeTok"/>
        </w:rPr>
        <w:t xml:space="preserve">"ts"</w:t>
      </w:r>
      <w:r>
        <w:rPr>
          <w:rStyle w:val="FunctionTok"/>
        </w:rPr>
        <w:t xml:space="preserve">:</w:t>
      </w:r>
      <w:r>
        <w:rPr>
          <w:rStyle w:val="NormalTok"/>
        </w:rPr>
        <w:t xml:space="preserve"> </w:t>
      </w:r>
      <w:r>
        <w:rPr>
          <w:rStyle w:val="StringTok"/>
        </w:rPr>
        <w:t xml:space="preserve">"2026-03-27"</w:t>
      </w:r>
      <w:r>
        <w:rPr>
          <w:rStyle w:val="FunctionTok"/>
        </w:rPr>
        <w:t xml:space="preserve">}</w:t>
      </w:r>
    </w:p>
    <w:p>
      <w:pPr>
        <w:pStyle w:val="FirstParagraph"/>
      </w:pPr>
      <w:r>
        <w:t xml:space="preserve">Construction method:</w:t>
      </w:r>
      <w:r>
        <w:t xml:space="preserve"> </w:t>
      </w:r>
      <w:r>
        <w:rPr>
          <w:rStyle w:val="VerbatimChar"/>
        </w:rPr>
        <w:t xml:space="preserve">raw_json()</w:t>
      </w:r>
      <w:r>
        <w:t xml:space="preserve"> </w:t>
      </w:r>
      <w:r>
        <w:t xml:space="preserve">returns JSON directly, no conversion needed.</w:t>
      </w:r>
    </w:p>
    <w:p>
      <w:pPr>
        <w:pStyle w:val="BodyText"/>
      </w:pPr>
      <w:r>
        <w:t xml:space="preserve">Re-import: Same SQL pattern as CSV.</w:t>
      </w:r>
    </w:p>
    <w:p>
      <w:pPr>
        <w:pStyle w:val="BodyText"/>
      </w:pPr>
      <w:r>
        <w:rPr>
          <w:bCs/>
          <w:b/>
        </w:rPr>
        <w:t xml:space="preserve">A3. Parquet / ORC — Filter Rejection After Column Read</w:t>
      </w:r>
    </w:p>
    <w:p>
      <w:pPr>
        <w:pStyle w:val="BodyText"/>
      </w:pPr>
      <w:r>
        <w:t xml:space="preserve">Parquet/ORC are columnar formats; there is no concept of</w:t>
      </w:r>
      <w:r>
        <w:t xml:space="preserve"> </w:t>
      </w:r>
      <w:r>
        <w:t xml:space="preserve">“</w:t>
      </w:r>
      <w:r>
        <w:t xml:space="preserve">raw line text</w:t>
      </w:r>
      <w:r>
        <w:t xml:space="preserve">”</w:t>
      </w:r>
      <w:r>
        <w:t xml:space="preserve">. However, after StarRocks reads them, they are assembled into Chunks (row batches), and all column values for each row are</w:t>
      </w:r>
      <w:r>
        <w:t xml:space="preserve"> </w:t>
      </w:r>
      <w:r>
        <w:rPr>
          <w:bCs/>
          <w:b/>
        </w:rPr>
        <w:t xml:space="preserve">fully present</w:t>
      </w:r>
      <w:r>
        <w:t xml:space="preserve"> </w:t>
      </w:r>
      <w:r>
        <w:t xml:space="preserve">in the Chunk.</w:t>
      </w:r>
    </w:p>
    <w:p>
      <w:pPr>
        <w:pStyle w:val="BodyText"/>
      </w:pPr>
      <w:r>
        <w:t xml:space="preserve">Key flow (using ORC as an example; Parquet is similar):</w:t>
      </w:r>
    </w:p>
    <w:p>
      <w:pPr>
        <w:pStyle w:val="SourceCode"/>
      </w:pPr>
      <w:r>
        <w:rPr>
          <w:rStyle w:val="VerbatimChar"/>
        </w:rPr>
        <w:t xml:space="preserve">ORC file ──→ OrcChunkReader::_fill_chunk()</w:t>
      </w:r>
      <w:r>
        <w:br/>
      </w:r>
      <w:r>
        <w:rPr>
          <w:rStyle w:val="VerbatimChar"/>
        </w:rPr>
        <w:t xml:space="preserve">              │</w:t>
      </w:r>
      <w:r>
        <w:br/>
      </w:r>
      <w:r>
        <w:rPr>
          <w:rStyle w:val="VerbatimChar"/>
        </w:rPr>
        <w:t xml:space="preserve">              ├── Read column by column, write to Chunk</w:t>
      </w:r>
      <w:r>
        <w:br/>
      </w:r>
      <w:r>
        <w:rPr>
          <w:rStyle w:val="VerbatimChar"/>
        </w:rPr>
        <w:t xml:space="preserve">              ├── Some row/column violates constraint (e.g., NOT NULL column has null)</w:t>
      </w:r>
      <w:r>
        <w:br/>
      </w:r>
      <w:r>
        <w:rPr>
          <w:rStyle w:val="VerbatimChar"/>
        </w:rPr>
        <w:t xml:space="preserve">              │     → _broker_load_filter[row] = 0  (mark that row)</w:t>
      </w:r>
      <w:r>
        <w:br/>
      </w:r>
      <w:r>
        <w:rPr>
          <w:rStyle w:val="VerbatimChar"/>
        </w:rPr>
        <w:t xml:space="preserve">              │     → report_error_message(error_msg) (only writes error log)</w:t>
      </w:r>
      <w:r>
        <w:br/>
      </w:r>
      <w:r>
        <w:rPr>
          <w:rStyle w:val="VerbatimChar"/>
        </w:rPr>
        <w:t xml:space="preserve">              │</w:t>
      </w:r>
      <w:r>
        <w:br/>
      </w:r>
      <w:r>
        <w:rPr>
          <w:rStyle w:val="VerbatimChar"/>
        </w:rPr>
        <w:t xml:space="preserve">              ├── After all columns are read, all column values for that row in Chunk are complete</w:t>
      </w:r>
      <w:r>
        <w:br/>
      </w:r>
      <w:r>
        <w:rPr>
          <w:rStyle w:val="VerbatimChar"/>
        </w:rPr>
        <w:t xml:space="preserve">              │</w:t>
      </w:r>
      <w:r>
        <w:br/>
      </w:r>
      <w:r>
        <w:rPr>
          <w:rStyle w:val="VerbatimChar"/>
        </w:rPr>
        <w:t xml:space="preserve">              └── chunk-&gt;filter(*_broker_load_filter)  ← bad rows removed here</w:t>
      </w:r>
      <w:r>
        <w:br/>
      </w:r>
      <w:r>
        <w:rPr>
          <w:rStyle w:val="VerbatimChar"/>
        </w:rPr>
        <w:t xml:space="preserve">                                    ↑</w:t>
      </w:r>
      <w:r>
        <w:br/>
      </w:r>
      <w:r>
        <w:rPr>
          <w:rStyle w:val="VerbatimChar"/>
        </w:rPr>
        <w:t xml:space="preserve">                                    │</w:t>
      </w:r>
      <w:r>
        <w:br/>
      </w:r>
      <w:r>
        <w:rPr>
          <w:rStyle w:val="VerbatimChar"/>
        </w:rPr>
        <w:t xml:space="preserve">                        Rejected Record Writer needs to intervene before filter</w:t>
      </w:r>
    </w:p>
    <w:p>
      <w:pPr>
        <w:pStyle w:val="FirstParagraph"/>
      </w:pPr>
      <w:r>
        <w:rPr>
          <w:bCs/>
          <w:b/>
        </w:rPr>
        <w:t xml:space="preserve">Key insight</w:t>
      </w:r>
      <w:r>
        <w:t xml:space="preserve">: Although ORC/Parquet’s</w:t>
      </w:r>
      <w:r>
        <w:t xml:space="preserve"> </w:t>
      </w:r>
      <w:r>
        <w:rPr>
          <w:rStyle w:val="VerbatimChar"/>
        </w:rPr>
        <w:t xml:space="preserve">report_error_message()</w:t>
      </w:r>
      <w:r>
        <w:t xml:space="preserve"> </w:t>
      </w:r>
      <w:r>
        <w:t xml:space="preserve">only writes to the error log (passing empty string/column-level info) without calling</w:t>
      </w:r>
      <w:r>
        <w:t xml:space="preserve"> </w:t>
      </w:r>
      <w:r>
        <w:rPr>
          <w:rStyle w:val="VerbatimChar"/>
        </w:rPr>
        <w:t xml:space="preserve">append_rejected_record_to_file()</w:t>
      </w:r>
      <w:r>
        <w:t xml:space="preserve">, before</w:t>
      </w:r>
      <w:r>
        <w:t xml:space="preserve"> </w:t>
      </w:r>
      <w:r>
        <w:rPr>
          <w:rStyle w:val="VerbatimChar"/>
        </w:rPr>
        <w:t xml:space="preserve">chunk-&gt;filter()</w:t>
      </w:r>
      <w:r>
        <w:t xml:space="preserve"> </w:t>
      </w:r>
      <w:r>
        <w:t xml:space="preserve">executes,</w:t>
      </w:r>
      <w:r>
        <w:t xml:space="preserve"> </w:t>
      </w:r>
      <w:r>
        <w:rPr>
          <w:bCs/>
          <w:b/>
        </w:rPr>
        <w:t xml:space="preserve">all column values for rows marked as 0 in</w:t>
      </w:r>
      <w:r>
        <w:rPr>
          <w:bCs/>
          <w:b/>
        </w:rPr>
        <w:t xml:space="preserve"> </w:t>
      </w:r>
      <w:r>
        <w:rPr>
          <w:rStyle w:val="VerbatimChar"/>
          <w:bCs/>
          <w:b/>
        </w:rPr>
        <w:t xml:space="preserve">_broker_load_filter</w:t>
      </w:r>
      <w:r>
        <w:rPr>
          <w:bCs/>
          <w:b/>
        </w:rPr>
        <w:t xml:space="preserve"> </w:t>
      </w:r>
      <w:r>
        <w:rPr>
          <w:bCs/>
          <w:b/>
        </w:rPr>
        <w:t xml:space="preserve">are fully available</w:t>
      </w:r>
      <w:r>
        <w:t xml:space="preserve"> </w:t>
      </w:r>
      <w:r>
        <w:t xml:space="preserve">in the Chunk.</w:t>
      </w:r>
    </w:p>
    <w:p>
      <w:pPr>
        <w:pStyle w:val="SourceCode"/>
      </w:pPr>
      <w:r>
        <w:rPr>
          <w:rStyle w:val="VerbatimChar"/>
        </w:rPr>
        <w:t xml:space="preserve">Intervention point:  Before chunk-&gt;filter(*_broker_load_filter)</w:t>
      </w:r>
      <w:r>
        <w:br/>
      </w:r>
      <w:r>
        <w:rPr>
          <w:rStyle w:val="VerbatimChar"/>
        </w:rPr>
        <w:t xml:space="preserve">              Iterate through rows with value 0 in the filter</w:t>
      </w:r>
      <w:r>
        <w:br/>
      </w:r>
      <w:r>
        <w:rPr>
          <w:rStyle w:val="VerbatimChar"/>
        </w:rPr>
        <w:t xml:space="preserve">              Extract all column values for these rows from Chunk → JSON</w:t>
      </w:r>
    </w:p>
    <w:p>
      <w:pPr>
        <w:pStyle w:val="SourceCode"/>
      </w:pPr>
      <w:r>
        <w:rPr>
          <w:rStyle w:val="ErrorTok"/>
        </w:rPr>
        <w:t xml:space="preserve">//</w:t>
      </w:r>
      <w:r>
        <w:rPr>
          <w:rStyle w:val="NormalTok"/>
        </w:rPr>
        <w:t xml:space="preserve"> </w:t>
      </w:r>
      <w:r>
        <w:rPr>
          <w:rStyle w:val="ErrorTok"/>
        </w:rPr>
        <w:t xml:space="preserve">raw_record</w:t>
      </w:r>
      <w:r>
        <w:rPr>
          <w:rStyle w:val="NormalTok"/>
        </w:rPr>
        <w:t xml:space="preserve"> </w:t>
      </w:r>
      <w:r>
        <w:rPr>
          <w:rStyle w:val="ErrorTok"/>
        </w:rPr>
        <w:t xml:space="preserve">content</w:t>
      </w:r>
      <w:r>
        <w:rPr>
          <w:rStyle w:val="NormalTok"/>
        </w:rPr>
        <w:t xml:space="preserve"> </w:t>
      </w:r>
      <w:r>
        <w:rPr>
          <w:rStyle w:val="ErrorTok"/>
        </w:rPr>
        <w:t xml:space="preserve">—</w:t>
      </w:r>
      <w:r>
        <w:rPr>
          <w:rStyle w:val="NormalTok"/>
        </w:rPr>
        <w:t xml:space="preserve"> </w:t>
      </w:r>
      <w:r>
        <w:rPr>
          <w:rStyle w:val="ErrorTok"/>
        </w:rPr>
        <w:t xml:space="preserve">built</w:t>
      </w:r>
      <w:r>
        <w:rPr>
          <w:rStyle w:val="NormalTok"/>
        </w:rPr>
        <w:t xml:space="preserve"> </w:t>
      </w:r>
      <w:r>
        <w:rPr>
          <w:rStyle w:val="ErrorTok"/>
        </w:rPr>
        <w:t xml:space="preserve">from</w:t>
      </w:r>
      <w:r>
        <w:rPr>
          <w:rStyle w:val="NormalTok"/>
        </w:rPr>
        <w:t xml:space="preserve"> </w:t>
      </w:r>
      <w:r>
        <w:rPr>
          <w:rStyle w:val="ErrorTok"/>
        </w:rPr>
        <w:t xml:space="preserve">complete</w:t>
      </w:r>
      <w:r>
        <w:rPr>
          <w:rStyle w:val="NormalTok"/>
        </w:rPr>
        <w:t xml:space="preserve"> </w:t>
      </w:r>
      <w:r>
        <w:rPr>
          <w:rStyle w:val="ErrorTok"/>
        </w:rPr>
        <w:t xml:space="preserve">Chunk</w:t>
      </w:r>
      <w:r>
        <w:rPr>
          <w:rStyle w:val="NormalTok"/>
        </w:rPr>
        <w:t xml:space="preserve"> </w:t>
      </w:r>
      <w:r>
        <w:rPr>
          <w:rStyle w:val="ErrorTok"/>
        </w:rPr>
        <w:t xml:space="preserve">column</w:t>
      </w:r>
      <w:r>
        <w:rPr>
          <w:rStyle w:val="NormalTok"/>
        </w:rPr>
        <w:t xml:space="preserve"> </w:t>
      </w:r>
      <w:r>
        <w:rPr>
          <w:rStyle w:val="ErrorTok"/>
        </w:rPr>
        <w:t xml:space="preserve">values</w:t>
      </w:r>
      <w:r>
        <w:rPr>
          <w:rStyle w:val="NormalTok"/>
        </w:rPr>
        <w:t xml:space="preserve"> </w:t>
      </w:r>
      <w:r>
        <w:rPr>
          <w:rStyle w:val="ErrorTok"/>
        </w:rPr>
        <w:t xml:space="preserve">(before</w:t>
      </w:r>
      <w:r>
        <w:rPr>
          <w:rStyle w:val="NormalTok"/>
        </w:rPr>
        <w:t xml:space="preserve"> </w:t>
      </w:r>
      <w:r>
        <w:rPr>
          <w:rStyle w:val="ErrorTok"/>
        </w:rPr>
        <w:t xml:space="preserve">filter)</w:t>
      </w:r>
      <w:r>
        <w:br/>
      </w:r>
      <w:r>
        <w:rPr>
          <w:rStyle w:val="FunctionTok"/>
        </w:rPr>
        <w:t xml:space="preserve">{</w:t>
      </w:r>
      <w:r>
        <w:rPr>
          <w:rStyle w:val="DataTypeTok"/>
        </w:rPr>
        <w:t xml:space="preserve">"order_id"</w:t>
      </w:r>
      <w:r>
        <w:rPr>
          <w:rStyle w:val="FunctionTok"/>
        </w:rPr>
        <w:t xml:space="preserve">:</w:t>
      </w:r>
      <w:r>
        <w:rPr>
          <w:rStyle w:val="NormalTok"/>
        </w:rPr>
        <w:t xml:space="preserve"> </w:t>
      </w:r>
      <w:r>
        <w:rPr>
          <w:rStyle w:val="DecValTok"/>
        </w:rPr>
        <w:t xml:space="preserve">10001</w:t>
      </w:r>
      <w:r>
        <w:rPr>
          <w:rStyle w:val="FunctionTok"/>
        </w:rPr>
        <w:t xml:space="preserve">,</w:t>
      </w:r>
      <w:r>
        <w:rPr>
          <w:rStyle w:val="NormalTok"/>
        </w:rPr>
        <w:t xml:space="preserve"> </w:t>
      </w:r>
      <w:r>
        <w:rPr>
          <w:rStyle w:val="DataTypeTok"/>
        </w:rPr>
        <w:t xml:space="preserve">"customer_name"</w:t>
      </w:r>
      <w:r>
        <w:rPr>
          <w:rStyle w:val="FunctionTok"/>
        </w:rPr>
        <w:t xml:space="preserve">:</w:t>
      </w:r>
      <w:r>
        <w:rPr>
          <w:rStyle w:val="NormalTok"/>
        </w:rPr>
        <w:t xml:space="preserve"> </w:t>
      </w:r>
      <w:r>
        <w:rPr>
          <w:rStyle w:val="StringTok"/>
        </w:rPr>
        <w:t xml:space="preserve">"Alice"</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"2026-03-27"</w:t>
      </w:r>
      <w:r>
        <w:rPr>
          <w:rStyle w:val="FunctionTok"/>
        </w:rPr>
        <w:t xml:space="preserve">}</w:t>
      </w:r>
    </w:p>
    <w:p>
      <w:pPr>
        <w:pStyle w:val="FirstParagraph"/>
      </w:pPr>
      <w:r>
        <w:t xml:space="preserve">Construction method: After</w:t>
      </w:r>
      <w:r>
        <w:t xml:space="preserve"> </w:t>
      </w:r>
      <w:r>
        <w:rPr>
          <w:rStyle w:val="VerbatimChar"/>
        </w:rPr>
        <w:t xml:space="preserve">_fill_chunk()</w:t>
      </w:r>
      <w:r>
        <w:t xml:space="preserve"> </w:t>
      </w:r>
      <w:r>
        <w:t xml:space="preserve">returns but before</w:t>
      </w:r>
      <w:r>
        <w:t xml:space="preserve"> </w:t>
      </w:r>
      <w:r>
        <w:rPr>
          <w:rStyle w:val="VerbatimChar"/>
        </w:rPr>
        <w:t xml:space="preserve">chunk-&gt;filter()</w:t>
      </w:r>
      <w:r>
        <w:t xml:space="preserve"> </w:t>
      </w:r>
      <w:r>
        <w:t xml:space="preserve">executes, iterate through</w:t>
      </w:r>
      <w:r>
        <w:t xml:space="preserve"> </w:t>
      </w:r>
      <w:r>
        <w:rPr>
          <w:rStyle w:val="VerbatimChar"/>
        </w:rPr>
        <w:t xml:space="preserve">_broker_load_filter</w:t>
      </w:r>
      <w:r>
        <w:t xml:space="preserve"> </w:t>
      </w:r>
      <w:r>
        <w:t xml:space="preserve">to find rejected row numbers, and call</w:t>
      </w:r>
      <w:r>
        <w:t xml:space="preserve"> </w:t>
      </w:r>
      <w:r>
        <w:rPr>
          <w:rStyle w:val="VerbatimChar"/>
        </w:rPr>
        <w:t xml:space="preserve">build_json_record()</w:t>
      </w:r>
      <w:r>
        <w:t xml:space="preserve"> </w:t>
      </w:r>
      <w:r>
        <w:t xml:space="preserve">to build JSON from Chunk column values.</w:t>
      </w:r>
    </w:p>
    <w:p>
      <w:pPr>
        <w:pStyle w:val="BodyText"/>
      </w:pPr>
      <w:r>
        <w:t xml:space="preserve">Re-import:</w:t>
      </w:r>
    </w:p>
    <w:p>
      <w:pPr>
        <w:pStyle w:val="SourceCode"/>
      </w:pPr>
      <w:r>
        <w:rPr>
          <w:rStyle w:val="CommentTok"/>
        </w:rPr>
        <w:t xml:space="preserve">-- Rejected Parquet rows, raw_record has complete column values, can directly replay</w:t>
      </w:r>
      <w:r>
        <w:br/>
      </w:r>
      <w:r>
        <w:rPr>
          <w:rStyle w:val="KeywordTok"/>
        </w:rPr>
        <w:t xml:space="preserve">INSERT</w:t>
      </w:r>
      <w:r>
        <w:rPr>
          <w:rStyle w:val="NormalTok"/>
        </w:rPr>
        <w:t xml:space="preserve"> </w:t>
      </w:r>
      <w:r>
        <w:rPr>
          <w:rStyle w:val="KeywordTok"/>
        </w:rPr>
        <w:t xml:space="preserve">INTO</w:t>
      </w:r>
      <w:r>
        <w:rPr>
          <w:rStyle w:val="NormalTok"/>
        </w:rPr>
        <w:t xml:space="preserve"> orders (order_id, customer_name, amount, created_at)</w:t>
      </w:r>
      <w:r>
        <w:br/>
      </w:r>
      <w:r>
        <w:rPr>
          <w:rStyle w:val="KeywordTok"/>
        </w:rPr>
        <w:t xml:space="preserve">SELECT</w:t>
      </w:r>
      <w:r>
        <w:br/>
      </w:r>
      <w:r>
        <w:rPr>
          <w:rStyle w:val="NormalTok"/>
        </w:rPr>
        <w:t xml:space="preserve">    </w:t>
      </w:r>
      <w:r>
        <w:rPr>
          <w:rStyle w:val="FunctionTok"/>
        </w:rPr>
        <w:t xml:space="preserve">CAST</w:t>
      </w:r>
      <w:r>
        <w:rPr>
          <w:rStyle w:val="NormalTok"/>
        </w:rPr>
        <w:t xml:space="preserve">(raw_record</w:t>
      </w:r>
      <w:r>
        <w:rPr>
          <w:rStyle w:val="OperatorTok"/>
        </w:rPr>
        <w:t xml:space="preserve">-&gt;</w:t>
      </w:r>
      <w:r>
        <w:rPr>
          <w:rStyle w:val="StringTok"/>
        </w:rPr>
        <w:t xml:space="preserve">'order_id'</w:t>
      </w:r>
      <w:r>
        <w:rPr>
          <w:rStyle w:val="NormalTok"/>
        </w:rPr>
        <w:t xml:space="preserve"> </w:t>
      </w:r>
      <w:r>
        <w:rPr>
          <w:rStyle w:val="KeywordTok"/>
        </w:rPr>
        <w:t xml:space="preserve">AS</w:t>
      </w:r>
      <w:r>
        <w:rPr>
          <w:rStyle w:val="NormalTok"/>
        </w:rPr>
        <w:t xml:space="preserve"> </w:t>
      </w:r>
      <w:r>
        <w:rPr>
          <w:rStyle w:val="DataTypeTok"/>
        </w:rPr>
        <w:t xml:space="preserve">INT</w:t>
      </w:r>
      <w:r>
        <w:rPr>
          <w:rStyle w:val="NormalTok"/>
        </w:rPr>
        <w:t xml:space="preserve">),</w:t>
      </w:r>
      <w:r>
        <w:br/>
      </w:r>
      <w:r>
        <w:rPr>
          <w:rStyle w:val="NormalTok"/>
        </w:rPr>
        <w:t xml:space="preserve">    raw_record</w:t>
      </w:r>
      <w:r>
        <w:rPr>
          <w:rStyle w:val="OperatorTok"/>
        </w:rPr>
        <w:t xml:space="preserve">-&gt;&gt;</w:t>
      </w:r>
      <w:r>
        <w:rPr>
          <w:rStyle w:val="StringTok"/>
        </w:rPr>
        <w:t xml:space="preserve">'customer_name'</w:t>
      </w:r>
      <w:r>
        <w:rPr>
          <w:rStyle w:val="NormalTok"/>
        </w:rPr>
        <w:t xml:space="preserve">,</w:t>
      </w:r>
      <w:r>
        <w:br/>
      </w:r>
      <w:r>
        <w:rPr>
          <w:rStyle w:val="NormalTok"/>
        </w:rPr>
        <w:t xml:space="preserve">    </w:t>
      </w:r>
      <w:r>
        <w:rPr>
          <w:rStyle w:val="FunctionTok"/>
        </w:rPr>
        <w:t xml:space="preserve">CAST</w:t>
      </w:r>
      <w:r>
        <w:rPr>
          <w:rStyle w:val="NormalTok"/>
        </w:rPr>
        <w:t xml:space="preserve">(raw_record</w:t>
      </w:r>
      <w:r>
        <w:rPr>
          <w:rStyle w:val="OperatorTok"/>
        </w:rPr>
        <w:t xml:space="preserve">-&gt;</w:t>
      </w:r>
      <w:r>
        <w:rPr>
          <w:rStyle w:val="StringTok"/>
        </w:rPr>
        <w:t xml:space="preserve">'amount'</w:t>
      </w:r>
      <w:r>
        <w:rPr>
          <w:rStyle w:val="NormalTok"/>
        </w:rPr>
        <w:t xml:space="preserve">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CommentTok"/>
        </w:rPr>
        <w:t xml:space="preserve">-- Fix data or use wider type</w:t>
      </w:r>
      <w:r>
        <w:br/>
      </w:r>
      <w:r>
        <w:rPr>
          <w:rStyle w:val="NormalTok"/>
        </w:rPr>
        <w:t xml:space="preserve">    raw_record</w:t>
      </w:r>
      <w:r>
        <w:rPr>
          <w:rStyle w:val="OperatorTok"/>
        </w:rPr>
        <w:t xml:space="preserve">-&gt;&gt;</w:t>
      </w:r>
      <w:r>
        <w:rPr>
          <w:rStyle w:val="StringTok"/>
        </w:rPr>
        <w:t xml:space="preserve">'created_at'</w:t>
      </w:r>
      <w:r>
        <w:br/>
      </w:r>
      <w:r>
        <w:rPr>
          <w:rStyle w:val="KeywordTok"/>
        </w:rPr>
        <w:t xml:space="preserve">FROM</w:t>
      </w:r>
      <w:r>
        <w:rPr>
          <w:rStyle w:val="NormalTok"/>
        </w:rPr>
        <w:t xml:space="preserve"> _statistics_._rejected_records</w:t>
      </w:r>
      <w:r>
        <w:br/>
      </w:r>
      <w:r>
        <w:rPr>
          <w:rStyle w:val="KeywordTok"/>
        </w:rPr>
        <w:t xml:space="preserve">WHERE</w:t>
      </w:r>
      <w:r>
        <w:rPr>
          <w:rStyle w:val="NormalTok"/>
        </w:rPr>
        <w:t xml:space="preserve"> target_table </w:t>
      </w:r>
      <w:r>
        <w:rPr>
          <w:rStyle w:val="OperatorTok"/>
        </w:rPr>
        <w:t xml:space="preserve">=</w:t>
      </w:r>
      <w:r>
        <w:rPr>
          <w:rStyle w:val="NormalTok"/>
        </w:rPr>
        <w:t xml:space="preserve"> </w:t>
      </w:r>
      <w:r>
        <w:rPr>
          <w:rStyle w:val="StringTok"/>
        </w:rPr>
        <w:t xml:space="preserve">'orders'</w:t>
      </w:r>
      <w:r>
        <w:rPr>
          <w:rStyle w:val="NormalTok"/>
        </w:rPr>
        <w:t xml:space="preserve"> </w:t>
      </w:r>
      <w:r>
        <w:rPr>
          <w:rStyle w:val="KeywordTok"/>
        </w:rPr>
        <w:t xml:space="preserve">AND</w:t>
      </w:r>
      <w:r>
        <w:rPr>
          <w:rStyle w:val="NormalTok"/>
        </w:rPr>
        <w:t xml:space="preserve"> error_code </w:t>
      </w:r>
      <w:r>
        <w:rPr>
          <w:rStyle w:val="OperatorTok"/>
        </w:rPr>
        <w:t xml:space="preserve">=</w:t>
      </w:r>
      <w:r>
        <w:rPr>
          <w:rStyle w:val="NormalTok"/>
        </w:rPr>
        <w:t xml:space="preserve"> </w:t>
      </w:r>
      <w:r>
        <w:rPr>
          <w:rStyle w:val="StringTok"/>
        </w:rPr>
        <w:t xml:space="preserve">'NULL_VIOLATION'</w:t>
      </w:r>
      <w:r>
        <w:rPr>
          <w:rStyle w:val="NormalTok"/>
        </w:rPr>
        <w:t xml:space="preserve">;</w:t>
      </w:r>
    </w:p>
    <w:p>
      <w:pPr>
        <w:pStyle w:val="FirstParagraph"/>
      </w:pPr>
      <w:r>
        <w:rPr>
          <w:bCs/>
          <w:b/>
        </w:rPr>
        <w:t xml:space="preserve">Parquet’s Arrow conversion path</w:t>
      </w:r>
      <w:r>
        <w:t xml:space="preserve">: Similar to ORC,</w:t>
      </w:r>
      <w:r>
        <w:t xml:space="preserve"> </w:t>
      </w:r>
      <w:r>
        <w:rPr>
          <w:rStyle w:val="VerbatimChar"/>
        </w:rPr>
        <w:t xml:space="preserve">ArrowConvertContext::report_error_message()</w:t>
      </w:r>
      <w:r>
        <w:t xml:space="preserve"> </w:t>
      </w:r>
      <w:r>
        <w:t xml:space="preserve">currently only records column-level context to the error log. Likewise, complete rows need to be extracted from the Chunk before filtering.</w:t>
      </w:r>
    </w:p>
    <w:p>
      <w:pPr>
        <w:pStyle w:val="BodyText"/>
      </w:pPr>
      <w:r>
        <w:rPr>
          <w:bCs/>
          <w:b/>
        </w:rPr>
        <w:t xml:space="preserve">A4. Avro — Datum Conversion Failure</w:t>
      </w:r>
    </w:p>
    <w:p>
      <w:pPr>
        <w:pStyle w:val="BodyText"/>
      </w:pPr>
      <w:r>
        <w:t xml:space="preserve">The Avro Scanner converts Avro datums to JSON (</w:t>
      </w:r>
      <w:r>
        <w:rPr>
          <w:rStyle w:val="VerbatimChar"/>
        </w:rPr>
        <w:t xml:space="preserve">AvroUtils::datum_to_json()</w:t>
      </w:r>
      <w:r>
        <w:t xml:space="preserve">), then constructs the Chunk.</w:t>
      </w:r>
    </w:p>
    <w:p>
      <w:pPr>
        <w:pStyle w:val="SourceCode"/>
      </w:pPr>
      <w:r>
        <w:rPr>
          <w:rStyle w:val="ErrorTok"/>
        </w:rPr>
        <w:t xml:space="preserve">//</w:t>
      </w:r>
      <w:r>
        <w:rPr>
          <w:rStyle w:val="NormalTok"/>
        </w:rPr>
        <w:t xml:space="preserve"> </w:t>
      </w:r>
      <w:r>
        <w:rPr>
          <w:rStyle w:val="ErrorTok"/>
        </w:rPr>
        <w:t xml:space="preserve">raw_record</w:t>
      </w:r>
      <w:r>
        <w:rPr>
          <w:rStyle w:val="NormalTok"/>
        </w:rPr>
        <w:t xml:space="preserve"> </w:t>
      </w:r>
      <w:r>
        <w:rPr>
          <w:rStyle w:val="ErrorTok"/>
        </w:rPr>
        <w:t xml:space="preserve">content</w:t>
      </w:r>
      <w:r>
        <w:rPr>
          <w:rStyle w:val="NormalTok"/>
        </w:rPr>
        <w:t xml:space="preserve"> </w:t>
      </w:r>
      <w:r>
        <w:rPr>
          <w:rStyle w:val="ErrorTok"/>
        </w:rPr>
        <w:t xml:space="preserve">—</w:t>
      </w:r>
      <w:r>
        <w:rPr>
          <w:rStyle w:val="NormalTok"/>
        </w:rPr>
        <w:t xml:space="preserve"> </w:t>
      </w:r>
      <w:r>
        <w:rPr>
          <w:rStyle w:val="ErrorTok"/>
        </w:rPr>
        <w:t xml:space="preserve">JSON</w:t>
      </w:r>
      <w:r>
        <w:rPr>
          <w:rStyle w:val="NormalTok"/>
        </w:rPr>
        <w:t xml:space="preserve"> </w:t>
      </w:r>
      <w:r>
        <w:rPr>
          <w:rStyle w:val="ErrorTok"/>
        </w:rPr>
        <w:t xml:space="preserve">serialization</w:t>
      </w:r>
      <w:r>
        <w:rPr>
          <w:rStyle w:val="NormalTok"/>
        </w:rPr>
        <w:t xml:space="preserve"> </w:t>
      </w:r>
      <w:r>
        <w:rPr>
          <w:rStyle w:val="ErrorTok"/>
        </w:rPr>
        <w:t xml:space="preserve">of</w:t>
      </w:r>
      <w:r>
        <w:rPr>
          <w:rStyle w:val="NormalTok"/>
        </w:rPr>
        <w:t xml:space="preserve"> </w:t>
      </w:r>
      <w:r>
        <w:rPr>
          <w:rStyle w:val="ErrorTok"/>
        </w:rPr>
        <w:t xml:space="preserve">Avro</w:t>
      </w:r>
      <w:r>
        <w:rPr>
          <w:rStyle w:val="NormalTok"/>
        </w:rPr>
        <w:t xml:space="preserve"> </w:t>
      </w:r>
      <w:r>
        <w:rPr>
          <w:rStyle w:val="ErrorTok"/>
        </w:rPr>
        <w:t xml:space="preserve">datum</w:t>
      </w:r>
      <w:r>
        <w:br/>
      </w:r>
      <w:r>
        <w:rPr>
          <w:rStyle w:val="FunctionTok"/>
        </w:rPr>
        <w:t xml:space="preserve">{</w:t>
      </w:r>
      <w:r>
        <w:rPr>
          <w:rStyle w:val="DataTypeTok"/>
        </w:rPr>
        <w:t xml:space="preserve">"order_id"</w:t>
      </w:r>
      <w:r>
        <w:rPr>
          <w:rStyle w:val="FunctionTok"/>
        </w:rPr>
        <w:t xml:space="preserve">:</w:t>
      </w:r>
      <w:r>
        <w:rPr>
          <w:rStyle w:val="NormalTok"/>
        </w:rPr>
        <w:t xml:space="preserve"> </w:t>
      </w:r>
      <w:r>
        <w:rPr>
          <w:rStyle w:val="DecValTok"/>
        </w:rPr>
        <w:t xml:space="preserve">10001</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w:t>
      </w:r>
      <w:r>
        <w:rPr>
          <w:rStyle w:val="CharTok"/>
        </w:rPr>
        <w:t xml:space="preserve">\u0000\u0001</w:t>
      </w:r>
      <w:r>
        <w:rPr>
          <w:rStyle w:val="StringTok"/>
        </w:rPr>
        <w:t xml:space="preserve">"</w:t>
      </w:r>
      <w:r>
        <w:rPr>
          <w:rStyle w:val="FunctionTok"/>
        </w:rPr>
        <w:t xml:space="preserve">}</w:t>
      </w:r>
    </w:p>
    <w:p>
      <w:pPr>
        <w:pStyle w:val="FirstParagraph"/>
      </w:pPr>
      <w:r>
        <w:t xml:space="preserve">Construction method:</w:t>
      </w:r>
      <w:r>
        <w:t xml:space="preserve"> </w:t>
      </w:r>
      <w:r>
        <w:rPr>
          <w:rStyle w:val="VerbatimChar"/>
        </w:rPr>
        <w:t xml:space="preserve">datum_to_json()</w:t>
      </w:r>
      <w:r>
        <w:t xml:space="preserve"> </w:t>
      </w:r>
      <w:r>
        <w:t xml:space="preserve">already returns JSON, used directly.</w:t>
      </w:r>
    </w:p>
    <w:bookmarkEnd w:id="65"/>
    <w:bookmarkStart w:id="66" w:name="X58a8b701ceec374ecfb55ea93e7c31ac9e13d41"/>
    <w:p>
      <w:pPr>
        <w:pStyle w:val="Heading5"/>
      </w:pPr>
      <w:r>
        <w:t xml:space="preserve">Stage B: Expr/Strict Mode (Chunk Column Values Available, Raw Text Unavailable)</w:t>
      </w:r>
    </w:p>
    <w:p>
      <w:pPr>
        <w:pStyle w:val="FirstParagraph"/>
      </w:pPr>
      <w:r>
        <w:t xml:space="preserve">This stage occurs in</w:t>
      </w:r>
      <w:r>
        <w:t xml:space="preserve"> </w:t>
      </w:r>
      <w:r>
        <w:rPr>
          <w:rStyle w:val="VerbatimChar"/>
        </w:rPr>
        <w:t xml:space="preserve">file_scanner.cpp</w:t>
      </w:r>
      <w:r>
        <w:t xml:space="preserve">’s</w:t>
      </w:r>
      <w:r>
        <w:t xml:space="preserve"> </w:t>
      </w:r>
      <w:r>
        <w:rPr>
          <w:rStyle w:val="VerbatimChar"/>
        </w:rPr>
        <w:t xml:space="preserve">materialize()</w:t>
      </w:r>
      <w:r>
        <w:t xml:space="preserve">, where strict mode checks column value conversions. Data is already in the source Chunk.</w:t>
      </w:r>
    </w:p>
    <w:p>
      <w:pPr>
        <w:pStyle w:val="SourceCode"/>
      </w:pPr>
      <w:r>
        <w:rPr>
          <w:rStyle w:val="VerbatimChar"/>
        </w:rPr>
        <w:t xml:space="preserve">source Chunk:    [10001, "Alice", null (conversion failed), "2026-03-27"]</w:t>
      </w:r>
      <w:r>
        <w:br/>
      </w:r>
      <w:r>
        <w:rPr>
          <w:rStyle w:val="VerbatimChar"/>
        </w:rPr>
        <w:t xml:space="preserve">                      ↓</w:t>
      </w:r>
      <w:r>
        <w:br/>
      </w:r>
      <w:r>
        <w:rPr>
          <w:rStyle w:val="VerbatimChar"/>
        </w:rPr>
        <w:t xml:space="preserve">                 strict mode finds amount original value non-null but converted to null → reject</w:t>
      </w:r>
      <w:r>
        <w:br/>
      </w:r>
      <w:r>
        <w:rPr>
          <w:rStyle w:val="VerbatimChar"/>
        </w:rPr>
        <w:t xml:space="preserve">                      ↓</w:t>
      </w:r>
      <w:r>
        <w:br/>
      </w:r>
      <w:r>
        <w:rPr>
          <w:rStyle w:val="VerbatimChar"/>
        </w:rPr>
        <w:t xml:space="preserve">raw_record build: Build JSON from source Chunk column values</w:t>
      </w:r>
    </w:p>
    <w:p>
      <w:pPr>
        <w:pStyle w:val="SourceCode"/>
      </w:pPr>
      <w:r>
        <w:rPr>
          <w:rStyle w:val="ErrorTok"/>
        </w:rPr>
        <w:t xml:space="preserve">//</w:t>
      </w:r>
      <w:r>
        <w:rPr>
          <w:rStyle w:val="NormalTok"/>
        </w:rPr>
        <w:t xml:space="preserve"> </w:t>
      </w:r>
      <w:r>
        <w:rPr>
          <w:rStyle w:val="ErrorTok"/>
        </w:rPr>
        <w:t xml:space="preserve">raw_record</w:t>
      </w:r>
      <w:r>
        <w:rPr>
          <w:rStyle w:val="NormalTok"/>
        </w:rPr>
        <w:t xml:space="preserve"> </w:t>
      </w:r>
      <w:r>
        <w:rPr>
          <w:rStyle w:val="ErrorTok"/>
        </w:rPr>
        <w:t xml:space="preserve">content</w:t>
      </w:r>
      <w:r>
        <w:br/>
      </w:r>
      <w:r>
        <w:rPr>
          <w:rStyle w:val="FunctionTok"/>
        </w:rPr>
        <w:t xml:space="preserve">{</w:t>
      </w:r>
      <w:r>
        <w:rPr>
          <w:rStyle w:val="DataTypeTok"/>
        </w:rPr>
        <w:t xml:space="preserve">"order_id"</w:t>
      </w:r>
      <w:r>
        <w:rPr>
          <w:rStyle w:val="FunctionTok"/>
        </w:rPr>
        <w:t xml:space="preserve">:</w:t>
      </w:r>
      <w:r>
        <w:rPr>
          <w:rStyle w:val="NormalTok"/>
        </w:rPr>
        <w:t xml:space="preserve"> </w:t>
      </w:r>
      <w:r>
        <w:rPr>
          <w:rStyle w:val="DecValTok"/>
        </w:rPr>
        <w:t xml:space="preserve">10001</w:t>
      </w:r>
      <w:r>
        <w:rPr>
          <w:rStyle w:val="FunctionTok"/>
        </w:rPr>
        <w:t xml:space="preserve">,</w:t>
      </w:r>
      <w:r>
        <w:rPr>
          <w:rStyle w:val="NormalTok"/>
        </w:rPr>
        <w:t xml:space="preserve"> </w:t>
      </w:r>
      <w:r>
        <w:rPr>
          <w:rStyle w:val="DataTypeTok"/>
        </w:rPr>
        <w:t xml:space="preserve">"customer_name"</w:t>
      </w:r>
      <w:r>
        <w:rPr>
          <w:rStyle w:val="FunctionTok"/>
        </w:rPr>
        <w:t xml:space="preserve">:</w:t>
      </w:r>
      <w:r>
        <w:rPr>
          <w:rStyle w:val="NormalTok"/>
        </w:rPr>
        <w:t xml:space="preserve"> </w:t>
      </w:r>
      <w:r>
        <w:rPr>
          <w:rStyle w:val="StringTok"/>
        </w:rPr>
        <w:t xml:space="preserve">"Alice"</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"2026-03-27"</w:t>
      </w:r>
      <w:r>
        <w:rPr>
          <w:rStyle w:val="FunctionTok"/>
        </w:rPr>
        <w:t xml:space="preserve">}</w:t>
      </w:r>
    </w:p>
    <w:p>
      <w:pPr>
        <w:pStyle w:val="FirstParagraph"/>
      </w:pPr>
      <w:r>
        <w:t xml:space="preserve">Construction method: Call</w:t>
      </w:r>
      <w:r>
        <w:t xml:space="preserve"> </w:t>
      </w:r>
      <w:r>
        <w:rPr>
          <w:rStyle w:val="VerbatimChar"/>
        </w:rPr>
        <w:t xml:space="preserve">build_json_record()</w:t>
      </w:r>
      <w:r>
        <w:t xml:space="preserve"> </w:t>
      </w:r>
      <w:r>
        <w:t xml:space="preserve">to iterate source Chunk column values and build JSON. Existing code uses</w:t>
      </w:r>
      <w:r>
        <w:t xml:space="preserve"> </w:t>
      </w:r>
      <w:r>
        <w:rPr>
          <w:rStyle w:val="VerbatimChar"/>
        </w:rPr>
        <w:t xml:space="preserve">rebuild_csv_row(i, ",")</w:t>
      </w:r>
      <w:r>
        <w:t xml:space="preserve">, changed to</w:t>
      </w:r>
      <w:r>
        <w:t xml:space="preserve"> </w:t>
      </w:r>
      <w:r>
        <w:rPr>
          <w:rStyle w:val="VerbatimChar"/>
        </w:rPr>
        <w:t xml:space="preserve">build_json_record()</w:t>
      </w:r>
      <w:r>
        <w:t xml:space="preserve">.</w:t>
      </w:r>
    </w:p>
    <w:p>
      <w:pPr>
        <w:pStyle w:val="BodyText"/>
      </w:pPr>
      <w:r>
        <w:t xml:space="preserve">Re-import: Same as above.</w:t>
      </w:r>
    </w:p>
    <w:bookmarkEnd w:id="66"/>
    <w:bookmarkStart w:id="67" w:name="X9b60163e746e2fdb76e9e2a79e2b1e8f31f91a0"/>
    <w:p>
      <w:pPr>
        <w:pStyle w:val="Heading5"/>
      </w:pPr>
      <w:r>
        <w:t xml:space="preserve">Stage C: Sink Constraint Validation (Output Chunk Column Values Available, Raw Text Unavailable)</w:t>
      </w:r>
    </w:p>
    <w:p>
      <w:pPr>
        <w:pStyle w:val="FirstParagraph"/>
      </w:pPr>
      <w:r>
        <w:t xml:space="preserve">This stage occurs in</w:t>
      </w:r>
      <w:r>
        <w:t xml:space="preserve"> </w:t>
      </w:r>
      <w:r>
        <w:rPr>
          <w:rStyle w:val="VerbatimChar"/>
        </w:rPr>
        <w:t xml:space="preserve">tablet_sink.cpp</w:t>
      </w:r>
      <w:r>
        <w:t xml:space="preserve">’s</w:t>
      </w:r>
      <w:r>
        <w:t xml:space="preserve"> </w:t>
      </w:r>
      <w:r>
        <w:rPr>
          <w:rStyle w:val="VerbatimChar"/>
        </w:rPr>
        <w:t xml:space="preserve">_validate_data()</w:t>
      </w:r>
      <w:r>
        <w:t xml:space="preserve">, performing final validation on the output Chunk. Data has already been through all expression calculations and type conversions.</w:t>
      </w:r>
      <w:r>
        <w:t xml:space="preserve"> </w:t>
      </w:r>
      <w:r>
        <w:rPr>
          <w:bCs/>
          <w:b/>
        </w:rPr>
        <w:t xml:space="preserve">Regardless of whether the original input format was CSV/JSON/Parquet/ORC, at the Sink stage the Chunk column values are completely identical.</w:t>
      </w:r>
    </w:p>
    <w:p>
      <w:pPr>
        <w:pStyle w:val="SourceCode"/>
      </w:pPr>
      <w:r>
        <w:rPr>
          <w:rStyle w:val="VerbatimChar"/>
        </w:rPr>
        <w:t xml:space="preserve">output Chunk:    [10001, "Alice_very_long_name_exceeds_64_chars...", 99.99, "2026-03-27"]</w:t>
      </w:r>
      <w:r>
        <w:br/>
      </w:r>
      <w:r>
        <w:rPr>
          <w:rStyle w:val="VerbatimChar"/>
        </w:rPr>
        <w:t xml:space="preserve">                      ↓</w:t>
      </w:r>
      <w:r>
        <w:br/>
      </w:r>
      <w:r>
        <w:rPr>
          <w:rStyle w:val="VerbatimChar"/>
        </w:rPr>
        <w:t xml:space="preserve">                 _validate_data: customer_name VARCHAR(64) exceeds length → reject</w:t>
      </w:r>
      <w:r>
        <w:br/>
      </w:r>
      <w:r>
        <w:rPr>
          <w:rStyle w:val="VerbatimChar"/>
        </w:rPr>
        <w:t xml:space="preserve">                      ↓</w:t>
      </w:r>
      <w:r>
        <w:br/>
      </w:r>
      <w:r>
        <w:rPr>
          <w:rStyle w:val="VerbatimChar"/>
        </w:rPr>
        <w:t xml:space="preserve">raw_record build: Build JSON from output Chunk column values</w:t>
      </w:r>
    </w:p>
    <w:p>
      <w:pPr>
        <w:pStyle w:val="SourceCode"/>
      </w:pPr>
      <w:r>
        <w:rPr>
          <w:rStyle w:val="ErrorTok"/>
        </w:rPr>
        <w:t xml:space="preserve">//</w:t>
      </w:r>
      <w:r>
        <w:rPr>
          <w:rStyle w:val="NormalTok"/>
        </w:rPr>
        <w:t xml:space="preserve"> </w:t>
      </w:r>
      <w:r>
        <w:rPr>
          <w:rStyle w:val="ErrorTok"/>
        </w:rPr>
        <w:t xml:space="preserve">raw_record</w:t>
      </w:r>
      <w:r>
        <w:rPr>
          <w:rStyle w:val="NormalTok"/>
        </w:rPr>
        <w:t xml:space="preserve"> </w:t>
      </w:r>
      <w:r>
        <w:rPr>
          <w:rStyle w:val="ErrorTok"/>
        </w:rPr>
        <w:t xml:space="preserve">content</w:t>
      </w:r>
      <w:r>
        <w:rPr>
          <w:rStyle w:val="NormalTok"/>
        </w:rPr>
        <w:t xml:space="preserve"> </w:t>
      </w:r>
      <w:r>
        <w:rPr>
          <w:rStyle w:val="ErrorTok"/>
        </w:rPr>
        <w:t xml:space="preserve">—</w:t>
      </w:r>
      <w:r>
        <w:rPr>
          <w:rStyle w:val="NormalTok"/>
        </w:rPr>
        <w:t xml:space="preserve"> </w:t>
      </w:r>
      <w:r>
        <w:rPr>
          <w:rStyle w:val="ErrorTok"/>
        </w:rPr>
        <w:t xml:space="preserve">unified</w:t>
      </w:r>
      <w:r>
        <w:rPr>
          <w:rStyle w:val="NormalTok"/>
        </w:rPr>
        <w:t xml:space="preserve"> </w:t>
      </w:r>
      <w:r>
        <w:rPr>
          <w:rStyle w:val="ErrorTok"/>
        </w:rPr>
        <w:t xml:space="preserve">across</w:t>
      </w:r>
      <w:r>
        <w:rPr>
          <w:rStyle w:val="NormalTok"/>
        </w:rPr>
        <w:t xml:space="preserve"> </w:t>
      </w:r>
      <w:r>
        <w:rPr>
          <w:rStyle w:val="ErrorTok"/>
        </w:rPr>
        <w:t xml:space="preserve">all</w:t>
      </w:r>
      <w:r>
        <w:rPr>
          <w:rStyle w:val="NormalTok"/>
        </w:rPr>
        <w:t xml:space="preserve"> </w:t>
      </w:r>
      <w:r>
        <w:rPr>
          <w:rStyle w:val="ErrorTok"/>
        </w:rPr>
        <w:t xml:space="preserve">formats</w:t>
      </w:r>
      <w:r>
        <w:rPr>
          <w:rStyle w:val="NormalTok"/>
        </w:rPr>
        <w:t xml:space="preserve"> </w:t>
      </w:r>
      <w:r>
        <w:rPr>
          <w:rStyle w:val="ErrorTok"/>
        </w:rPr>
        <w:t xml:space="preserve">at</w:t>
      </w:r>
      <w:r>
        <w:rPr>
          <w:rStyle w:val="NormalTok"/>
        </w:rPr>
        <w:t xml:space="preserve"> </w:t>
      </w:r>
      <w:r>
        <w:rPr>
          <w:rStyle w:val="ErrorTok"/>
        </w:rPr>
        <w:t xml:space="preserve">Sink</w:t>
      </w:r>
      <w:r>
        <w:rPr>
          <w:rStyle w:val="NormalTok"/>
        </w:rPr>
        <w:t xml:space="preserve"> </w:t>
      </w:r>
      <w:r>
        <w:rPr>
          <w:rStyle w:val="ErrorTok"/>
        </w:rPr>
        <w:t xml:space="preserve">stage</w:t>
      </w:r>
      <w:r>
        <w:br/>
      </w:r>
      <w:r>
        <w:rPr>
          <w:rStyle w:val="FunctionTok"/>
        </w:rPr>
        <w:t xml:space="preserve">{</w:t>
      </w:r>
      <w:r>
        <w:rPr>
          <w:rStyle w:val="DataTypeTok"/>
        </w:rPr>
        <w:t xml:space="preserve">"order_id"</w:t>
      </w:r>
      <w:r>
        <w:rPr>
          <w:rStyle w:val="FunctionTok"/>
        </w:rPr>
        <w:t xml:space="preserve">:</w:t>
      </w:r>
      <w:r>
        <w:rPr>
          <w:rStyle w:val="NormalTok"/>
        </w:rPr>
        <w:t xml:space="preserve"> </w:t>
      </w:r>
      <w:r>
        <w:rPr>
          <w:rStyle w:val="DecValTok"/>
        </w:rPr>
        <w:t xml:space="preserve">10001</w:t>
      </w:r>
      <w:r>
        <w:rPr>
          <w:rStyle w:val="FunctionTok"/>
        </w:rPr>
        <w:t xml:space="preserve">,</w:t>
      </w:r>
      <w:r>
        <w:rPr>
          <w:rStyle w:val="NormalTok"/>
        </w:rPr>
        <w:t xml:space="preserve"> </w:t>
      </w:r>
      <w:r>
        <w:rPr>
          <w:rStyle w:val="DataTypeTok"/>
        </w:rPr>
        <w:t xml:space="preserve">"customer_name"</w:t>
      </w:r>
      <w:r>
        <w:rPr>
          <w:rStyle w:val="FunctionTok"/>
        </w:rPr>
        <w:t xml:space="preserve">:</w:t>
      </w:r>
      <w:r>
        <w:rPr>
          <w:rStyle w:val="NormalTok"/>
        </w:rPr>
        <w:t xml:space="preserve"> </w:t>
      </w:r>
      <w:r>
        <w:rPr>
          <w:rStyle w:val="StringTok"/>
        </w:rPr>
        <w:t xml:space="preserve">"Alice_very_long_name_exceeds_64_chars..."</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99.99</w:t>
      </w:r>
      <w:r>
        <w:rPr>
          <w:rStyle w:val="FunctionTok"/>
        </w:rPr>
        <w:t xml:space="preserve">,</w:t>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"2026-03-27"</w:t>
      </w:r>
      <w:r>
        <w:rPr>
          <w:rStyle w:val="FunctionTok"/>
        </w:rPr>
        <w:t xml:space="preserve">}</w:t>
      </w:r>
    </w:p>
    <w:p>
      <w:pPr>
        <w:pStyle w:val="FirstParagraph"/>
      </w:pPr>
      <w:r>
        <w:t xml:space="preserve">Various Sink rejection scenarios:</w:t>
      </w:r>
    </w:p>
    <w:tbl>
      <w:tblPr>
        <w:tblStyle w:val="Table"/>
        <w:tblW w:type="pct" w:w="5000"/>
        <w:tblLook w:firstRow="1" w:lastRow="0" w:firstColumn="0" w:lastColumn="0" w:noHBand="0" w:noVBand="0" w:val="0020"/>
        <w:jc w:val="start"/>
      </w:tblPr>
      <w:tblGrid>
        <w:gridCol w:w="2640"/>
        <w:gridCol w:w="2018"/>
        <w:gridCol w:w="3261"/>
      </w:tblGrid>
      <w:tr>
        <w:trPr>
          <w:tblHeader w:val="true"/>
        </w:trPr>
        <w:tc>
          <w:tcPr/>
          <w:p>
            <w:pPr>
              <w:pStyle w:val="Compact"/>
              <w:jc w:val="left"/>
            </w:pPr>
            <w:r>
              <w:t xml:space="preserve">Rejection Reason</w:t>
            </w:r>
          </w:p>
        </w:tc>
        <w:tc>
          <w:tcPr/>
          <w:p>
            <w:pPr>
              <w:pStyle w:val="Compact"/>
              <w:jc w:val="left"/>
            </w:pPr>
            <w:r>
              <w:rPr>
                <w:rStyle w:val="VerbatimChar"/>
              </w:rPr>
              <w:t xml:space="preserve">error_code</w:t>
            </w:r>
          </w:p>
        </w:tc>
        <w:tc>
          <w:tcPr/>
          <w:p>
            <w:pPr>
              <w:pStyle w:val="Compact"/>
              <w:jc w:val="left"/>
            </w:pPr>
            <w:r>
              <w:rPr>
                <w:rStyle w:val="VerbatimChar"/>
              </w:rPr>
              <w:t xml:space="preserve">raw_record</w:t>
            </w:r>
            <w:r>
              <w:t xml:space="preserve"> </w:t>
            </w:r>
            <w:r>
              <w:t xml:space="preserve">Example</w:t>
            </w:r>
          </w:p>
        </w:tc>
      </w:tr>
      <w:tr>
        <w:tc>
          <w:tcPr/>
          <w:p>
            <w:pPr>
              <w:pStyle w:val="Compact"/>
              <w:jc w:val="left"/>
            </w:pPr>
            <w:r>
              <w:t xml:space="preserve">NOT NULL column is null</w:t>
            </w:r>
          </w:p>
        </w:tc>
        <w:tc>
          <w:tcPr/>
          <w:p>
            <w:pPr>
              <w:pStyle w:val="Compact"/>
              <w:jc w:val="left"/>
            </w:pPr>
            <w:r>
              <w:rPr>
                <w:rStyle w:val="VerbatimChar"/>
              </w:rPr>
              <w:t xml:space="preserve">NULL_VIOLATION</w:t>
            </w:r>
          </w:p>
        </w:tc>
        <w:tc>
          <w:tcPr/>
          <w:p>
            <w:pPr>
              <w:pStyle w:val="Compact"/>
              <w:jc w:val="left"/>
            </w:pPr>
            <w:r>
              <w:rPr>
                <w:rStyle w:val="VerbatimChar"/>
              </w:rPr>
              <w:t xml:space="preserve">{"id": 1, "name": null, "age": 25}</w:t>
            </w:r>
          </w:p>
        </w:tc>
      </w:tr>
      <w:tr>
        <w:tc>
          <w:tcPr/>
          <w:p>
            <w:pPr>
              <w:pStyle w:val="Compact"/>
              <w:jc w:val="left"/>
            </w:pPr>
            <w:r>
              <w:t xml:space="preserve">VARCHAR exceeds length</w:t>
            </w:r>
          </w:p>
        </w:tc>
        <w:tc>
          <w:tcPr/>
          <w:p>
            <w:pPr>
              <w:pStyle w:val="Compact"/>
              <w:jc w:val="left"/>
            </w:pPr>
            <w:r>
              <w:rPr>
                <w:rStyle w:val="VerbatimChar"/>
              </w:rPr>
              <w:t xml:space="preserve">VALUE_OUT_OF_RANGE</w:t>
            </w:r>
          </w:p>
        </w:tc>
        <w:tc>
          <w:tcPr/>
          <w:p>
            <w:pPr>
              <w:pStyle w:val="Compact"/>
              <w:jc w:val="left"/>
            </w:pPr>
            <w:r>
              <w:rPr>
                <w:rStyle w:val="VerbatimChar"/>
              </w:rPr>
              <w:t xml:space="preserve">{"id": 1, "name": "very long string...(200 chars)", "age": 25}</w:t>
            </w:r>
          </w:p>
        </w:tc>
      </w:tr>
      <w:tr>
        <w:tc>
          <w:tcPr/>
          <w:p>
            <w:pPr>
              <w:pStyle w:val="Compact"/>
              <w:jc w:val="left"/>
            </w:pPr>
            <w:r>
              <w:t xml:space="preserve">Decimal overflow</w:t>
            </w:r>
          </w:p>
        </w:tc>
        <w:tc>
          <w:tcPr/>
          <w:p>
            <w:pPr>
              <w:pStyle w:val="Compact"/>
              <w:jc w:val="left"/>
            </w:pPr>
            <w:r>
              <w:rPr>
                <w:rStyle w:val="VerbatimChar"/>
              </w:rPr>
              <w:t xml:space="preserve">VALUE_OUT_OF_RANGE</w:t>
            </w:r>
          </w:p>
        </w:tc>
        <w:tc>
          <w:tcPr/>
          <w:p>
            <w:pPr>
              <w:pStyle w:val="Compact"/>
              <w:jc w:val="left"/>
            </w:pPr>
            <w:r>
              <w:rPr>
                <w:rStyle w:val="VerbatimChar"/>
              </w:rPr>
              <w:t xml:space="preserve">{"id": 1, "price": 99999999999.99, "qty": 1}</w:t>
            </w:r>
          </w:p>
        </w:tc>
      </w:tr>
      <w:tr>
        <w:tc>
          <w:tcPr/>
          <w:p>
            <w:pPr>
              <w:pStyle w:val="Compact"/>
              <w:jc w:val="left"/>
            </w:pPr>
            <w:r>
              <w:t xml:space="preserve">Partition not found</w:t>
            </w:r>
          </w:p>
        </w:tc>
        <w:tc>
          <w:tcPr/>
          <w:p>
            <w:pPr>
              <w:pStyle w:val="Compact"/>
              <w:jc w:val="left"/>
            </w:pPr>
            <w:r>
              <w:rPr>
                <w:rStyle w:val="VerbatimChar"/>
              </w:rPr>
              <w:t xml:space="preserve">PARTITION_NOT_FOUND</w:t>
            </w:r>
          </w:p>
        </w:tc>
        <w:tc>
          <w:tcPr/>
          <w:p>
            <w:pPr>
              <w:pStyle w:val="Compact"/>
              <w:jc w:val="left"/>
            </w:pPr>
            <w:r>
              <w:rPr>
                <w:rStyle w:val="VerbatimChar"/>
              </w:rPr>
              <w:t xml:space="preserve">{"id": 1, "dt": "2099-01-01", "val": 42}</w:t>
            </w:r>
          </w:p>
        </w:tc>
      </w:tr>
    </w:tbl>
    <w:p>
      <w:pPr>
        <w:pStyle w:val="BodyText"/>
      </w:pPr>
      <w:r>
        <w:t xml:space="preserve">Construction method: Call</w:t>
      </w:r>
      <w:r>
        <w:t xml:space="preserve"> </w:t>
      </w:r>
      <w:r>
        <w:rPr>
          <w:rStyle w:val="VerbatimChar"/>
        </w:rPr>
        <w:t xml:space="preserve">build_json_record()</w:t>
      </w:r>
      <w:r>
        <w:t xml:space="preserve"> </w:t>
      </w:r>
      <w:r>
        <w:t xml:space="preserve">to iterate output Chunk column values and build JSON.</w:t>
      </w:r>
    </w:p>
    <w:p>
      <w:pPr>
        <w:pStyle w:val="BodyText"/>
      </w:pPr>
      <w:r>
        <w:t xml:space="preserve">Re-import:</w:t>
      </w:r>
    </w:p>
    <w:p>
      <w:pPr>
        <w:pStyle w:val="SourceCode"/>
      </w:pPr>
      <w:r>
        <w:rPr>
          <w:rStyle w:val="CommentTok"/>
        </w:rPr>
        <w:t xml:space="preserve">-- Re-import after fixing VARCHAR length issue</w:t>
      </w:r>
      <w:r>
        <w:br/>
      </w:r>
      <w:r>
        <w:rPr>
          <w:rStyle w:val="KeywordTok"/>
        </w:rPr>
        <w:t xml:space="preserve">INSERT</w:t>
      </w:r>
      <w:r>
        <w:rPr>
          <w:rStyle w:val="NormalTok"/>
        </w:rPr>
        <w:t xml:space="preserve"> </w:t>
      </w:r>
      <w:r>
        <w:rPr>
          <w:rStyle w:val="KeywordTok"/>
        </w:rPr>
        <w:t xml:space="preserve">INTO</w:t>
      </w:r>
      <w:r>
        <w:rPr>
          <w:rStyle w:val="NormalTok"/>
        </w:rPr>
        <w:t xml:space="preserve"> orders (order_id, customer_name, amount, created_at)</w:t>
      </w:r>
      <w:r>
        <w:br/>
      </w:r>
      <w:r>
        <w:rPr>
          <w:rStyle w:val="KeywordTok"/>
        </w:rPr>
        <w:t xml:space="preserve">SELECT</w:t>
      </w:r>
      <w:r>
        <w:br/>
      </w:r>
      <w:r>
        <w:rPr>
          <w:rStyle w:val="NormalTok"/>
        </w:rPr>
        <w:t xml:space="preserve">    </w:t>
      </w:r>
      <w:r>
        <w:rPr>
          <w:rStyle w:val="FunctionTok"/>
        </w:rPr>
        <w:t xml:space="preserve">CAST</w:t>
      </w:r>
      <w:r>
        <w:rPr>
          <w:rStyle w:val="NormalTok"/>
        </w:rPr>
        <w:t xml:space="preserve">(raw_record</w:t>
      </w:r>
      <w:r>
        <w:rPr>
          <w:rStyle w:val="OperatorTok"/>
        </w:rPr>
        <w:t xml:space="preserve">-&gt;</w:t>
      </w:r>
      <w:r>
        <w:rPr>
          <w:rStyle w:val="StringTok"/>
        </w:rPr>
        <w:t xml:space="preserve">'order_id'</w:t>
      </w:r>
      <w:r>
        <w:rPr>
          <w:rStyle w:val="NormalTok"/>
        </w:rPr>
        <w:t xml:space="preserve"> </w:t>
      </w:r>
      <w:r>
        <w:rPr>
          <w:rStyle w:val="KeywordTok"/>
        </w:rPr>
        <w:t xml:space="preserve">AS</w:t>
      </w:r>
      <w:r>
        <w:rPr>
          <w:rStyle w:val="NormalTok"/>
        </w:rPr>
        <w:t xml:space="preserve"> </w:t>
      </w:r>
      <w:r>
        <w:rPr>
          <w:rStyle w:val="DataTypeTok"/>
        </w:rPr>
        <w:t xml:space="preserve">INT</w:t>
      </w:r>
      <w:r>
        <w:rPr>
          <w:rStyle w:val="NormalTok"/>
        </w:rPr>
        <w:t xml:space="preserve">),</w:t>
      </w:r>
      <w:r>
        <w:br/>
      </w:r>
      <w:r>
        <w:rPr>
          <w:rStyle w:val="NormalTok"/>
        </w:rPr>
        <w:t xml:space="preserve">    </w:t>
      </w:r>
      <w:r>
        <w:rPr>
          <w:rStyle w:val="KeywordTok"/>
        </w:rPr>
        <w:t xml:space="preserve">LEFT</w:t>
      </w:r>
      <w:r>
        <w:rPr>
          <w:rStyle w:val="NormalTok"/>
        </w:rPr>
        <w:t xml:space="preserve">(raw_record</w:t>
      </w:r>
      <w:r>
        <w:rPr>
          <w:rStyle w:val="OperatorTok"/>
        </w:rPr>
        <w:t xml:space="preserve">-&gt;&gt;</w:t>
      </w:r>
      <w:r>
        <w:rPr>
          <w:rStyle w:val="StringTok"/>
        </w:rPr>
        <w:t xml:space="preserve">'customer_name'</w:t>
      </w:r>
      <w:r>
        <w:rPr>
          <w:rStyle w:val="NormalTok"/>
        </w:rPr>
        <w:t xml:space="preserve">, </w:t>
      </w:r>
      <w:r>
        <w:rPr>
          <w:rStyle w:val="DecValTok"/>
        </w:rPr>
        <w:t xml:space="preserve">64</w:t>
      </w:r>
      <w:r>
        <w:rPr>
          <w:rStyle w:val="NormalTok"/>
        </w:rPr>
        <w:t xml:space="preserve">),     </w:t>
      </w:r>
      <w:r>
        <w:rPr>
          <w:rStyle w:val="CommentTok"/>
        </w:rPr>
        <w:t xml:space="preserve">-- Truncate to legal length</w:t>
      </w:r>
      <w:r>
        <w:br/>
      </w:r>
      <w:r>
        <w:rPr>
          <w:rStyle w:val="NormalTok"/>
        </w:rPr>
        <w:t xml:space="preserve">    </w:t>
      </w:r>
      <w:r>
        <w:rPr>
          <w:rStyle w:val="FunctionTok"/>
        </w:rPr>
        <w:t xml:space="preserve">CAST</w:t>
      </w:r>
      <w:r>
        <w:rPr>
          <w:rStyle w:val="NormalTok"/>
        </w:rPr>
        <w:t xml:space="preserve">(raw_record</w:t>
      </w:r>
      <w:r>
        <w:rPr>
          <w:rStyle w:val="OperatorTok"/>
        </w:rPr>
        <w:t xml:space="preserve">-&gt;</w:t>
      </w:r>
      <w:r>
        <w:rPr>
          <w:rStyle w:val="StringTok"/>
        </w:rPr>
        <w:t xml:space="preserve">'amount'</w:t>
      </w:r>
      <w:r>
        <w:rPr>
          <w:rStyle w:val="NormalTok"/>
        </w:rPr>
        <w:t xml:space="preserve">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raw_record</w:t>
      </w:r>
      <w:r>
        <w:rPr>
          <w:rStyle w:val="OperatorTok"/>
        </w:rPr>
        <w:t xml:space="preserve">-&gt;&gt;</w:t>
      </w:r>
      <w:r>
        <w:rPr>
          <w:rStyle w:val="StringTok"/>
        </w:rPr>
        <w:t xml:space="preserve">'created_at'</w:t>
      </w:r>
      <w:r>
        <w:br/>
      </w:r>
      <w:r>
        <w:rPr>
          <w:rStyle w:val="KeywordTok"/>
        </w:rPr>
        <w:t xml:space="preserve">FROM</w:t>
      </w:r>
      <w:r>
        <w:rPr>
          <w:rStyle w:val="NormalTok"/>
        </w:rPr>
        <w:t xml:space="preserve"> _statistics_._rejected_records</w:t>
      </w:r>
      <w:r>
        <w:br/>
      </w:r>
      <w:r>
        <w:rPr>
          <w:rStyle w:val="KeywordTok"/>
        </w:rPr>
        <w:t xml:space="preserve">WHERE</w:t>
      </w:r>
      <w:r>
        <w:rPr>
          <w:rStyle w:val="NormalTok"/>
        </w:rPr>
        <w:t xml:space="preserve"> target_table </w:t>
      </w:r>
      <w:r>
        <w:rPr>
          <w:rStyle w:val="OperatorTok"/>
        </w:rPr>
        <w:t xml:space="preserve">=</w:t>
      </w:r>
      <w:r>
        <w:rPr>
          <w:rStyle w:val="NormalTok"/>
        </w:rPr>
        <w:t xml:space="preserve"> </w:t>
      </w:r>
      <w:r>
        <w:rPr>
          <w:rStyle w:val="StringTok"/>
        </w:rPr>
        <w:t xml:space="preserve">'orders'</w:t>
      </w:r>
      <w:r>
        <w:rPr>
          <w:rStyle w:val="NormalTok"/>
        </w:rPr>
        <w:t xml:space="preserve"> </w:t>
      </w:r>
      <w:r>
        <w:rPr>
          <w:rStyle w:val="KeywordTok"/>
        </w:rPr>
        <w:t xml:space="preserve">AND</w:t>
      </w:r>
      <w:r>
        <w:rPr>
          <w:rStyle w:val="NormalTok"/>
        </w:rPr>
        <w:t xml:space="preserve"> error_code </w:t>
      </w:r>
      <w:r>
        <w:rPr>
          <w:rStyle w:val="OperatorTok"/>
        </w:rPr>
        <w:t xml:space="preserve">=</w:t>
      </w:r>
      <w:r>
        <w:rPr>
          <w:rStyle w:val="NormalTok"/>
        </w:rPr>
        <w:t xml:space="preserve"> </w:t>
      </w:r>
      <w:r>
        <w:rPr>
          <w:rStyle w:val="StringTok"/>
        </w:rPr>
        <w:t xml:space="preserve">'VALUE_OUT_OF_RANGE'</w:t>
      </w:r>
      <w:r>
        <w:rPr>
          <w:rStyle w:val="NormalTok"/>
        </w:rPr>
        <w:t xml:space="preserve">;</w:t>
      </w:r>
    </w:p>
    <w:bookmarkEnd w:id="67"/>
    <w:bookmarkStart w:id="68" w:name="stage-summary"/>
    <w:p>
      <w:pPr>
        <w:pStyle w:val="Heading5"/>
      </w:pPr>
      <w:r>
        <w:t xml:space="preserve">Stage Summary</w:t>
      </w:r>
    </w:p>
    <w:tbl>
      <w:tblPr>
        <w:tblStyle w:val="Table"/>
        <w:tblW w:type="pct" w:w="5000"/>
        <w:tblLook w:firstRow="1" w:lastRow="0" w:firstColumn="0" w:lastColumn="0" w:noHBand="0" w:noVBand="0" w:val="0020"/>
        <w:jc w:val="start"/>
      </w:tblPr>
      <w:tblGrid>
        <w:gridCol w:w="852"/>
        <w:gridCol w:w="974"/>
        <w:gridCol w:w="2315"/>
        <w:gridCol w:w="2315"/>
        <w:gridCol w:w="1462"/>
      </w:tblGrid>
      <w:tr>
        <w:trPr>
          <w:tblHeader w:val="true"/>
        </w:trPr>
        <w:tc>
          <w:tcPr/>
          <w:p>
            <w:pPr>
              <w:pStyle w:val="Compact"/>
              <w:jc w:val="left"/>
            </w:pPr>
            <w:r>
              <w:t xml:space="preserve">Stage</w:t>
            </w:r>
          </w:p>
        </w:tc>
        <w:tc>
          <w:tcPr/>
          <w:p>
            <w:pPr>
              <w:pStyle w:val="Compact"/>
              <w:jc w:val="left"/>
            </w:pPr>
            <w:r>
              <w:t xml:space="preserve">Format</w:t>
            </w:r>
          </w:p>
        </w:tc>
        <w:tc>
          <w:tcPr/>
          <w:p>
            <w:pPr>
              <w:pStyle w:val="Compact"/>
              <w:jc w:val="left"/>
            </w:pPr>
            <w:r>
              <w:t xml:space="preserve">raw_record Source</w:t>
            </w:r>
          </w:p>
        </w:tc>
        <w:tc>
          <w:tcPr/>
          <w:p>
            <w:pPr>
              <w:pStyle w:val="Compact"/>
              <w:jc w:val="left"/>
            </w:pPr>
            <w:r>
              <w:t xml:space="preserve">Data Completeness</w:t>
            </w:r>
          </w:p>
        </w:tc>
        <w:tc>
          <w:tcPr/>
          <w:p>
            <w:pPr>
              <w:pStyle w:val="Compact"/>
              <w:jc w:val="left"/>
            </w:pPr>
            <w:r>
              <w:t xml:space="preserve">Replayable</w:t>
            </w:r>
          </w:p>
        </w:tc>
      </w:tr>
      <w:tr>
        <w:tc>
          <w:tcPr/>
          <w:p>
            <w:pPr>
              <w:pStyle w:val="Compact"/>
              <w:jc w:val="left"/>
            </w:pPr>
            <w:r>
              <w:t xml:space="preserve">A (Scanner)</w:t>
            </w:r>
          </w:p>
        </w:tc>
        <w:tc>
          <w:tcPr/>
          <w:p>
            <w:pPr>
              <w:pStyle w:val="Compact"/>
              <w:jc w:val="left"/>
            </w:pPr>
            <w:r>
              <w:t xml:space="preserve">CSV</w:t>
            </w:r>
          </w:p>
        </w:tc>
        <w:tc>
          <w:tcPr/>
          <w:p>
            <w:pPr>
              <w:pStyle w:val="Compact"/>
              <w:jc w:val="left"/>
            </w:pPr>
            <w:r>
              <w:t xml:space="preserve">Raw line</w:t>
            </w:r>
            <w:r>
              <w:t xml:space="preserve"> </w:t>
            </w:r>
            <w:r>
              <w:rPr>
                <w:rStyle w:val="VerbatimChar"/>
              </w:rPr>
              <w:t xml:space="preserve">record.to_string()</w:t>
            </w:r>
            <w:r>
              <w:t xml:space="preserve"> </w:t>
            </w:r>
            <w:r>
              <w:t xml:space="preserve">+ per-column</w:t>
            </w:r>
            <w:r>
              <w:t xml:space="preserve"> </w:t>
            </w:r>
            <w:r>
              <w:rPr>
                <w:rStyle w:val="VerbatimChar"/>
              </w:rPr>
              <w:t xml:space="preserve">row.columns[j]</w:t>
            </w:r>
            <w:r>
              <w:t xml:space="preserve"> </w:t>
            </w:r>
            <w:r>
              <w:t xml:space="preserve">Slices → JSON</w:t>
            </w:r>
          </w:p>
        </w:tc>
        <w:tc>
          <w:tcPr/>
          <w:p>
            <w:pPr>
              <w:pStyle w:val="Compact"/>
              <w:jc w:val="left"/>
            </w:pPr>
            <w:r>
              <w:rPr>
                <w:bCs/>
                <w:b/>
              </w:rPr>
              <w:t xml:space="preserve">Complete</w:t>
            </w:r>
            <w:r>
              <w:t xml:space="preserve">: raw text values for all columns available (including failed column’s raw text)</w:t>
            </w:r>
          </w:p>
        </w:tc>
        <w:tc>
          <w:tcPr/>
          <w:p>
            <w:pPr>
              <w:pStyle w:val="Compact"/>
              <w:jc w:val="left"/>
            </w:pPr>
            <w:r>
              <w:rPr>
                <w:bCs/>
                <w:b/>
              </w:rPr>
              <w:t xml:space="preserve">Yes</w:t>
            </w:r>
          </w:p>
        </w:tc>
      </w:tr>
      <w:tr>
        <w:tc>
          <w:tcPr/>
          <w:p>
            <w:pPr>
              <w:pStyle w:val="Compact"/>
              <w:jc w:val="left"/>
            </w:pPr>
            <w:r>
              <w:t xml:space="preserve">A (Scanner)</w:t>
            </w:r>
          </w:p>
        </w:tc>
        <w:tc>
          <w:tcPr/>
          <w:p>
            <w:pPr>
              <w:pStyle w:val="Compact"/>
              <w:jc w:val="left"/>
            </w:pPr>
            <w:r>
              <w:t xml:space="preserve">JSON</w:t>
            </w:r>
          </w:p>
        </w:tc>
        <w:tc>
          <w:tcPr/>
          <w:p>
            <w:pPr>
              <w:pStyle w:val="Compact"/>
              <w:jc w:val="left"/>
            </w:pPr>
            <w:r>
              <w:rPr>
                <w:rStyle w:val="VerbatimChar"/>
              </w:rPr>
              <w:t xml:space="preserve">raw_json()</w:t>
            </w:r>
            <w:r>
              <w:t xml:space="preserve"> </w:t>
            </w:r>
            <w:r>
              <w:t xml:space="preserve">raw JSON substring</w:t>
            </w:r>
          </w:p>
        </w:tc>
        <w:tc>
          <w:tcPr/>
          <w:p>
            <w:pPr>
              <w:pStyle w:val="Compact"/>
              <w:jc w:val="left"/>
            </w:pPr>
            <w:r>
              <w:rPr>
                <w:bCs/>
                <w:b/>
              </w:rPr>
              <w:t xml:space="preserve">Complete</w:t>
            </w:r>
            <w:r>
              <w:t xml:space="preserve">: the raw JSON object itself</w:t>
            </w:r>
          </w:p>
        </w:tc>
        <w:tc>
          <w:tcPr/>
          <w:p>
            <w:pPr>
              <w:pStyle w:val="Compact"/>
              <w:jc w:val="left"/>
            </w:pPr>
            <w:r>
              <w:rPr>
                <w:bCs/>
                <w:b/>
              </w:rPr>
              <w:t xml:space="preserve">Yes</w:t>
            </w:r>
          </w:p>
        </w:tc>
      </w:tr>
      <w:tr>
        <w:tc>
          <w:tcPr/>
          <w:p>
            <w:pPr>
              <w:pStyle w:val="Compact"/>
              <w:jc w:val="left"/>
            </w:pPr>
            <w:r>
              <w:t xml:space="preserve">A (Scanner)</w:t>
            </w:r>
          </w:p>
        </w:tc>
        <w:tc>
          <w:tcPr/>
          <w:p>
            <w:pPr>
              <w:pStyle w:val="Compact"/>
              <w:jc w:val="left"/>
            </w:pPr>
            <w:r>
              <w:t xml:space="preserve">Parquet/ORC</w:t>
            </w:r>
          </w:p>
        </w:tc>
        <w:tc>
          <w:tcPr/>
          <w:p>
            <w:pPr>
              <w:pStyle w:val="Compact"/>
              <w:jc w:val="left"/>
            </w:pPr>
            <w:r>
              <w:t xml:space="preserve">Chunk column values before filter → JSON</w:t>
            </w:r>
          </w:p>
        </w:tc>
        <w:tc>
          <w:tcPr/>
          <w:p>
            <w:pPr>
              <w:pStyle w:val="Compact"/>
              <w:jc w:val="left"/>
            </w:pPr>
            <w:r>
              <w:rPr>
                <w:bCs/>
                <w:b/>
              </w:rPr>
              <w:t xml:space="preserve">Complete</w:t>
            </w:r>
            <w:r>
              <w:t xml:space="preserve">:</w:t>
            </w:r>
            <w:r>
              <w:t xml:space="preserve"> </w:t>
            </w:r>
            <w:r>
              <w:rPr>
                <w:rStyle w:val="VerbatimChar"/>
              </w:rPr>
              <w:t xml:space="preserve">_fill_chunk()</w:t>
            </w:r>
            <w:r>
              <w:t xml:space="preserve"> </w:t>
            </w:r>
            <w:r>
              <w:t xml:space="preserve">reads all columns before filter; failed column values may be null</w:t>
            </w:r>
          </w:p>
        </w:tc>
        <w:tc>
          <w:tcPr/>
          <w:p>
            <w:pPr>
              <w:pStyle w:val="Compact"/>
              <w:jc w:val="left"/>
            </w:pPr>
            <w:r>
              <w:rPr>
                <w:bCs/>
                <w:b/>
              </w:rPr>
              <w:t xml:space="preserve">Yes</w:t>
            </w:r>
            <w:r>
              <w:t xml:space="preserve"> </w:t>
            </w:r>
            <w:r>
              <w:t xml:space="preserve">(null columns need user fix)</w:t>
            </w:r>
          </w:p>
        </w:tc>
      </w:tr>
      <w:tr>
        <w:tc>
          <w:tcPr/>
          <w:p>
            <w:pPr>
              <w:pStyle w:val="Compact"/>
              <w:jc w:val="left"/>
            </w:pPr>
            <w:r>
              <w:t xml:space="preserve">A (Scanner)</w:t>
            </w:r>
          </w:p>
        </w:tc>
        <w:tc>
          <w:tcPr/>
          <w:p>
            <w:pPr>
              <w:pStyle w:val="Compact"/>
              <w:jc w:val="left"/>
            </w:pPr>
            <w:r>
              <w:t xml:space="preserve">Avro</w:t>
            </w:r>
          </w:p>
        </w:tc>
        <w:tc>
          <w:tcPr/>
          <w:p>
            <w:pPr>
              <w:pStyle w:val="Compact"/>
              <w:jc w:val="left"/>
            </w:pPr>
            <w:r>
              <w:rPr>
                <w:rStyle w:val="VerbatimChar"/>
              </w:rPr>
              <w:t xml:space="preserve">datum_to_json()</w:t>
            </w:r>
          </w:p>
        </w:tc>
        <w:tc>
          <w:tcPr/>
          <w:p>
            <w:pPr>
              <w:pStyle w:val="Compact"/>
              <w:jc w:val="left"/>
            </w:pPr>
            <w:r>
              <w:rPr>
                <w:bCs/>
                <w:b/>
              </w:rPr>
              <w:t xml:space="preserve">Complete</w:t>
            </w:r>
            <w:r>
              <w:t xml:space="preserve">: JSON serialization of Avro datum</w:t>
            </w:r>
          </w:p>
        </w:tc>
        <w:tc>
          <w:tcPr/>
          <w:p>
            <w:pPr>
              <w:pStyle w:val="Compact"/>
              <w:jc w:val="left"/>
            </w:pPr>
            <w:r>
              <w:rPr>
                <w:bCs/>
                <w:b/>
              </w:rPr>
              <w:t xml:space="preserve">Yes</w:t>
            </w:r>
          </w:p>
        </w:tc>
      </w:tr>
      <w:tr>
        <w:tc>
          <w:tcPr/>
          <w:p>
            <w:pPr>
              <w:pStyle w:val="Compact"/>
              <w:jc w:val="left"/>
            </w:pPr>
            <w:r>
              <w:t xml:space="preserve">B (Strict)</w:t>
            </w:r>
          </w:p>
        </w:tc>
        <w:tc>
          <w:tcPr/>
          <w:p>
            <w:pPr>
              <w:pStyle w:val="Compact"/>
              <w:jc w:val="left"/>
            </w:pPr>
            <w:r>
              <w:t xml:space="preserve">All</w:t>
            </w:r>
          </w:p>
        </w:tc>
        <w:tc>
          <w:tcPr/>
          <w:p>
            <w:pPr>
              <w:pStyle w:val="Compact"/>
              <w:jc w:val="left"/>
            </w:pPr>
            <w:r>
              <w:t xml:space="preserve">source Chunk column values → JSON</w:t>
            </w:r>
          </w:p>
        </w:tc>
        <w:tc>
          <w:tcPr/>
          <w:p>
            <w:pPr>
              <w:pStyle w:val="Compact"/>
              <w:jc w:val="left"/>
            </w:pPr>
            <w:r>
              <w:rPr>
                <w:bCs/>
                <w:b/>
              </w:rPr>
              <w:t xml:space="preserve">Complete</w:t>
            </w:r>
            <w:r>
              <w:t xml:space="preserve">: all columns successfully parsed into Chunk</w:t>
            </w:r>
          </w:p>
        </w:tc>
        <w:tc>
          <w:tcPr/>
          <w:p>
            <w:pPr>
              <w:pStyle w:val="Compact"/>
              <w:jc w:val="left"/>
            </w:pPr>
            <w:r>
              <w:rPr>
                <w:bCs/>
                <w:b/>
              </w:rPr>
              <w:t xml:space="preserve">Yes</w:t>
            </w:r>
          </w:p>
        </w:tc>
      </w:tr>
      <w:tr>
        <w:tc>
          <w:tcPr/>
          <w:p>
            <w:pPr>
              <w:pStyle w:val="Compact"/>
              <w:jc w:val="left"/>
            </w:pPr>
            <w:r>
              <w:t xml:space="preserve">C (Sink)</w:t>
            </w:r>
          </w:p>
        </w:tc>
        <w:tc>
          <w:tcPr/>
          <w:p>
            <w:pPr>
              <w:pStyle w:val="Compact"/>
              <w:jc w:val="left"/>
            </w:pPr>
            <w:r>
              <w:t xml:space="preserve">All</w:t>
            </w:r>
          </w:p>
        </w:tc>
        <w:tc>
          <w:tcPr/>
          <w:p>
            <w:pPr>
              <w:pStyle w:val="Compact"/>
              <w:jc w:val="left"/>
            </w:pPr>
            <w:r>
              <w:t xml:space="preserve">output Chunk column values → JSON</w:t>
            </w:r>
          </w:p>
        </w:tc>
        <w:tc>
          <w:tcPr/>
          <w:p>
            <w:pPr>
              <w:pStyle w:val="Compact"/>
              <w:jc w:val="left"/>
            </w:pPr>
            <w:r>
              <w:rPr>
                <w:bCs/>
                <w:b/>
              </w:rPr>
              <w:t xml:space="preserve">Complete</w:t>
            </w:r>
            <w:r>
              <w:t xml:space="preserve">: all columns through expression calculation, format-independent</w:t>
            </w:r>
          </w:p>
        </w:tc>
        <w:tc>
          <w:tcPr/>
          <w:p>
            <w:pPr>
              <w:pStyle w:val="Compact"/>
              <w:jc w:val="left"/>
            </w:pPr>
            <w:r>
              <w:rPr>
                <w:bCs/>
                <w:b/>
              </w:rPr>
              <w:t xml:space="preserve">Yes</w:t>
            </w:r>
          </w:p>
        </w:tc>
      </w:tr>
    </w:tbl>
    <w:p>
      <w:pPr>
        <w:pStyle w:val="BodyText"/>
      </w:pPr>
      <w:r>
        <w:rPr>
          <w:bCs/>
          <w:b/>
        </w:rPr>
        <w:t xml:space="preserve">Key code-level details</w:t>
      </w:r>
      <w:r>
        <w:t xml:space="preserve">:</w:t>
      </w:r>
    </w:p>
    <w:p>
      <w:pPr>
        <w:numPr>
          <w:ilvl w:val="0"/>
          <w:numId w:val="1007"/>
        </w:numPr>
        <w:pStyle w:val="Compact"/>
      </w:pPr>
      <w:r>
        <w:rPr>
          <w:bCs/>
          <w:b/>
        </w:rPr>
        <w:t xml:space="preserve">CSV Scanner Stage A</w:t>
      </w:r>
      <w:r>
        <w:t xml:space="preserve">: When type conversion fails at column j (</w:t>
      </w:r>
      <w:r>
        <w:rPr>
          <w:rStyle w:val="VerbatimChar"/>
        </w:rPr>
        <w:t xml:space="preserve">csv_scanner.cpp:442</w:t>
      </w:r>
      <w:r>
        <w:t xml:space="preserve">), columns 0 through j-1 have been appended to the Chunk, but columns j through N have not yet been appended — Chunk column values for this row are</w:t>
      </w:r>
      <w:r>
        <w:t xml:space="preserve"> </w:t>
      </w:r>
      <w:r>
        <w:rPr>
          <w:bCs/>
          <w:b/>
        </w:rPr>
        <w:t xml:space="preserve">incomplete</w:t>
      </w:r>
      <w:r>
        <w:t xml:space="preserve">. However,</w:t>
      </w:r>
      <w:r>
        <w:t xml:space="preserve"> </w:t>
      </w:r>
      <w:r>
        <w:rPr>
          <w:rStyle w:val="VerbatimChar"/>
        </w:rPr>
        <w:t xml:space="preserve">record</w:t>
      </w:r>
      <w:r>
        <w:t xml:space="preserve"> </w:t>
      </w:r>
      <w:r>
        <w:t xml:space="preserve">(raw CSV line) and</w:t>
      </w:r>
      <w:r>
        <w:t xml:space="preserve"> </w:t>
      </w:r>
      <w:r>
        <w:rPr>
          <w:rStyle w:val="VerbatimChar"/>
        </w:rPr>
        <w:t xml:space="preserve">row.columns</w:t>
      </w:r>
      <w:r>
        <w:t xml:space="preserve"> </w:t>
      </w:r>
      <w:r>
        <w:t xml:space="preserve">(per-column raw Slices) are still fully available; JSON is built directly from raw Slices,</w:t>
      </w:r>
      <w:r>
        <w:t xml:space="preserve"> </w:t>
      </w:r>
      <w:r>
        <w:rPr>
          <w:bCs/>
          <w:b/>
        </w:rPr>
        <w:t xml:space="preserve">not depending on the Chunk</w:t>
      </w:r>
      <w:r>
        <w:t xml:space="preserve">.</w:t>
      </w:r>
    </w:p>
    <w:p>
      <w:pPr>
        <w:numPr>
          <w:ilvl w:val="0"/>
          <w:numId w:val="1007"/>
        </w:numPr>
        <w:pStyle w:val="Compact"/>
      </w:pPr>
      <w:r>
        <w:rPr>
          <w:bCs/>
          <w:b/>
        </w:rPr>
        <w:t xml:space="preserve">Parquet/ORC Scanner Stage A</w:t>
      </w:r>
      <w:r>
        <w:t xml:space="preserve">:</w:t>
      </w:r>
      <w:r>
        <w:t xml:space="preserve"> </w:t>
      </w:r>
      <w:r>
        <w:rPr>
          <w:rStyle w:val="VerbatimChar"/>
        </w:rPr>
        <w:t xml:space="preserve">_fill_chunk()</w:t>
      </w:r>
      <w:r>
        <w:t xml:space="preserve"> </w:t>
      </w:r>
      <w:r>
        <w:t xml:space="preserve">first reads</w:t>
      </w:r>
      <w:r>
        <w:t xml:space="preserve"> </w:t>
      </w:r>
      <w:r>
        <w:rPr>
          <w:bCs/>
          <w:b/>
        </w:rPr>
        <w:t xml:space="preserve">all columns completely</w:t>
      </w:r>
      <w:r>
        <w:t xml:space="preserve"> </w:t>
      </w:r>
      <w:r>
        <w:t xml:space="preserve">into the Chunk, then marks and filters with</w:t>
      </w:r>
      <w:r>
        <w:t xml:space="preserve"> </w:t>
      </w:r>
      <w:r>
        <w:rPr>
          <w:rStyle w:val="VerbatimChar"/>
        </w:rPr>
        <w:t xml:space="preserve">_broker_load_filter</w:t>
      </w:r>
      <w:r>
        <w:t xml:space="preserve">. Intervention occurs before</w:t>
      </w:r>
      <w:r>
        <w:t xml:space="preserve"> </w:t>
      </w:r>
      <w:r>
        <w:rPr>
          <w:rStyle w:val="VerbatimChar"/>
        </w:rPr>
        <w:t xml:space="preserve">chunk-&gt;filter()</w:t>
      </w:r>
      <w:r>
        <w:t xml:space="preserve">. Failed columns (e.g., NOT NULL violation) have null values in the Chunk; other columns are complete.</w:t>
      </w:r>
    </w:p>
    <w:p>
      <w:pPr>
        <w:numPr>
          <w:ilvl w:val="0"/>
          <w:numId w:val="1007"/>
        </w:numPr>
        <w:pStyle w:val="Compact"/>
      </w:pPr>
      <w:r>
        <w:rPr>
          <w:bCs/>
          <w:b/>
        </w:rPr>
        <w:t xml:space="preserve">Stages B/C</w:t>
      </w:r>
      <w:r>
        <w:t xml:space="preserve">: Data is fully present in the Chunk, unified across all formats, no differences.</w:t>
      </w:r>
    </w:p>
    <w:p>
      <w:pPr>
        <w:pStyle w:val="FirstParagraph"/>
      </w:pPr>
      <w:r>
        <w:rPr>
          <w:bCs/>
          <w:b/>
        </w:rPr>
        <w:t xml:space="preserve">Conclusion: All formats and all stages can construct equivalent complete JSON records for replay.</w:t>
      </w:r>
      <w:r>
        <w:t xml:space="preserve"> </w:t>
      </w:r>
      <w:r>
        <w:t xml:space="preserve">CSV/JSON at the Scanner stage are built from raw text (highest fidelity), Parquet/ORC at the Scanner stage are built from Chunk column values (failed columns are null), and at the Sink stage all formats are uniformly built from the Chunk.</w:t>
      </w:r>
    </w:p>
    <w:bookmarkEnd w:id="68"/>
    <w:bookmarkEnd w:id="69"/>
    <w:bookmarkStart w:id="74" w:name="write-path-design"/>
    <w:p>
      <w:pPr>
        <w:pStyle w:val="Heading4"/>
      </w:pPr>
      <w:r>
        <w:t xml:space="preserve">5.1.4 Write Path Design</w:t>
      </w:r>
    </w:p>
    <w:bookmarkStart w:id="70" w:name="X46a6b4a813a2aa2e7597337a4af9d67c534cee3"/>
    <w:p>
      <w:pPr>
        <w:pStyle w:val="Heading5"/>
      </w:pPr>
      <w:r>
        <w:t xml:space="preserve">Write Approach: BE Local File Cache + Background Batch Sync</w:t>
      </w:r>
    </w:p>
    <w:p>
      <w:pPr>
        <w:pStyle w:val="FirstParagraph"/>
      </w:pPr>
      <w:r>
        <w:t xml:space="preserve">Rejected records are first written to BE local files (same path as existing rejected records), and a background daemon thread periodically batch-syncs them to the</w:t>
      </w:r>
      <w:r>
        <w:t xml:space="preserve"> </w:t>
      </w:r>
      <w:r>
        <w:rPr>
          <w:rStyle w:val="VerbatimChar"/>
        </w:rPr>
        <w:t xml:space="preserve">_statistics_._rejected_records</w:t>
      </w:r>
      <w:r>
        <w:t xml:space="preserve"> </w:t>
      </w:r>
      <w:r>
        <w:t xml:space="preserve">table.</w:t>
      </w:r>
    </w:p>
    <w:p>
      <w:pPr>
        <w:pStyle w:val="SourceCode"/>
      </w:pPr>
      <w:r>
        <w:rPr>
          <w:rStyle w:val="VerbatimChar"/>
        </w:rPr>
        <w:t xml:space="preserve">┌──────────────────────────────────────────────────────────────────────┐</w:t>
      </w:r>
      <w:r>
        <w:br/>
      </w:r>
      <w:r>
        <w:rPr>
          <w:rStyle w:val="VerbatimChar"/>
        </w:rPr>
        <w:t xml:space="preserve">│                Import Path (synchronous, zero transaction overhead)  │</w:t>
      </w:r>
      <w:r>
        <w:br/>
      </w:r>
      <w:r>
        <w:rPr>
          <w:rStyle w:val="VerbatimChar"/>
        </w:rPr>
        <w:t xml:space="preserve">│                                                                      │</w:t>
      </w:r>
      <w:r>
        <w:br/>
      </w:r>
      <w:r>
        <w:rPr>
          <w:rStyle w:val="VerbatimChar"/>
        </w:rPr>
        <w:t xml:space="preserve">│  Scanner ──→ [Expr/Strict] ──→ OlapTableSink (main table)           │</w:t>
      </w:r>
      <w:r>
        <w:br/>
      </w:r>
      <w:r>
        <w:rPr>
          <w:rStyle w:val="VerbatimChar"/>
        </w:rPr>
        <w:t xml:space="preserve">│     │              │                 │                                │</w:t>
      </w:r>
      <w:r>
        <w:br/>
      </w:r>
      <w:r>
        <w:rPr>
          <w:rStyle w:val="VerbatimChar"/>
        </w:rPr>
        <w:t xml:space="preserve">│     │(rejected)    │(rejected)       │(rejected)                     │</w:t>
      </w:r>
      <w:r>
        <w:br/>
      </w:r>
      <w:r>
        <w:rPr>
          <w:rStyle w:val="VerbatimChar"/>
        </w:rPr>
        <w:t xml:space="preserve">│     ▼              ▼                 ▼                                │</w:t>
      </w:r>
      <w:r>
        <w:br/>
      </w:r>
      <w:r>
        <w:rPr>
          <w:rStyle w:val="VerbatimChar"/>
        </w:rPr>
        <w:t xml:space="preserve">│  ┌──────────────────────────────────────────────────┐               │</w:t>
      </w:r>
      <w:r>
        <w:br/>
      </w:r>
      <w:r>
        <w:rPr>
          <w:rStyle w:val="VerbatimChar"/>
        </w:rPr>
        <w:t xml:space="preserve">│  │ RejectedRecordWriter::append_from_chunk/slices/raw()        │               │</w:t>
      </w:r>
      <w:r>
        <w:br/>
      </w:r>
      <w:r>
        <w:rPr>
          <w:rStyle w:val="VerbatimChar"/>
        </w:rPr>
        <w:t xml:space="preserve">│  │   → Build JSON record                            │               │</w:t>
      </w:r>
      <w:r>
        <w:br/>
      </w:r>
      <w:r>
        <w:rPr>
          <w:rStyle w:val="VerbatimChar"/>
        </w:rPr>
        <w:t xml:space="preserve">│  │   → Append to BE local rejected record file      │               │</w:t>
      </w:r>
      <w:r>
        <w:br/>
      </w:r>
      <w:r>
        <w:rPr>
          <w:rStyle w:val="VerbatimChar"/>
        </w:rPr>
        <w:t xml:space="preserve">│  │     (same path as existing                       │               │</w:t>
      </w:r>
      <w:r>
        <w:br/>
      </w:r>
      <w:r>
        <w:rPr>
          <w:rStyle w:val="VerbatimChar"/>
        </w:rPr>
        <w:t xml:space="preserve">│  │      append_rejected_record_to_file)             │               │</w:t>
      </w:r>
      <w:r>
        <w:br/>
      </w:r>
      <w:r>
        <w:rPr>
          <w:rStyle w:val="VerbatimChar"/>
        </w:rPr>
        <w:t xml:space="preserve">│  └──────────────────────────────────────────────────┘               │</w:t>
      </w:r>
      <w:r>
        <w:br/>
      </w:r>
      <w:r>
        <w:rPr>
          <w:rStyle w:val="VerbatimChar"/>
        </w:rPr>
        <w:t xml:space="preserve">│                                                                      │</w:t>
      </w:r>
      <w:r>
        <w:br/>
      </w:r>
      <w:r>
        <w:rPr>
          <w:rStyle w:val="VerbatimChar"/>
        </w:rPr>
        <w:t xml:space="preserve">│  After main import completes, file path reported to FE               │</w:t>
      </w:r>
      <w:r>
        <w:br/>
      </w:r>
      <w:r>
        <w:rPr>
          <w:rStyle w:val="VerbatimChar"/>
        </w:rPr>
        <w:t xml:space="preserve">│  (via TReportExecStatusParams)                                       │</w:t>
      </w:r>
      <w:r>
        <w:br/>
      </w:r>
      <w:r>
        <w:rPr>
          <w:rStyle w:val="VerbatimChar"/>
        </w:rPr>
        <w:t xml:space="preserve">└──────────────────────────────────────────────────────────────────────┘</w:t>
      </w:r>
      <w:r>
        <w:br/>
      </w:r>
      <w:r>
        <w:br/>
      </w:r>
      <w:r>
        <w:rPr>
          <w:rStyle w:val="VerbatimChar"/>
        </w:rPr>
        <w:t xml:space="preserve">┌──────────────────────────────────────────────────────────────────────┐</w:t>
      </w:r>
      <w:r>
        <w:br/>
      </w:r>
      <w:r>
        <w:rPr>
          <w:rStyle w:val="VerbatimChar"/>
        </w:rPr>
        <w:t xml:space="preserve">│                Background Sync (async, batch transaction)            │</w:t>
      </w:r>
      <w:r>
        <w:br/>
      </w:r>
      <w:r>
        <w:rPr>
          <w:rStyle w:val="VerbatimChar"/>
        </w:rPr>
        <w:t xml:space="preserve">│                                                                      │</w:t>
      </w:r>
      <w:r>
        <w:br/>
      </w:r>
      <w:r>
        <w:rPr>
          <w:rStyle w:val="VerbatimChar"/>
        </w:rPr>
        <w:t xml:space="preserve">│  BE RejectedRecordSyncDaemon (background thread, similar to         │</w:t>
      </w:r>
      <w:r>
        <w:br/>
      </w:r>
      <w:r>
        <w:rPr>
          <w:rStyle w:val="VerbatimChar"/>
        </w:rPr>
        <w:t xml:space="preserve">│  load_error_log cleanup thread):                                     │</w:t>
      </w:r>
      <w:r>
        <w:br/>
      </w:r>
      <w:r>
        <w:rPr>
          <w:rStyle w:val="VerbatimChar"/>
        </w:rPr>
        <w:t xml:space="preserve">│                                                                      │</w:t>
      </w:r>
      <w:r>
        <w:br/>
      </w:r>
      <w:r>
        <w:rPr>
          <w:rStyle w:val="VerbatimChar"/>
        </w:rPr>
        <w:t xml:space="preserve">│    Every N seconds / accumulated M records:                          │</w:t>
      </w:r>
      <w:r>
        <w:br/>
      </w:r>
      <w:r>
        <w:rPr>
          <w:rStyle w:val="VerbatimChar"/>
        </w:rPr>
        <w:t xml:space="preserve">│      1. Scan local rejected record file directory                    │</w:t>
      </w:r>
      <w:r>
        <w:br/>
      </w:r>
      <w:r>
        <w:rPr>
          <w:rStyle w:val="VerbatimChar"/>
        </w:rPr>
        <w:t xml:space="preserve">│      2. Read multiple files → merge to construct Chunk               │</w:t>
      </w:r>
      <w:r>
        <w:br/>
      </w:r>
      <w:r>
        <w:rPr>
          <w:rStyle w:val="VerbatimChar"/>
        </w:rPr>
        <w:t xml:space="preserve">│      3. Batch write via internal Stream Load                         │</w:t>
      </w:r>
      <w:r>
        <w:br/>
      </w:r>
      <w:r>
        <w:rPr>
          <w:rStyle w:val="VerbatimChar"/>
        </w:rPr>
        <w:t xml:space="preserve">│         _statistics_._rejected_records                               │</w:t>
      </w:r>
      <w:r>
        <w:br/>
      </w:r>
      <w:r>
        <w:rPr>
          <w:rStyle w:val="VerbatimChar"/>
        </w:rPr>
        <w:t xml:space="preserve">│      4. Write success → delete local files                           │</w:t>
      </w:r>
      <w:r>
        <w:br/>
      </w:r>
      <w:r>
        <w:rPr>
          <w:rStyle w:val="VerbatimChar"/>
        </w:rPr>
        <w:t xml:space="preserve">│      5. Write failure → retain files, retry next time                │</w:t>
      </w:r>
      <w:r>
        <w:br/>
      </w:r>
      <w:r>
        <w:rPr>
          <w:rStyle w:val="VerbatimChar"/>
        </w:rPr>
        <w:t xml:space="preserve">│                                                                      │</w:t>
      </w:r>
      <w:r>
        <w:br/>
      </w:r>
      <w:r>
        <w:rPr>
          <w:rStyle w:val="VerbatimChar"/>
        </w:rPr>
        <w:t xml:space="preserve">│  Batching effect:                                                    │</w:t>
      </w:r>
      <w:r>
        <w:br/>
      </w:r>
      <w:r>
        <w:rPr>
          <w:rStyle w:val="VerbatimChar"/>
        </w:rPr>
        <w:t xml:space="preserve">│    100 small Stream Loads each producing 1 bad row                   │</w:t>
      </w:r>
      <w:r>
        <w:br/>
      </w:r>
      <w:r>
        <w:rPr>
          <w:rStyle w:val="VerbatimChar"/>
        </w:rPr>
        <w:t xml:space="preserve">│    → 100 local files                                                 │</w:t>
      </w:r>
      <w:r>
        <w:br/>
      </w:r>
      <w:r>
        <w:rPr>
          <w:rStyle w:val="VerbatimChar"/>
        </w:rPr>
        <w:t xml:space="preserve">│    → 1 batch Stream Load transaction writing 100 rejected records    │</w:t>
      </w:r>
      <w:r>
        <w:br/>
      </w:r>
      <w:r>
        <w:rPr>
          <w:rStyle w:val="VerbatimChar"/>
        </w:rPr>
        <w:t xml:space="preserve">└──────────────────────────────────────────────────────────────────────┘</w:t>
      </w:r>
    </w:p>
    <w:bookmarkEnd w:id="70"/>
    <w:bookmarkStart w:id="71" w:name="local-file-format"/>
    <w:p>
      <w:pPr>
        <w:pStyle w:val="Heading5"/>
      </w:pPr>
      <w:r>
        <w:t xml:space="preserve">Local File Format</w:t>
      </w:r>
    </w:p>
    <w:p>
      <w:pPr>
        <w:pStyle w:val="FirstParagraph"/>
      </w:pPr>
      <w:r>
        <w:t xml:space="preserve">Rejected record local files use JSON Lines format (one JSON object per line), file paths reuse existing</w:t>
      </w:r>
      <w:r>
        <w:t xml:space="preserve"> </w:t>
      </w:r>
      <w:r>
        <w:rPr>
          <w:rStyle w:val="VerbatimChar"/>
        </w:rPr>
        <w:t xml:space="preserve">LoadPathMgr</w:t>
      </w:r>
      <w:r>
        <w:t xml:space="preserve"> </w:t>
      </w:r>
      <w:r>
        <w:t xml:space="preserve">management:</w:t>
      </w:r>
    </w:p>
    <w:p>
      <w:pPr>
        <w:pStyle w:val="SourceCode"/>
      </w:pPr>
      <w:r>
        <w:rPr>
          <w:rStyle w:val="VerbatimChar"/>
        </w:rPr>
        <w:t xml:space="preserve">&lt;storage_path&gt;/dlq/&lt;db_name&gt;/&lt;label&gt;_&lt;fragment_id&gt;.jsonl</w:t>
      </w:r>
    </w:p>
    <w:p>
      <w:pPr>
        <w:pStyle w:val="FirstParagraph"/>
      </w:pPr>
      <w:r>
        <w:t xml:space="preserve">Each line content:</w:t>
      </w:r>
    </w:p>
    <w:p>
      <w:pPr>
        <w:pStyle w:val="SourceCode"/>
      </w:pPr>
      <w:r>
        <w:rPr>
          <w:rStyle w:val="FunctionTok"/>
        </w:rPr>
        <w:t xml:space="preserve">{</w:t>
      </w:r>
      <w:r>
        <w:rPr>
          <w:rStyle w:val="DataTypeTok"/>
        </w:rPr>
        <w:t xml:space="preserve">"id"</w:t>
      </w:r>
      <w:r>
        <w:rPr>
          <w:rStyle w:val="FunctionTok"/>
        </w:rPr>
        <w:t xml:space="preserve">:</w:t>
      </w:r>
      <w:r>
        <w:rPr>
          <w:rStyle w:val="StringTok"/>
        </w:rPr>
        <w:t xml:space="preserve">"550e8400-e29b-41d4-a716-446655440000"</w:t>
      </w:r>
      <w:r>
        <w:rPr>
          <w:rStyle w:val="FunctionTok"/>
        </w:rPr>
        <w:t xml:space="preserve">,</w:t>
      </w:r>
      <w:r>
        <w:rPr>
          <w:rStyle w:val="DataTypeTok"/>
        </w:rPr>
        <w:t xml:space="preserve">"created_at"</w:t>
      </w:r>
      <w:r>
        <w:rPr>
          <w:rStyle w:val="FunctionTok"/>
        </w:rPr>
        <w:t xml:space="preserve">:</w:t>
      </w:r>
      <w:r>
        <w:rPr>
          <w:rStyle w:val="StringTok"/>
        </w:rPr>
        <w:t xml:space="preserve">"2026-03-27 10:30:00"</w:t>
      </w:r>
      <w:r>
        <w:rPr>
          <w:rStyle w:val="FunctionTok"/>
        </w:rPr>
        <w:t xml:space="preserve">,</w:t>
      </w:r>
      <w:r>
        <w:rPr>
          <w:rStyle w:val="DataTypeTok"/>
        </w:rPr>
        <w:t xml:space="preserve">"target_database"</w:t>
      </w:r>
      <w:r>
        <w:rPr>
          <w:rStyle w:val="FunctionTok"/>
        </w:rPr>
        <w:t xml:space="preserve">:</w:t>
      </w:r>
      <w:r>
        <w:rPr>
          <w:rStyle w:val="StringTok"/>
        </w:rPr>
        <w:t xml:space="preserve">"db1"</w:t>
      </w:r>
      <w:r>
        <w:rPr>
          <w:rStyle w:val="FunctionTok"/>
        </w:rPr>
        <w:t xml:space="preserve">,</w:t>
      </w:r>
      <w:r>
        <w:rPr>
          <w:rStyle w:val="DataTypeTok"/>
        </w:rPr>
        <w:t xml:space="preserve">"target_table"</w:t>
      </w:r>
      <w:r>
        <w:rPr>
          <w:rStyle w:val="FunctionTok"/>
        </w:rPr>
        <w:t xml:space="preserve">:</w:t>
      </w:r>
      <w:r>
        <w:rPr>
          <w:rStyle w:val="StringTok"/>
        </w:rPr>
        <w:t xml:space="preserve">"orders"</w:t>
      </w:r>
      <w:r>
        <w:rPr>
          <w:rStyle w:val="FunctionTok"/>
        </w:rPr>
        <w:t xml:space="preserve">,</w:t>
      </w:r>
      <w:r>
        <w:rPr>
          <w:rStyle w:val="DataTypeTok"/>
        </w:rPr>
        <w:t xml:space="preserve">"load_label"</w:t>
      </w:r>
      <w:r>
        <w:rPr>
          <w:rStyle w:val="FunctionTok"/>
        </w:rPr>
        <w:t xml:space="preserve">:</w:t>
      </w:r>
      <w:r>
        <w:rPr>
          <w:rStyle w:val="StringTok"/>
        </w:rPr>
        <w:t xml:space="preserve">"load_001"</w:t>
      </w:r>
      <w:r>
        <w:rPr>
          <w:rStyle w:val="FunctionTok"/>
        </w:rPr>
        <w:t xml:space="preserve">,</w:t>
      </w:r>
      <w:r>
        <w:rPr>
          <w:rStyle w:val="DataTypeTok"/>
        </w:rPr>
        <w:t xml:space="preserve">"load_type"</w:t>
      </w:r>
      <w:r>
        <w:rPr>
          <w:rStyle w:val="FunctionTok"/>
        </w:rPr>
        <w:t xml:space="preserve">:</w:t>
      </w:r>
      <w:r>
        <w:rPr>
          <w:rStyle w:val="StringTok"/>
        </w:rPr>
        <w:t xml:space="preserve">"INSERT"</w:t>
      </w:r>
      <w:r>
        <w:rPr>
          <w:rStyle w:val="FunctionTok"/>
        </w:rPr>
        <w:t xml:space="preserve">,</w:t>
      </w:r>
      <w:r>
        <w:rPr>
          <w:rStyle w:val="DataTypeTok"/>
        </w:rPr>
        <w:t xml:space="preserve">"txn_id"</w:t>
      </w:r>
      <w:r>
        <w:rPr>
          <w:rStyle w:val="FunctionTok"/>
        </w:rPr>
        <w:t xml:space="preserve">:</w:t>
      </w:r>
      <w:r>
        <w:rPr>
          <w:rStyle w:val="DecValTok"/>
        </w:rPr>
        <w:t xml:space="preserve">12345</w:t>
      </w:r>
      <w:r>
        <w:rPr>
          <w:rStyle w:val="FunctionTok"/>
        </w:rPr>
        <w:t xml:space="preserve">,</w:t>
      </w:r>
      <w:r>
        <w:rPr>
          <w:rStyle w:val="DataTypeTok"/>
        </w:rPr>
        <w:t xml:space="preserve">"user_name"</w:t>
      </w:r>
      <w:r>
        <w:rPr>
          <w:rStyle w:val="FunctionTok"/>
        </w:rPr>
        <w:t xml:space="preserve">:</w:t>
      </w:r>
      <w:r>
        <w:rPr>
          <w:rStyle w:val="StringTok"/>
        </w:rPr>
        <w:t xml:space="preserve">"root"</w:t>
      </w:r>
      <w:r>
        <w:rPr>
          <w:rStyle w:val="FunctionTok"/>
        </w:rPr>
        <w:t xml:space="preserve">,</w:t>
      </w:r>
      <w:r>
        <w:rPr>
          <w:rStyle w:val="DataTypeTok"/>
        </w:rPr>
        <w:t xml:space="preserve">"error_code"</w:t>
      </w:r>
      <w:r>
        <w:rPr>
          <w:rStyle w:val="FunctionTok"/>
        </w:rPr>
        <w:t xml:space="preserve">:</w:t>
      </w:r>
      <w:r>
        <w:rPr>
          <w:rStyle w:val="StringTok"/>
        </w:rPr>
        <w:t xml:space="preserve">"TYPE_MISMATCH"</w:t>
      </w:r>
      <w:r>
        <w:rPr>
          <w:rStyle w:val="FunctionTok"/>
        </w:rPr>
        <w:t xml:space="preserve">,</w:t>
      </w:r>
      <w:r>
        <w:rPr>
          <w:rStyle w:val="DataTypeTok"/>
        </w:rPr>
        <w:t xml:space="preserve">"error_message"</w:t>
      </w:r>
      <w:r>
        <w:rPr>
          <w:rStyle w:val="FunctionTok"/>
        </w:rPr>
        <w:t xml:space="preserve">:</w:t>
      </w:r>
      <w:r>
        <w:rPr>
          <w:rStyle w:val="StringTok"/>
        </w:rPr>
        <w:t xml:space="preserve">"Cannot cast 'abc' to INT"</w:t>
      </w:r>
      <w:r>
        <w:rPr>
          <w:rStyle w:val="FunctionTok"/>
        </w:rPr>
        <w:t xml:space="preserve">,</w:t>
      </w:r>
      <w:r>
        <w:rPr>
          <w:rStyle w:val="DataTypeTok"/>
        </w:rPr>
        <w:t xml:space="preserve">"error_column"</w:t>
      </w:r>
      <w:r>
        <w:rPr>
          <w:rStyle w:val="FunctionTok"/>
        </w:rPr>
        <w:t xml:space="preserve">:</w:t>
      </w:r>
      <w:r>
        <w:rPr>
          <w:rStyle w:val="StringTok"/>
        </w:rPr>
        <w:t xml:space="preserve">"amount"</w:t>
      </w:r>
      <w:r>
        <w:rPr>
          <w:rStyle w:val="FunctionTok"/>
        </w:rPr>
        <w:t xml:space="preserve">,</w:t>
      </w:r>
      <w:r>
        <w:rPr>
          <w:rStyle w:val="DataTypeTok"/>
        </w:rPr>
        <w:t xml:space="preserve">"raw_record"</w:t>
      </w:r>
      <w:r>
        <w:rPr>
          <w:rStyle w:val="FunctionTok"/>
        </w:rPr>
        <w:t xml:space="preserve">:{</w:t>
      </w:r>
      <w:r>
        <w:rPr>
          <w:rStyle w:val="DataTypeTok"/>
        </w:rPr>
        <w:t xml:space="preserve">"order_id"</w:t>
      </w:r>
      <w:r>
        <w:rPr>
          <w:rStyle w:val="FunctionTok"/>
        </w:rPr>
        <w:t xml:space="preserve">:</w:t>
      </w:r>
      <w:r>
        <w:rPr>
          <w:rStyle w:val="StringTok"/>
        </w:rPr>
        <w:t xml:space="preserve">"10001"</w:t>
      </w:r>
      <w:r>
        <w:rPr>
          <w:rStyle w:val="FunctionTok"/>
        </w:rPr>
        <w:t xml:space="preserve">,</w:t>
      </w:r>
      <w:r>
        <w:rPr>
          <w:rStyle w:val="DataTypeTok"/>
        </w:rPr>
        <w:t xml:space="preserve">"customer_name"</w:t>
      </w:r>
      <w:r>
        <w:rPr>
          <w:rStyle w:val="FunctionTok"/>
        </w:rPr>
        <w:t xml:space="preserve">:</w:t>
      </w:r>
      <w:r>
        <w:rPr>
          <w:rStyle w:val="StringTok"/>
        </w:rPr>
        <w:t xml:space="preserve">"Alice"</w:t>
      </w:r>
      <w:r>
        <w:rPr>
          <w:rStyle w:val="FunctionTok"/>
        </w:rPr>
        <w:t xml:space="preserve">,</w:t>
      </w:r>
      <w:r>
        <w:rPr>
          <w:rStyle w:val="DataTypeTok"/>
        </w:rPr>
        <w:t xml:space="preserve">"amount"</w:t>
      </w:r>
      <w:r>
        <w:rPr>
          <w:rStyle w:val="FunctionTok"/>
        </w:rPr>
        <w:t xml:space="preserve">:</w:t>
      </w:r>
      <w:r>
        <w:rPr>
          <w:rStyle w:val="StringTok"/>
        </w:rPr>
        <w:t xml:space="preserve">"abc"</w:t>
      </w:r>
      <w:r>
        <w:rPr>
          <w:rStyle w:val="FunctionTok"/>
        </w:rPr>
        <w:t xml:space="preserve">},</w:t>
      </w:r>
      <w:r>
        <w:rPr>
          <w:rStyle w:val="DataTypeTok"/>
        </w:rPr>
        <w:t xml:space="preserve">"source_info"</w:t>
      </w:r>
      <w:r>
        <w:rPr>
          <w:rStyle w:val="FunctionTok"/>
        </w:rPr>
        <w:t xml:space="preserve">:{</w:t>
      </w:r>
      <w:r>
        <w:rPr>
          <w:rStyle w:val="DataTypeTok"/>
        </w:rPr>
        <w:t xml:space="preserve">"format"</w:t>
      </w:r>
      <w:r>
        <w:rPr>
          <w:rStyle w:val="FunctionTok"/>
        </w:rPr>
        <w:t xml:space="preserve">:</w:t>
      </w:r>
      <w:r>
        <w:rPr>
          <w:rStyle w:val="StringTok"/>
        </w:rPr>
        <w:t xml:space="preserve">"parquet"</w:t>
      </w:r>
      <w:r>
        <w:rPr>
          <w:rStyle w:val="FunctionTok"/>
        </w:rPr>
        <w:t xml:space="preserve">,</w:t>
      </w:r>
      <w:r>
        <w:rPr>
          <w:rStyle w:val="DataTypeTok"/>
        </w:rPr>
        <w:t xml:space="preserve">"file"</w:t>
      </w:r>
      <w:r>
        <w:rPr>
          <w:rStyle w:val="FunctionTok"/>
        </w:rPr>
        <w:t xml:space="preserve">:</w:t>
      </w:r>
      <w:r>
        <w:rPr>
          <w:rStyle w:val="StringTok"/>
        </w:rPr>
        <w:t xml:space="preserve">"gs://bucket/data.parquet"</w:t>
      </w:r>
      <w:r>
        <w:rPr>
          <w:rStyle w:val="FunctionTok"/>
        </w:rPr>
        <w:t xml:space="preserve">},</w:t>
      </w:r>
      <w:r>
        <w:rPr>
          <w:rStyle w:val="DataTypeTok"/>
        </w:rPr>
        <w:t xml:space="preserve">"backend_id"</w:t>
      </w:r>
      <w:r>
        <w:rPr>
          <w:rStyle w:val="FunctionTok"/>
        </w:rPr>
        <w:t xml:space="preserve">:</w:t>
      </w:r>
      <w:r>
        <w:rPr>
          <w:rStyle w:val="DecValTok"/>
        </w:rPr>
        <w:t xml:space="preserve">10001</w:t>
      </w:r>
      <w:r>
        <w:rPr>
          <w:rStyle w:val="FunctionTok"/>
        </w:rPr>
        <w:t xml:space="preserve">}</w:t>
      </w:r>
    </w:p>
    <w:p>
      <w:pPr>
        <w:pStyle w:val="FirstParagraph"/>
      </w:pPr>
      <w:r>
        <w:t xml:space="preserve">The</w:t>
      </w:r>
      <w:r>
        <w:t xml:space="preserve"> </w:t>
      </w:r>
      <w:r>
        <w:rPr>
          <w:rStyle w:val="VerbatimChar"/>
        </w:rPr>
        <w:t xml:space="preserve">id</w:t>
      </w:r>
      <w:r>
        <w:t xml:space="preserve"> </w:t>
      </w:r>
      <w:r>
        <w:t xml:space="preserve">field is generated by BE’s Rejected Record Writer during append (</w:t>
      </w:r>
      <w:r>
        <w:rPr>
          <w:rStyle w:val="VerbatimChar"/>
        </w:rPr>
        <w:t xml:space="preserve">generate_uuid_string()</w:t>
      </w:r>
      <w:r>
        <w:t xml:space="preserve">), written to the local file. Background sync writes it as-is to the PK table, ensuring retry idempotency.</w:t>
      </w:r>
    </w:p>
    <w:bookmarkEnd w:id="71"/>
    <w:bookmarkStart w:id="72" w:name="background-sync-design"/>
    <w:p>
      <w:pPr>
        <w:pStyle w:val="Heading5"/>
      </w:pPr>
      <w:r>
        <w:t xml:space="preserve">Background Sync Design</w:t>
      </w:r>
    </w:p>
    <w:p>
      <w:pPr>
        <w:pStyle w:val="FirstParagraph"/>
      </w:pPr>
      <w:r>
        <w:rPr>
          <w:bCs/>
          <w:b/>
        </w:rPr>
        <w:t xml:space="preserve">BE-side —</w:t>
      </w:r>
      <w:r>
        <w:rPr>
          <w:bCs/>
          <w:b/>
        </w:rPr>
        <w:t xml:space="preserve"> </w:t>
      </w:r>
      <w:r>
        <w:rPr>
          <w:rStyle w:val="VerbatimChar"/>
          <w:bCs/>
          <w:b/>
        </w:rPr>
        <w:t xml:space="preserve">RejectedRecordSyncDaemon</w:t>
      </w:r>
      <w:r>
        <w:t xml:space="preserve">:</w:t>
      </w:r>
    </w:p>
    <w:p>
      <w:pPr>
        <w:pStyle w:val="SourceCode"/>
      </w:pPr>
      <w:r>
        <w:rPr>
          <w:rStyle w:val="KeywordTok"/>
        </w:rPr>
        <w:t xml:space="preserve">class</w:t>
      </w:r>
      <w:r>
        <w:rPr>
          <w:rStyle w:val="NormalTok"/>
        </w:rPr>
        <w:t xml:space="preserve"> RejectedRecordSyncDaemon </w:t>
      </w:r>
      <w:r>
        <w:rPr>
          <w:rStyle w:val="OperatorTok"/>
        </w:rPr>
        <w:t xml:space="preserve">:</w:t>
      </w:r>
      <w:r>
        <w:rPr>
          <w:rStyle w:val="NormalTok"/>
        </w:rPr>
        <w:t xml:space="preserve"> </w:t>
      </w:r>
      <w:r>
        <w:rPr>
          <w:rStyle w:val="KeywordTok"/>
        </w:rPr>
        <w:t xml:space="preserve">public</w:t>
      </w:r>
      <w:r>
        <w:rPr>
          <w:rStyle w:val="NormalTok"/>
        </w:rPr>
        <w:t xml:space="preserve"> Thread </w:t>
      </w:r>
      <w:r>
        <w:rPr>
          <w:rStyle w:val="OperatorTok"/>
        </w:rPr>
        <w:t xml:space="preserve">{</w:t>
      </w:r>
      <w:r>
        <w:br/>
      </w:r>
      <w:r>
        <w:rPr>
          <w:rStyle w:val="NormalTok"/>
        </w:rPr>
        <w:t xml:space="preserve">    </w:t>
      </w:r>
      <w:r>
        <w:rPr>
          <w:rStyle w:val="DataTypeTok"/>
        </w:rPr>
        <w:t xml:space="preserve">void</w:t>
      </w:r>
      <w:r>
        <w:rPr>
          <w:rStyle w:val="NormalTok"/>
        </w:rPr>
        <w:t xml:space="preserve"> run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_stopped</w:t>
      </w:r>
      <w:r>
        <w:rPr>
          <w:rStyle w:val="OperatorTok"/>
        </w:rPr>
        <w:t xml:space="preserve">)</w:t>
      </w:r>
      <w:r>
        <w:rPr>
          <w:rStyle w:val="NormalTok"/>
        </w:rPr>
        <w:t xml:space="preserve"> </w:t>
      </w:r>
      <w:r>
        <w:rPr>
          <w:rStyle w:val="OperatorTok"/>
        </w:rPr>
        <w:t xml:space="preserve">{</w:t>
      </w:r>
      <w:r>
        <w:br/>
      </w:r>
      <w:r>
        <w:rPr>
          <w:rStyle w:val="NormalTok"/>
        </w:rPr>
        <w:t xml:space="preserve">            sleep</w:t>
      </w:r>
      <w:r>
        <w:rPr>
          <w:rStyle w:val="OperatorTok"/>
        </w:rPr>
        <w:t xml:space="preserve">(</w:t>
      </w:r>
      <w:r>
        <w:rPr>
          <w:rStyle w:val="NormalTok"/>
        </w:rPr>
        <w:t xml:space="preserve">sync_interval_sec</w:t>
      </w:r>
      <w:r>
        <w:rPr>
          <w:rStyle w:val="OperatorTok"/>
        </w:rPr>
        <w:t xml:space="preserve">);</w:t>
      </w:r>
      <w:r>
        <w:rPr>
          <w:rStyle w:val="NormalTok"/>
        </w:rPr>
        <w:t xml:space="preserve">  </w:t>
      </w:r>
      <w:r>
        <w:rPr>
          <w:rStyle w:val="CommentTok"/>
        </w:rPr>
        <w:t xml:space="preserve">// default 30s</w:t>
      </w:r>
      <w:r>
        <w:br/>
      </w:r>
      <w:r>
        <w:rPr>
          <w:rStyle w:val="NormalTok"/>
        </w:rPr>
        <w:t xml:space="preserve">            scan_and_sync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scan_and_sync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files </w:t>
      </w:r>
      <w:r>
        <w:rPr>
          <w:rStyle w:val="OperatorTok"/>
        </w:rPr>
        <w:t xml:space="preserve">=</w:t>
      </w:r>
      <w:r>
        <w:rPr>
          <w:rStyle w:val="NormalTok"/>
        </w:rPr>
        <w:t xml:space="preserve"> scan_dlq_directory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files</w:t>
      </w:r>
      <w:r>
        <w:rPr>
          <w:rStyle w:val="OperatorTok"/>
        </w:rPr>
        <w:t xml:space="preserve">.</w:t>
      </w:r>
      <w:r>
        <w:rPr>
          <w:rStyle w:val="NormalTok"/>
        </w:rPr>
        <w:t xml:space="preserve">empty</w:t>
      </w:r>
      <w:r>
        <w:rPr>
          <w:rStyle w:val="OperatorTok"/>
        </w:rPr>
        <w:t xml:space="preserve">())</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KeywordTok"/>
        </w:rPr>
        <w:t xml:space="preserve">auto</w:t>
      </w:r>
      <w:r>
        <w:rPr>
          <w:rStyle w:val="NormalTok"/>
        </w:rPr>
        <w:t xml:space="preserve"> chunk </w:t>
      </w:r>
      <w:r>
        <w:rPr>
          <w:rStyle w:val="OperatorTok"/>
        </w:rPr>
        <w:t xml:space="preserve">=</w:t>
      </w:r>
      <w:r>
        <w:rPr>
          <w:rStyle w:val="NormalTok"/>
        </w:rPr>
        <w:t xml:space="preserve"> read_and_merge</w:t>
      </w:r>
      <w:r>
        <w:rPr>
          <w:rStyle w:val="OperatorTok"/>
        </w:rPr>
        <w:t xml:space="preserve">(</w:t>
      </w:r>
      <w:r>
        <w:rPr>
          <w:rStyle w:val="NormalTok"/>
        </w:rPr>
        <w:t xml:space="preserve">files</w:t>
      </w:r>
      <w:r>
        <w:rPr>
          <w:rStyle w:val="OperatorTok"/>
        </w:rPr>
        <w:t xml:space="preserve">);</w:t>
      </w:r>
      <w:r>
        <w:br/>
      </w:r>
      <w:r>
        <w:br/>
      </w:r>
      <w:r>
        <w:rPr>
          <w:rStyle w:val="NormalTok"/>
        </w:rPr>
        <w:t xml:space="preserve">        </w:t>
      </w:r>
      <w:r>
        <w:rPr>
          <w:rStyle w:val="CommentTok"/>
        </w:rPr>
        <w:t xml:space="preserve">// Write via internal Stream Load + merge commit</w:t>
      </w:r>
      <w:r>
        <w:br/>
      </w:r>
      <w:r>
        <w:rPr>
          <w:rStyle w:val="NormalTok"/>
        </w:rPr>
        <w:t xml:space="preserve">        </w:t>
      </w:r>
      <w:r>
        <w:rPr>
          <w:rStyle w:val="CommentTok"/>
        </w:rPr>
        <w:t xml:space="preserve">// merge commit merges Stream Loads from multiple BEs into the same transaction</w:t>
      </w:r>
      <w:r>
        <w:br/>
      </w:r>
      <w:r>
        <w:rPr>
          <w:rStyle w:val="NormalTok"/>
        </w:rPr>
        <w:t xml:space="preserve">        </w:t>
      </w:r>
      <w:r>
        <w:rPr>
          <w:rStyle w:val="KeywordTok"/>
        </w:rPr>
        <w:t xml:space="preserve">auto</w:t>
      </w:r>
      <w:r>
        <w:rPr>
          <w:rStyle w:val="NormalTok"/>
        </w:rPr>
        <w:t xml:space="preserve"> status </w:t>
      </w:r>
      <w:r>
        <w:rPr>
          <w:rStyle w:val="OperatorTok"/>
        </w:rPr>
        <w:t xml:space="preserve">=</w:t>
      </w:r>
      <w:r>
        <w:rPr>
          <w:rStyle w:val="NormalTok"/>
        </w:rPr>
        <w:t xml:space="preserve"> internal_stream_load</w:t>
      </w:r>
      <w:r>
        <w:rPr>
          <w:rStyle w:val="OperatorTok"/>
        </w:rPr>
        <w:t xml:space="preserve">(</w:t>
      </w:r>
      <w:r>
        <w:rPr>
          <w:rStyle w:val="NormalTok"/>
        </w:rPr>
        <w:t xml:space="preserve">chunk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enable_merge_commit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target_table </w:t>
      </w:r>
      <w:r>
        <w:rPr>
          <w:rStyle w:val="OperatorTok"/>
        </w:rPr>
        <w:t xml:space="preserve">=</w:t>
      </w:r>
      <w:r>
        <w:rPr>
          <w:rStyle w:val="NormalTok"/>
        </w:rPr>
        <w:t xml:space="preserve"> </w:t>
      </w:r>
      <w:r>
        <w:rPr>
          <w:rStyle w:val="StringTok"/>
        </w:rPr>
        <w:t xml:space="preserve">"_statistics_._rejected_records"</w:t>
      </w:r>
      <w:r>
        <w:rPr>
          <w:rStyle w:val="OperatorTok"/>
        </w:rPr>
        <w:t xml:space="preserve">,</w:t>
      </w:r>
      <w:r>
        <w:br/>
      </w:r>
      <w:r>
        <w:rPr>
          <w:rStyle w:val="NormalTok"/>
        </w:rPr>
        <w:t xml:space="preserve">            </w:t>
      </w:r>
      <w:r>
        <w:rPr>
          <w:rStyle w:val="OperatorTok"/>
        </w:rPr>
        <w:t xml:space="preserve">.</w:t>
      </w:r>
      <w:r>
        <w:rPr>
          <w:rStyle w:val="NormalTok"/>
        </w:rPr>
        <w:t xml:space="preserve">enable_dlq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prevent recursion</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w:t>
      </w:r>
      <w:r>
        <w:rPr>
          <w:rStyle w:val="OperatorTok"/>
        </w:rPr>
        <w:t xml:space="preserve">.</w:t>
      </w:r>
      <w:r>
        <w:rPr>
          <w:rStyle w:val="NormalTok"/>
        </w:rPr>
        <w:t xml:space="preserve">ok</w:t>
      </w:r>
      <w:r>
        <w:rPr>
          <w:rStyle w:val="OperatorTok"/>
        </w:rPr>
        <w:t xml:space="preserve">())</w:t>
      </w:r>
      <w:r>
        <w:rPr>
          <w:rStyle w:val="NormalTok"/>
        </w:rPr>
        <w:t xml:space="preserve"> </w:t>
      </w:r>
      <w:r>
        <w:rPr>
          <w:rStyle w:val="OperatorTok"/>
        </w:rPr>
        <w:t xml:space="preserve">{</w:t>
      </w:r>
      <w:r>
        <w:br/>
      </w:r>
      <w:r>
        <w:rPr>
          <w:rStyle w:val="NormalTok"/>
        </w:rPr>
        <w:t xml:space="preserve">            delete_synced_files</w:t>
      </w:r>
      <w:r>
        <w:rPr>
          <w:rStyle w:val="OperatorTok"/>
        </w:rPr>
        <w:t xml:space="preserve">(</w:t>
      </w:r>
      <w:r>
        <w:rPr>
          <w:rStyle w:val="NormalTok"/>
        </w:rPr>
        <w:t xml:space="preserve">files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Failure → retain files, retry next time</w:t>
      </w:r>
      <w:r>
        <w:br/>
      </w:r>
      <w:r>
        <w:rPr>
          <w:rStyle w:val="NormalTok"/>
        </w:rPr>
        <w:t xml:space="preserve">        </w:t>
      </w:r>
      <w:r>
        <w:rPr>
          <w:rStyle w:val="CommentTok"/>
        </w:rPr>
        <w:t xml:space="preserve">// PK table + UUID guarantees retry idempotency: same id records won't duplicate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Key mechanism: merge commit + PK deduplication</w:t>
      </w:r>
    </w:p>
    <w:p>
      <w:pPr>
        <w:numPr>
          <w:ilvl w:val="0"/>
          <w:numId w:val="1008"/>
        </w:numPr>
      </w:pPr>
      <w:r>
        <w:rPr>
          <w:bCs/>
          <w:b/>
        </w:rPr>
        <w:t xml:space="preserve">merge commit</w:t>
      </w:r>
      <w:r>
        <w:t xml:space="preserve">:</w:t>
      </w:r>
      <w:r>
        <w:t xml:space="preserve"> </w:t>
      </w:r>
      <w:r>
        <w:rPr>
          <w:rStyle w:val="VerbatimChar"/>
        </w:rPr>
        <w:t xml:space="preserve">RejectedRecordSyncDaemon</w:t>
      </w:r>
      <w:r>
        <w:t xml:space="preserve">’s Stream Load enables</w:t>
      </w:r>
      <w:r>
        <w:t xml:space="preserve"> </w:t>
      </w:r>
      <w:r>
        <w:rPr>
          <w:rStyle w:val="VerbatimChar"/>
        </w:rPr>
        <w:t xml:space="preserve">enable_merge_commit</w:t>
      </w:r>
      <w:r>
        <w:t xml:space="preserve">, causing FE to merge Stream Loads from multiple BEs within the same time window into a single transaction. This way N BEs syncing simultaneously ultimately produce only 1 transaction (not N).</w:t>
      </w:r>
    </w:p>
    <w:p>
      <w:pPr>
        <w:numPr>
          <w:ilvl w:val="0"/>
          <w:numId w:val="1008"/>
        </w:numPr>
      </w:pPr>
      <w:r>
        <w:rPr>
          <w:bCs/>
          <w:b/>
        </w:rPr>
        <w:t xml:space="preserve">PK deduplication guarantees idempotency</w:t>
      </w:r>
      <w:r>
        <w:t xml:space="preserve">: The system table is a Primary Key table; each record has a BE-generated UUID (</w:t>
      </w:r>
      <w:r>
        <w:rPr>
          <w:rStyle w:val="VerbatimChar"/>
        </w:rPr>
        <w:t xml:space="preserve">id</w:t>
      </w:r>
      <w:r>
        <w:t xml:space="preserve"> </w:t>
      </w:r>
      <w:r>
        <w:t xml:space="preserve">column). If a Stream Load needs to retry due to network timeout or similar reasons, records with the same</w:t>
      </w:r>
      <w:r>
        <w:t xml:space="preserve"> </w:t>
      </w:r>
      <w:r>
        <w:rPr>
          <w:rStyle w:val="VerbatimChar"/>
        </w:rPr>
        <w:t xml:space="preserve">id</w:t>
      </w:r>
      <w:r>
        <w:t xml:space="preserve"> </w:t>
      </w:r>
      <w:r>
        <w:t xml:space="preserve">are automatically deduplicated by the PK table. This achieves</w:t>
      </w:r>
      <w:r>
        <w:t xml:space="preserve"> </w:t>
      </w:r>
      <w:r>
        <w:rPr>
          <w:bCs/>
          <w:b/>
        </w:rPr>
        <w:t xml:space="preserve">at-least-once delivery + PK deduplication = exactly-once</w:t>
      </w:r>
      <w:r>
        <w:t xml:space="preserve"> </w:t>
      </w:r>
      <w:r>
        <w:t xml:space="preserve">semantics.</w:t>
      </w:r>
    </w:p>
    <w:p>
      <w:pPr>
        <w:pStyle w:val="SourceCode"/>
      </w:pPr>
      <w:r>
        <w:rPr>
          <w:rStyle w:val="VerbatimChar"/>
        </w:rPr>
        <w:t xml:space="preserve">BE-1 RejectedRecordSyncDaemon ─── Stream Load (merge commit) ──┐</w:t>
      </w:r>
      <w:r>
        <w:br/>
      </w:r>
      <w:r>
        <w:rPr>
          <w:rStyle w:val="VerbatimChar"/>
        </w:rPr>
        <w:t xml:space="preserve">BE-2 RejectedRecordSyncDaemon ─── Stream Load (merge commit) ──┤──→ FE merge commit ──→ 1 transaction</w:t>
      </w:r>
      <w:r>
        <w:br/>
      </w:r>
      <w:r>
        <w:rPr>
          <w:rStyle w:val="VerbatimChar"/>
        </w:rPr>
        <w:t xml:space="preserve">BE-3 RejectedRecordSyncDaemon ─── Stream Load (merge commit) ──┘</w:t>
      </w:r>
    </w:p>
    <w:p>
      <w:pPr>
        <w:pStyle w:val="FirstParagraph"/>
      </w:pPr>
      <w:r>
        <w:rPr>
          <w:bCs/>
          <w:b/>
        </w:rPr>
        <w:t xml:space="preserve">Sync parameters</w:t>
      </w:r>
      <w:r>
        <w:t xml:space="preserve">:</w:t>
      </w:r>
    </w:p>
    <w:tbl>
      <w:tblPr>
        <w:tblStyle w:val="Table"/>
        <w:tblW w:type="pct" w:w="5000"/>
        <w:tblLook w:firstRow="1" w:lastRow="0" w:firstColumn="0" w:lastColumn="0" w:noHBand="0" w:noVBand="0" w:val="0020"/>
        <w:jc w:val="start"/>
      </w:tblPr>
      <w:tblGrid>
        <w:gridCol w:w="2640"/>
        <w:gridCol w:w="2160"/>
        <w:gridCol w:w="3120"/>
      </w:tblGrid>
      <w:tr>
        <w:trPr>
          <w:tblHeader w:val="true"/>
        </w:trPr>
        <w:tc>
          <w:tcPr/>
          <w:p>
            <w:pPr>
              <w:pStyle w:val="Compact"/>
              <w:jc w:val="left"/>
            </w:pPr>
            <w:r>
              <w:t xml:space="preserve">Parameter</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rejected_record_sync_interval_sec</w:t>
            </w:r>
          </w:p>
        </w:tc>
        <w:tc>
          <w:tcPr/>
          <w:p>
            <w:pPr>
              <w:pStyle w:val="Compact"/>
              <w:jc w:val="left"/>
            </w:pPr>
            <w:r>
              <w:rPr>
                <w:rStyle w:val="VerbatimChar"/>
              </w:rPr>
              <w:t xml:space="preserve">30</w:t>
            </w:r>
          </w:p>
        </w:tc>
        <w:tc>
          <w:tcPr/>
          <w:p>
            <w:pPr>
              <w:pStyle w:val="Compact"/>
              <w:jc w:val="left"/>
            </w:pPr>
            <w:r>
              <w:t xml:space="preserve">Background sync interval (seconds)</w:t>
            </w:r>
          </w:p>
        </w:tc>
      </w:tr>
      <w:tr>
        <w:tc>
          <w:tcPr/>
          <w:p>
            <w:pPr>
              <w:pStyle w:val="Compact"/>
              <w:jc w:val="left"/>
            </w:pPr>
            <w:r>
              <w:rPr>
                <w:rStyle w:val="VerbatimChar"/>
              </w:rPr>
              <w:t xml:space="preserve">rejected_record_sync_max_batch_rows</w:t>
            </w:r>
          </w:p>
        </w:tc>
        <w:tc>
          <w:tcPr/>
          <w:p>
            <w:pPr>
              <w:pStyle w:val="Compact"/>
              <w:jc w:val="left"/>
            </w:pPr>
            <w:r>
              <w:rPr>
                <w:rStyle w:val="VerbatimChar"/>
              </w:rPr>
              <w:t xml:space="preserve">10000</w:t>
            </w:r>
          </w:p>
        </w:tc>
        <w:tc>
          <w:tcPr/>
          <w:p>
            <w:pPr>
              <w:pStyle w:val="Compact"/>
              <w:jc w:val="left"/>
            </w:pPr>
            <w:r>
              <w:t xml:space="preserve">Maximum rows per sync batch</w:t>
            </w:r>
          </w:p>
        </w:tc>
      </w:tr>
      <w:tr>
        <w:tc>
          <w:tcPr/>
          <w:p>
            <w:pPr>
              <w:pStyle w:val="Compact"/>
              <w:jc w:val="left"/>
            </w:pPr>
            <w:r>
              <w:rPr>
                <w:rStyle w:val="VerbatimChar"/>
              </w:rPr>
              <w:t xml:space="preserve">rejected_record_local_retention_hours</w:t>
            </w:r>
          </w:p>
        </w:tc>
        <w:tc>
          <w:tcPr/>
          <w:p>
            <w:pPr>
              <w:pStyle w:val="Compact"/>
              <w:jc w:val="left"/>
            </w:pPr>
            <w:r>
              <w:rPr>
                <w:rStyle w:val="VerbatimChar"/>
              </w:rPr>
              <w:t xml:space="preserve">24</w:t>
            </w:r>
          </w:p>
        </w:tc>
        <w:tc>
          <w:tcPr/>
          <w:p>
            <w:pPr>
              <w:pStyle w:val="Compact"/>
              <w:jc w:val="left"/>
            </w:pPr>
            <w:r>
              <w:t xml:space="preserve">Maximum local file retention time (fallback for sync failures)</w:t>
            </w:r>
          </w:p>
        </w:tc>
      </w:tr>
    </w:tbl>
    <w:p>
      <w:pPr>
        <w:pStyle w:val="BodyText"/>
      </w:pPr>
      <w:r>
        <w:rPr>
          <w:bCs/>
          <w:b/>
        </w:rPr>
        <w:t xml:space="preserve">Transaction optimization effect</w:t>
      </w:r>
      <w:r>
        <w:t xml:space="preserve">:</w:t>
      </w:r>
    </w:p>
    <w:tbl>
      <w:tblPr>
        <w:tblStyle w:val="Table"/>
        <w:tblW w:type="pct" w:w="5000"/>
        <w:tblLook w:firstRow="1" w:lastRow="0" w:firstColumn="0" w:lastColumn="0" w:noHBand="0" w:noVBand="0" w:val="0020"/>
        <w:jc w:val="start"/>
      </w:tblPr>
      <w:tblGrid>
        <w:gridCol w:w="1466"/>
        <w:gridCol w:w="2493"/>
        <w:gridCol w:w="3960"/>
      </w:tblGrid>
      <w:tr>
        <w:trPr>
          <w:tblHeader w:val="true"/>
        </w:trPr>
        <w:tc>
          <w:tcPr/>
          <w:p>
            <w:pPr>
              <w:pStyle w:val="Compact"/>
              <w:jc w:val="left"/>
            </w:pPr>
            <w:r>
              <w:t xml:space="preserve">Scenario</w:t>
            </w:r>
          </w:p>
        </w:tc>
        <w:tc>
          <w:tcPr/>
          <w:p>
            <w:pPr>
              <w:pStyle w:val="Compact"/>
              <w:jc w:val="left"/>
            </w:pPr>
            <w:r>
              <w:t xml:space="preserve">1:1 txn approach</w:t>
            </w:r>
          </w:p>
        </w:tc>
        <w:tc>
          <w:tcPr/>
          <w:p>
            <w:pPr>
              <w:pStyle w:val="Compact"/>
              <w:jc w:val="left"/>
            </w:pPr>
            <w:r>
              <w:t xml:space="preserve">Local cache + merge commit</w:t>
            </w:r>
          </w:p>
        </w:tc>
      </w:tr>
      <w:tr>
        <w:tc>
          <w:tcPr/>
          <w:p>
            <w:pPr>
              <w:pStyle w:val="Compact"/>
              <w:jc w:val="left"/>
            </w:pPr>
            <w:r>
              <w:t xml:space="preserve">100 Stream Loads, 1 bad row each, 3 BEs</w:t>
            </w:r>
          </w:p>
        </w:tc>
        <w:tc>
          <w:tcPr/>
          <w:p>
            <w:pPr>
              <w:pStyle w:val="Compact"/>
              <w:jc w:val="left"/>
            </w:pPr>
            <w:r>
              <w:t xml:space="preserve">100 txn</w:t>
            </w:r>
          </w:p>
        </w:tc>
        <w:tc>
          <w:tcPr/>
          <w:p>
            <w:pPr>
              <w:pStyle w:val="Compact"/>
              <w:jc w:val="left"/>
            </w:pPr>
            <w:r>
              <w:rPr>
                <w:bCs/>
                <w:b/>
              </w:rPr>
              <w:t xml:space="preserve">1 txn</w:t>
            </w:r>
            <w:r>
              <w:t xml:space="preserve"> </w:t>
            </w:r>
            <w:r>
              <w:t xml:space="preserve">(3 BEs merge commit)</w:t>
            </w:r>
          </w:p>
        </w:tc>
      </w:tr>
      <w:tr>
        <w:tc>
          <w:tcPr/>
          <w:p>
            <w:pPr>
              <w:pStyle w:val="Compact"/>
              <w:jc w:val="left"/>
            </w:pPr>
            <w:r>
              <w:t xml:space="preserve">Routine Load 100 tasks, 3 BEs</w:t>
            </w:r>
          </w:p>
        </w:tc>
        <w:tc>
          <w:tcPr/>
          <w:p>
            <w:pPr>
              <w:pStyle w:val="Compact"/>
              <w:jc w:val="left"/>
            </w:pPr>
            <w:r>
              <w:t xml:space="preserve">100 txn</w:t>
            </w:r>
          </w:p>
        </w:tc>
        <w:tc>
          <w:tcPr/>
          <w:p>
            <w:pPr>
              <w:pStyle w:val="Compact"/>
              <w:jc w:val="left"/>
            </w:pPr>
            <w:r>
              <w:rPr>
                <w:bCs/>
                <w:b/>
              </w:rPr>
              <w:t xml:space="preserve">1~5 txn</w:t>
            </w:r>
            <w:r>
              <w:t xml:space="preserve"> </w:t>
            </w:r>
            <w:r>
              <w:t xml:space="preserve">(merged by sync cycle)</w:t>
            </w:r>
          </w:p>
        </w:tc>
      </w:tr>
      <w:tr>
        <w:tc>
          <w:tcPr/>
          <w:p>
            <w:pPr>
              <w:pStyle w:val="Compact"/>
              <w:jc w:val="left"/>
            </w:pPr>
            <w:r>
              <w:t xml:space="preserve">1 large Broker Load, 3 BEs each producing bad rows</w:t>
            </w:r>
          </w:p>
        </w:tc>
        <w:tc>
          <w:tcPr/>
          <w:p>
            <w:pPr>
              <w:pStyle w:val="Compact"/>
              <w:jc w:val="left"/>
            </w:pPr>
            <w:r>
              <w:t xml:space="preserve">3 txn</w:t>
            </w:r>
          </w:p>
        </w:tc>
        <w:tc>
          <w:tcPr/>
          <w:p>
            <w:pPr>
              <w:pStyle w:val="Compact"/>
              <w:jc w:val="left"/>
            </w:pPr>
            <w:r>
              <w:rPr>
                <w:bCs/>
                <w:b/>
              </w:rPr>
              <w:t xml:space="preserve">1 txn</w:t>
            </w:r>
          </w:p>
        </w:tc>
      </w:tr>
    </w:tbl>
    <w:bookmarkEnd w:id="72"/>
    <w:bookmarkStart w:id="73" w:name="data-visibility-timeline"/>
    <w:p>
      <w:pPr>
        <w:pStyle w:val="Heading5"/>
      </w:pPr>
      <w:r>
        <w:t xml:space="preserve">Data Visibility Timeline</w:t>
      </w:r>
    </w:p>
    <w:p>
      <w:pPr>
        <w:pStyle w:val="SourceCode"/>
      </w:pPr>
      <w:r>
        <w:rPr>
          <w:rStyle w:val="VerbatimChar"/>
        </w:rPr>
        <w:t xml:space="preserve">t=0    Import starts</w:t>
      </w:r>
      <w:r>
        <w:br/>
      </w:r>
      <w:r>
        <w:rPr>
          <w:rStyle w:val="VerbatimChar"/>
        </w:rPr>
        <w:t xml:space="preserve">t=5    Import completes, rejected record files written to BE local disk</w:t>
      </w:r>
      <w:r>
        <w:br/>
      </w:r>
      <w:r>
        <w:rPr>
          <w:rStyle w:val="VerbatimChar"/>
        </w:rPr>
        <w:t xml:space="preserve">       User queries _statistics_._rejected_records → no data yet</w:t>
      </w:r>
      <w:r>
        <w:br/>
      </w:r>
      <w:r>
        <w:rPr>
          <w:rStyle w:val="VerbatimChar"/>
        </w:rPr>
        <w:t xml:space="preserve">t=35   RejectedRecordSyncDaemon triggers sync, reads local files, batch writes via merge commit</w:t>
      </w:r>
      <w:r>
        <w:br/>
      </w:r>
      <w:r>
        <w:rPr>
          <w:rStyle w:val="VerbatimChar"/>
        </w:rPr>
        <w:t xml:space="preserve">       User queries _statistics_._rejected_records → data visible</w:t>
      </w:r>
    </w:p>
    <w:p>
      <w:pPr>
        <w:pStyle w:val="FirstParagraph"/>
      </w:pPr>
      <w:r>
        <w:t xml:space="preserve">With a default 30-second sync interval, users can query rejected records within at most 30 seconds after import completion. This is perfectly acceptable for the</w:t>
      </w:r>
      <w:r>
        <w:t xml:space="preserve"> </w:t>
      </w:r>
      <w:r>
        <w:t xml:space="preserve">“</w:t>
      </w:r>
      <w:r>
        <w:t xml:space="preserve">inspect + replay</w:t>
      </w:r>
      <w:r>
        <w:t xml:space="preserve">”</w:t>
      </w:r>
      <w:r>
        <w:t xml:space="preserve"> </w:t>
      </w:r>
      <w:r>
        <w:t xml:space="preserve">usage pattern.</w:t>
      </w:r>
    </w:p>
    <w:bookmarkEnd w:id="73"/>
    <w:bookmarkEnd w:id="74"/>
    <w:bookmarkStart w:id="75" w:name="core-design-points"/>
    <w:p>
      <w:pPr>
        <w:pStyle w:val="Heading4"/>
      </w:pPr>
      <w:r>
        <w:t xml:space="preserve">5.1.5 Core Design Points</w:t>
      </w:r>
    </w:p>
    <w:p>
      <w:pPr>
        <w:numPr>
          <w:ilvl w:val="0"/>
          <w:numId w:val="1009"/>
        </w:numPr>
        <w:pStyle w:val="Compact"/>
      </w:pPr>
      <w:r>
        <w:rPr>
          <w:bCs/>
          <w:b/>
        </w:rPr>
        <w:t xml:space="preserve">Three unified entry methods</w:t>
      </w:r>
      <w:r>
        <w:t xml:space="preserve">:</w:t>
      </w:r>
      <w:r>
        <w:t xml:space="preserve"> </w:t>
      </w:r>
      <w:r>
        <w:rPr>
          <w:rStyle w:val="VerbatimChar"/>
        </w:rPr>
        <w:t xml:space="preserve">append_from_chunk()</w:t>
      </w:r>
      <w:r>
        <w:t xml:space="preserve"> </w:t>
      </w:r>
      <w:r>
        <w:t xml:space="preserve">builds JSON from Chunk column values (Sink/Strict/Parquet/ORC stages),</w:t>
      </w:r>
      <w:r>
        <w:t xml:space="preserve"> </w:t>
      </w:r>
      <w:r>
        <w:rPr>
          <w:rStyle w:val="VerbatimChar"/>
        </w:rPr>
        <w:t xml:space="preserve">append_from_slices()</w:t>
      </w:r>
      <w:r>
        <w:t xml:space="preserve"> </w:t>
      </w:r>
      <w:r>
        <w:t xml:space="preserve">builds JSON from raw text Slices (CSV Scanner stage),</w:t>
      </w:r>
      <w:r>
        <w:t xml:space="preserve"> </w:t>
      </w:r>
      <w:r>
        <w:rPr>
          <w:rStyle w:val="VerbatimChar"/>
        </w:rPr>
        <w:t xml:space="preserve">append_raw()</w:t>
      </w:r>
      <w:r>
        <w:t xml:space="preserve"> </w:t>
      </w:r>
      <w:r>
        <w:t xml:space="preserve">falls back to wrapping raw text (</w:t>
      </w:r>
      <w:r>
        <w:rPr>
          <w:rStyle w:val="VerbatimChar"/>
        </w:rPr>
        <w:t xml:space="preserve">{"_raw": "..."}</w:t>
      </w:r>
      <w:r>
        <w:t xml:space="preserve">, when parsing completely fails).</w:t>
      </w:r>
    </w:p>
    <w:p>
      <w:pPr>
        <w:numPr>
          <w:ilvl w:val="0"/>
          <w:numId w:val="1009"/>
        </w:numPr>
        <w:pStyle w:val="Compact"/>
      </w:pPr>
      <w:r>
        <w:rPr>
          <w:bCs/>
          <w:b/>
        </w:rPr>
        <w:t xml:space="preserve">Context injection</w:t>
      </w:r>
      <w:r>
        <w:t xml:space="preserve">:</w:t>
      </w:r>
      <w:r>
        <w:t xml:space="preserve"> </w:t>
      </w:r>
      <w:r>
        <w:rPr>
          <w:rStyle w:val="VerbatimChar"/>
        </w:rPr>
        <w:t xml:space="preserve">target_database</w:t>
      </w:r>
      <w:r>
        <w:t xml:space="preserve">,</w:t>
      </w:r>
      <w:r>
        <w:t xml:space="preserve"> </w:t>
      </w:r>
      <w:r>
        <w:rPr>
          <w:rStyle w:val="VerbatimChar"/>
        </w:rPr>
        <w:t xml:space="preserve">target_table</w:t>
      </w:r>
      <w:r>
        <w:t xml:space="preserve">,</w:t>
      </w:r>
      <w:r>
        <w:t xml:space="preserve"> </w:t>
      </w:r>
      <w:r>
        <w:rPr>
          <w:rStyle w:val="VerbatimChar"/>
        </w:rPr>
        <w:t xml:space="preserve">load_label</w:t>
      </w:r>
      <w:r>
        <w:t xml:space="preserve">,</w:t>
      </w:r>
      <w:r>
        <w:t xml:space="preserve"> </w:t>
      </w:r>
      <w:r>
        <w:rPr>
          <w:rStyle w:val="VerbatimChar"/>
        </w:rPr>
        <w:t xml:space="preserve">load_type</w:t>
      </w:r>
      <w:r>
        <w:t xml:space="preserve">,</w:t>
      </w:r>
      <w:r>
        <w:t xml:space="preserve"> </w:t>
      </w:r>
      <w:r>
        <w:rPr>
          <w:rStyle w:val="VerbatimChar"/>
        </w:rPr>
        <w:t xml:space="preserve">txn_id</w:t>
      </w:r>
      <w:r>
        <w:t xml:space="preserve">,</w:t>
      </w:r>
      <w:r>
        <w:t xml:space="preserve"> </w:t>
      </w:r>
      <w:r>
        <w:rPr>
          <w:rStyle w:val="VerbatimChar"/>
        </w:rPr>
        <w:t xml:space="preserve">user_name</w:t>
      </w:r>
      <w:r>
        <w:t xml:space="preserve">,</w:t>
      </w:r>
      <w:r>
        <w:t xml:space="preserve"> </w:t>
      </w:r>
      <w:r>
        <w:rPr>
          <w:rStyle w:val="VerbatimChar"/>
        </w:rPr>
        <w:t xml:space="preserve">backend_id</w:t>
      </w:r>
      <w:r>
        <w:t xml:space="preserve"> </w:t>
      </w:r>
      <w:r>
        <w:t xml:space="preserve">are obtained from</w:t>
      </w:r>
      <w:r>
        <w:t xml:space="preserve"> </w:t>
      </w:r>
      <w:r>
        <w:rPr>
          <w:rStyle w:val="VerbatimChar"/>
        </w:rPr>
        <w:t xml:space="preserve">RuntimeState</w:t>
      </w:r>
      <w:r>
        <w:t xml:space="preserve"> </w:t>
      </w:r>
      <w:r>
        <w:t xml:space="preserve">in one go.</w:t>
      </w:r>
    </w:p>
    <w:p>
      <w:pPr>
        <w:numPr>
          <w:ilvl w:val="0"/>
          <w:numId w:val="1009"/>
        </w:numPr>
        <w:pStyle w:val="Compact"/>
      </w:pPr>
      <w:r>
        <w:rPr>
          <w:bCs/>
          <w:b/>
        </w:rPr>
        <w:t xml:space="preserve">Local file writing</w:t>
      </w:r>
      <w:r>
        <w:t xml:space="preserve">: Rejected records are serialized as JSON Lines and written to BE local files. The write path is the same as existing</w:t>
      </w:r>
      <w:r>
        <w:t xml:space="preserve"> </w:t>
      </w:r>
      <w:r>
        <w:rPr>
          <w:rStyle w:val="VerbatimChar"/>
        </w:rPr>
        <w:t xml:space="preserve">append_rejected_record_to_file()</w:t>
      </w:r>
      <w:r>
        <w:t xml:space="preserve"> </w:t>
      </w:r>
      <w:r>
        <w:t xml:space="preserve">— local append, zero transaction overhead, no impact on import latency.</w:t>
      </w:r>
    </w:p>
    <w:p>
      <w:pPr>
        <w:numPr>
          <w:ilvl w:val="0"/>
          <w:numId w:val="1009"/>
        </w:numPr>
        <w:pStyle w:val="Compact"/>
      </w:pPr>
      <w:r>
        <w:rPr>
          <w:bCs/>
          <w:b/>
        </w:rPr>
        <w:t xml:space="preserve">Background async sync</w:t>
      </w:r>
      <w:r>
        <w:t xml:space="preserve">: The</w:t>
      </w:r>
      <w:r>
        <w:t xml:space="preserve"> </w:t>
      </w:r>
      <w:r>
        <w:rPr>
          <w:rStyle w:val="VerbatimChar"/>
        </w:rPr>
        <w:t xml:space="preserve">RejectedRecordSyncDaemon</w:t>
      </w:r>
      <w:r>
        <w:t xml:space="preserve"> </w:t>
      </w:r>
      <w:r>
        <w:t xml:space="preserve">daemon thread on BE periodically scans local rejected record files, aggregates bad rows from multiple files/multiple import tasks, and batch-writes to</w:t>
      </w:r>
      <w:r>
        <w:t xml:space="preserve"> </w:t>
      </w:r>
      <w:r>
        <w:rPr>
          <w:rStyle w:val="VerbatimChar"/>
        </w:rPr>
        <w:t xml:space="preserve">_statistics_._rejected_records</w:t>
      </w:r>
      <w:r>
        <w:t xml:space="preserve"> </w:t>
      </w:r>
      <w:r>
        <w:t xml:space="preserve">via a single Stream Load.</w:t>
      </w:r>
    </w:p>
    <w:p>
      <w:pPr>
        <w:numPr>
          <w:ilvl w:val="0"/>
          <w:numId w:val="1009"/>
        </w:numPr>
        <w:pStyle w:val="Compact"/>
      </w:pPr>
      <w:r>
        <w:rPr>
          <w:bCs/>
          <w:b/>
        </w:rPr>
        <w:t xml:space="preserve">Best-effort</w:t>
      </w:r>
      <w:r>
        <w:t xml:space="preserve">: Local file write failures are silently skipped. Background sync failures retain files for next retry; files are cleaned up after</w:t>
      </w:r>
      <w:r>
        <w:t xml:space="preserve"> </w:t>
      </w:r>
      <w:r>
        <w:rPr>
          <w:rStyle w:val="VerbatimChar"/>
        </w:rPr>
        <w:t xml:space="preserve">rejected_record_local_retention_hours</w:t>
      </w:r>
      <w:r>
        <w:t xml:space="preserve"> </w:t>
      </w:r>
      <w:r>
        <w:t xml:space="preserve">timeout.</w:t>
      </w:r>
    </w:p>
    <w:p>
      <w:pPr>
        <w:numPr>
          <w:ilvl w:val="0"/>
          <w:numId w:val="1009"/>
        </w:numPr>
        <w:pStyle w:val="Compact"/>
      </w:pPr>
      <w:r>
        <w:rPr>
          <w:bCs/>
          <w:b/>
        </w:rPr>
        <w:t xml:space="preserve">Lifecycle</w:t>
      </w:r>
      <w:r>
        <w:t xml:space="preserve">: Rejected Record Writer is created/destroyed with the fragment; files are flushed when the fragment ends.</w:t>
      </w:r>
      <w:r>
        <w:t xml:space="preserve"> </w:t>
      </w:r>
      <w:r>
        <w:rPr>
          <w:rStyle w:val="VerbatimChar"/>
        </w:rPr>
        <w:t xml:space="preserve">RejectedRecordSyncDaemon</w:t>
      </w:r>
      <w:r>
        <w:t xml:space="preserve"> </w:t>
      </w:r>
      <w:r>
        <w:t xml:space="preserve">is a BE-level resident daemon thread.</w:t>
      </w:r>
    </w:p>
    <w:bookmarkEnd w:id="75"/>
    <w:bookmarkStart w:id="76" w:name="key-design-constraints"/>
    <w:p>
      <w:pPr>
        <w:pStyle w:val="Heading4"/>
      </w:pPr>
      <w:r>
        <w:t xml:space="preserve">5.1.6 Key Design Constraints</w:t>
      </w:r>
    </w:p>
    <w:p>
      <w:pPr>
        <w:pStyle w:val="FirstParagraph"/>
      </w:pPr>
      <w:r>
        <w:rPr>
          <w:bCs/>
          <w:b/>
        </w:rPr>
        <w:t xml:space="preserve">Constraint 1: Zero transaction overhead on the import path</w:t>
      </w:r>
    </w:p>
    <w:p>
      <w:pPr>
        <w:pStyle w:val="BodyText"/>
      </w:pPr>
      <w:r>
        <w:t xml:space="preserve">Only local file append is performed on the import path — no transactions opened, no BRPC, no FE interaction. All transaction overhead is transferred to the background</w:t>
      </w:r>
      <w:r>
        <w:t xml:space="preserve"> </w:t>
      </w:r>
      <w:r>
        <w:rPr>
          <w:rStyle w:val="VerbatimChar"/>
        </w:rPr>
        <w:t xml:space="preserve">RejectedRecordSyncDaemon</w:t>
      </w:r>
      <w:r>
        <w:t xml:space="preserve">, fully decoupled from the main import.</w:t>
      </w:r>
    </w:p>
    <w:p>
      <w:pPr>
        <w:pStyle w:val="BodyText"/>
      </w:pPr>
      <w:r>
        <w:rPr>
          <w:bCs/>
          <w:b/>
        </w:rPr>
        <w:t xml:space="preserve">Constraint 2: Data visibility has second-level delay</w:t>
      </w:r>
    </w:p>
    <w:p>
      <w:pPr>
        <w:pStyle w:val="BodyText"/>
      </w:pPr>
      <w:r>
        <w:t xml:space="preserve">Data is not immediately visible after import completion; it requires waiting for the next sync cycle of</w:t>
      </w:r>
      <w:r>
        <w:t xml:space="preserve"> </w:t>
      </w:r>
      <w:r>
        <w:rPr>
          <w:rStyle w:val="VerbatimChar"/>
        </w:rPr>
        <w:t xml:space="preserve">RejectedRecordSyncDaemon</w:t>
      </w:r>
      <w:r>
        <w:t xml:space="preserve"> </w:t>
      </w:r>
      <w:r>
        <w:t xml:space="preserve">(default 30 seconds). This is perfectly acceptable for the</w:t>
      </w:r>
      <w:r>
        <w:t xml:space="preserve"> </w:t>
      </w:r>
      <w:r>
        <w:t xml:space="preserve">“</w:t>
      </w:r>
      <w:r>
        <w:t xml:space="preserve">inspect + replay after import completion</w:t>
      </w:r>
      <w:r>
        <w:t xml:space="preserve">”</w:t>
      </w:r>
      <w:r>
        <w:t xml:space="preserve"> </w:t>
      </w:r>
      <w:r>
        <w:t xml:space="preserve">usage pattern.</w:t>
      </w:r>
    </w:p>
    <w:p>
      <w:pPr>
        <w:pStyle w:val="BodyText"/>
      </w:pPr>
      <w:r>
        <w:rPr>
          <w:bCs/>
          <w:b/>
        </w:rPr>
        <w:t xml:space="preserve">Constraint 3: Recursion prevention</w:t>
      </w:r>
    </w:p>
    <w:p>
      <w:pPr>
        <w:pStyle w:val="BodyText"/>
      </w:pPr>
      <w:r>
        <w:t xml:space="preserve">When</w:t>
      </w:r>
      <w:r>
        <w:t xml:space="preserve"> </w:t>
      </w:r>
      <w:r>
        <w:rPr>
          <w:rStyle w:val="VerbatimChar"/>
        </w:rPr>
        <w:t xml:space="preserve">RejectedRecordSyncDaemon</w:t>
      </w:r>
      <w:r>
        <w:t xml:space="preserve"> </w:t>
      </w:r>
      <w:r>
        <w:t xml:space="preserve">writes to</w:t>
      </w:r>
      <w:r>
        <w:t xml:space="preserve"> </w:t>
      </w:r>
      <w:r>
        <w:rPr>
          <w:rStyle w:val="VerbatimChar"/>
        </w:rPr>
        <w:t xml:space="preserve">_statistics_._rejected_records</w:t>
      </w:r>
      <w:r>
        <w:t xml:space="preserve"> </w:t>
      </w:r>
      <w:r>
        <w:t xml:space="preserve">via internal Stream Load, the rejected records feature is disabled for that write (RuntimeState checks the target table name).</w:t>
      </w:r>
    </w:p>
    <w:p>
      <w:pPr>
        <w:pStyle w:val="BodyText"/>
      </w:pPr>
      <w:r>
        <w:rPr>
          <w:bCs/>
          <w:b/>
        </w:rPr>
        <w:t xml:space="preserve">Constraint 4: Distinguishing Parquet/ORC column read failure vs. row-level constraint violation</w:t>
      </w:r>
    </w:p>
    <w:p>
      <w:pPr>
        <w:pStyle w:val="BodyText"/>
      </w:pPr>
      <w:r>
        <w:t xml:space="preserve">Rows marked by ORC/Parquet’s</w:t>
      </w:r>
      <w:r>
        <w:t xml:space="preserve"> </w:t>
      </w:r>
      <w:r>
        <w:rPr>
          <w:rStyle w:val="VerbatimChar"/>
        </w:rPr>
        <w:t xml:space="preserve">_broker_load_filter</w:t>
      </w:r>
      <w:r>
        <w:t xml:space="preserve"> </w:t>
      </w:r>
      <w:r>
        <w:t xml:space="preserve">are</w:t>
      </w:r>
      <w:r>
        <w:t xml:space="preserve"> </w:t>
      </w:r>
      <w:r>
        <w:rPr>
          <w:bCs/>
          <w:b/>
        </w:rPr>
        <w:t xml:space="preserve">row-level constraint violations</w:t>
      </w:r>
      <w:r>
        <w:t xml:space="preserve"> </w:t>
      </w:r>
      <w:r>
        <w:t xml:space="preserve">(e.g., NOT NULL column has null); all column values for such rows are complete in the Chunk. However, if it is a</w:t>
      </w:r>
      <w:r>
        <w:t xml:space="preserve"> </w:t>
      </w:r>
      <w:r>
        <w:rPr>
          <w:bCs/>
          <w:b/>
        </w:rPr>
        <w:t xml:space="preserve">column read failure itself</w:t>
      </w:r>
      <w:r>
        <w:t xml:space="preserve"> </w:t>
      </w:r>
      <w:r>
        <w:t xml:space="preserve">(e.g., file corruption causing a column’s</w:t>
      </w:r>
      <w:r>
        <w:t xml:space="preserve"> </w:t>
      </w:r>
      <w:r>
        <w:rPr>
          <w:rStyle w:val="VerbatimChar"/>
        </w:rPr>
        <w:t xml:space="preserve">get_next()</w:t>
      </w:r>
      <w:r>
        <w:t xml:space="preserve"> </w:t>
      </w:r>
      <w:r>
        <w:t xml:space="preserve">to return Error), the entire batch fails, and no per-row rejected records are produced — this is an import-level failure, not a row-level rejection.</w:t>
      </w:r>
    </w:p>
    <w:bookmarkEnd w:id="76"/>
    <w:bookmarkEnd w:id="77"/>
    <w:bookmarkStart w:id="78" w:name="fe-side-management"/>
    <w:p>
      <w:pPr>
        <w:pStyle w:val="Heading3"/>
      </w:pPr>
      <w:r>
        <w:t xml:space="preserve">5.2 FE-Side Management</w:t>
      </w:r>
    </w:p>
    <w:p>
      <w:pPr>
        <w:pStyle w:val="SourceCode"/>
      </w:pPr>
      <w:r>
        <w:rPr>
          <w:rStyle w:val="VerbatimChar"/>
        </w:rPr>
        <w:t xml:space="preserve">┌─────────────────────────────────────────────────────┐</w:t>
      </w:r>
      <w:r>
        <w:br/>
      </w:r>
      <w:r>
        <w:rPr>
          <w:rStyle w:val="VerbatimChar"/>
        </w:rPr>
        <w:t xml:space="preserve">│                   FE                                 │</w:t>
      </w:r>
      <w:r>
        <w:br/>
      </w:r>
      <w:r>
        <w:rPr>
          <w:rStyle w:val="VerbatimChar"/>
        </w:rPr>
        <w:t xml:space="preserve">│                                                      │</w:t>
      </w:r>
      <w:r>
        <w:br/>
      </w:r>
      <w:r>
        <w:rPr>
          <w:rStyle w:val="VerbatimChar"/>
        </w:rPr>
        <w:t xml:space="preserve">│  ┌───────────────────────────────────────────────┐  │</w:t>
      </w:r>
      <w:r>
        <w:br/>
      </w:r>
      <w:r>
        <w:rPr>
          <w:rStyle w:val="VerbatimChar"/>
        </w:rPr>
        <w:t xml:space="preserve">│  │ RejectedRecordManager                         │  │</w:t>
      </w:r>
      <w:r>
        <w:br/>
      </w:r>
      <w:r>
        <w:rPr>
          <w:rStyle w:val="VerbatimChar"/>
        </w:rPr>
        <w:t xml:space="preserve">│  │                                                │  │</w:t>
      </w:r>
      <w:r>
        <w:br/>
      </w:r>
      <w:r>
        <w:rPr>
          <w:rStyle w:val="VerbatimChar"/>
        </w:rPr>
        <w:t xml:space="preserve">│  │ - Ensures _statistics_._rejected_records       │  │</w:t>
      </w:r>
      <w:r>
        <w:br/>
      </w:r>
      <w:r>
        <w:rPr>
          <w:rStyle w:val="VerbatimChar"/>
        </w:rPr>
        <w:t xml:space="preserve">│  │   exists at FE startup (similar to             │  │</w:t>
      </w:r>
      <w:r>
        <w:br/>
      </w:r>
      <w:r>
        <w:rPr>
          <w:rStyle w:val="VerbatimChar"/>
        </w:rPr>
        <w:t xml:space="preserve">│  │   information_schema initialization)           │  │</w:t>
      </w:r>
      <w:r>
        <w:br/>
      </w:r>
      <w:r>
        <w:rPr>
          <w:rStyle w:val="VerbatimChar"/>
        </w:rPr>
        <w:t xml:space="preserve">│  │ - Injects config params into TQueryOptions     │  │</w:t>
      </w:r>
      <w:r>
        <w:br/>
      </w:r>
      <w:r>
        <w:rPr>
          <w:rStyle w:val="VerbatimChar"/>
        </w:rPr>
        <w:t xml:space="preserve">│  │ - Injects Row Access Policy row filtering      │  │</w:t>
      </w:r>
      <w:r>
        <w:br/>
      </w:r>
      <w:r>
        <w:rPr>
          <w:rStyle w:val="VerbatimChar"/>
        </w:rPr>
        <w:t xml:space="preserve">│  │   at query time                                │  │</w:t>
      </w:r>
      <w:r>
        <w:br/>
      </w:r>
      <w:r>
        <w:rPr>
          <w:rStyle w:val="VerbatimChar"/>
        </w:rPr>
        <w:t xml:space="preserve">│  │ - Aggregates statistics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Import Flow Integration                        │  │</w:t>
      </w:r>
      <w:r>
        <w:br/>
      </w:r>
      <w:r>
        <w:rPr>
          <w:rStyle w:val="VerbatimChar"/>
        </w:rPr>
        <w:t xml:space="preserve">│  │                                                │  │</w:t>
      </w:r>
      <w:r>
        <w:br/>
      </w:r>
      <w:r>
        <w:rPr>
          <w:rStyle w:val="VerbatimChar"/>
        </w:rPr>
        <w:t xml:space="preserve">│  │ StreamLoadPlanner / RoutineLoadJob / BulkLoad: │  │</w:t>
      </w:r>
      <w:r>
        <w:br/>
      </w:r>
      <w:r>
        <w:rPr>
          <w:rStyle w:val="VerbatimChar"/>
        </w:rPr>
        <w:t xml:space="preserve">│  │   - Check log_rejected_record_num &gt; 0          │  │</w:t>
      </w:r>
      <w:r>
        <w:br/>
      </w:r>
      <w:r>
        <w:rPr>
          <w:rStyle w:val="VerbatimChar"/>
        </w:rPr>
        <w:t xml:space="preserve">│  │   - Inject params into TQueryOptions           │  │</w:t>
      </w:r>
      <w:r>
        <w:br/>
      </w:r>
      <w:r>
        <w:rPr>
          <w:rStyle w:val="VerbatimChar"/>
        </w:rPr>
        <w:t xml:space="preserve">│  │   - Report statistics                          │  │</w:t>
      </w:r>
      <w:r>
        <w:br/>
      </w:r>
      <w:r>
        <w:rPr>
          <w:rStyle w:val="VerbatimChar"/>
        </w:rPr>
        <w:t xml:space="preserve">│  └───────────────────────────────────────────────┘  │</w:t>
      </w:r>
      <w:r>
        <w:br/>
      </w:r>
      <w:r>
        <w:rPr>
          <w:rStyle w:val="VerbatimChar"/>
        </w:rPr>
        <w:t xml:space="preserve">└─────────────────────────────────────────────────────┘</w:t>
      </w:r>
    </w:p>
    <w:p>
      <w:pPr>
        <w:pStyle w:val="FirstParagraph"/>
      </w:pPr>
      <w:r>
        <w:rPr>
          <w:bCs/>
          <w:b/>
        </w:rPr>
        <w:t xml:space="preserve">Table creation timing</w:t>
      </w:r>
      <w:r>
        <w:t xml:space="preserve">:</w:t>
      </w:r>
      <w:r>
        <w:t xml:space="preserve"> </w:t>
      </w:r>
      <w:r>
        <w:rPr>
          <w:rStyle w:val="VerbatimChar"/>
        </w:rPr>
        <w:t xml:space="preserve">_statistics_._rejected_records</w:t>
      </w:r>
      <w:r>
        <w:t xml:space="preserve"> </w:t>
      </w:r>
      <w:r>
        <w:t xml:space="preserve">is asynchronously initialized by</w:t>
      </w:r>
      <w:r>
        <w:t xml:space="preserve"> </w:t>
      </w:r>
      <w:r>
        <w:rPr>
          <w:rStyle w:val="VerbatimChar"/>
        </w:rPr>
        <w:t xml:space="preserve">RejectedRecordManager</w:t>
      </w:r>
      <w:r>
        <w:t xml:space="preserve"> </w:t>
      </w:r>
      <w:r>
        <w:t xml:space="preserve">(FrontendDaemon) after the leader node starts up, following the same pattern as</w:t>
      </w:r>
      <w:r>
        <w:t xml:space="preserve"> </w:t>
      </w:r>
      <w:r>
        <w:rPr>
          <w:rStyle w:val="VerbatimChar"/>
        </w:rPr>
        <w:t xml:space="preserve">StatisticsMetaManager</w:t>
      </w:r>
      <w:r>
        <w:t xml:space="preserve"> </w:t>
      </w:r>
      <w:r>
        <w:t xml:space="preserve">creating statistics tables.</w:t>
      </w:r>
      <w:r>
        <w:t xml:space="preserve"> </w:t>
      </w:r>
      <w:r>
        <w:rPr>
          <w:rStyle w:val="VerbatimChar"/>
        </w:rPr>
        <w:t xml:space="preserve">RejectedRecordManager</w:t>
      </w:r>
      <w:r>
        <w:t xml:space="preserve"> </w:t>
      </w:r>
      <w:r>
        <w:t xml:space="preserve">checks whether the</w:t>
      </w:r>
      <w:r>
        <w:t xml:space="preserve"> </w:t>
      </w:r>
      <w:r>
        <w:rPr>
          <w:rStyle w:val="VerbatimChar"/>
        </w:rPr>
        <w:t xml:space="preserve">_rejected_records</w:t>
      </w:r>
      <w:r>
        <w:t xml:space="preserve"> </w:t>
      </w:r>
      <w:r>
        <w:t xml:space="preserve">table already exists in the</w:t>
      </w:r>
      <w:r>
        <w:t xml:space="preserve"> </w:t>
      </w:r>
      <w:r>
        <w:rPr>
          <w:rStyle w:val="VerbatimChar"/>
        </w:rPr>
        <w:t xml:space="preserve">_statistics_</w:t>
      </w:r>
      <w:r>
        <w:t xml:space="preserve"> </w:t>
      </w:r>
      <w:r>
        <w:t xml:space="preserve">database, and creates it via</w:t>
      </w:r>
      <w:r>
        <w:t xml:space="preserve"> </w:t>
      </w:r>
      <w:r>
        <w:rPr>
          <w:rStyle w:val="VerbatimChar"/>
        </w:rPr>
        <w:t xml:space="preserve">CreateTableStmt</w:t>
      </w:r>
      <w:r>
        <w:t xml:space="preserve"> </w:t>
      </w:r>
      <w:r>
        <w:t xml:space="preserve">if it does not.</w:t>
      </w:r>
    </w:p>
    <w:bookmarkEnd w:id="78"/>
    <w:bookmarkStart w:id="79" w:name="thrift-interface-extension"/>
    <w:p>
      <w:pPr>
        <w:pStyle w:val="Heading3"/>
      </w:pPr>
      <w:r>
        <w:t xml:space="preserve">5.3 Thrift Interface Extension</w:t>
      </w:r>
    </w:p>
    <w:p>
      <w:pPr>
        <w:pStyle w:val="SourceCode"/>
      </w:pPr>
      <w:r>
        <w:rPr>
          <w:rStyle w:val="VerbatimChar"/>
        </w:rPr>
        <w:t xml:space="preserve">// InternalService.thrift</w:t>
      </w:r>
      <w:r>
        <w:br/>
      </w:r>
      <w:r>
        <w:rPr>
          <w:rStyle w:val="VerbatimChar"/>
        </w:rPr>
        <w:t xml:space="preserve">struct TQueryOptions {</w:t>
      </w:r>
      <w:r>
        <w:br/>
      </w:r>
      <w:r>
        <w:rPr>
          <w:rStyle w:val="VerbatimChar"/>
        </w:rPr>
        <w:t xml:space="preserve">    // ... existing fields ...</w:t>
      </w:r>
      <w:r>
        <w:br/>
      </w:r>
      <w:r>
        <w:br/>
      </w:r>
      <w:r>
        <w:rPr>
          <w:rStyle w:val="VerbatimChar"/>
        </w:rPr>
        <w:t xml:space="preserve">    // Rejected records configuration</w:t>
      </w:r>
      <w:r>
        <w:br/>
      </w:r>
      <w:r>
        <w:rPr>
          <w:rStyle w:val="VerbatimChar"/>
        </w:rPr>
        <w:t xml:space="preserve">    optional i64 log_rejected_record_num;              // 0=disabled, -1=unlimited, N=max N records</w:t>
      </w:r>
      <w:r>
        <w:br/>
      </w:r>
      <w:r>
        <w:rPr>
          <w:rStyle w:val="VerbatimChar"/>
        </w:rPr>
        <w:t xml:space="preserve">}</w:t>
      </w:r>
      <w:r>
        <w:br/>
      </w:r>
      <w:r>
        <w:br/>
      </w:r>
      <w:r>
        <w:rPr>
          <w:rStyle w:val="VerbatimChar"/>
        </w:rPr>
        <w:t xml:space="preserve">// FrontendService.thrift</w:t>
      </w:r>
      <w:r>
        <w:br/>
      </w:r>
      <w:r>
        <w:rPr>
          <w:rStyle w:val="VerbatimChar"/>
        </w:rPr>
        <w:t xml:space="preserve">struct TReportExecStatusParams {</w:t>
      </w:r>
      <w:r>
        <w:br/>
      </w:r>
      <w:r>
        <w:rPr>
          <w:rStyle w:val="VerbatimChar"/>
        </w:rPr>
        <w:t xml:space="preserve">    // ... existing fields ...</w:t>
      </w:r>
      <w:r>
        <w:br/>
      </w:r>
      <w:r>
        <w:br/>
      </w:r>
      <w:r>
        <w:rPr>
          <w:rStyle w:val="VerbatimChar"/>
        </w:rPr>
        <w:t xml:space="preserve">    optional i64 rejected_records_written;             // BE reports number of records written to file</w:t>
      </w:r>
      <w:r>
        <w:br/>
      </w:r>
      <w:r>
        <w:rPr>
          <w:rStyle w:val="VerbatimChar"/>
        </w:rPr>
        <w:t xml:space="preserve">    optional string rejected_record_file_path;       // BE local file path</w:t>
      </w:r>
      <w:r>
        <w:br/>
      </w:r>
      <w:r>
        <w:rPr>
          <w:rStyle w:val="VerbatimChar"/>
        </w:rPr>
        <w:t xml:space="preserve">}</w:t>
      </w:r>
    </w:p>
    <w:p>
      <w:pPr>
        <w:pStyle w:val="FirstParagraph"/>
      </w:pPr>
      <w:r>
        <w:t xml:space="preserve">The Thrift interface is very lightweight: FE only needs to set</w:t>
      </w:r>
      <w:r>
        <w:t xml:space="preserve"> </w:t>
      </w:r>
      <w:r>
        <w:rPr>
          <w:rStyle w:val="VerbatimChar"/>
        </w:rPr>
        <w:t xml:space="preserve">log_rejected_record_num</w:t>
      </w:r>
      <w:r>
        <w:t xml:space="preserve"> </w:t>
      </w:r>
      <w:r>
        <w:t xml:space="preserve">in</w:t>
      </w:r>
      <w:r>
        <w:t xml:space="preserve"> </w:t>
      </w:r>
      <w:r>
        <w:rPr>
          <w:rStyle w:val="VerbatimChar"/>
        </w:rPr>
        <w:t xml:space="preserve">TQueryOptions</w:t>
      </w:r>
      <w:r>
        <w:t xml:space="preserve">; it does not need to push the system table’s tablet information (background sync is initiated by BE itself via Stream Load).</w:t>
      </w:r>
    </w:p>
    <w:bookmarkEnd w:id="79"/>
    <w:bookmarkStart w:id="80" w:name="table-lifecycle"/>
    <w:p>
      <w:pPr>
        <w:pStyle w:val="Heading3"/>
      </w:pPr>
      <w:r>
        <w:t xml:space="preserve">5.4 Table Lifecycle</w:t>
      </w:r>
    </w:p>
    <w:p>
      <w:pPr>
        <w:pStyle w:val="SourceCode"/>
      </w:pPr>
      <w:r>
        <w:rPr>
          <w:rStyle w:val="VerbatimChar"/>
        </w:rPr>
        <w:t xml:space="preserve">FE startup</w:t>
      </w:r>
      <w:r>
        <w:br/>
      </w:r>
      <w:r>
        <w:rPr>
          <w:rStyle w:val="VerbatimChar"/>
        </w:rPr>
        <w:t xml:space="preserve">  │</w:t>
      </w:r>
      <w:r>
        <w:br/>
      </w:r>
      <w:r>
        <w:rPr>
          <w:rStyle w:val="VerbatimChar"/>
        </w:rPr>
        <w:t xml:space="preserve">  ▼</w:t>
      </w:r>
      <w:r>
        <w:br/>
      </w:r>
      <w:r>
        <w:rPr>
          <w:rStyle w:val="VerbatimChar"/>
        </w:rPr>
        <w:t xml:space="preserve">RejectedRecordManager initializes _statistics_._rejected_records</w:t>
      </w:r>
      <w:r>
        <w:br/>
      </w:r>
      <w:r>
        <w:rPr>
          <w:rStyle w:val="VerbatimChar"/>
        </w:rPr>
        <w:t xml:space="preserve">(expression partition, partition_live_number = 7)</w:t>
      </w:r>
      <w:r>
        <w:br/>
      </w:r>
      <w:r>
        <w:rPr>
          <w:rStyle w:val="VerbatimChar"/>
        </w:rPr>
        <w:t xml:space="preserve">  │</w:t>
      </w:r>
      <w:r>
        <w:br/>
      </w:r>
      <w:r>
        <w:rPr>
          <w:rStyle w:val="VerbatimChar"/>
        </w:rPr>
        <w:t xml:space="preserve">  ├──→ Normal operation: partitions auto-created by day, expired partitions auto-deleted</w:t>
      </w:r>
      <w:r>
        <w:br/>
      </w:r>
      <w:r>
        <w:rPr>
          <w:rStyle w:val="VerbatimChar"/>
        </w:rPr>
        <w:t xml:space="preserve">  │</w:t>
      </w:r>
      <w:r>
        <w:br/>
      </w:r>
      <w:r>
        <w:rPr>
          <w:rStyle w:val="VerbatimChar"/>
        </w:rPr>
        <w:t xml:space="preserve">  ├──→ ALTER TABLE ... SET ("partition_live_number" = "14")</w:t>
      </w:r>
      <w:r>
        <w:br/>
      </w:r>
      <w:r>
        <w:rPr>
          <w:rStyle w:val="VerbatimChar"/>
        </w:rPr>
        <w:t xml:space="preserve">  │         → Adjust retention policy</w:t>
      </w:r>
      <w:r>
        <w:br/>
      </w:r>
      <w:r>
        <w:rPr>
          <w:rStyle w:val="VerbatimChar"/>
        </w:rPr>
        <w:t xml:space="preserve">  │</w:t>
      </w:r>
      <w:r>
        <w:br/>
      </w:r>
      <w:r>
        <w:rPr>
          <w:rStyle w:val="VerbatimChar"/>
        </w:rPr>
        <w:t xml:space="preserve">  └──→ TRUNCATE TABLE / DELETE FROM ...</w:t>
      </w:r>
      <w:r>
        <w:br/>
      </w:r>
      <w:r>
        <w:rPr>
          <w:rStyle w:val="VerbatimChar"/>
        </w:rPr>
        <w:t xml:space="preserve">           → Manual cleanup (requires admin privileges)</w:t>
      </w:r>
    </w:p>
    <w:p>
      <w:pPr>
        <w:pStyle w:val="FirstParagraph"/>
      </w:pPr>
      <w:r>
        <w:rPr>
          <w:rStyle w:val="VerbatimChar"/>
        </w:rPr>
        <w:t xml:space="preserve">_rejected_records</w:t>
      </w:r>
      <w:r>
        <w:t xml:space="preserve"> </w:t>
      </w:r>
      <w:r>
        <w:t xml:space="preserve">is global infrastructure; its lifecycle is consistent with the cluster. Deletion of any database or table does not affect the existence of the system table or its existing data (historical bad data remains queryable).</w:t>
      </w:r>
    </w:p>
    <w:bookmarkEnd w:id="80"/>
    <w:bookmarkEnd w:id="81"/>
    <w:bookmarkStart w:id="84" w:name="metrics-design"/>
    <w:p>
      <w:pPr>
        <w:pStyle w:val="Heading2"/>
      </w:pPr>
      <w:r>
        <w:t xml:space="preserve">6. Metrics Design</w:t>
      </w:r>
    </w:p>
    <w:bookmarkStart w:id="82" w:name="be-metrics"/>
    <w:p>
      <w:pPr>
        <w:pStyle w:val="Heading3"/>
      </w:pPr>
      <w:r>
        <w:t xml:space="preserve">6.1 BE Metrics</w:t>
      </w:r>
    </w:p>
    <w:tbl>
      <w:tblPr>
        <w:tblStyle w:val="Table"/>
        <w:tblW w:type="pct" w:w="5000"/>
        <w:tblLook w:firstRow="1" w:lastRow="0" w:firstColumn="0" w:lastColumn="0" w:noHBand="0" w:noVBand="0" w:val="0020"/>
        <w:jc w:val="start"/>
      </w:tblPr>
      <w:tblGrid>
        <w:gridCol w:w="2346"/>
        <w:gridCol w:w="1760"/>
        <w:gridCol w:w="3813"/>
      </w:tblGrid>
      <w:tr>
        <w:trPr>
          <w:tblHeader w:val="true"/>
        </w:trPr>
        <w:tc>
          <w:tcPr/>
          <w:p>
            <w:pPr>
              <w:pStyle w:val="Compact"/>
              <w:jc w:val="left"/>
            </w:pPr>
            <w:r>
              <w:t xml:space="preserve">Metric</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starrocks_be_rejected_record_total</w:t>
            </w:r>
          </w:p>
        </w:tc>
        <w:tc>
          <w:tcPr/>
          <w:p>
            <w:pPr>
              <w:pStyle w:val="Compact"/>
              <w:jc w:val="left"/>
            </w:pPr>
            <w:r>
              <w:t xml:space="preserve">Counter</w:t>
            </w:r>
          </w:p>
        </w:tc>
        <w:tc>
          <w:tcPr/>
          <w:p>
            <w:pPr>
              <w:pStyle w:val="Compact"/>
              <w:jc w:val="left"/>
            </w:pPr>
            <w:r>
              <w:t xml:space="preserve">Cumulative total rejected records written</w:t>
            </w:r>
          </w:p>
        </w:tc>
      </w:tr>
      <w:tr>
        <w:tc>
          <w:tcPr/>
          <w:p>
            <w:pPr>
              <w:pStyle w:val="Compact"/>
              <w:jc w:val="left"/>
            </w:pPr>
            <w:r>
              <w:rPr>
                <w:rStyle w:val="VerbatimChar"/>
              </w:rPr>
              <w:t xml:space="preserve">starrocks_be_rejected_record_failed</w:t>
            </w:r>
          </w:p>
        </w:tc>
        <w:tc>
          <w:tcPr/>
          <w:p>
            <w:pPr>
              <w:pStyle w:val="Compact"/>
              <w:jc w:val="left"/>
            </w:pPr>
            <w:r>
              <w:t xml:space="preserve">Counter</w:t>
            </w:r>
          </w:p>
        </w:tc>
        <w:tc>
          <w:tcPr/>
          <w:p>
            <w:pPr>
              <w:pStyle w:val="Compact"/>
              <w:jc w:val="left"/>
            </w:pPr>
            <w:r>
              <w:t xml:space="preserve">Number of records that failed to write</w:t>
            </w:r>
          </w:p>
        </w:tc>
      </w:tr>
      <w:tr>
        <w:tc>
          <w:tcPr/>
          <w:p>
            <w:pPr>
              <w:pStyle w:val="Compact"/>
              <w:jc w:val="left"/>
            </w:pPr>
            <w:r>
              <w:rPr>
                <w:rStyle w:val="VerbatimChar"/>
              </w:rPr>
              <w:t xml:space="preserve">starrocks_be_rejected_record_sync_total</w:t>
            </w:r>
          </w:p>
        </w:tc>
        <w:tc>
          <w:tcPr/>
          <w:p>
            <w:pPr>
              <w:pStyle w:val="Compact"/>
              <w:jc w:val="left"/>
            </w:pPr>
            <w:r>
              <w:t xml:space="preserve">Counter</w:t>
            </w:r>
          </w:p>
        </w:tc>
        <w:tc>
          <w:tcPr/>
          <w:p>
            <w:pPr>
              <w:pStyle w:val="Compact"/>
              <w:jc w:val="left"/>
            </w:pPr>
            <w:r>
              <w:t xml:space="preserve">Cumulative records written to system table by background sync</w:t>
            </w:r>
          </w:p>
        </w:tc>
      </w:tr>
      <w:tr>
        <w:tc>
          <w:tcPr/>
          <w:p>
            <w:pPr>
              <w:pStyle w:val="Compact"/>
              <w:jc w:val="left"/>
            </w:pPr>
            <w:r>
              <w:rPr>
                <w:rStyle w:val="VerbatimChar"/>
              </w:rPr>
              <w:t xml:space="preserve">starrocks_be_rejected_record_sync_failed</w:t>
            </w:r>
          </w:p>
        </w:tc>
        <w:tc>
          <w:tcPr/>
          <w:p>
            <w:pPr>
              <w:pStyle w:val="Compact"/>
              <w:jc w:val="left"/>
            </w:pPr>
            <w:r>
              <w:t xml:space="preserve">Counter</w:t>
            </w:r>
          </w:p>
        </w:tc>
        <w:tc>
          <w:tcPr/>
          <w:p>
            <w:pPr>
              <w:pStyle w:val="Compact"/>
              <w:jc w:val="left"/>
            </w:pPr>
            <w:r>
              <w:t xml:space="preserve">Number of background sync failures</w:t>
            </w:r>
          </w:p>
        </w:tc>
      </w:tr>
    </w:tbl>
    <w:bookmarkEnd w:id="82"/>
    <w:bookmarkStart w:id="83" w:name="fe-metrics"/>
    <w:p>
      <w:pPr>
        <w:pStyle w:val="Heading3"/>
      </w:pPr>
      <w:r>
        <w:t xml:space="preserve">6.2 FE Metrics</w:t>
      </w:r>
    </w:p>
    <w:tbl>
      <w:tblPr>
        <w:tblStyle w:val="Table"/>
        <w:tblW w:type="pct" w:w="5000"/>
        <w:tblLook w:firstRow="1" w:lastRow="0" w:firstColumn="0" w:lastColumn="0" w:noHBand="0" w:noVBand="0" w:val="0020"/>
        <w:jc w:val="start"/>
      </w:tblPr>
      <w:tblGrid>
        <w:gridCol w:w="2346"/>
        <w:gridCol w:w="1760"/>
        <w:gridCol w:w="3813"/>
      </w:tblGrid>
      <w:tr>
        <w:trPr>
          <w:tblHeader w:val="true"/>
        </w:trPr>
        <w:tc>
          <w:tcPr/>
          <w:p>
            <w:pPr>
              <w:pStyle w:val="Compact"/>
              <w:jc w:val="left"/>
            </w:pPr>
            <w:r>
              <w:t xml:space="preserve">Metric</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starrocks_fe_rejected_record_total</w:t>
            </w:r>
          </w:p>
        </w:tc>
        <w:tc>
          <w:tcPr/>
          <w:p>
            <w:pPr>
              <w:pStyle w:val="Compact"/>
              <w:jc w:val="left"/>
            </w:pPr>
            <w:r>
              <w:t xml:space="preserve">Counter</w:t>
            </w:r>
          </w:p>
        </w:tc>
        <w:tc>
          <w:tcPr/>
          <w:p>
            <w:pPr>
              <w:pStyle w:val="Compact"/>
              <w:jc w:val="left"/>
            </w:pPr>
            <w:r>
              <w:t xml:space="preserve">Total rejected records written</w:t>
            </w:r>
          </w:p>
        </w:tc>
      </w:tr>
    </w:tbl>
    <w:bookmarkEnd w:id="83"/>
    <w:bookmarkEnd w:id="84"/>
    <w:bookmarkStart w:id="88" w:name="performance-considerations"/>
    <w:p>
      <w:pPr>
        <w:pStyle w:val="Heading2"/>
      </w:pPr>
      <w:r>
        <w:t xml:space="preserve">7. Performance Considerations</w:t>
      </w:r>
    </w:p>
    <w:bookmarkStart w:id="85" w:name="zero-overhead-on-happy-path"/>
    <w:p>
      <w:pPr>
        <w:pStyle w:val="Heading3"/>
      </w:pPr>
      <w:r>
        <w:t xml:space="preserve">7.1 Zero Overhead on Happy Path</w:t>
      </w:r>
    </w:p>
    <w:p>
      <w:pPr>
        <w:pStyle w:val="FirstParagraph"/>
      </w:pPr>
      <w:r>
        <w:t xml:space="preserve">When</w:t>
      </w:r>
      <w:r>
        <w:t xml:space="preserve"> </w:t>
      </w:r>
      <w:r>
        <w:rPr>
          <w:rStyle w:val="VerbatimChar"/>
        </w:rPr>
        <w:t xml:space="preserve">log_rejected_record_num = 0</w:t>
      </w:r>
      <w:r>
        <w:t xml:space="preserve">, there should be no additional overhead. Implementation approach:</w:t>
      </w:r>
      <w:r>
        <w:t xml:space="preserve"> </w:t>
      </w:r>
      <w:r>
        <w:t xml:space="preserve">- Compile time: via conditional compilation or constant folding</w:t>
      </w:r>
      <w:r>
        <w:t xml:space="preserve"> </w:t>
      </w:r>
      <w:r>
        <w:t xml:space="preserve">- Runtime: add</w:t>
      </w:r>
      <w:r>
        <w:t xml:space="preserve"> </w:t>
      </w:r>
      <w:r>
        <w:rPr>
          <w:rStyle w:val="VerbatimChar"/>
        </w:rPr>
        <w:t xml:space="preserve">_enable_dlq</w:t>
      </w:r>
      <w:r>
        <w:t xml:space="preserve"> </w:t>
      </w:r>
      <w:r>
        <w:t xml:space="preserve">flag in</w:t>
      </w:r>
      <w:r>
        <w:t xml:space="preserve"> </w:t>
      </w:r>
      <w:r>
        <w:rPr>
          <w:rStyle w:val="VerbatimChar"/>
        </w:rPr>
        <w:t xml:space="preserve">RuntimeState</w:t>
      </w:r>
      <w:r>
        <w:t xml:space="preserve">, with a fast check at the append path entry point</w:t>
      </w:r>
    </w:p>
    <w:bookmarkEnd w:id="85"/>
    <w:bookmarkStart w:id="86" w:name="bad-data-path-performance"/>
    <w:p>
      <w:pPr>
        <w:pStyle w:val="Heading3"/>
      </w:pPr>
      <w:r>
        <w:t xml:space="preserve">7.2 Bad Data Path Performance</w:t>
      </w:r>
    </w:p>
    <w:p>
      <w:pPr>
        <w:pStyle w:val="FirstParagraph"/>
      </w:pPr>
      <w:r>
        <w:t xml:space="preserve">Only local file append is performed on the import path, adding no extra latency. The background</w:t>
      </w:r>
      <w:r>
        <w:t xml:space="preserve"> </w:t>
      </w:r>
      <w:r>
        <w:rPr>
          <w:rStyle w:val="VerbatimChar"/>
        </w:rPr>
        <w:t xml:space="preserve">RejectedRecordSyncDaemon</w:t>
      </w:r>
      <w:r>
        <w:t xml:space="preserve"> </w:t>
      </w:r>
      <w:r>
        <w:t xml:space="preserve">batch-writes to the system table via merge commit, with extremely low transaction overhead.</w:t>
      </w:r>
    </w:p>
    <w:bookmarkEnd w:id="86"/>
    <w:bookmarkStart w:id="87" w:name="storage-cost-estimation"/>
    <w:p>
      <w:pPr>
        <w:pStyle w:val="Heading3"/>
      </w:pPr>
      <w:r>
        <w:t xml:space="preserve">7.3 Storage Cost Estimation</w:t>
      </w:r>
    </w:p>
    <w:p>
      <w:pPr>
        <w:pStyle w:val="FirstParagraph"/>
      </w:pPr>
      <w:r>
        <w:t xml:space="preserve">Assuming an average of 2KB per rejected record (including raw data and metadata):</w:t>
      </w:r>
      <w:r>
        <w:t xml:space="preserve"> </w:t>
      </w:r>
      <w:r>
        <w:t xml:space="preserve">- 10,000 records/day → ~20MB/day → ~140MB/week</w:t>
      </w:r>
      <w:r>
        <w:t xml:space="preserve"> </w:t>
      </w:r>
      <w:r>
        <w:t xml:space="preserve">- 1,000,000 records/day → ~2GB/day → ~14GB/week</w:t>
      </w:r>
      <w:r>
        <w:t xml:space="preserve"> </w:t>
      </w:r>
      <w:r>
        <w:t xml:space="preserve">- 100,000,000 records/day → ~200GB/day → sampling or limiting should be considered</w:t>
      </w:r>
    </w:p>
    <w:p>
      <w:pPr>
        <w:pStyle w:val="BodyText"/>
      </w:pPr>
      <w:r>
        <w:t xml:space="preserve">It is recommended to limit per-import record count via</w:t>
      </w:r>
      <w:r>
        <w:t xml:space="preserve"> </w:t>
      </w:r>
      <w:r>
        <w:rPr>
          <w:rStyle w:val="VerbatimChar"/>
        </w:rPr>
        <w:t xml:space="preserve">log_rejected_record_num</w:t>
      </w:r>
      <w:r>
        <w:t xml:space="preserve"> </w:t>
      </w:r>
      <w:r>
        <w:t xml:space="preserve">to avoid storage explosion in extreme scenarios.</w:t>
      </w:r>
    </w:p>
    <w:bookmarkEnd w:id="87"/>
    <w:bookmarkEnd w:id="88"/>
    <w:bookmarkStart w:id="93" w:name="permission-control-design"/>
    <w:p>
      <w:pPr>
        <w:pStyle w:val="Heading2"/>
      </w:pPr>
      <w:r>
        <w:t xml:space="preserve">8. Permission Control Design</w:t>
      </w:r>
    </w:p>
    <w:bookmarkStart w:id="89" w:name="problem-and-approach-selection"/>
    <w:p>
      <w:pPr>
        <w:pStyle w:val="Heading3"/>
      </w:pPr>
      <w:r>
        <w:t xml:space="preserve">8.1 Problem and Approach Selection</w:t>
      </w:r>
    </w:p>
    <w:p>
      <w:pPr>
        <w:pStyle w:val="FirstParagraph"/>
      </w:pPr>
      <w:r>
        <w:t xml:space="preserve">A global single table means bad data from all databases and all tables is mixed together. It must be guaranteed that users can only see rows corresponding to</w:t>
      </w:r>
      <w:r>
        <w:t xml:space="preserve"> </w:t>
      </w:r>
      <w:r>
        <w:rPr>
          <w:rStyle w:val="VerbatimChar"/>
        </w:rPr>
        <w:t xml:space="preserve">target_database.target_table</w:t>
      </w:r>
      <w:r>
        <w:t xml:space="preserve"> </w:t>
      </w:r>
      <w:r>
        <w:t xml:space="preserve">for which they have SELECT permission.</w:t>
      </w:r>
    </w:p>
    <w:p>
      <w:pPr>
        <w:pStyle w:val="BodyText"/>
      </w:pPr>
      <w:r>
        <w:t xml:space="preserve">Industry approaches: Redshift uses automatic</w:t>
      </w:r>
      <w:r>
        <w:t xml:space="preserve"> </w:t>
      </w:r>
      <w:r>
        <w:rPr>
          <w:rStyle w:val="VerbatimChar"/>
        </w:rPr>
        <w:t xml:space="preserve">userid</w:t>
      </w:r>
      <w:r>
        <w:t xml:space="preserve"> </w:t>
      </w:r>
      <w:r>
        <w:t xml:space="preserve">row filtering (insufficient granularity — filtering is by importer, not target table); ClickHouse only does table-level GRANT (no row-level isolation).</w:t>
      </w:r>
    </w:p>
    <w:p>
      <w:pPr>
        <w:pStyle w:val="BodyText"/>
      </w:pPr>
      <w:r>
        <w:t xml:space="preserve">StarRocks adopts</w:t>
      </w:r>
      <w:r>
        <w:t xml:space="preserve"> </w:t>
      </w:r>
      <w:r>
        <w:rPr>
          <w:bCs/>
          <w:b/>
        </w:rPr>
        <w:t xml:space="preserve">automatic Row Access Policy</w:t>
      </w:r>
      <w:r>
        <w:t xml:space="preserve">: FE automatically injects row filtering predicates when querying</w:t>
      </w:r>
      <w:r>
        <w:t xml:space="preserve"> </w:t>
      </w:r>
      <w:r>
        <w:rPr>
          <w:rStyle w:val="VerbatimChar"/>
        </w:rPr>
        <w:t xml:space="preserve">_rejected_records</w:t>
      </w:r>
      <w:r>
        <w:t xml:space="preserve">, reusing existing</w:t>
      </w:r>
      <w:r>
        <w:t xml:space="preserve"> </w:t>
      </w:r>
      <w:r>
        <w:rPr>
          <w:rStyle w:val="VerbatimChar"/>
        </w:rPr>
        <w:t xml:space="preserve">SecurityPolicyRewriteRule</w:t>
      </w:r>
      <w:r>
        <w:t xml:space="preserve"> </w:t>
      </w:r>
      <w:r>
        <w:t xml:space="preserve">+</w:t>
      </w:r>
      <w:r>
        <w:t xml:space="preserve"> </w:t>
      </w:r>
      <w:r>
        <w:rPr>
          <w:rStyle w:val="VerbatimChar"/>
        </w:rPr>
        <w:t xml:space="preserve">Authorizer</w:t>
      </w:r>
      <w:r>
        <w:t xml:space="preserve"> </w:t>
      </w:r>
      <w:r>
        <w:t xml:space="preserve">infrastructure.</w:t>
      </w:r>
    </w:p>
    <w:bookmarkEnd w:id="89"/>
    <w:bookmarkStart w:id="90" w:name="implementation"/>
    <w:p>
      <w:pPr>
        <w:pStyle w:val="Heading3"/>
      </w:pPr>
      <w:r>
        <w:t xml:space="preserve">8.2 Implementation</w:t>
      </w:r>
    </w:p>
    <w:p>
      <w:pPr>
        <w:pStyle w:val="SourceCode"/>
      </w:pPr>
      <w:r>
        <w:rPr>
          <w:rStyle w:val="CommentTok"/>
        </w:rPr>
        <w:t xml:space="preserve">-- User's original query:</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_statistics_._rejected_records</w:t>
      </w:r>
      <w:r>
        <w:br/>
      </w:r>
      <w:r>
        <w:rPr>
          <w:rStyle w:val="KeywordTok"/>
        </w:rPr>
        <w:t xml:space="preserve">WHERE</w:t>
      </w:r>
      <w:r>
        <w:rPr>
          <w:rStyle w:val="NormalTok"/>
        </w:rPr>
        <w:t xml:space="preserve"> error_code </w:t>
      </w:r>
      <w:r>
        <w:rPr>
          <w:rStyle w:val="OperatorTok"/>
        </w:rPr>
        <w:t xml:space="preserve">=</w:t>
      </w:r>
      <w:r>
        <w:rPr>
          <w:rStyle w:val="NormalTok"/>
        </w:rPr>
        <w:t xml:space="preserve"> </w:t>
      </w:r>
      <w:r>
        <w:rPr>
          <w:rStyle w:val="StringTok"/>
        </w:rPr>
        <w:t xml:space="preserve">'TYPE_MISMATCH'</w:t>
      </w:r>
      <w:r>
        <w:rPr>
          <w:rStyle w:val="NormalTok"/>
        </w:rPr>
        <w:t xml:space="preserve">;</w:t>
      </w:r>
      <w:r>
        <w:br/>
      </w:r>
      <w:r>
        <w:br/>
      </w:r>
      <w:r>
        <w:rPr>
          <w:rStyle w:val="CommentTok"/>
        </w:rPr>
        <w:t xml:space="preserve">-- After FE Analyzer rewrite (conceptual illustration):</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_statistics_._rejected_records dlq</w:t>
      </w:r>
      <w:r>
        <w:br/>
      </w:r>
      <w:r>
        <w:rPr>
          <w:rStyle w:val="KeywordTok"/>
        </w:rPr>
        <w:t xml:space="preserve">WHERE</w:t>
      </w:r>
      <w:r>
        <w:rPr>
          <w:rStyle w:val="NormalTok"/>
        </w:rPr>
        <w:t xml:space="preserve"> error_code </w:t>
      </w:r>
      <w:r>
        <w:rPr>
          <w:rStyle w:val="OperatorTok"/>
        </w:rPr>
        <w:t xml:space="preserve">=</w:t>
      </w:r>
      <w:r>
        <w:rPr>
          <w:rStyle w:val="NormalTok"/>
        </w:rPr>
        <w:t xml:space="preserve"> </w:t>
      </w:r>
      <w:r>
        <w:rPr>
          <w:rStyle w:val="StringTok"/>
        </w:rPr>
        <w:t xml:space="preserve">'TYPE_MISMATCH'</w:t>
      </w:r>
      <w:r>
        <w:br/>
      </w:r>
      <w:r>
        <w:rPr>
          <w:rStyle w:val="NormalTok"/>
        </w:rPr>
        <w:t xml:space="preserve">  </w:t>
      </w:r>
      <w:r>
        <w:rPr>
          <w:rStyle w:val="KeywordTok"/>
        </w:rPr>
        <w:t xml:space="preserve">AND</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w:t>
      </w:r>
      <w:r>
        <w:rPr>
          <w:rStyle w:val="OperatorTok"/>
        </w:rPr>
        <w:t xml:space="preserve">&lt;</w:t>
      </w:r>
      <w:r>
        <w:rPr>
          <w:rStyle w:val="NormalTok"/>
        </w:rPr>
        <w:t xml:space="preserve">internal </w:t>
      </w:r>
      <w:r>
        <w:rPr>
          <w:rStyle w:val="KeywordTok"/>
        </w:rPr>
        <w:t xml:space="preserve">privilege</w:t>
      </w:r>
      <w:r>
        <w:rPr>
          <w:rStyle w:val="NormalTok"/>
        </w:rPr>
        <w:t xml:space="preserve"> </w:t>
      </w:r>
      <w:r>
        <w:rPr>
          <w:rStyle w:val="KeywordTok"/>
        </w:rPr>
        <w:t xml:space="preserve">view</w:t>
      </w:r>
      <w:r>
        <w:rPr>
          <w:rStyle w:val="OperatorTok"/>
        </w:rPr>
        <w:t xml:space="preserve">&gt;</w:t>
      </w:r>
      <w:r>
        <w:rPr>
          <w:rStyle w:val="NormalTok"/>
        </w:rPr>
        <w:t xml:space="preserve"> p</w:t>
      </w:r>
      <w:r>
        <w:br/>
      </w:r>
      <w:r>
        <w:rPr>
          <w:rStyle w:val="NormalTok"/>
        </w:rPr>
        <w:t xml:space="preserve">    </w:t>
      </w:r>
      <w:r>
        <w:rPr>
          <w:rStyle w:val="KeywordTok"/>
        </w:rPr>
        <w:t xml:space="preserve">WHERE</w:t>
      </w:r>
      <w:r>
        <w:rPr>
          <w:rStyle w:val="NormalTok"/>
        </w:rPr>
        <w:t xml:space="preserve"> p.database_name </w:t>
      </w:r>
      <w:r>
        <w:rPr>
          <w:rStyle w:val="OperatorTok"/>
        </w:rPr>
        <w:t xml:space="preserve">=</w:t>
      </w:r>
      <w:r>
        <w:rPr>
          <w:rStyle w:val="NormalTok"/>
        </w:rPr>
        <w:t xml:space="preserve"> dlq.target_database</w:t>
      </w:r>
      <w:r>
        <w:br/>
      </w:r>
      <w:r>
        <w:rPr>
          <w:rStyle w:val="NormalTok"/>
        </w:rPr>
        <w:t xml:space="preserve">      </w:t>
      </w:r>
      <w:r>
        <w:rPr>
          <w:rStyle w:val="KeywordTok"/>
        </w:rPr>
        <w:t xml:space="preserve">AND</w:t>
      </w:r>
      <w:r>
        <w:rPr>
          <w:rStyle w:val="NormalTok"/>
        </w:rPr>
        <w:t xml:space="preserve"> p.table_name </w:t>
      </w:r>
      <w:r>
        <w:rPr>
          <w:rStyle w:val="OperatorTok"/>
        </w:rPr>
        <w:t xml:space="preserve">=</w:t>
      </w:r>
      <w:r>
        <w:rPr>
          <w:rStyle w:val="NormalTok"/>
        </w:rPr>
        <w:t xml:space="preserve"> dlq.target_table</w:t>
      </w:r>
      <w:r>
        <w:br/>
      </w:r>
      <w:r>
        <w:rPr>
          <w:rStyle w:val="NormalTok"/>
        </w:rPr>
        <w:t xml:space="preserve">      </w:t>
      </w:r>
      <w:r>
        <w:rPr>
          <w:rStyle w:val="KeywordTok"/>
        </w:rPr>
        <w:t xml:space="preserve">AND</w:t>
      </w:r>
      <w:r>
        <w:rPr>
          <w:rStyle w:val="NormalTok"/>
        </w:rPr>
        <w:t xml:space="preserve"> p.user_name </w:t>
      </w:r>
      <w:r>
        <w:rPr>
          <w:rStyle w:val="OperatorTok"/>
        </w:rPr>
        <w:t xml:space="preserve">=</w:t>
      </w:r>
      <w:r>
        <w:rPr>
          <w:rStyle w:val="NormalTok"/>
        </w:rPr>
        <w:t xml:space="preserve"> current_user()</w:t>
      </w:r>
      <w:r>
        <w:br/>
      </w:r>
      <w:r>
        <w:rPr>
          <w:rStyle w:val="NormalTok"/>
        </w:rPr>
        <w:t xml:space="preserve">      </w:t>
      </w:r>
      <w:r>
        <w:rPr>
          <w:rStyle w:val="KeywordTok"/>
        </w:rPr>
        <w:t xml:space="preserve">AND</w:t>
      </w:r>
      <w:r>
        <w:rPr>
          <w:rStyle w:val="NormalTok"/>
        </w:rPr>
        <w:t xml:space="preserve"> p.</w:t>
      </w:r>
      <w:r>
        <w:rPr>
          <w:rStyle w:val="KeywordTok"/>
        </w:rPr>
        <w:t xml:space="preserve">privilege</w:t>
      </w:r>
      <w:r>
        <w:rPr>
          <w:rStyle w:val="NormalTok"/>
        </w:rPr>
        <w:t xml:space="preserve"> </w:t>
      </w:r>
      <w:r>
        <w:rPr>
          <w:rStyle w:val="OperatorTok"/>
        </w:rPr>
        <w:t xml:space="preserve">=</w:t>
      </w:r>
      <w:r>
        <w:rPr>
          <w:rStyle w:val="NormalTok"/>
        </w:rPr>
        <w:t xml:space="preserve"> </w:t>
      </w:r>
      <w:r>
        <w:rPr>
          <w:rStyle w:val="StringTok"/>
        </w:rPr>
        <w:t xml:space="preserve">'SELECT'</w:t>
      </w:r>
      <w:r>
        <w:br/>
      </w:r>
      <w:r>
        <w:rPr>
          <w:rStyle w:val="NormalTok"/>
        </w:rPr>
        <w:t xml:space="preserve">  );</w:t>
      </w:r>
    </w:p>
    <w:tbl>
      <w:tblPr>
        <w:tblStyle w:val="Table"/>
        <w:tblW w:type="pct" w:w="5000"/>
        <w:tblLook w:firstRow="1" w:lastRow="0" w:firstColumn="0" w:lastColumn="0" w:noHBand="0" w:noVBand="0" w:val="0020"/>
        <w:jc w:val="start"/>
      </w:tblPr>
      <w:tblGrid>
        <w:gridCol w:w="4148"/>
        <w:gridCol w:w="3771"/>
      </w:tblGrid>
      <w:tr>
        <w:trPr>
          <w:tblHeader w:val="true"/>
        </w:trPr>
        <w:tc>
          <w:tcPr/>
          <w:p>
            <w:pPr>
              <w:pStyle w:val="Compact"/>
              <w:jc w:val="left"/>
            </w:pPr>
            <w:r>
              <w:t xml:space="preserve">User Role</w:t>
            </w:r>
          </w:p>
        </w:tc>
        <w:tc>
          <w:tcPr/>
          <w:p>
            <w:pPr>
              <w:pStyle w:val="Compact"/>
              <w:jc w:val="left"/>
            </w:pPr>
            <w:r>
              <w:t xml:space="preserve">Behavior</w:t>
            </w:r>
          </w:p>
        </w:tc>
      </w:tr>
      <w:tr>
        <w:tc>
          <w:tcPr/>
          <w:p>
            <w:pPr>
              <w:pStyle w:val="Compact"/>
              <w:jc w:val="left"/>
            </w:pPr>
            <w:r>
              <w:t xml:space="preserve">Admin / root</w:t>
            </w:r>
          </w:p>
        </w:tc>
        <w:tc>
          <w:tcPr/>
          <w:p>
            <w:pPr>
              <w:pStyle w:val="Compact"/>
              <w:jc w:val="left"/>
            </w:pPr>
            <w:r>
              <w:t xml:space="preserve">No filtering injected, all rows visible</w:t>
            </w:r>
          </w:p>
        </w:tc>
      </w:tr>
      <w:tr>
        <w:tc>
          <w:tcPr/>
          <w:p>
            <w:pPr>
              <w:pStyle w:val="Compact"/>
              <w:jc w:val="left"/>
            </w:pPr>
            <w:r>
              <w:t xml:space="preserve">Regular user</w:t>
            </w:r>
          </w:p>
        </w:tc>
        <w:tc>
          <w:tcPr/>
          <w:p>
            <w:pPr>
              <w:pStyle w:val="Compact"/>
              <w:jc w:val="left"/>
            </w:pPr>
            <w:r>
              <w:t xml:space="preserve">EXISTS subquery filter automatically injected</w:t>
            </w:r>
          </w:p>
        </w:tc>
      </w:tr>
      <w:tr>
        <w:tc>
          <w:tcPr/>
          <w:p>
            <w:pPr>
              <w:pStyle w:val="Compact"/>
              <w:jc w:val="left"/>
            </w:pPr>
            <w:r>
              <w:t xml:space="preserve">User with no SELECT permission on any table</w:t>
            </w:r>
          </w:p>
        </w:tc>
        <w:tc>
          <w:tcPr/>
          <w:p>
            <w:pPr>
              <w:pStyle w:val="Compact"/>
              <w:jc w:val="left"/>
            </w:pPr>
            <w:r>
              <w:t xml:space="preserve">Query returns empty result set</w:t>
            </w:r>
          </w:p>
        </w:tc>
      </w:tr>
    </w:tbl>
    <w:p>
      <w:pPr>
        <w:pStyle w:val="BodyText"/>
      </w:pPr>
      <w:r>
        <w:t xml:space="preserve">Specific implementation can inline permission checks as predicate functions in</w:t>
      </w:r>
      <w:r>
        <w:t xml:space="preserve"> </w:t>
      </w:r>
      <w:r>
        <w:rPr>
          <w:rStyle w:val="VerbatimChar"/>
        </w:rPr>
        <w:t xml:space="preserve">QueryAnalyzer</w:t>
      </w:r>
      <w:r>
        <w:t xml:space="preserve"> </w:t>
      </w:r>
      <w:r>
        <w:t xml:space="preserve">(e.g.,</w:t>
      </w:r>
      <w:r>
        <w:t xml:space="preserve"> </w:t>
      </w:r>
      <w:r>
        <w:rPr>
          <w:rStyle w:val="VerbatimChar"/>
        </w:rPr>
        <w:t xml:space="preserve">has_table_privilege(current_user(), target_database, target_table, 'SELECT')</w:t>
      </w:r>
      <w:r>
        <w:t xml:space="preserve">), avoiding materializing a permission table.</w:t>
      </w:r>
    </w:p>
    <w:bookmarkEnd w:id="90"/>
    <w:bookmarkStart w:id="91" w:name="write-and-management-permissions"/>
    <w:p>
      <w:pPr>
        <w:pStyle w:val="Heading3"/>
      </w:pPr>
      <w:r>
        <w:t xml:space="preserve">8.3 Write and Management Permissions</w:t>
      </w:r>
    </w:p>
    <w:tbl>
      <w:tblPr>
        <w:tblStyle w:val="Table"/>
        <w:tblW w:type="pct" w:w="5000"/>
        <w:tblLook w:firstRow="1" w:lastRow="0" w:firstColumn="0" w:lastColumn="0" w:noHBand="0" w:noVBand="0" w:val="0020"/>
        <w:jc w:val="start"/>
      </w:tblPr>
      <w:tblGrid>
        <w:gridCol w:w="2904"/>
        <w:gridCol w:w="5016"/>
      </w:tblGrid>
      <w:tr>
        <w:trPr>
          <w:tblHeader w:val="true"/>
        </w:trPr>
        <w:tc>
          <w:tcPr/>
          <w:p>
            <w:pPr>
              <w:pStyle w:val="Compact"/>
              <w:jc w:val="left"/>
            </w:pPr>
            <w:r>
              <w:t xml:space="preserve">Operation</w:t>
            </w:r>
          </w:p>
        </w:tc>
        <w:tc>
          <w:tcPr/>
          <w:p>
            <w:pPr>
              <w:pStyle w:val="Compact"/>
              <w:jc w:val="left"/>
            </w:pPr>
            <w:r>
              <w:t xml:space="preserve">Permission Required</w:t>
            </w:r>
          </w:p>
        </w:tc>
      </w:tr>
      <w:tr>
        <w:tc>
          <w:tcPr/>
          <w:p>
            <w:pPr>
              <w:pStyle w:val="Compact"/>
              <w:jc w:val="left"/>
            </w:pPr>
            <w:r>
              <w:t xml:space="preserve">Data writing</w:t>
            </w:r>
          </w:p>
        </w:tc>
        <w:tc>
          <w:tcPr/>
          <w:p>
            <w:pPr>
              <w:pStyle w:val="Compact"/>
              <w:jc w:val="left"/>
            </w:pPr>
            <w:r>
              <w:t xml:space="preserve">Internal system (BE RejectedRecordWriter), users have no direct INSERT permission</w:t>
            </w:r>
          </w:p>
        </w:tc>
      </w:tr>
      <w:tr>
        <w:tc>
          <w:tcPr/>
          <w:p>
            <w:pPr>
              <w:pStyle w:val="Compact"/>
              <w:jc w:val="left"/>
            </w:pPr>
            <w:r>
              <w:t xml:space="preserve">SELECT query</w:t>
            </w:r>
          </w:p>
        </w:tc>
        <w:tc>
          <w:tcPr/>
          <w:p>
            <w:pPr>
              <w:pStyle w:val="Compact"/>
              <w:jc w:val="left"/>
            </w:pPr>
            <w:r>
              <w:t xml:space="preserve">Automatic Row Access Policy filtering</w:t>
            </w:r>
          </w:p>
        </w:tc>
      </w:tr>
      <w:tr>
        <w:tc>
          <w:tcPr/>
          <w:p>
            <w:pPr>
              <w:pStyle w:val="Compact"/>
              <w:jc w:val="left"/>
            </w:pPr>
            <w:r>
              <w:t xml:space="preserve">DELETE cleanup</w:t>
            </w:r>
          </w:p>
        </w:tc>
        <w:tc>
          <w:tcPr/>
          <w:p>
            <w:pPr>
              <w:pStyle w:val="Compact"/>
              <w:jc w:val="left"/>
            </w:pPr>
            <w:r>
              <w:t xml:space="preserve">Requires ADMIN privileges</w:t>
            </w:r>
          </w:p>
        </w:tc>
      </w:tr>
      <w:tr>
        <w:tc>
          <w:tcPr/>
          <w:p>
            <w:pPr>
              <w:pStyle w:val="Compact"/>
              <w:jc w:val="left"/>
            </w:pPr>
            <w:r>
              <w:t xml:space="preserve">TRUNCATE</w:t>
            </w:r>
          </w:p>
        </w:tc>
        <w:tc>
          <w:tcPr/>
          <w:p>
            <w:pPr>
              <w:pStyle w:val="Compact"/>
              <w:jc w:val="left"/>
            </w:pPr>
            <w:r>
              <w:t xml:space="preserve">Requires ADMIN privileges</w:t>
            </w:r>
          </w:p>
        </w:tc>
      </w:tr>
      <w:tr>
        <w:tc>
          <w:tcPr/>
          <w:p>
            <w:pPr>
              <w:pStyle w:val="Compact"/>
              <w:jc w:val="left"/>
            </w:pPr>
            <w:r>
              <w:t xml:space="preserve">ALTER TABLE (adjust TTL)</w:t>
            </w:r>
          </w:p>
        </w:tc>
        <w:tc>
          <w:tcPr/>
          <w:p>
            <w:pPr>
              <w:pStyle w:val="Compact"/>
              <w:jc w:val="left"/>
            </w:pPr>
            <w:r>
              <w:t xml:space="preserve">Requires ADMIN privileges</w:t>
            </w:r>
          </w:p>
        </w:tc>
      </w:tr>
    </w:tbl>
    <w:bookmarkEnd w:id="91"/>
    <w:bookmarkStart w:id="92" w:name="other-security-considerations"/>
    <w:p>
      <w:pPr>
        <w:pStyle w:val="Heading3"/>
      </w:pPr>
      <w:r>
        <w:t xml:space="preserve">8.4 Other Security Considerations</w:t>
      </w:r>
    </w:p>
    <w:p>
      <w:pPr>
        <w:numPr>
          <w:ilvl w:val="0"/>
          <w:numId w:val="1010"/>
        </w:numPr>
        <w:pStyle w:val="Compact"/>
      </w:pPr>
      <w:r>
        <w:rPr>
          <w:bCs/>
          <w:b/>
        </w:rPr>
        <w:t xml:space="preserve">Data sensitivity</w:t>
      </w:r>
      <w:r>
        <w:t xml:space="preserve">: The</w:t>
      </w:r>
      <w:r>
        <w:t xml:space="preserve"> </w:t>
      </w:r>
      <w:r>
        <w:rPr>
          <w:rStyle w:val="VerbatimChar"/>
        </w:rPr>
        <w:t xml:space="preserve">raw_record</w:t>
      </w:r>
      <w:r>
        <w:t xml:space="preserve"> </w:t>
      </w:r>
      <w:r>
        <w:t xml:space="preserve">column contains raw data, which may include sensitive information. If masking is needed, a Column Masking Policy can be applied to this column (StarRocks already supports</w:t>
      </w:r>
      <w:r>
        <w:t xml:space="preserve"> </w:t>
      </w:r>
      <w:r>
        <w:rPr>
          <w:rStyle w:val="VerbatimChar"/>
        </w:rPr>
        <w:t xml:space="preserve">Authorizer.getColumnMaskingPolicy()</w:t>
      </w:r>
      <w:r>
        <w:t xml:space="preserve">).</w:t>
      </w:r>
    </w:p>
    <w:p>
      <w:pPr>
        <w:numPr>
          <w:ilvl w:val="0"/>
          <w:numId w:val="1010"/>
        </w:numPr>
        <w:pStyle w:val="Compact"/>
      </w:pPr>
      <w:r>
        <w:rPr>
          <w:bCs/>
          <w:b/>
        </w:rPr>
        <w:t xml:space="preserve">Auditing</w:t>
      </w:r>
      <w:r>
        <w:t xml:space="preserve">: Queries, DELETE, and TRUNCATE operations on the system table should be recorded in audit logs.</w:t>
      </w:r>
    </w:p>
    <w:bookmarkEnd w:id="92"/>
    <w:bookmarkEnd w:id="93"/>
    <w:bookmarkStart w:id="94" w:name="compatibility"/>
    <w:p>
      <w:pPr>
        <w:pStyle w:val="Heading2"/>
      </w:pPr>
      <w:r>
        <w:t xml:space="preserve">9. Compatibility</w:t>
      </w:r>
    </w:p>
    <w:p>
      <w:pPr>
        <w:numPr>
          <w:ilvl w:val="0"/>
          <w:numId w:val="1011"/>
        </w:numPr>
        <w:pStyle w:val="Compact"/>
      </w:pPr>
      <w:r>
        <w:rPr>
          <w:bCs/>
          <w:b/>
        </w:rPr>
        <w:t xml:space="preserve">Backward compatible</w:t>
      </w:r>
      <w:r>
        <w:t xml:space="preserve">:</w:t>
      </w:r>
      <w:r>
        <w:t xml:space="preserve"> </w:t>
      </w:r>
      <w:r>
        <w:rPr>
          <w:rStyle w:val="VerbatimChar"/>
        </w:rPr>
        <w:t xml:space="preserve">log_rejected_record_num</w:t>
      </w:r>
      <w:r>
        <w:t xml:space="preserve"> </w:t>
      </w:r>
      <w:r>
        <w:t xml:space="preserve">defaults to 0 (disabled), not affecting existing behavior.</w:t>
      </w:r>
    </w:p>
    <w:p>
      <w:pPr>
        <w:numPr>
          <w:ilvl w:val="0"/>
          <w:numId w:val="1011"/>
        </w:numPr>
        <w:pStyle w:val="Compact"/>
      </w:pPr>
      <w:r>
        <w:rPr>
          <w:bCs/>
          <w:b/>
        </w:rPr>
        <w:t xml:space="preserve">Upgrade path</w:t>
      </w:r>
      <w:r>
        <w:t xml:space="preserve">: After upgrade, users can optionally enable the feature.</w:t>
      </w:r>
    </w:p>
    <w:p>
      <w:pPr>
        <w:numPr>
          <w:ilvl w:val="0"/>
          <w:numId w:val="1011"/>
        </w:numPr>
        <w:pStyle w:val="Compact"/>
      </w:pPr>
      <w:r>
        <w:rPr>
          <w:bCs/>
          <w:b/>
        </w:rPr>
        <w:t xml:space="preserve">Downgrade</w:t>
      </w:r>
      <w:r>
        <w:t xml:space="preserve">: Upon downgrade, the</w:t>
      </w:r>
      <w:r>
        <w:t xml:space="preserve"> </w:t>
      </w:r>
      <w:r>
        <w:rPr>
          <w:rStyle w:val="VerbatimChar"/>
        </w:rPr>
        <w:t xml:space="preserve">_rejected_records</w:t>
      </w:r>
      <w:r>
        <w:t xml:space="preserve"> </w:t>
      </w:r>
      <w:r>
        <w:t xml:space="preserve">table will remain as a regular OLAP table, but automatic writing will cease.</w:t>
      </w:r>
    </w:p>
    <w:bookmarkEnd w:id="94"/>
    <w:bookmarkStart w:id="95" w:name="X32ba752ae11d27bedd551319a59745cc85dd1b1"/>
    <w:p>
      <w:pPr>
        <w:pStyle w:val="Heading2"/>
      </w:pPr>
      <w:r>
        <w:t xml:space="preserve">10. Comparison with Existing Reject Record Mechanism</w:t>
      </w:r>
    </w:p>
    <w:tbl>
      <w:tblPr>
        <w:tblStyle w:val="Table"/>
        <w:tblW w:type="pct" w:w="5000"/>
        <w:tblLook w:firstRow="1" w:lastRow="0" w:firstColumn="0" w:lastColumn="0" w:noHBand="0" w:noVBand="0" w:val="0020"/>
        <w:jc w:val="start"/>
      </w:tblPr>
      <w:tblGrid>
        <w:gridCol w:w="1075"/>
        <w:gridCol w:w="2151"/>
        <w:gridCol w:w="4693"/>
      </w:tblGrid>
      <w:tr>
        <w:trPr>
          <w:tblHeader w:val="true"/>
        </w:trPr>
        <w:tc>
          <w:tcPr/>
          <w:p>
            <w:pPr>
              <w:pStyle w:val="Compact"/>
              <w:jc w:val="left"/>
            </w:pPr>
            <w:r>
              <w:t xml:space="preserve">Dimension</w:t>
            </w:r>
          </w:p>
        </w:tc>
        <w:tc>
          <w:tcPr/>
          <w:p>
            <w:pPr>
              <w:pStyle w:val="Compact"/>
              <w:jc w:val="left"/>
            </w:pPr>
            <w:r>
              <w:t xml:space="preserve">Existing Reject Record</w:t>
            </w:r>
          </w:p>
        </w:tc>
        <w:tc>
          <w:tcPr/>
          <w:p>
            <w:pPr>
              <w:pStyle w:val="Compact"/>
              <w:jc w:val="left"/>
            </w:pPr>
            <w:r>
              <w:rPr>
                <w:rStyle w:val="VerbatimChar"/>
              </w:rPr>
              <w:t xml:space="preserve">_rejected_records</w:t>
            </w:r>
            <w:r>
              <w:t xml:space="preserve"> </w:t>
            </w:r>
            <w:r>
              <w:t xml:space="preserve">System Table (New Approach)</w:t>
            </w:r>
          </w:p>
        </w:tc>
      </w:tr>
      <w:tr>
        <w:tc>
          <w:tcPr/>
          <w:p>
            <w:pPr>
              <w:pStyle w:val="Compact"/>
              <w:jc w:val="left"/>
            </w:pPr>
            <w:r>
              <w:t xml:space="preserve">Storage location</w:t>
            </w:r>
          </w:p>
        </w:tc>
        <w:tc>
          <w:tcPr/>
          <w:p>
            <w:pPr>
              <w:pStyle w:val="Compact"/>
              <w:jc w:val="left"/>
            </w:pPr>
            <w:r>
              <w:t xml:space="preserve">BE local file system</w:t>
            </w:r>
          </w:p>
        </w:tc>
        <w:tc>
          <w:tcPr/>
          <w:p>
            <w:pPr>
              <w:pStyle w:val="Compact"/>
              <w:jc w:val="left"/>
            </w:pPr>
            <w:r>
              <w:t xml:space="preserve">StarRocks global OLAP table</w:t>
            </w:r>
            <w:r>
              <w:t xml:space="preserve"> </w:t>
            </w:r>
            <w:r>
              <w:rPr>
                <w:rStyle w:val="VerbatimChar"/>
              </w:rPr>
              <w:t xml:space="preserve">_statistics_._rejected_records</w:t>
            </w:r>
          </w:p>
        </w:tc>
      </w:tr>
      <w:tr>
        <w:tc>
          <w:tcPr/>
          <w:p>
            <w:pPr>
              <w:pStyle w:val="Compact"/>
              <w:jc w:val="left"/>
            </w:pPr>
            <w:r>
              <w:t xml:space="preserve">Persistence</w:t>
            </w:r>
          </w:p>
        </w:tc>
        <w:tc>
          <w:tcPr/>
          <w:p>
            <w:pPr>
              <w:pStyle w:val="Compact"/>
              <w:jc w:val="left"/>
            </w:pPr>
            <w:r>
              <w:t xml:space="preserve">Temporary files, depends on BE node</w:t>
            </w:r>
          </w:p>
        </w:tc>
        <w:tc>
          <w:tcPr/>
          <w:p>
            <w:pPr>
              <w:pStyle w:val="Compact"/>
              <w:jc w:val="left"/>
            </w:pPr>
            <w:r>
              <w:t xml:space="preserve">Persistent, available across nodes</w:t>
            </w:r>
          </w:p>
        </w:tc>
      </w:tr>
      <w:tr>
        <w:tc>
          <w:tcPr/>
          <w:p>
            <w:pPr>
              <w:pStyle w:val="Compact"/>
              <w:jc w:val="left"/>
            </w:pPr>
            <w:r>
              <w:t xml:space="preserve">Queryability</w:t>
            </w:r>
          </w:p>
        </w:tc>
        <w:tc>
          <w:tcPr/>
          <w:p>
            <w:pPr>
              <w:pStyle w:val="Compact"/>
              <w:jc w:val="left"/>
            </w:pPr>
            <w:r>
              <w:t xml:space="preserve">Requires SSH to BE node</w:t>
            </w:r>
          </w:p>
        </w:tc>
        <w:tc>
          <w:tcPr/>
          <w:p>
            <w:pPr>
              <w:pStyle w:val="Compact"/>
              <w:jc w:val="left"/>
            </w:pPr>
            <w:r>
              <w:t xml:space="preserve">Standard SQL query</w:t>
            </w:r>
          </w:p>
        </w:tc>
      </w:tr>
      <w:tr>
        <w:tc>
          <w:tcPr/>
          <w:p>
            <w:pPr>
              <w:pStyle w:val="Compact"/>
              <w:jc w:val="left"/>
            </w:pPr>
            <w:r>
              <w:t xml:space="preserve">Permission control</w:t>
            </w:r>
          </w:p>
        </w:tc>
        <w:tc>
          <w:tcPr/>
          <w:p>
            <w:pPr>
              <w:pStyle w:val="Compact"/>
              <w:jc w:val="left"/>
            </w:pPr>
            <w:r>
              <w:t xml:space="preserve">None</w:t>
            </w:r>
          </w:p>
        </w:tc>
        <w:tc>
          <w:tcPr/>
          <w:p>
            <w:pPr>
              <w:pStyle w:val="Compact"/>
              <w:jc w:val="left"/>
            </w:pPr>
            <w:r>
              <w:t xml:space="preserve">Automatic Row Access Policy (filtered by target_table permission)</w:t>
            </w:r>
          </w:p>
        </w:tc>
      </w:tr>
      <w:tr>
        <w:tc>
          <w:tcPr/>
          <w:p>
            <w:pPr>
              <w:pStyle w:val="Compact"/>
              <w:jc w:val="left"/>
            </w:pPr>
            <w:r>
              <w:t xml:space="preserve">Data completeness</w:t>
            </w:r>
          </w:p>
        </w:tc>
        <w:tc>
          <w:tcPr/>
          <w:p>
            <w:pPr>
              <w:pStyle w:val="Compact"/>
              <w:jc w:val="left"/>
            </w:pPr>
            <w:r>
              <w:t xml:space="preserve">Limited by</w:t>
            </w:r>
            <w:r>
              <w:t xml:space="preserve"> </w:t>
            </w:r>
            <w:r>
              <w:rPr>
                <w:rStyle w:val="VerbatimChar"/>
              </w:rPr>
              <w:t xml:space="preserve">log_rejected_record_num</w:t>
            </w:r>
          </w:p>
        </w:tc>
        <w:tc>
          <w:tcPr/>
          <w:p>
            <w:pPr>
              <w:pStyle w:val="Compact"/>
              <w:jc w:val="left"/>
            </w:pPr>
            <w:r>
              <w:t xml:space="preserve">Configurable, records all by default. PK + UUID guarantees exactly-once</w:t>
            </w:r>
          </w:p>
        </w:tc>
      </w:tr>
      <w:tr>
        <w:tc>
          <w:tcPr/>
          <w:p>
            <w:pPr>
              <w:pStyle w:val="Compact"/>
              <w:jc w:val="left"/>
            </w:pPr>
            <w:r>
              <w:t xml:space="preserve">Error classification</w:t>
            </w:r>
          </w:p>
        </w:tc>
        <w:tc>
          <w:tcPr/>
          <w:p>
            <w:pPr>
              <w:pStyle w:val="Compact"/>
              <w:jc w:val="left"/>
            </w:pPr>
            <w:r>
              <w:t xml:space="preserve">No structured classification</w:t>
            </w:r>
          </w:p>
        </w:tc>
        <w:tc>
          <w:tcPr/>
          <w:p>
            <w:pPr>
              <w:pStyle w:val="Compact"/>
              <w:jc w:val="left"/>
            </w:pPr>
            <w:r>
              <w:t xml:space="preserve">Standardized error code system</w:t>
            </w:r>
          </w:p>
        </w:tc>
      </w:tr>
      <w:tr>
        <w:tc>
          <w:tcPr/>
          <w:p>
            <w:pPr>
              <w:pStyle w:val="Compact"/>
              <w:jc w:val="left"/>
            </w:pPr>
            <w:r>
              <w:t xml:space="preserve">Reprocessing capability</w:t>
            </w:r>
          </w:p>
        </w:tc>
        <w:tc>
          <w:tcPr/>
          <w:p>
            <w:pPr>
              <w:pStyle w:val="Compact"/>
              <w:jc w:val="left"/>
            </w:pPr>
            <w:r>
              <w:t xml:space="preserve">None</w:t>
            </w:r>
          </w:p>
        </w:tc>
        <w:tc>
          <w:tcPr/>
          <w:p>
            <w:pPr>
              <w:pStyle w:val="Compact"/>
              <w:jc w:val="left"/>
            </w:pPr>
            <w:r>
              <w:rPr>
                <w:rStyle w:val="VerbatimChar"/>
              </w:rPr>
              <w:t xml:space="preserve">INSERT INTO target SELECT ... FROM _statistics_._rejected_records</w:t>
            </w:r>
          </w:p>
        </w:tc>
      </w:tr>
      <w:tr>
        <w:tc>
          <w:tcPr/>
          <w:p>
            <w:pPr>
              <w:pStyle w:val="Compact"/>
              <w:jc w:val="left"/>
            </w:pPr>
            <w:r>
              <w:t xml:space="preserve">Lifecycle</w:t>
            </w:r>
          </w:p>
        </w:tc>
        <w:tc>
          <w:tcPr/>
          <w:p>
            <w:pPr>
              <w:pStyle w:val="Compact"/>
              <w:jc w:val="left"/>
            </w:pPr>
            <w:r>
              <w:t xml:space="preserve">Depends on BE cleanup policy</w:t>
            </w:r>
          </w:p>
        </w:tc>
        <w:tc>
          <w:tcPr/>
          <w:p>
            <w:pPr>
              <w:pStyle w:val="Compact"/>
              <w:jc w:val="left"/>
            </w:pPr>
            <w:r>
              <w:t xml:space="preserve">Expression partition +</w:t>
            </w:r>
            <w:r>
              <w:t xml:space="preserve"> </w:t>
            </w:r>
            <w:r>
              <w:rPr>
                <w:rStyle w:val="VerbatimChar"/>
              </w:rPr>
              <w:t xml:space="preserve">partition_live_number</w:t>
            </w:r>
            <w:r>
              <w:t xml:space="preserve"> </w:t>
            </w:r>
            <w:r>
              <w:t xml:space="preserve">auto-expiry (default 7 days)</w:t>
            </w:r>
          </w:p>
        </w:tc>
      </w:tr>
      <w:tr>
        <w:tc>
          <w:tcPr/>
          <w:p>
            <w:pPr>
              <w:pStyle w:val="Compact"/>
              <w:jc w:val="left"/>
            </w:pPr>
            <w:r>
              <w:t xml:space="preserve">Observability</w:t>
            </w:r>
          </w:p>
        </w:tc>
        <w:tc>
          <w:tcPr/>
          <w:p>
            <w:pPr>
              <w:pStyle w:val="Compact"/>
              <w:jc w:val="left"/>
            </w:pPr>
            <w:r>
              <w:t xml:space="preserve">No dedicated metrics</w:t>
            </w:r>
          </w:p>
        </w:tc>
        <w:tc>
          <w:tcPr/>
          <w:p>
            <w:pPr>
              <w:pStyle w:val="Compact"/>
              <w:jc w:val="left"/>
            </w:pPr>
            <w:r>
              <w:t xml:space="preserve">Complete metrics system</w:t>
            </w:r>
          </w:p>
        </w:tc>
      </w:tr>
      <w:tr>
        <w:tc>
          <w:tcPr/>
          <w:p>
            <w:pPr>
              <w:pStyle w:val="Compact"/>
              <w:jc w:val="left"/>
            </w:pPr>
            <w:r>
              <w:t xml:space="preserve">Performance impact</w:t>
            </w:r>
          </w:p>
        </w:tc>
        <w:tc>
          <w:tcPr/>
          <w:p>
            <w:pPr>
              <w:pStyle w:val="Compact"/>
              <w:jc w:val="left"/>
            </w:pPr>
            <w:r>
              <w:t xml:space="preserve">Local file write, low</w:t>
            </w:r>
          </w:p>
        </w:tc>
        <w:tc>
          <w:tcPr/>
          <w:p>
            <w:pPr>
              <w:pStyle w:val="Compact"/>
              <w:jc w:val="left"/>
            </w:pPr>
            <w:r>
              <w:t xml:space="preserve">Involves table writes, requires async and batch optimization</w:t>
            </w:r>
          </w:p>
        </w:tc>
      </w:tr>
      <w:tr>
        <w:tc>
          <w:tcPr/>
          <w:p>
            <w:pPr>
              <w:pStyle w:val="Compact"/>
              <w:jc w:val="left"/>
            </w:pPr>
            <w:r>
              <w:t xml:space="preserve">External dependencies</w:t>
            </w:r>
          </w:p>
        </w:tc>
        <w:tc>
          <w:tcPr/>
          <w:p>
            <w:pPr>
              <w:pStyle w:val="Compact"/>
              <w:jc w:val="left"/>
            </w:pPr>
            <w:r>
              <w:t xml:space="preserve">None</w:t>
            </w:r>
          </w:p>
        </w:tc>
        <w:tc>
          <w:tcPr/>
          <w:p>
            <w:pPr>
              <w:pStyle w:val="Compact"/>
              <w:jc w:val="left"/>
            </w:pPr>
            <w:r>
              <w:t xml:space="preserve">None (pure StarRocks built-in)</w:t>
            </w:r>
          </w:p>
        </w:tc>
      </w:tr>
      <w:tr>
        <w:tc>
          <w:tcPr/>
          <w:p>
            <w:pPr>
              <w:pStyle w:val="Compact"/>
              <w:jc w:val="left"/>
            </w:pPr>
            <w:r>
              <w:t xml:space="preserve">Applicable scenarios</w:t>
            </w:r>
          </w:p>
        </w:tc>
        <w:tc>
          <w:tcPr/>
          <w:p>
            <w:pPr>
              <w:pStyle w:val="Compact"/>
              <w:jc w:val="left"/>
            </w:pPr>
            <w:r>
              <w:t xml:space="preserve">Debugging</w:t>
            </w:r>
          </w:p>
        </w:tc>
        <w:tc>
          <w:tcPr/>
          <w:p>
            <w:pPr>
              <w:pStyle w:val="Compact"/>
              <w:jc w:val="left"/>
            </w:pPr>
            <w:r>
              <w:t xml:space="preserve">Production data quality assurance</w:t>
            </w:r>
          </w:p>
        </w:tc>
      </w:tr>
    </w:tbl>
    <w:bookmarkEnd w:id="95"/>
    <w:bookmarkStart w:id="97" w:name="requirements-coverage-analysis"/>
    <w:p>
      <w:pPr>
        <w:pStyle w:val="Heading2"/>
      </w:pPr>
      <w:r>
        <w:t xml:space="preserve">11. Requirements Coverage Analysis</w:t>
      </w:r>
    </w:p>
    <w:p>
      <w:pPr>
        <w:pStyle w:val="FirstParagraph"/>
      </w:pPr>
      <w:r>
        <w:t xml:space="preserve">Item-by-item verification of original requirements coverage by the current design:</w:t>
      </w:r>
    </w:p>
    <w:tbl>
      <w:tblPr>
        <w:tblStyle w:val="Table"/>
        <w:tblW w:type="pct" w:w="5000"/>
        <w:tblLook w:firstRow="1" w:lastRow="0" w:firstColumn="0" w:lastColumn="0" w:noHBand="0" w:noVBand="0" w:val="0020"/>
        <w:jc w:val="start"/>
      </w:tblPr>
      <w:tblGrid>
        <w:gridCol w:w="1942"/>
        <w:gridCol w:w="3586"/>
        <w:gridCol w:w="2390"/>
      </w:tblGrid>
      <w:tr>
        <w:trPr>
          <w:tblHeader w:val="true"/>
        </w:trPr>
        <w:tc>
          <w:tcPr/>
          <w:p>
            <w:pPr>
              <w:pStyle w:val="Compact"/>
              <w:jc w:val="left"/>
            </w:pPr>
            <w:r>
              <w:t xml:space="preserve">Requirement</w:t>
            </w:r>
          </w:p>
        </w:tc>
        <w:tc>
          <w:tcPr/>
          <w:p>
            <w:pPr>
              <w:pStyle w:val="Compact"/>
              <w:jc w:val="left"/>
            </w:pPr>
            <w:r>
              <w:t xml:space="preserve">Current Design Coverage</w:t>
            </w:r>
          </w:p>
        </w:tc>
        <w:tc>
          <w:tcPr/>
          <w:p>
            <w:pPr>
              <w:pStyle w:val="Compact"/>
              <w:jc w:val="left"/>
            </w:pPr>
            <w:r>
              <w:t xml:space="preserve">Implementation</w:t>
            </w:r>
          </w:p>
        </w:tc>
      </w:tr>
      <w:tr>
        <w:tc>
          <w:tcPr/>
          <w:p>
            <w:pPr>
              <w:pStyle w:val="Compact"/>
              <w:jc w:val="left"/>
            </w:pPr>
            <w:r>
              <w:t xml:space="preserve">Rejected rows written to a queryable table</w:t>
            </w:r>
          </w:p>
        </w:tc>
        <w:tc>
          <w:tcPr/>
          <w:p>
            <w:pPr>
              <w:pStyle w:val="Compact"/>
              <w:jc w:val="left"/>
            </w:pPr>
            <w:r>
              <w:t xml:space="preserve">✅</w:t>
            </w:r>
          </w:p>
        </w:tc>
        <w:tc>
          <w:tcPr/>
          <w:p>
            <w:pPr>
              <w:pStyle w:val="Compact"/>
              <w:jc w:val="left"/>
            </w:pPr>
            <w:r>
              <w:rPr>
                <w:rStyle w:val="VerbatimChar"/>
              </w:rPr>
              <w:t xml:space="preserve">_statistics_._rejected_records</w:t>
            </w:r>
            <w:r>
              <w:t xml:space="preserve"> </w:t>
            </w:r>
            <w:r>
              <w:t xml:space="preserve">global OLAP table, SQL queryable</w:t>
            </w:r>
          </w:p>
        </w:tc>
      </w:tr>
      <w:tr>
        <w:tc>
          <w:tcPr/>
          <w:p>
            <w:pPr>
              <w:pStyle w:val="Compact"/>
              <w:jc w:val="left"/>
            </w:pPr>
            <w:r>
              <w:t xml:space="preserve">Support 10,000+ rows</w:t>
            </w:r>
          </w:p>
        </w:tc>
        <w:tc>
          <w:tcPr/>
          <w:p>
            <w:pPr>
              <w:pStyle w:val="Compact"/>
              <w:jc w:val="left"/>
            </w:pPr>
            <w:r>
              <w:t xml:space="preserve">✅</w:t>
            </w:r>
          </w:p>
        </w:tc>
        <w:tc>
          <w:tcPr/>
          <w:p>
            <w:pPr>
              <w:pStyle w:val="Compact"/>
              <w:jc w:val="left"/>
            </w:pPr>
            <w:r>
              <w:rPr>
                <w:rStyle w:val="VerbatimChar"/>
              </w:rPr>
              <w:t xml:space="preserve">log_rejected_record_num</w:t>
            </w:r>
            <w:r>
              <w:t xml:space="preserve"> </w:t>
            </w:r>
            <w:r>
              <w:t xml:space="preserve">configurable, default -1 (unlimited)</w:t>
            </w:r>
          </w:p>
        </w:tc>
      </w:tr>
      <w:tr>
        <w:tc>
          <w:tcPr/>
          <w:p>
            <w:pPr>
              <w:pStyle w:val="Compact"/>
              <w:jc w:val="left"/>
            </w:pPr>
            <w:r>
              <w:t xml:space="preserve">Structured error information</w:t>
            </w:r>
          </w:p>
        </w:tc>
        <w:tc>
          <w:tcPr/>
          <w:p>
            <w:pPr>
              <w:pStyle w:val="Compact"/>
              <w:jc w:val="left"/>
            </w:pPr>
            <w:r>
              <w:t xml:space="preserve">✅</w:t>
            </w:r>
          </w:p>
        </w:tc>
        <w:tc>
          <w:tcPr/>
          <w:p>
            <w:pPr>
              <w:pStyle w:val="Compact"/>
              <w:jc w:val="left"/>
            </w:pPr>
            <w:r>
              <w:rPr>
                <w:rStyle w:val="VerbatimChar"/>
              </w:rPr>
              <w:t xml:space="preserve">error_code</w:t>
            </w:r>
            <w:r>
              <w:t xml:space="preserve">,</w:t>
            </w:r>
            <w:r>
              <w:t xml:space="preserve"> </w:t>
            </w:r>
            <w:r>
              <w:rPr>
                <w:rStyle w:val="VerbatimChar"/>
              </w:rPr>
              <w:t xml:space="preserve">error_message</w:t>
            </w:r>
            <w:r>
              <w:t xml:space="preserve">,</w:t>
            </w:r>
            <w:r>
              <w:t xml:space="preserve"> </w:t>
            </w:r>
            <w:r>
              <w:rPr>
                <w:rStyle w:val="VerbatimChar"/>
              </w:rPr>
              <w:t xml:space="preserve">error_column</w:t>
            </w:r>
            <w:r>
              <w:t xml:space="preserve"> </w:t>
            </w:r>
            <w:r>
              <w:t xml:space="preserve">and other structured columns</w:t>
            </w:r>
          </w:p>
        </w:tc>
      </w:tr>
      <w:tr>
        <w:tc>
          <w:tcPr/>
          <w:p>
            <w:pPr>
              <w:pStyle w:val="Compact"/>
              <w:jc w:val="left"/>
            </w:pPr>
            <w:r>
              <w:t xml:space="preserve">Replayable re-import</w:t>
            </w:r>
          </w:p>
        </w:tc>
        <w:tc>
          <w:tcPr/>
          <w:p>
            <w:pPr>
              <w:pStyle w:val="Compact"/>
              <w:jc w:val="left"/>
            </w:pPr>
            <w:r>
              <w:t xml:space="preserve">✅</w:t>
            </w:r>
          </w:p>
        </w:tc>
        <w:tc>
          <w:tcPr/>
          <w:p>
            <w:pPr>
              <w:pStyle w:val="Compact"/>
              <w:jc w:val="left"/>
            </w:pPr>
            <w:r>
              <w:rPr>
                <w:rStyle w:val="VerbatimChar"/>
              </w:rPr>
              <w:t xml:space="preserve">raw_record</w:t>
            </w:r>
            <w:r>
              <w:t xml:space="preserve"> </w:t>
            </w:r>
            <w:r>
              <w:t xml:space="preserve">is JSON format,</w:t>
            </w:r>
            <w:r>
              <w:t xml:space="preserve"> </w:t>
            </w:r>
            <w:r>
              <w:rPr>
                <w:rStyle w:val="VerbatimChar"/>
              </w:rPr>
              <w:t xml:space="preserve">INSERT INTO target SELECT raw_record-&gt;&gt;'col' FROM _statistics_._rejected_records</w:t>
            </w:r>
          </w:p>
        </w:tc>
      </w:tr>
      <w:tr>
        <w:tc>
          <w:tcPr/>
          <w:p>
            <w:pPr>
              <w:pStyle w:val="Compact"/>
              <w:jc w:val="left"/>
            </w:pPr>
            <w:r>
              <w:t xml:space="preserve">Parquet scenario support</w:t>
            </w:r>
          </w:p>
        </w:tc>
        <w:tc>
          <w:tcPr/>
          <w:p>
            <w:pPr>
              <w:pStyle w:val="Compact"/>
              <w:jc w:val="left"/>
            </w:pPr>
            <w:r>
              <w:t xml:space="preserve">✅</w:t>
            </w:r>
          </w:p>
        </w:tc>
        <w:tc>
          <w:tcPr/>
          <w:p>
            <w:pPr>
              <w:pStyle w:val="Compact"/>
              <w:jc w:val="left"/>
            </w:pPr>
            <w:r>
              <w:t xml:space="preserve">Section 5.1.3 details Parquet’s</w:t>
            </w:r>
            <w:r>
              <w:t xml:space="preserve"> </w:t>
            </w:r>
            <w:r>
              <w:rPr>
                <w:rStyle w:val="VerbatimChar"/>
              </w:rPr>
              <w:t xml:space="preserve">raw_record</w:t>
            </w:r>
            <w:r>
              <w:t xml:space="preserve"> </w:t>
            </w:r>
            <w:r>
              <w:t xml:space="preserve">construction at each stage (Chunk column values → JSON)</w:t>
            </w:r>
          </w:p>
        </w:tc>
      </w:tr>
      <w:tr>
        <w:tc>
          <w:tcPr/>
          <w:p>
            <w:pPr>
              <w:pStyle w:val="Compact"/>
              <w:jc w:val="left"/>
            </w:pPr>
            <w:r>
              <w:t xml:space="preserve">INSERT INTO … SELECT … FROM FILES()</w:t>
            </w:r>
          </w:p>
        </w:tc>
        <w:tc>
          <w:tcPr/>
          <w:p>
            <w:pPr>
              <w:pStyle w:val="Compact"/>
              <w:jc w:val="left"/>
            </w:pPr>
            <w:r>
              <w:t xml:space="preserve">✅</w:t>
            </w:r>
          </w:p>
        </w:tc>
        <w:tc>
          <w:tcPr/>
          <w:p>
            <w:pPr>
              <w:pStyle w:val="Compact"/>
              <w:jc w:val="left"/>
            </w:pPr>
            <w:r>
              <w:t xml:space="preserve">INSERT statements enable via session variable</w:t>
            </w:r>
            <w:r>
              <w:t xml:space="preserve"> </w:t>
            </w:r>
            <w:r>
              <w:rPr>
                <w:rStyle w:val="VerbatimChar"/>
              </w:rPr>
              <w:t xml:space="preserve">log_rejected_record_num</w:t>
            </w:r>
          </w:p>
        </w:tc>
      </w:tr>
      <w:tr>
        <w:tc>
          <w:tcPr/>
          <w:p>
            <w:pPr>
              <w:pStyle w:val="Compact"/>
              <w:jc w:val="left"/>
            </w:pPr>
            <w:r>
              <w:t xml:space="preserve">max_filter_ratio cooperation</w:t>
            </w:r>
          </w:p>
        </w:tc>
        <w:tc>
          <w:tcPr/>
          <w:p>
            <w:pPr>
              <w:pStyle w:val="Compact"/>
              <w:jc w:val="left"/>
            </w:pPr>
            <w:r>
              <w:t xml:space="preserve">✅</w:t>
            </w:r>
          </w:p>
        </w:tc>
        <w:tc>
          <w:tcPr/>
          <w:p>
            <w:pPr>
              <w:pStyle w:val="Compact"/>
              <w:jc w:val="left"/>
            </w:pPr>
            <w:r>
              <w:t xml:space="preserve">When enabled, rows filtered by</w:t>
            </w:r>
            <w:r>
              <w:t xml:space="preserve"> </w:t>
            </w:r>
            <w:r>
              <w:rPr>
                <w:rStyle w:val="VerbatimChar"/>
              </w:rPr>
              <w:t xml:space="preserve">max_filter_ratio</w:t>
            </w:r>
            <w:r>
              <w:t xml:space="preserve"> </w:t>
            </w:r>
            <w:r>
              <w:t xml:space="preserve">are automatically written to the system table; filtering behavior unchanged</w:t>
            </w:r>
          </w:p>
        </w:tc>
      </w:tr>
      <w:tr>
        <w:tc>
          <w:tcPr/>
          <w:p>
            <w:pPr>
              <w:pStyle w:val="Compact"/>
              <w:jc w:val="left"/>
            </w:pPr>
            <w:r>
              <w:t xml:space="preserve">Vertica-like user experience</w:t>
            </w:r>
          </w:p>
        </w:tc>
        <w:tc>
          <w:tcPr/>
          <w:p>
            <w:pPr>
              <w:pStyle w:val="Compact"/>
              <w:jc w:val="left"/>
            </w:pPr>
            <w:r>
              <w:t xml:space="preserve">✅</w:t>
            </w:r>
          </w:p>
        </w:tc>
        <w:tc>
          <w:tcPr/>
          <w:p>
            <w:pPr>
              <w:pStyle w:val="Compact"/>
              <w:jc w:val="left"/>
            </w:pPr>
            <w:r>
              <w:t xml:space="preserve">Vertica’s</w:t>
            </w:r>
            <w:r>
              <w:t xml:space="preserve"> </w:t>
            </w:r>
            <w:r>
              <w:rPr>
                <w:rStyle w:val="VerbatimChar"/>
              </w:rPr>
              <w:t xml:space="preserve">REJECTED DATA AS TABLE</w:t>
            </w:r>
            <w:r>
              <w:t xml:space="preserve"> </w:t>
            </w:r>
            <w:r>
              <w:t xml:space="preserve">corresponds to this design’s global system table + SQL query + replay</w:t>
            </w:r>
          </w:p>
        </w:tc>
      </w:tr>
    </w:tbl>
    <w:bookmarkStart w:id="96" w:name="applovin-end-to-end-usage-flow"/>
    <w:p>
      <w:pPr>
        <w:pStyle w:val="Heading3"/>
      </w:pPr>
      <w:r>
        <w:t xml:space="preserve">11.3 AppLovin End-to-End Usage Flow</w:t>
      </w:r>
    </w:p>
    <w:p>
      <w:pPr>
        <w:pStyle w:val="SourceCode"/>
      </w:pPr>
      <w:r>
        <w:rPr>
          <w:rStyle w:val="CommentTok"/>
        </w:rPr>
        <w:t xml:space="preserve">-- 1. Enable rejected records</w:t>
      </w:r>
      <w:r>
        <w:br/>
      </w:r>
      <w:r>
        <w:rPr>
          <w:rStyle w:val="KeywordTok"/>
        </w:rPr>
        <w:t xml:space="preserve">SET</w:t>
      </w:r>
      <w:r>
        <w:rPr>
          <w:rStyle w:val="NormalTok"/>
        </w:rPr>
        <w:t xml:space="preserve"> log_rejected_record_num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Record all rejected rows</w:t>
      </w:r>
      <w:r>
        <w:br/>
      </w:r>
      <w:r>
        <w:rPr>
          <w:rStyle w:val="KeywordTok"/>
        </w:rPr>
        <w:t xml:space="preserve">SET</w:t>
      </w:r>
      <w:r>
        <w:rPr>
          <w:rStyle w:val="NormalTok"/>
        </w:rPr>
        <w:t xml:space="preserve"> insert_max_filter_ratio </w:t>
      </w:r>
      <w:r>
        <w:rPr>
          <w:rStyle w:val="OperatorTok"/>
        </w:rPr>
        <w:t xml:space="preserve">=</w:t>
      </w:r>
      <w:r>
        <w:rPr>
          <w:rStyle w:val="NormalTok"/>
        </w:rPr>
        <w:t xml:space="preserve"> </w:t>
      </w:r>
      <w:r>
        <w:rPr>
          <w:rStyle w:val="FloatTok"/>
        </w:rPr>
        <w:t xml:space="preserve">0.01</w:t>
      </w:r>
      <w:r>
        <w:rPr>
          <w:rStyle w:val="NormalTok"/>
        </w:rPr>
        <w:t xml:space="preserve">;  </w:t>
      </w:r>
      <w:r>
        <w:rPr>
          <w:rStyle w:val="CommentTok"/>
        </w:rPr>
        <w:t xml:space="preserve">-- Allow 1% filtering</w:t>
      </w:r>
      <w:r>
        <w:br/>
      </w:r>
      <w:r>
        <w:br/>
      </w:r>
      <w:r>
        <w:rPr>
          <w:rStyle w:val="CommentTok"/>
        </w:rPr>
        <w:t xml:space="preserve">-- 2. Bulk import (GCS Parquet → aggregate table)</w:t>
      </w:r>
      <w:r>
        <w:br/>
      </w:r>
      <w:r>
        <w:rPr>
          <w:rStyle w:val="KeywordTok"/>
        </w:rPr>
        <w:t xml:space="preserve">INSERT</w:t>
      </w:r>
      <w:r>
        <w:rPr>
          <w:rStyle w:val="NormalTok"/>
        </w:rPr>
        <w:t xml:space="preserve"> </w:t>
      </w:r>
      <w:r>
        <w:rPr>
          <w:rStyle w:val="KeywordTok"/>
        </w:rPr>
        <w:t xml:space="preserve">INTO</w:t>
      </w:r>
      <w:r>
        <w:rPr>
          <w:rStyle w:val="NormalTok"/>
        </w:rPr>
        <w:t xml:space="preserve"> agg_table</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FILES(</w:t>
      </w:r>
      <w:r>
        <w:br/>
      </w:r>
      <w:r>
        <w:rPr>
          <w:rStyle w:val="NormalTok"/>
        </w:rPr>
        <w:t xml:space="preserve">    </w:t>
      </w:r>
      <w:r>
        <w:rPr>
          <w:rStyle w:val="OtherTok"/>
        </w:rPr>
        <w:t xml:space="preserve">"path"</w:t>
      </w:r>
      <w:r>
        <w:rPr>
          <w:rStyle w:val="NormalTok"/>
        </w:rPr>
        <w:t xml:space="preserve"> </w:t>
      </w:r>
      <w:r>
        <w:rPr>
          <w:rStyle w:val="OperatorTok"/>
        </w:rPr>
        <w:t xml:space="preserve">=</w:t>
      </w:r>
      <w:r>
        <w:rPr>
          <w:rStyle w:val="NormalTok"/>
        </w:rPr>
        <w:t xml:space="preserve"> </w:t>
      </w:r>
      <w:r>
        <w:rPr>
          <w:rStyle w:val="OtherTok"/>
        </w:rPr>
        <w:t xml:space="preserve">"gs://bucket/data/*.parquet"</w:t>
      </w:r>
      <w:r>
        <w:rPr>
          <w:rStyle w:val="NormalTok"/>
        </w:rPr>
        <w:t xml:space="preserve">,</w:t>
      </w:r>
      <w:r>
        <w:br/>
      </w:r>
      <w:r>
        <w:rPr>
          <w:rStyle w:val="NormalTok"/>
        </w:rPr>
        <w:t xml:space="preserve">    </w:t>
      </w:r>
      <w:r>
        <w:rPr>
          <w:rStyle w:val="OtherTok"/>
        </w:rPr>
        <w:t xml:space="preserve">"format"</w:t>
      </w:r>
      <w:r>
        <w:rPr>
          <w:rStyle w:val="NormalTok"/>
        </w:rPr>
        <w:t xml:space="preserve"> </w:t>
      </w:r>
      <w:r>
        <w:rPr>
          <w:rStyle w:val="OperatorTok"/>
        </w:rPr>
        <w:t xml:space="preserve">=</w:t>
      </w:r>
      <w:r>
        <w:rPr>
          <w:rStyle w:val="NormalTok"/>
        </w:rPr>
        <w:t xml:space="preserve"> </w:t>
      </w:r>
      <w:r>
        <w:rPr>
          <w:rStyle w:val="OtherTok"/>
        </w:rPr>
        <w:t xml:space="preserve">"parquet"</w:t>
      </w:r>
      <w:r>
        <w:rPr>
          <w:rStyle w:val="NormalTok"/>
        </w:rPr>
        <w:t xml:space="preserve">,</w:t>
      </w:r>
      <w:r>
        <w:br/>
      </w:r>
      <w:r>
        <w:rPr>
          <w:rStyle w:val="NormalTok"/>
        </w:rPr>
        <w:t xml:space="preserve">    </w:t>
      </w:r>
      <w:r>
        <w:rPr>
          <w:rStyle w:val="OtherTok"/>
        </w:rPr>
        <w:t xml:space="preserve">"gs.credential.json"</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w:t>
      </w:r>
      <w:r>
        <w:br/>
      </w:r>
      <w:r>
        <w:rPr>
          <w:rStyle w:val="CommentTok"/>
        </w:rPr>
        <w:t xml:space="preserve">-- Even with bad rows, as long as they don't exceed 1%, the import succeeds</w:t>
      </w:r>
      <w:r>
        <w:br/>
      </w:r>
      <w:r>
        <w:br/>
      </w:r>
      <w:r>
        <w:rPr>
          <w:rStyle w:val="CommentTok"/>
        </w:rPr>
        <w:t xml:space="preserve">-- 3. Inspect rejected rows</w:t>
      </w:r>
      <w:r>
        <w:br/>
      </w:r>
      <w:r>
        <w:rPr>
          <w:rStyle w:val="KeywordTok"/>
        </w:rPr>
        <w:t xml:space="preserve">SELECT</w:t>
      </w:r>
      <w:r>
        <w:rPr>
          <w:rStyle w:val="NormalTok"/>
        </w:rPr>
        <w:t xml:space="preserve"> error_code, error_column, error_message, raw_record</w:t>
      </w:r>
      <w:r>
        <w:br/>
      </w:r>
      <w:r>
        <w:rPr>
          <w:rStyle w:val="KeywordTok"/>
        </w:rPr>
        <w:t xml:space="preserve">FROM</w:t>
      </w:r>
      <w:r>
        <w:rPr>
          <w:rStyle w:val="NormalTok"/>
        </w:rPr>
        <w:t xml:space="preserve"> _statistics_._rejected_records</w:t>
      </w:r>
      <w:r>
        <w:br/>
      </w:r>
      <w:r>
        <w:rPr>
          <w:rStyle w:val="KeywordTok"/>
        </w:rPr>
        <w:t xml:space="preserve">WHERE</w:t>
      </w:r>
      <w:r>
        <w:rPr>
          <w:rStyle w:val="NormalTok"/>
        </w:rPr>
        <w:t xml:space="preserve"> target_table </w:t>
      </w:r>
      <w:r>
        <w:rPr>
          <w:rStyle w:val="OperatorTok"/>
        </w:rPr>
        <w:t xml:space="preserve">=</w:t>
      </w:r>
      <w:r>
        <w:rPr>
          <w:rStyle w:val="NormalTok"/>
        </w:rPr>
        <w:t xml:space="preserve"> </w:t>
      </w:r>
      <w:r>
        <w:rPr>
          <w:rStyle w:val="StringTok"/>
        </w:rPr>
        <w:t xml:space="preserve">'agg_table'</w:t>
      </w:r>
      <w:r>
        <w:br/>
      </w:r>
      <w:r>
        <w:rPr>
          <w:rStyle w:val="NormalTok"/>
        </w:rPr>
        <w:t xml:space="preserve">  </w:t>
      </w:r>
      <w:r>
        <w:rPr>
          <w:rStyle w:val="KeywordTok"/>
        </w:rPr>
        <w:t xml:space="preserve">AND</w:t>
      </w:r>
      <w:r>
        <w:rPr>
          <w:rStyle w:val="NormalTok"/>
        </w:rPr>
        <w:t xml:space="preserve"> load_label </w:t>
      </w:r>
      <w:r>
        <w:rPr>
          <w:rStyle w:val="OperatorTok"/>
        </w:rPr>
        <w:t xml:space="preserve">=</w:t>
      </w:r>
      <w:r>
        <w:rPr>
          <w:rStyle w:val="NormalTok"/>
        </w:rPr>
        <w:t xml:space="preserve"> </w:t>
      </w:r>
      <w:r>
        <w:rPr>
          <w:rStyle w:val="StringTok"/>
        </w:rPr>
        <w:t xml:space="preserve">'&lt;label of this import&gt;'</w:t>
      </w:r>
      <w:r>
        <w:br/>
      </w:r>
      <w:r>
        <w:rPr>
          <w:rStyle w:val="KeywordTok"/>
        </w:rPr>
        <w:t xml:space="preserve">ORDER</w:t>
      </w:r>
      <w:r>
        <w:rPr>
          <w:rStyle w:val="NormalTok"/>
        </w:rPr>
        <w:t xml:space="preserve"> </w:t>
      </w:r>
      <w:r>
        <w:rPr>
          <w:rStyle w:val="KeywordTok"/>
        </w:rPr>
        <w:t xml:space="preserve">BY</w:t>
      </w:r>
      <w:r>
        <w:rPr>
          <w:rStyle w:val="NormalTok"/>
        </w:rPr>
        <w:t xml:space="preserve"> created_at;</w:t>
      </w:r>
      <w:r>
        <w:br/>
      </w:r>
      <w:r>
        <w:br/>
      </w:r>
      <w:r>
        <w:rPr>
          <w:rStyle w:val="CommentTok"/>
        </w:rPr>
        <w:t xml:space="preserve">-- 4. Analyze error patterns</w:t>
      </w:r>
      <w:r>
        <w:br/>
      </w:r>
      <w:r>
        <w:rPr>
          <w:rStyle w:val="KeywordTok"/>
        </w:rPr>
        <w:t xml:space="preserve">SELECT</w:t>
      </w:r>
      <w:r>
        <w:rPr>
          <w:rStyle w:val="NormalTok"/>
        </w:rPr>
        <w:t xml:space="preserve"> error_code, error_column,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cnt</w:t>
      </w:r>
      <w:r>
        <w:br/>
      </w:r>
      <w:r>
        <w:rPr>
          <w:rStyle w:val="KeywordTok"/>
        </w:rPr>
        <w:t xml:space="preserve">FROM</w:t>
      </w:r>
      <w:r>
        <w:rPr>
          <w:rStyle w:val="NormalTok"/>
        </w:rPr>
        <w:t xml:space="preserve"> _statistics_._rejected_records</w:t>
      </w:r>
      <w:r>
        <w:br/>
      </w:r>
      <w:r>
        <w:rPr>
          <w:rStyle w:val="KeywordTok"/>
        </w:rPr>
        <w:t xml:space="preserve">WHERE</w:t>
      </w:r>
      <w:r>
        <w:rPr>
          <w:rStyle w:val="NormalTok"/>
        </w:rPr>
        <w:t xml:space="preserve"> target_table </w:t>
      </w:r>
      <w:r>
        <w:rPr>
          <w:rStyle w:val="OperatorTok"/>
        </w:rPr>
        <w:t xml:space="preserve">=</w:t>
      </w:r>
      <w:r>
        <w:rPr>
          <w:rStyle w:val="NormalTok"/>
        </w:rPr>
        <w:t xml:space="preserve"> </w:t>
      </w:r>
      <w:r>
        <w:rPr>
          <w:rStyle w:val="StringTok"/>
        </w:rPr>
        <w:t xml:space="preserve">'agg_table'</w:t>
      </w:r>
      <w:r>
        <w:br/>
      </w:r>
      <w:r>
        <w:rPr>
          <w:rStyle w:val="NormalTok"/>
        </w:rPr>
        <w:t xml:space="preserve">  </w:t>
      </w:r>
      <w:r>
        <w:rPr>
          <w:rStyle w:val="KeywordTok"/>
        </w:rPr>
        <w:t xml:space="preserve">AND</w:t>
      </w:r>
      <w:r>
        <w:rPr>
          <w:rStyle w:val="NormalTok"/>
        </w:rPr>
        <w:t xml:space="preserve"> created_at </w:t>
      </w:r>
      <w:r>
        <w:rPr>
          <w:rStyle w:val="OperatorTok"/>
        </w:rPr>
        <w:t xml:space="preserve">&gt;</w:t>
      </w:r>
      <w:r>
        <w:rPr>
          <w:rStyle w:val="NormalTok"/>
        </w:rPr>
        <w:t xml:space="preserve"> </w:t>
      </w:r>
      <w:r>
        <w:rPr>
          <w:rStyle w:val="StringTok"/>
        </w:rPr>
        <w:t xml:space="preserve">'2026-03-27'</w:t>
      </w:r>
      <w:r>
        <w:br/>
      </w:r>
      <w:r>
        <w:rPr>
          <w:rStyle w:val="KeywordTok"/>
        </w:rPr>
        <w:t xml:space="preserve">GROUP</w:t>
      </w:r>
      <w:r>
        <w:rPr>
          <w:rStyle w:val="NormalTok"/>
        </w:rPr>
        <w:t xml:space="preserve"> </w:t>
      </w:r>
      <w:r>
        <w:rPr>
          <w:rStyle w:val="KeywordTok"/>
        </w:rPr>
        <w:t xml:space="preserve">BY</w:t>
      </w:r>
      <w:r>
        <w:rPr>
          <w:rStyle w:val="NormalTok"/>
        </w:rPr>
        <w:t xml:space="preserve"> error_code, error_column</w:t>
      </w:r>
      <w:r>
        <w:br/>
      </w:r>
      <w:r>
        <w:rPr>
          <w:rStyle w:val="KeywordTok"/>
        </w:rPr>
        <w:t xml:space="preserve">ORDER</w:t>
      </w:r>
      <w:r>
        <w:rPr>
          <w:rStyle w:val="NormalTok"/>
        </w:rPr>
        <w:t xml:space="preserve"> </w:t>
      </w:r>
      <w:r>
        <w:rPr>
          <w:rStyle w:val="KeywordTok"/>
        </w:rPr>
        <w:t xml:space="preserve">BY</w:t>
      </w:r>
      <w:r>
        <w:rPr>
          <w:rStyle w:val="NormalTok"/>
        </w:rPr>
        <w:t xml:space="preserve"> cnt </w:t>
      </w:r>
      <w:r>
        <w:rPr>
          <w:rStyle w:val="KeywordTok"/>
        </w:rPr>
        <w:t xml:space="preserve">DESC</w:t>
      </w:r>
      <w:r>
        <w:rPr>
          <w:rStyle w:val="NormalTok"/>
        </w:rPr>
        <w:t xml:space="preserve">;</w:t>
      </w:r>
      <w:r>
        <w:br/>
      </w:r>
      <w:r>
        <w:br/>
      </w:r>
      <w:r>
        <w:rPr>
          <w:rStyle w:val="CommentTok"/>
        </w:rPr>
        <w:t xml:space="preserve">-- 5. Replay after fix (e.g., after fixing upstream Parquet generation logic)</w:t>
      </w:r>
      <w:r>
        <w:br/>
      </w:r>
      <w:r>
        <w:rPr>
          <w:rStyle w:val="KeywordTok"/>
        </w:rPr>
        <w:t xml:space="preserve">INSERT</w:t>
      </w:r>
      <w:r>
        <w:rPr>
          <w:rStyle w:val="NormalTok"/>
        </w:rPr>
        <w:t xml:space="preserve"> </w:t>
      </w:r>
      <w:r>
        <w:rPr>
          <w:rStyle w:val="KeywordTok"/>
        </w:rPr>
        <w:t xml:space="preserve">INTO</w:t>
      </w:r>
      <w:r>
        <w:rPr>
          <w:rStyle w:val="NormalTok"/>
        </w:rPr>
        <w:t xml:space="preserve"> agg_table (col1, col2, col3)</w:t>
      </w:r>
      <w:r>
        <w:br/>
      </w:r>
      <w:r>
        <w:rPr>
          <w:rStyle w:val="KeywordTok"/>
        </w:rPr>
        <w:t xml:space="preserve">SELECT</w:t>
      </w:r>
      <w:r>
        <w:br/>
      </w:r>
      <w:r>
        <w:rPr>
          <w:rStyle w:val="NormalTok"/>
        </w:rPr>
        <w:t xml:space="preserve">    </w:t>
      </w:r>
      <w:r>
        <w:rPr>
          <w:rStyle w:val="FunctionTok"/>
        </w:rPr>
        <w:t xml:space="preserve">CAST</w:t>
      </w:r>
      <w:r>
        <w:rPr>
          <w:rStyle w:val="NormalTok"/>
        </w:rPr>
        <w:t xml:space="preserve">(raw_record</w:t>
      </w:r>
      <w:r>
        <w:rPr>
          <w:rStyle w:val="OperatorTok"/>
        </w:rPr>
        <w:t xml:space="preserve">-&gt;</w:t>
      </w:r>
      <w:r>
        <w:rPr>
          <w:rStyle w:val="StringTok"/>
        </w:rPr>
        <w:t xml:space="preserve">'col1'</w:t>
      </w:r>
      <w:r>
        <w:rPr>
          <w:rStyle w:val="NormalTok"/>
        </w:rPr>
        <w:t xml:space="preserve"> </w:t>
      </w:r>
      <w:r>
        <w:rPr>
          <w:rStyle w:val="KeywordTok"/>
        </w:rPr>
        <w:t xml:space="preserve">AS</w:t>
      </w:r>
      <w:r>
        <w:rPr>
          <w:rStyle w:val="NormalTok"/>
        </w:rPr>
        <w:t xml:space="preserve"> </w:t>
      </w:r>
      <w:r>
        <w:rPr>
          <w:rStyle w:val="DataTypeTok"/>
        </w:rPr>
        <w:t xml:space="preserve">INT</w:t>
      </w:r>
      <w:r>
        <w:rPr>
          <w:rStyle w:val="NormalTok"/>
        </w:rPr>
        <w:t xml:space="preserve">),</w:t>
      </w:r>
      <w:r>
        <w:br/>
      </w:r>
      <w:r>
        <w:rPr>
          <w:rStyle w:val="NormalTok"/>
        </w:rPr>
        <w:t xml:space="preserve">    raw_record</w:t>
      </w:r>
      <w:r>
        <w:rPr>
          <w:rStyle w:val="OperatorTok"/>
        </w:rPr>
        <w:t xml:space="preserve">-&gt;&gt;</w:t>
      </w:r>
      <w:r>
        <w:rPr>
          <w:rStyle w:val="StringTok"/>
        </w:rPr>
        <w:t xml:space="preserve">'col2'</w:t>
      </w:r>
      <w:r>
        <w:rPr>
          <w:rStyle w:val="NormalTok"/>
        </w:rPr>
        <w:t xml:space="preserve">,</w:t>
      </w:r>
      <w:r>
        <w:br/>
      </w:r>
      <w:r>
        <w:rPr>
          <w:rStyle w:val="NormalTok"/>
        </w:rPr>
        <w:t xml:space="preserve">    </w:t>
      </w:r>
      <w:r>
        <w:rPr>
          <w:rStyle w:val="FunctionTok"/>
        </w:rPr>
        <w:t xml:space="preserve">CAST</w:t>
      </w:r>
      <w:r>
        <w:rPr>
          <w:rStyle w:val="NormalTok"/>
        </w:rPr>
        <w:t xml:space="preserve">(raw_record</w:t>
      </w:r>
      <w:r>
        <w:rPr>
          <w:rStyle w:val="OperatorTok"/>
        </w:rPr>
        <w:t xml:space="preserve">-&gt;</w:t>
      </w:r>
      <w:r>
        <w:rPr>
          <w:rStyle w:val="StringTok"/>
        </w:rPr>
        <w:t xml:space="preserve">'col3'</w:t>
      </w:r>
      <w:r>
        <w:rPr>
          <w:rStyle w:val="NormalTok"/>
        </w:rPr>
        <w:t xml:space="preserve">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KeywordTok"/>
        </w:rPr>
        <w:t xml:space="preserve">FROM</w:t>
      </w:r>
      <w:r>
        <w:rPr>
          <w:rStyle w:val="NormalTok"/>
        </w:rPr>
        <w:t xml:space="preserve"> _statistics_._rejected_records</w:t>
      </w:r>
      <w:r>
        <w:br/>
      </w:r>
      <w:r>
        <w:rPr>
          <w:rStyle w:val="KeywordTok"/>
        </w:rPr>
        <w:t xml:space="preserve">WHERE</w:t>
      </w:r>
      <w:r>
        <w:rPr>
          <w:rStyle w:val="NormalTok"/>
        </w:rPr>
        <w:t xml:space="preserve"> target_table </w:t>
      </w:r>
      <w:r>
        <w:rPr>
          <w:rStyle w:val="OperatorTok"/>
        </w:rPr>
        <w:t xml:space="preserve">=</w:t>
      </w:r>
      <w:r>
        <w:rPr>
          <w:rStyle w:val="NormalTok"/>
        </w:rPr>
        <w:t xml:space="preserve"> </w:t>
      </w:r>
      <w:r>
        <w:rPr>
          <w:rStyle w:val="StringTok"/>
        </w:rPr>
        <w:t xml:space="preserve">'agg_table'</w:t>
      </w:r>
      <w:r>
        <w:br/>
      </w:r>
      <w:r>
        <w:rPr>
          <w:rStyle w:val="NormalTok"/>
        </w:rPr>
        <w:t xml:space="preserve">  </w:t>
      </w:r>
      <w:r>
        <w:rPr>
          <w:rStyle w:val="KeywordTok"/>
        </w:rPr>
        <w:t xml:space="preserve">AND</w:t>
      </w:r>
      <w:r>
        <w:rPr>
          <w:rStyle w:val="NormalTok"/>
        </w:rPr>
        <w:t xml:space="preserve"> error_code </w:t>
      </w:r>
      <w:r>
        <w:rPr>
          <w:rStyle w:val="OperatorTok"/>
        </w:rPr>
        <w:t xml:space="preserve">=</w:t>
      </w:r>
      <w:r>
        <w:rPr>
          <w:rStyle w:val="NormalTok"/>
        </w:rPr>
        <w:t xml:space="preserve"> </w:t>
      </w:r>
      <w:r>
        <w:rPr>
          <w:rStyle w:val="StringTok"/>
        </w:rPr>
        <w:t xml:space="preserve">'TYPE_MISMATCH'</w:t>
      </w:r>
      <w:r>
        <w:br/>
      </w:r>
      <w:r>
        <w:rPr>
          <w:rStyle w:val="NormalTok"/>
        </w:rPr>
        <w:t xml:space="preserve">  </w:t>
      </w:r>
      <w:r>
        <w:rPr>
          <w:rStyle w:val="KeywordTok"/>
        </w:rPr>
        <w:t xml:space="preserve">AND</w:t>
      </w:r>
      <w:r>
        <w:rPr>
          <w:rStyle w:val="NormalTok"/>
        </w:rPr>
        <w:t xml:space="preserve"> created_at </w:t>
      </w:r>
      <w:r>
        <w:rPr>
          <w:rStyle w:val="OperatorTok"/>
        </w:rPr>
        <w:t xml:space="preserve">&gt;</w:t>
      </w:r>
      <w:r>
        <w:rPr>
          <w:rStyle w:val="NormalTok"/>
        </w:rPr>
        <w:t xml:space="preserve"> </w:t>
      </w:r>
      <w:r>
        <w:rPr>
          <w:rStyle w:val="StringTok"/>
        </w:rPr>
        <w:t xml:space="preserve">'2026-03-27'</w:t>
      </w:r>
      <w:r>
        <w:rPr>
          <w:rStyle w:val="NormalTok"/>
        </w:rPr>
        <w:t xml:space="preserve">;</w:t>
      </w:r>
      <w:r>
        <w:br/>
      </w:r>
      <w:r>
        <w:br/>
      </w:r>
      <w:r>
        <w:rPr>
          <w:rStyle w:val="CommentTok"/>
        </w:rPr>
        <w:t xml:space="preserve">-- 6. Clean up processed data</w:t>
      </w:r>
      <w:r>
        <w:br/>
      </w:r>
      <w:r>
        <w:rPr>
          <w:rStyle w:val="KeywordTok"/>
        </w:rPr>
        <w:t xml:space="preserve">DELETE</w:t>
      </w:r>
      <w:r>
        <w:rPr>
          <w:rStyle w:val="NormalTok"/>
        </w:rPr>
        <w:t xml:space="preserve"> </w:t>
      </w:r>
      <w:r>
        <w:rPr>
          <w:rStyle w:val="KeywordTok"/>
        </w:rPr>
        <w:t xml:space="preserve">FROM</w:t>
      </w:r>
      <w:r>
        <w:rPr>
          <w:rStyle w:val="NormalTok"/>
        </w:rPr>
        <w:t xml:space="preserve"> _statistics_._rejected_records</w:t>
      </w:r>
      <w:r>
        <w:br/>
      </w:r>
      <w:r>
        <w:rPr>
          <w:rStyle w:val="KeywordTok"/>
        </w:rPr>
        <w:t xml:space="preserve">WHERE</w:t>
      </w:r>
      <w:r>
        <w:rPr>
          <w:rStyle w:val="NormalTok"/>
        </w:rPr>
        <w:t xml:space="preserve"> target_table </w:t>
      </w:r>
      <w:r>
        <w:rPr>
          <w:rStyle w:val="OperatorTok"/>
        </w:rPr>
        <w:t xml:space="preserve">=</w:t>
      </w:r>
      <w:r>
        <w:rPr>
          <w:rStyle w:val="NormalTok"/>
        </w:rPr>
        <w:t xml:space="preserve"> </w:t>
      </w:r>
      <w:r>
        <w:rPr>
          <w:rStyle w:val="StringTok"/>
        </w:rPr>
        <w:t xml:space="preserve">'agg_table'</w:t>
      </w:r>
      <w:r>
        <w:br/>
      </w:r>
      <w:r>
        <w:rPr>
          <w:rStyle w:val="NormalTok"/>
        </w:rPr>
        <w:t xml:space="preserve">  </w:t>
      </w:r>
      <w:r>
        <w:rPr>
          <w:rStyle w:val="KeywordTok"/>
        </w:rPr>
        <w:t xml:space="preserve">AND</w:t>
      </w:r>
      <w:r>
        <w:rPr>
          <w:rStyle w:val="NormalTok"/>
        </w:rPr>
        <w:t xml:space="preserve"> created_at </w:t>
      </w:r>
      <w:r>
        <w:rPr>
          <w:rStyle w:val="OperatorTok"/>
        </w:rPr>
        <w:t xml:space="preserve">&gt;</w:t>
      </w:r>
      <w:r>
        <w:rPr>
          <w:rStyle w:val="NormalTok"/>
        </w:rPr>
        <w:t xml:space="preserve"> </w:t>
      </w:r>
      <w:r>
        <w:rPr>
          <w:rStyle w:val="StringTok"/>
        </w:rPr>
        <w:t xml:space="preserve">'2026-03-27'</w:t>
      </w:r>
      <w:r>
        <w:rPr>
          <w:rStyle w:val="NormalTok"/>
        </w:rPr>
        <w:t xml:space="preserve">;</w:t>
      </w:r>
    </w:p>
    <w:bookmarkEnd w:id="96"/>
    <w:bookmarkEnd w:id="97"/>
    <w:bookmarkStart w:id="101" w:name="milestone-plan"/>
    <w:p>
      <w:pPr>
        <w:pStyle w:val="Heading2"/>
      </w:pPr>
      <w:r>
        <w:t xml:space="preserve">12. Milestone Plan</w:t>
      </w:r>
    </w:p>
    <w:bookmarkStart w:id="98" w:name="phase-1-foundation-framework"/>
    <w:p>
      <w:pPr>
        <w:pStyle w:val="Heading3"/>
      </w:pPr>
      <w:r>
        <w:t xml:space="preserve">Phase 1: Foundation Framework</w:t>
      </w:r>
    </w:p>
    <w:p>
      <w:pPr>
        <w:numPr>
          <w:ilvl w:val="0"/>
          <w:numId w:val="1012"/>
        </w:numPr>
        <w:pStyle w:val="Compact"/>
      </w:pPr>
      <w:r>
        <w:t xml:space="preserve">☐</w:t>
      </w:r>
      <w:r>
        <w:t xml:space="preserve"> </w:t>
      </w:r>
      <w:r>
        <w:rPr>
          <w:rStyle w:val="VerbatimChar"/>
        </w:rPr>
        <w:t xml:space="preserve">_statistics_._rejected_records</w:t>
      </w:r>
      <w:r>
        <w:t xml:space="preserve"> </w:t>
      </w:r>
      <w:r>
        <w:t xml:space="preserve">table initialization (FE RejectedRecordManager)</w:t>
      </w:r>
    </w:p>
    <w:p>
      <w:pPr>
        <w:numPr>
          <w:ilvl w:val="0"/>
          <w:numId w:val="1012"/>
        </w:numPr>
        <w:pStyle w:val="Compact"/>
      </w:pPr>
      <w:r>
        <w:t xml:space="preserve">☐ Automatic Row Access Policy implementation</w:t>
      </w:r>
    </w:p>
    <w:p>
      <w:pPr>
        <w:numPr>
          <w:ilvl w:val="0"/>
          <w:numId w:val="1012"/>
        </w:numPr>
        <w:pStyle w:val="Compact"/>
      </w:pPr>
      <w:r>
        <w:t xml:space="preserve">☐ Rejected Record Writer implementation (BE: async batch write)</w:t>
      </w:r>
    </w:p>
    <w:p>
      <w:pPr>
        <w:numPr>
          <w:ilvl w:val="0"/>
          <w:numId w:val="1012"/>
        </w:numPr>
        <w:pStyle w:val="Compact"/>
      </w:pPr>
      <w:r>
        <w:t xml:space="preserve">☐ Stream Load support</w:t>
      </w:r>
    </w:p>
    <w:p>
      <w:pPr>
        <w:numPr>
          <w:ilvl w:val="0"/>
          <w:numId w:val="1012"/>
        </w:numPr>
        <w:pStyle w:val="Compact"/>
      </w:pPr>
      <w:r>
        <w:t xml:space="preserve">☐ INSERT INTO support</w:t>
      </w:r>
    </w:p>
    <w:p>
      <w:pPr>
        <w:numPr>
          <w:ilvl w:val="0"/>
          <w:numId w:val="1012"/>
        </w:numPr>
        <w:pStyle w:val="Compact"/>
      </w:pPr>
      <w:r>
        <w:t xml:space="preserve">☐ Basic metrics</w:t>
      </w:r>
    </w:p>
    <w:p>
      <w:pPr>
        <w:numPr>
          <w:ilvl w:val="0"/>
          <w:numId w:val="1012"/>
        </w:numPr>
        <w:pStyle w:val="Compact"/>
      </w:pPr>
      <w:r>
        <w:t xml:space="preserve">☐ Import-level configuration + Session variables</w:t>
      </w:r>
    </w:p>
    <w:bookmarkEnd w:id="98"/>
    <w:bookmarkStart w:id="99" w:name="phase-2-full-import-support-operations"/>
    <w:p>
      <w:pPr>
        <w:pStyle w:val="Heading3"/>
      </w:pPr>
      <w:r>
        <w:t xml:space="preserve">Phase 2: Full Import Support + Operations</w:t>
      </w:r>
    </w:p>
    <w:p>
      <w:pPr>
        <w:numPr>
          <w:ilvl w:val="0"/>
          <w:numId w:val="1013"/>
        </w:numPr>
        <w:pStyle w:val="Compact"/>
      </w:pPr>
      <w:r>
        <w:t xml:space="preserve">☐ Broker Load support</w:t>
      </w:r>
    </w:p>
    <w:p>
      <w:pPr>
        <w:numPr>
          <w:ilvl w:val="0"/>
          <w:numId w:val="1013"/>
        </w:numPr>
        <w:pStyle w:val="Compact"/>
      </w:pPr>
      <w:r>
        <w:t xml:space="preserve">☐ Routine Load support</w:t>
      </w:r>
    </w:p>
    <w:p>
      <w:pPr>
        <w:numPr>
          <w:ilvl w:val="0"/>
          <w:numId w:val="1013"/>
        </w:numPr>
        <w:pStyle w:val="Compact"/>
      </w:pPr>
      <w:r>
        <w:t xml:space="preserve">☐ Full metrics and monitoring integration</w:t>
      </w:r>
    </w:p>
    <w:p>
      <w:pPr>
        <w:numPr>
          <w:ilvl w:val="0"/>
          <w:numId w:val="1013"/>
        </w:numPr>
        <w:pStyle w:val="Compact"/>
      </w:pPr>
      <w:r>
        <w:t xml:space="preserve">☐ Documentation and user guide</w:t>
      </w:r>
    </w:p>
    <w:bookmarkEnd w:id="99"/>
    <w:bookmarkStart w:id="100" w:name="phase-3-advanced-features"/>
    <w:p>
      <w:pPr>
        <w:pStyle w:val="Heading3"/>
      </w:pPr>
      <w:r>
        <w:t xml:space="preserve">Phase 3: Advanced Features</w:t>
      </w:r>
    </w:p>
    <w:p>
      <w:pPr>
        <w:numPr>
          <w:ilvl w:val="0"/>
          <w:numId w:val="1014"/>
        </w:numPr>
        <w:pStyle w:val="Compact"/>
      </w:pPr>
      <w:r>
        <w:t xml:space="preserve">☐ Data visualization (Web UI integration)</w:t>
      </w:r>
    </w:p>
    <w:bookmarkEnd w:id="100"/>
    <w:bookmarkEnd w:id="101"/>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2026-04-09T16:57:28Z</dcterms:created>
  <dcterms:modified xsi:type="dcterms:W3CDTF">2026-04-09T16:57:28Z</dcterms:modified>
</cp:coreProperties>
</file>

<file path=docProps/custom.xml><?xml version="1.0" encoding="utf-8"?>
<Properties xmlns="http://schemas.openxmlformats.org/officeDocument/2006/custom-properties" xmlns:vt="http://schemas.openxmlformats.org/officeDocument/2006/docPropsVTypes"/>
</file>