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7364" w14:textId="44767734" w:rsidR="00BB4204" w:rsidRDefault="00D31BBD" w:rsidP="00D31BBD">
      <w:pPr>
        <w:rPr>
          <w:bCs/>
          <w:lang w:val="en-GB"/>
        </w:rPr>
      </w:pPr>
      <w:r w:rsidRPr="00D31BBD">
        <w:rPr>
          <w:lang w:val="en-GB"/>
        </w:rPr>
        <w:t xml:space="preserve">Table 3.2 </w:t>
      </w:r>
      <w:r w:rsidRPr="006A2349">
        <w:rPr>
          <w:bCs/>
          <w:lang w:val="en-GB"/>
        </w:rPr>
        <w:t>Drivers of DevOps adoption from Literature</w:t>
      </w:r>
      <w:r>
        <w:rPr>
          <w:bCs/>
          <w:lang w:val="en-GB"/>
        </w:rPr>
        <w:t xml:space="preserve">  </w:t>
      </w:r>
    </w:p>
    <w:p w14:paraId="0088CA00" w14:textId="77777777" w:rsidR="00D31BBD" w:rsidRPr="00D31BBD" w:rsidRDefault="00D31BBD" w:rsidP="00D31BBD">
      <w:pPr>
        <w:rPr>
          <w:lang w:val="en-GB"/>
        </w:rPr>
      </w:pPr>
    </w:p>
    <w:tbl>
      <w:tblPr>
        <w:tblW w:w="8080" w:type="dxa"/>
        <w:tblInd w:w="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09"/>
        <w:gridCol w:w="5953"/>
        <w:gridCol w:w="709"/>
        <w:gridCol w:w="709"/>
      </w:tblGrid>
      <w:tr w:rsidR="00D31BBD" w:rsidRPr="00F252CB" w14:paraId="4812618E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D1BAE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CODE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CEC5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DRIVERS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3A21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FREQ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D459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RANK</w:t>
            </w:r>
          </w:p>
        </w:tc>
      </w:tr>
      <w:tr w:rsidR="00D31BBD" w:rsidRPr="00F252CB" w14:paraId="49951411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355FE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ADCAB0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AGILITY AND SPEED IN RELEASE PROCESSES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456F4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36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CA7FC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#1</w:t>
            </w:r>
          </w:p>
        </w:tc>
      </w:tr>
      <w:tr w:rsidR="00D31BBD" w:rsidRPr="00D31BBD" w14:paraId="4D226B2B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FA60A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1D3FA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Reduction in release cycle times (Time-to-Market)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2E11E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70F2E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3C25D083" w14:textId="77777777" w:rsidTr="0012607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762AC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534206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become more Agile and rapid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ly respond to customer/market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18A91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1B80B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5E085231" w14:textId="77777777" w:rsidTr="00126070">
        <w:trPr>
          <w:trHeight w:val="38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BCF7E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E0E64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facilitate continuous feedback loop from Ops to Dev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FAC6C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A89FD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1780A8A0" w14:textId="77777777" w:rsidTr="00126070">
        <w:trPr>
          <w:trHeight w:val="38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461B4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09DAD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ensure that releases does not stop production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FDC27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1B89C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696F47D8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D1D11A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4F9728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facilitate faster-time-to-market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66A2A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7B120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7B71EC42" w14:textId="77777777" w:rsidTr="0012607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24173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DO2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C6870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POLICIES AND ORGANISATIONAL STRUCTURE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5F4C1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F7833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#2</w:t>
            </w:r>
          </w:p>
        </w:tc>
      </w:tr>
      <w:tr w:rsidR="00D31BBD" w:rsidRPr="00D31BBD" w14:paraId="34E5B4D9" w14:textId="77777777" w:rsidTr="00126070">
        <w:trPr>
          <w:trHeight w:val="33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8195EA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61083F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eliminate cultural silos by enforcing collaboration and interaction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865BB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934A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0941B9EA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57BBE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D15DCC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enforce effective communication and team spirit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0827C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EA36B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42AC9FE0" w14:textId="77777777" w:rsidTr="0012607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85F8A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A13D24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promote trust and transparency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B36E7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A088CA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1419D0C7" w14:textId="77777777" w:rsidTr="0012607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7E1CD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4E3A8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ensure Dev and Ops have a sync mindset.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3E7A9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F12B5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79B69914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B200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D02d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B8C685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The need for standardization and compliance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A4C09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7C7C3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25291D" w14:paraId="02BF1519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1B969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D02d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6C0DB8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eliminate organization silos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572BF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3EF16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55CCFFBC" w14:textId="77777777" w:rsidTr="0012607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99010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DO3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A2691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AUTOMATION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36672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06B9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#3</w:t>
            </w:r>
          </w:p>
        </w:tc>
      </w:tr>
      <w:tr w:rsidR="00D31BBD" w:rsidRPr="00D31BBD" w14:paraId="4239B6D6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7BB4D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D4E137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eliminate error prone task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D0B74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14C0E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7E9E4CED" w14:textId="77777777" w:rsidTr="0012607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2803D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2714C3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implement paradigm based on CI/CD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543A4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4CB3E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56B24A06" w14:textId="77777777" w:rsidTr="0012607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A202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B03BFB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automate repetitive and complex processes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9CE6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70CE9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73221F1E" w14:textId="77777777" w:rsidTr="00126070">
        <w:trPr>
          <w:trHeight w:val="56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CEB9D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BC825C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The need for version control to facilitate continuous build to delivery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E1FD0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4EE2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2D68F9C3" w14:textId="77777777" w:rsidTr="0012607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10BBF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D03e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077BCC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reduce the time put into configuring environments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251A3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6AEF3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25291D" w14:paraId="4ED0767A" w14:textId="77777777" w:rsidTr="00126070">
        <w:trPr>
          <w:trHeight w:val="456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42786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D03b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18A44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enforce version control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228C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13E8A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03FCF3A8" w14:textId="77777777" w:rsidTr="00126070">
        <w:trPr>
          <w:trHeight w:val="48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5E082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DO4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C88BA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TO HANDLE TECHNOLOGY DISRUPTION &amp; SYSTEM DOWNTIME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6345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D3CA1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D31BBD" w:rsidRPr="00D31BBD" w14:paraId="607E3790" w14:textId="77777777" w:rsidTr="00126070">
        <w:trPr>
          <w:trHeight w:val="56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1C2DF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D04a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BACC7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resolve conflicts generated from environmental sharing by different teams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01E8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60829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773F801C" w14:textId="77777777" w:rsidTr="00126070">
        <w:trPr>
          <w:trHeight w:val="513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267A4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D04b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2F113A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eradicate the bottleneck caused because Ops are not designed to support Dev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B4A07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C7FC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4D45C04F" w14:textId="77777777" w:rsidTr="00126070">
        <w:trPr>
          <w:trHeight w:val="50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22AB8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D04c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1C4A50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Risk mitigation - better identification of risks in the context of each sprint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5BD63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35352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1C868182" w14:textId="77777777" w:rsidTr="00126070">
        <w:trPr>
          <w:trHeight w:val="50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EF830D" w14:textId="77777777" w:rsidR="00D31BBD" w:rsidRPr="006862DF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D04d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832FDD" w14:textId="77777777" w:rsidR="00D31BBD" w:rsidRPr="006862DF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862DF">
              <w:rPr>
                <w:rFonts w:ascii="Arial" w:hAnsi="Arial" w:cs="Arial"/>
                <w:color w:val="282829"/>
                <w:sz w:val="20"/>
                <w:szCs w:val="20"/>
                <w:shd w:val="clear" w:color="auto" w:fill="FFFFFF"/>
              </w:rPr>
              <w:t>Data-Driven Decision-Making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CFF63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25A06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33290401" w14:textId="77777777" w:rsidTr="00126070">
        <w:trPr>
          <w:trHeight w:val="48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230AC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DO5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624B9E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DEMAND FOR HIGH QUALITY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FBAAA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27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CF136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D31BBD" w:rsidRPr="00D31BBD" w14:paraId="04BBAFB7" w14:textId="77777777" w:rsidTr="00126070">
        <w:trPr>
          <w:trHeight w:val="47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8B782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lastRenderedPageBreak/>
              <w:t>D05a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8E19B5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Seeking for improved quality of products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7D19E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57BB5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02D48DA0" w14:textId="77777777" w:rsidTr="00126070">
        <w:trPr>
          <w:trHeight w:val="53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50AA3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D05b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9DE1CF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862DF">
              <w:rPr>
                <w:rFonts w:ascii="Arial" w:hAnsi="Arial" w:cs="Arial"/>
                <w:color w:val="282829"/>
                <w:sz w:val="20"/>
                <w:szCs w:val="20"/>
                <w:shd w:val="clear" w:color="auto" w:fill="FFFFFF"/>
              </w:rPr>
              <w:t>Data-Driven Decision-Making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EC8B0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9E7AA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4B70FA05" w14:textId="77777777" w:rsidTr="00126070">
        <w:trPr>
          <w:trHeight w:val="56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49D9A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D05c: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2F29FE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Increased SLAs - Service Level Agreement in respect of availability, reliability and redundancy.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6AD5B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9551D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14808F05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34810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DO6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4618D9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DEPLOYMENT OF CLOUD BASED APPLICATIONS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3FE9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BBDFA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D31BBD" w:rsidRPr="00D31BBD" w14:paraId="418D4933" w14:textId="77777777" w:rsidTr="00126070">
        <w:trPr>
          <w:trHeight w:val="688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B7BE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D06a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CBF7AD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enable microservices - since decoupled approach simplifies the development and testing process while allowing services to be modified independently.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E95D4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C0D7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35FBAF96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3E019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D06b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CF01ED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help client businesses migrate to IAAS, PAAS &amp; SAAS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9AA4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57379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2F549E2A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8BD54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D06c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81B8B7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Enable Quicker Deployment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983FF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DAA76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6644429B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48E3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DO7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11CA52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CONTINUOUS IMPROVEMENT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8B97E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4FA39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D31BBD" w:rsidRPr="00F252CB" w14:paraId="2E0FA3ED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BC113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D07a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ED742D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Improved Security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8EAC3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720AA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1BBD" w:rsidRPr="00F252CB" w14:paraId="3E198F5F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108D3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D07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067A2D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Customer Centricity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8A129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F75F8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1BBD" w:rsidRPr="00F252CB" w14:paraId="26AFC935" w14:textId="77777777" w:rsidTr="0012607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9DFF9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D07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63E42E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Incorporating Monitoring &amp; Measurement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3590C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FEFFF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1BBD" w:rsidRPr="00D31BBD" w14:paraId="30967FD2" w14:textId="77777777" w:rsidTr="0012607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C6BB7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D07d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37DF5" w14:textId="77777777" w:rsidR="00D31BBD" w:rsidRPr="00167726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address performance bottlenecks before consumer's awareness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D3E7C9" w14:textId="77777777" w:rsidR="00D31BBD" w:rsidRPr="00167726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6FE450" w14:textId="77777777" w:rsidR="00D31BBD" w:rsidRPr="00167726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30AB89A8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25BF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DO8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7E701E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SOCIO-TECHNICAL ISSUES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9FE58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35091D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#11</w:t>
            </w:r>
          </w:p>
        </w:tc>
      </w:tr>
      <w:tr w:rsidR="00D31BBD" w:rsidRPr="00D31BBD" w14:paraId="631C956B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CCD01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D08a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56F471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Acquisition of new skill set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adequate for CI/CD processes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EC6BD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1FA4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17140330" w14:textId="77777777" w:rsidTr="0012607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9D193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D08b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DD29AC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resolve issues with geographic dispersion of teams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948B6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B4685A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51B970FC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CB0EA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DO9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FDB15A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FLEXIBILITY AND DIGITAL TRANSFORMATION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9824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5749D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D31BBD" w:rsidRPr="00D31BBD" w14:paraId="1901F4CA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305B3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968B7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initiate transformation due to technological obsolescence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A2EC6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530C0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2C8E5D9F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18A75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D8E37C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For rapid implementation of large organizational changes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9C0A7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49C81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722178A7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AA5DD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D09c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2E4B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enforce Agile and Lean drivers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5CDDD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B879B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1093D8BB" w14:textId="77777777" w:rsidTr="00126070">
        <w:trPr>
          <w:trHeight w:val="498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1E9A7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180A50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Rapid implementation of large software changes (modernization of legacy apps)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50856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1B122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24BCAFF9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EE35C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D09d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911350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remove barrier to innovation and continuous experimentation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9EDAF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43666A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07E5103A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B7B78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D09e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08883E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ensure teams have autonomy and flexibility to make decisions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5F700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5A0E5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38B878FE" w14:textId="77777777" w:rsidTr="00126070">
        <w:trPr>
          <w:trHeight w:val="484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C34C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DO10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715024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FFICIENT VALUE DELIVERY TO STAKEHOLDERS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1C688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E372D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D31BBD" w:rsidRPr="00D31BBD" w14:paraId="640E2F62" w14:textId="77777777" w:rsidTr="00126070">
        <w:trPr>
          <w:trHeight w:val="52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06838A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D010a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F101C0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Cost Reduction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 c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ombining people, tools and processes makes people more multi-skilled and reduces human resource costs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CFA9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5620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11DC41DF" w14:textId="77777777" w:rsidTr="00126070">
        <w:trPr>
          <w:trHeight w:val="430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3CAD1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D010b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C89004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Increased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turnover: r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apid release increases productivity to meet market demands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49A25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E51ED3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6AD5E122" w14:textId="77777777" w:rsidTr="0012607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D7CAD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D010c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8DC191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Leanness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waste reduction</w:t>
            </w: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 and overheads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47D69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00C6C2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055EA6B0" w14:textId="77777777" w:rsidTr="00126070">
        <w:trPr>
          <w:trHeight w:val="429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ABB5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DO11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616799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EXTERNAL PRESSURE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D0298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51A4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sz w:val="18"/>
                <w:szCs w:val="18"/>
              </w:rPr>
              <w:t>#12</w:t>
            </w:r>
          </w:p>
        </w:tc>
      </w:tr>
      <w:tr w:rsidR="00D31BBD" w:rsidRPr="00F252CB" w14:paraId="3B4A426B" w14:textId="77777777" w:rsidTr="00126070">
        <w:trPr>
          <w:trHeight w:val="387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2D4F95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D011a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52CFF6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Competitive advantage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00D91F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96626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1BBD" w:rsidRPr="00D31BBD" w14:paraId="67D3BC5C" w14:textId="77777777" w:rsidTr="00126070">
        <w:trPr>
          <w:trHeight w:val="47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E2C86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D011b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F06D6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Business/Market demands from clients, trends, hypes and seminars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261D6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42D434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2EFAF7B1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EDFDB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lastRenderedPageBreak/>
              <w:t>D011c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2B760E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Attractiveness to customers and employees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5CB46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0B70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F252CB" w14:paraId="0CDEC4F2" w14:textId="77777777" w:rsidTr="00126070">
        <w:trPr>
          <w:trHeight w:val="442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FCFAD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DO12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301D7D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  <w:lang w:val="en-GB"/>
              </w:rPr>
              <w:t>PROCESS ALIGNMENT AND OPERATIONAL EFFICIENCY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E8295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86BBC8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2CB">
              <w:rPr>
                <w:rFonts w:ascii="Arial" w:hAnsi="Arial" w:cs="Arial"/>
                <w:b/>
                <w:sz w:val="18"/>
                <w:szCs w:val="18"/>
              </w:rPr>
              <w:t>#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D31BBD" w:rsidRPr="00D31BBD" w14:paraId="23606147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3630DC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D012a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D4390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enforce process alignment for (CI/CD)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15A469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51135B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4D4E3336" w14:textId="77777777" w:rsidTr="00126070">
        <w:trPr>
          <w:trHeight w:val="415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80A4C1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D012b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D504A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>To align organization strategic objective with business goals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3DE80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F9F58E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31BBD" w:rsidRPr="00D31BBD" w14:paraId="352BF1E1" w14:textId="77777777" w:rsidTr="00126070">
        <w:trPr>
          <w:trHeight w:val="401"/>
        </w:trPr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0F72B0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2CB">
              <w:rPr>
                <w:rFonts w:ascii="Arial" w:hAnsi="Arial" w:cs="Arial"/>
                <w:sz w:val="20"/>
                <w:szCs w:val="20"/>
              </w:rPr>
              <w:t>D012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95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AF9C23" w14:textId="77777777" w:rsidR="00D31BBD" w:rsidRPr="00F252CB" w:rsidRDefault="00D31BBD" w:rsidP="00126070">
            <w:pPr>
              <w:widowControl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252CB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enforce shared end-to-end responsibility</w:t>
            </w: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05A827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10DE46" w14:textId="77777777" w:rsidR="00D31BBD" w:rsidRPr="00F252CB" w:rsidRDefault="00D31BBD" w:rsidP="00126070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71EB2565" w14:textId="77777777" w:rsidR="00D31BBD" w:rsidRPr="001E5376" w:rsidRDefault="00D31BBD" w:rsidP="00D31BBD">
      <w:pPr>
        <w:rPr>
          <w:lang w:val="en-GB"/>
        </w:rPr>
      </w:pPr>
    </w:p>
    <w:p w14:paraId="6C0FD0FF" w14:textId="77777777" w:rsidR="00D31BBD" w:rsidRPr="00D31BBD" w:rsidRDefault="00D31BBD" w:rsidP="00D31BBD">
      <w:pPr>
        <w:rPr>
          <w:lang w:val="en-GB"/>
        </w:rPr>
      </w:pPr>
    </w:p>
    <w:sectPr w:rsidR="00D31BBD" w:rsidRPr="00D3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76"/>
    <w:rsid w:val="001E5376"/>
    <w:rsid w:val="0025291D"/>
    <w:rsid w:val="005346EA"/>
    <w:rsid w:val="00A10C2A"/>
    <w:rsid w:val="00A36982"/>
    <w:rsid w:val="00AC3BBD"/>
    <w:rsid w:val="00BB4204"/>
    <w:rsid w:val="00D31BBD"/>
    <w:rsid w:val="00FA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C997"/>
  <w15:chartTrackingRefBased/>
  <w15:docId w15:val="{AB90C4B9-780C-43A1-BF3F-64134E31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76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3</cp:revision>
  <dcterms:created xsi:type="dcterms:W3CDTF">2023-10-28T14:27:00Z</dcterms:created>
  <dcterms:modified xsi:type="dcterms:W3CDTF">2023-10-28T14:33:00Z</dcterms:modified>
</cp:coreProperties>
</file>