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Closure Report &amp; Defect Management Process</w:t>
      </w:r>
    </w:p>
    <w:p>
      <w:r>
        <w:t>This document outlines the process for preparing a professional Test Closure Report/Test Summary Report and managing defects throughout the software testing lifecycle. It includes examples, defect life cycle stages, and severity/priority classifications.</w:t>
      </w:r>
    </w:p>
    <w:p>
      <w:pPr>
        <w:pStyle w:val="Heading2"/>
      </w:pPr>
      <w:r>
        <w:t>1. Test Closure Report / Test Summary Report</w:t>
      </w:r>
    </w:p>
    <w:p>
      <w:r>
        <w:t>The Test Closure Report is prepared at the end of a testing cycle to formally sign off that testing activities are complete for the defined scope. It summarizes testing efforts, results, and any remaining issues.</w:t>
      </w:r>
    </w:p>
    <w:p>
      <w:r>
        <w:t>**Contents of a Test Closure Report:**</w:t>
      </w:r>
    </w:p>
    <w:p>
      <w:r>
        <w:t>- How testing was conducted (manual, automation, environments used).</w:t>
        <w:br/>
        <w:t>- Number of defects identified.</w:t>
        <w:br/>
        <w:t>- Defect IDs mapped to corresponding requirements.</w:t>
        <w:br/>
        <w:t>- Defects deferred to the next sprint, if any.</w:t>
        <w:br/>
        <w:t>- Status of defects (closed by developers, pending issues).</w:t>
        <w:br/>
        <w:t>- Sign-off from the Test Manager confirming all in-scope requirements are tested and approved.</w:t>
      </w:r>
    </w:p>
    <w:p>
      <w:r>
        <w:t>**Example:**</w:t>
        <w:br/>
        <w:t>Project: Online Banking Portal</w:t>
        <w:br/>
        <w:t>Testing Type: System + Regression</w:t>
        <w:br/>
        <w:t>Total Defects Raised: 25</w:t>
        <w:br/>
        <w:t>Defects Closed: 23</w:t>
        <w:br/>
        <w:t>Defects Deferred: 2 (Minor UI enhancements – planned for Sprint 12)</w:t>
        <w:br/>
        <w:t>Defect-Requirement Mapping: Req05 → DEF-101, DEF-102</w:t>
        <w:br/>
        <w:t>Sign-off: Test Manager John Smith – Approved</w:t>
      </w:r>
    </w:p>
    <w:p>
      <w:pPr>
        <w:pStyle w:val="Heading2"/>
      </w:pPr>
      <w:r>
        <w:t>2. Defect Definition &amp; Examples</w:t>
      </w:r>
    </w:p>
    <w:p>
      <w:r>
        <w:t>A defect is any deviation of the application from the specified requirements. Defects can be critical (showstoppers), major, minor, or cosmetic.</w:t>
      </w:r>
    </w:p>
    <w:p>
      <w:r>
        <w:t>**Examples:**</w:t>
        <w:br/>
        <w:t>- **Showstopper:** Unable to launch the application URL – identified during smoke testing.</w:t>
        <w:br/>
        <w:t>- **Critical:** Application launches but key transaction functionality fails.</w:t>
        <w:br/>
        <w:t>- **Cosmetic:** Font style, size, or color inconsistencies.</w:t>
      </w:r>
    </w:p>
    <w:p>
      <w:pPr>
        <w:pStyle w:val="Heading2"/>
      </w:pPr>
      <w:r>
        <w:t>3. Example Defect Reporting</w:t>
      </w:r>
    </w:p>
    <w:p>
      <w:r>
        <w:t>**Test Step:** Launch the banking application URL.</w:t>
        <w:br/>
        <w:t>**Expected Result:** Application should launch successfully.</w:t>
        <w:br/>
        <w:t>**Actual Result:** Error 503 – Service Unavailable.</w:t>
        <w:br/>
        <w:t>**Severity:** High</w:t>
        <w:br/>
        <w:t>**Priority:** High</w:t>
        <w:br/>
        <w:t>**Defect ID:** DEF-201</w:t>
      </w:r>
    </w:p>
    <w:p>
      <w:pPr>
        <w:pStyle w:val="Heading2"/>
      </w:pPr>
      <w:r>
        <w:t>4. Defect Life Cycle</w:t>
      </w:r>
    </w:p>
    <w:p>
      <w:r>
        <w:t>The defect life cycle represents the stages a defect passes through from identification to closure:</w:t>
      </w:r>
    </w:p>
    <w:p>
      <w:r>
        <w:t>1. **NEW (Tester)** → **OPEN (Tester)** → **FIXED (Developer)** → **RETEST (Developer)** → **CLOSED (Tester)**</w:t>
        <w:br/>
        <w:t>2. **RETEST (Developer)** → **REOPEN (Tester)** → **RETEST (Developer)** → **CLOSED (Tester)**</w:t>
        <w:br/>
        <w:t>3. **NEW** → **OPEN** → **DUPLICATE (Developer)** – Duplicate defects are closed to avoid redundancy.</w:t>
        <w:br/>
        <w:t>4. **NEW** → **OPEN** → **DEFERRED** – Fix postponed to a future release.</w:t>
        <w:br/>
        <w:t>5. **NEW** → **OPEN** → **REJECTED** – Not considered a defect.</w:t>
      </w:r>
    </w:p>
    <w:p>
      <w:pPr>
        <w:pStyle w:val="Heading2"/>
      </w:pPr>
      <w:r>
        <w:t>5. Severity &amp; Priority</w:t>
      </w:r>
    </w:p>
    <w:p>
      <w:r>
        <w:t>**Severity:** Indicates the impact of the defect on the application.</w:t>
        <w:br/>
        <w:t>- High Severity – Blocks core functionality.</w:t>
        <w:br/>
        <w:t>- Medium Severity – Major functionality affected but workarounds available.</w:t>
        <w:br/>
        <w:t>- Low Severity – Minor impact, cosmetic or enhancement issues.</w:t>
      </w:r>
    </w:p>
    <w:p>
      <w:r>
        <w:t>**Priority:** Indicates the urgency of fixing the defect.</w:t>
        <w:br/>
        <w:t>- High Priority – Must be fixed immediately.</w:t>
        <w:br/>
        <w:t>- Medium Priority – Can be fixed in the current sprint.</w:t>
        <w:br/>
        <w:t>- Low Priority – Can be fixed in future sprints.</w:t>
      </w:r>
    </w:p>
    <w:p>
      <w:r>
        <w:t>**Examples:**</w:t>
        <w:br/>
        <w:t>- High Severity, High Priority – Login button not working.</w:t>
        <w:br/>
        <w:t>- High Severity, Low Priority – Rare crash in an unused feature.</w:t>
        <w:br/>
        <w:t>- Low Severity, High Priority – Company logo missing on homepage before launch.</w:t>
        <w:br/>
        <w:t>- Low Severity, Low Priority – Minor alignment issues.</w:t>
      </w:r>
    </w:p>
    <w:p>
      <w:pPr>
        <w:pStyle w:val="Heading2"/>
      </w:pPr>
      <w:r>
        <w:t>6. Defect Categories</w:t>
      </w:r>
    </w:p>
    <w:p>
      <w:r>
        <w:t>- **Complex** – Requires multiple modules or deep investigation.</w:t>
        <w:br/>
        <w:t>- **Major** – Significant impact but limited to specific modules.</w:t>
        <w:br/>
        <w:t>- **Minor** – Small issues, minimal impact on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