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tl/>
          <w:lang w:bidi="ar-AE"/>
        </w:rPr>
      </w:pPr>
      <w:r>
        <w:rPr>
          <w:rFonts w:hint="cs"/>
          <w:rtl/>
          <w:lang w:bidi="ar-AE"/>
        </w:rPr>
        <w:t>أسئلة مكررة</w:t>
      </w:r>
    </w:p>
    <w:p w:rsidR="00955B94" w:rsidRPr="00955B94" w:rsidRDefault="00955B94" w:rsidP="00955B94">
      <w:pPr>
        <w:bidi/>
        <w:rPr>
          <w:rtl/>
          <w:lang w:bidi="ar-AE"/>
        </w:rPr>
      </w:pPr>
    </w:p>
    <w:p w:rsidR="00682AB0" w:rsidRDefault="00706764" w:rsidP="00094BAB">
      <w:pPr>
        <w:bidi/>
        <w:jc w:val="center"/>
        <w:rPr>
          <w:b/>
          <w:bCs/>
          <w:sz w:val="36"/>
          <w:szCs w:val="36"/>
        </w:rPr>
      </w:pPr>
      <w:r w:rsidRPr="000043BA">
        <w:rPr>
          <w:rFonts w:hint="cs"/>
          <w:b/>
          <w:bCs/>
          <w:sz w:val="32"/>
          <w:szCs w:val="32"/>
          <w:rtl/>
          <w:lang w:bidi="ar"/>
        </w:rPr>
        <w:t xml:space="preserve">علاج </w:t>
      </w:r>
      <w:r w:rsidR="00094BAB" w:rsidRPr="00094BAB">
        <w:rPr>
          <w:rFonts w:hint="cs"/>
          <w:b/>
          <w:bCs/>
          <w:sz w:val="32"/>
          <w:szCs w:val="32"/>
          <w:rtl/>
          <w:lang w:bidi="ar"/>
        </w:rPr>
        <w:t>بالترددات ا</w:t>
      </w:r>
      <w:bookmarkStart w:id="0" w:name="_GoBack"/>
      <w:bookmarkEnd w:id="0"/>
      <w:r w:rsidR="00094BAB" w:rsidRPr="00094BAB">
        <w:rPr>
          <w:rFonts w:hint="cs"/>
          <w:b/>
          <w:bCs/>
          <w:sz w:val="32"/>
          <w:szCs w:val="32"/>
          <w:rtl/>
          <w:lang w:bidi="ar"/>
        </w:rPr>
        <w:t>لراديوية لعلامات التمدد</w:t>
      </w:r>
    </w:p>
    <w:p w:rsidR="00682AB0" w:rsidRPr="00CE64CB" w:rsidRDefault="00682AB0" w:rsidP="00682AB0">
      <w:pPr>
        <w:bidi/>
        <w:jc w:val="center"/>
        <w:rPr>
          <w:b/>
          <w:bCs/>
          <w:sz w:val="36"/>
          <w:szCs w:val="36"/>
        </w:rPr>
      </w:pPr>
    </w:p>
    <w:p w:rsidR="00094BAB" w:rsidRPr="00094BAB" w:rsidRDefault="00094BAB" w:rsidP="00094BAB">
      <w:pPr>
        <w:bidi/>
        <w:rPr>
          <w:rFonts w:hint="cs"/>
          <w:b/>
          <w:bCs/>
          <w:rtl/>
          <w:lang w:bidi="ar"/>
        </w:rPr>
      </w:pPr>
      <w:r w:rsidRPr="00094BAB">
        <w:rPr>
          <w:rFonts w:hint="cs"/>
          <w:b/>
          <w:bCs/>
          <w:rtl/>
          <w:lang w:bidi="ar"/>
        </w:rPr>
        <w:t>ما هو العلاج بالترددات الراديوية لعلامات التمدد؟</w:t>
      </w:r>
    </w:p>
    <w:p w:rsidR="00094BAB" w:rsidRDefault="00094BAB" w:rsidP="00094BAB">
      <w:pPr>
        <w:bidi/>
        <w:rPr>
          <w:rtl/>
          <w:lang w:bidi="ar"/>
        </w:rPr>
      </w:pPr>
      <w:r w:rsidRPr="00094BAB">
        <w:rPr>
          <w:rFonts w:hint="cs"/>
          <w:rtl/>
          <w:lang w:bidi="ar"/>
        </w:rPr>
        <w:t>العلاج بالترددات الراديوية هو إجراء تجميلي آمن وفعال وغير جراحي يوفر موجات ترددات راديوية لتسخين الجلد الأعمق وتحسين مظهر علامات التمدد.</w:t>
      </w:r>
    </w:p>
    <w:p w:rsidR="00094BAB" w:rsidRDefault="00094BAB" w:rsidP="00094BAB">
      <w:pPr>
        <w:bidi/>
        <w:rPr>
          <w:rtl/>
          <w:lang w:bidi="ar"/>
        </w:rPr>
      </w:pPr>
    </w:p>
    <w:p w:rsidR="00094BAB" w:rsidRPr="00094BAB" w:rsidRDefault="00094BAB" w:rsidP="00094BAB">
      <w:pPr>
        <w:bidi/>
        <w:rPr>
          <w:rFonts w:hint="cs"/>
          <w:rtl/>
          <w:lang w:bidi="ar"/>
        </w:rPr>
      </w:pPr>
    </w:p>
    <w:p w:rsidR="00094BAB" w:rsidRPr="00094BAB" w:rsidRDefault="00094BAB" w:rsidP="00094BAB">
      <w:pPr>
        <w:bidi/>
        <w:rPr>
          <w:rFonts w:hint="cs"/>
          <w:b/>
          <w:bCs/>
          <w:rtl/>
          <w:lang w:bidi="ar"/>
        </w:rPr>
      </w:pPr>
      <w:r w:rsidRPr="00094BAB">
        <w:rPr>
          <w:rFonts w:hint="cs"/>
          <w:b/>
          <w:bCs/>
          <w:rtl/>
          <w:lang w:bidi="ar"/>
        </w:rPr>
        <w:t>كيف يعمل؟</w:t>
      </w:r>
    </w:p>
    <w:p w:rsidR="00094BAB" w:rsidRDefault="00094BAB" w:rsidP="00094BAB">
      <w:pPr>
        <w:bidi/>
        <w:rPr>
          <w:rtl/>
          <w:lang w:bidi="ar"/>
        </w:rPr>
      </w:pPr>
      <w:r w:rsidRPr="00094BAB">
        <w:rPr>
          <w:rFonts w:hint="cs"/>
          <w:rtl/>
          <w:lang w:bidi="ar"/>
        </w:rPr>
        <w:t>يتم توصيل موجات الترددات الراديوية على الجلد وتوليد الحرارة التي تخلق جروحًا دقيقة من الجلد والتي تؤدي بعد ذلك إلى تنشيط عملية التئام الجروح الطبيعية. يعمل بشكل حصري في المناطق المستهدفة دون التأثير على المناطق المحيطة. يحفز هذا الإجراء إنتاج الكولاجين الجديد ويحسن بشكل عام مخاوف القوام.</w:t>
      </w:r>
    </w:p>
    <w:p w:rsidR="00094BAB" w:rsidRDefault="00094BAB" w:rsidP="00094BAB">
      <w:pPr>
        <w:bidi/>
        <w:rPr>
          <w:rtl/>
          <w:lang w:bidi="ar"/>
        </w:rPr>
      </w:pPr>
    </w:p>
    <w:p w:rsidR="00094BAB" w:rsidRPr="00094BAB" w:rsidRDefault="00094BAB" w:rsidP="00094BAB">
      <w:pPr>
        <w:bidi/>
        <w:rPr>
          <w:rFonts w:hint="cs"/>
          <w:rtl/>
          <w:lang w:bidi="ar"/>
        </w:rPr>
      </w:pPr>
    </w:p>
    <w:p w:rsidR="00094BAB" w:rsidRPr="00094BAB" w:rsidRDefault="00094BAB" w:rsidP="00094BAB">
      <w:pPr>
        <w:bidi/>
        <w:rPr>
          <w:rFonts w:hint="cs"/>
          <w:b/>
          <w:bCs/>
          <w:rtl/>
          <w:lang w:bidi="ar"/>
        </w:rPr>
      </w:pPr>
      <w:r w:rsidRPr="00094BAB">
        <w:rPr>
          <w:rFonts w:hint="cs"/>
          <w:b/>
          <w:bCs/>
          <w:rtl/>
          <w:lang w:bidi="ar"/>
        </w:rPr>
        <w:t>هل العلاج مؤلم؟ هل هو آمن؟ كم من الوقت سيستغرق العلاج؟</w:t>
      </w:r>
    </w:p>
    <w:p w:rsidR="00094BAB" w:rsidRDefault="00094BAB" w:rsidP="00094BAB">
      <w:pPr>
        <w:bidi/>
        <w:rPr>
          <w:rtl/>
          <w:lang w:bidi="ar"/>
        </w:rPr>
      </w:pPr>
      <w:r w:rsidRPr="00094BAB">
        <w:rPr>
          <w:rFonts w:hint="cs"/>
          <w:rtl/>
          <w:lang w:bidi="ar"/>
        </w:rPr>
        <w:t>يتم تطبيق التخدير الموضعي قبل الإجراء. العلاج آمن تمامًا وتم ترخيصه من قِبل إدارة الأغذية والعقاقير (</w:t>
      </w:r>
      <w:r w:rsidRPr="00094BAB">
        <w:rPr>
          <w:rFonts w:hint="cs"/>
        </w:rPr>
        <w:t>FDA</w:t>
      </w:r>
      <w:r w:rsidRPr="00094BAB">
        <w:rPr>
          <w:rFonts w:hint="cs"/>
          <w:rtl/>
          <w:lang w:bidi="ar"/>
        </w:rPr>
        <w:t>) لتقليل علامات الت</w:t>
      </w:r>
      <w:r>
        <w:rPr>
          <w:rFonts w:hint="cs"/>
          <w:rtl/>
          <w:lang w:bidi="ar"/>
        </w:rPr>
        <w:t>مدد. تستغرق كل جلسة 15-30 دقيقة</w:t>
      </w:r>
      <w:r w:rsidRPr="00094BAB">
        <w:rPr>
          <w:rFonts w:hint="cs"/>
          <w:rtl/>
          <w:lang w:bidi="ar"/>
        </w:rPr>
        <w:t>، حسب المنطقة التي يتم علاجها.</w:t>
      </w:r>
    </w:p>
    <w:p w:rsidR="00094BAB" w:rsidRDefault="00094BAB" w:rsidP="00094BAB">
      <w:pPr>
        <w:bidi/>
        <w:rPr>
          <w:rtl/>
          <w:lang w:bidi="ar"/>
        </w:rPr>
      </w:pPr>
    </w:p>
    <w:p w:rsidR="00094BAB" w:rsidRPr="00094BAB" w:rsidRDefault="00094BAB" w:rsidP="00094BAB">
      <w:pPr>
        <w:bidi/>
        <w:rPr>
          <w:rFonts w:hint="cs"/>
          <w:rtl/>
          <w:lang w:bidi="ar"/>
        </w:rPr>
      </w:pPr>
    </w:p>
    <w:p w:rsidR="00094BAB" w:rsidRPr="00094BAB" w:rsidRDefault="00094BAB" w:rsidP="00094BAB">
      <w:pPr>
        <w:bidi/>
        <w:rPr>
          <w:rFonts w:hint="cs"/>
          <w:b/>
          <w:bCs/>
          <w:rtl/>
          <w:lang w:bidi="ar"/>
        </w:rPr>
      </w:pPr>
      <w:r w:rsidRPr="00094BAB">
        <w:rPr>
          <w:rFonts w:hint="cs"/>
          <w:b/>
          <w:bCs/>
          <w:rtl/>
          <w:lang w:bidi="ar"/>
        </w:rPr>
        <w:t>كم عدد العلاجات التي أحتاجها قبل أن أرى النتائج وكم ستبقى؟</w:t>
      </w:r>
    </w:p>
    <w:p w:rsidR="00094BAB" w:rsidRPr="00094BAB" w:rsidRDefault="00094BAB" w:rsidP="00094BAB">
      <w:pPr>
        <w:bidi/>
      </w:pPr>
      <w:r w:rsidRPr="00094BAB">
        <w:rPr>
          <w:rFonts w:hint="cs"/>
          <w:rtl/>
          <w:lang w:bidi="ar"/>
        </w:rPr>
        <w:t>هناك حاجة إلى دورة من 3-6 علاج بفاصل 4 أسابيع لتحقيق النتيجة المرجوة. يمكن ملاحظة النتيجة المرئية فورًا بعد العلاج الأول ويلزم إجراء جلسة متابعة كل 3 أشهر للحفاظ على النتيجة.</w:t>
      </w:r>
    </w:p>
    <w:p w:rsidR="004E003F" w:rsidRPr="00094BAB" w:rsidRDefault="004E003F" w:rsidP="004E003F">
      <w:pPr>
        <w:bidi/>
        <w:rPr>
          <w:rtl/>
        </w:rPr>
      </w:pPr>
    </w:p>
    <w:sectPr w:rsidR="004E003F" w:rsidRPr="00094B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43BA"/>
    <w:rsid w:val="00094BAB"/>
    <w:rsid w:val="001D2F85"/>
    <w:rsid w:val="003354A3"/>
    <w:rsid w:val="004113B0"/>
    <w:rsid w:val="00443718"/>
    <w:rsid w:val="004E003F"/>
    <w:rsid w:val="00521EF0"/>
    <w:rsid w:val="00674E4C"/>
    <w:rsid w:val="00682AB0"/>
    <w:rsid w:val="006F2927"/>
    <w:rsid w:val="006F3B47"/>
    <w:rsid w:val="00706764"/>
    <w:rsid w:val="00955B94"/>
    <w:rsid w:val="0097020E"/>
    <w:rsid w:val="00AC04B7"/>
    <w:rsid w:val="00C8324A"/>
    <w:rsid w:val="00CE10D6"/>
    <w:rsid w:val="00CE64CB"/>
    <w:rsid w:val="00D865B7"/>
    <w:rsid w:val="00DF6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1663">
      <w:bodyDiv w:val="1"/>
      <w:marLeft w:val="0"/>
      <w:marRight w:val="0"/>
      <w:marTop w:val="0"/>
      <w:marBottom w:val="0"/>
      <w:divBdr>
        <w:top w:val="none" w:sz="0" w:space="0" w:color="auto"/>
        <w:left w:val="none" w:sz="0" w:space="0" w:color="auto"/>
        <w:bottom w:val="none" w:sz="0" w:space="0" w:color="auto"/>
        <w:right w:val="none" w:sz="0" w:space="0" w:color="auto"/>
      </w:divBdr>
    </w:div>
    <w:div w:id="78261360">
      <w:bodyDiv w:val="1"/>
      <w:marLeft w:val="0"/>
      <w:marRight w:val="0"/>
      <w:marTop w:val="0"/>
      <w:marBottom w:val="0"/>
      <w:divBdr>
        <w:top w:val="none" w:sz="0" w:space="0" w:color="auto"/>
        <w:left w:val="none" w:sz="0" w:space="0" w:color="auto"/>
        <w:bottom w:val="none" w:sz="0" w:space="0" w:color="auto"/>
        <w:right w:val="none" w:sz="0" w:space="0" w:color="auto"/>
      </w:divBdr>
    </w:div>
    <w:div w:id="81612270">
      <w:bodyDiv w:val="1"/>
      <w:marLeft w:val="0"/>
      <w:marRight w:val="0"/>
      <w:marTop w:val="0"/>
      <w:marBottom w:val="0"/>
      <w:divBdr>
        <w:top w:val="none" w:sz="0" w:space="0" w:color="auto"/>
        <w:left w:val="none" w:sz="0" w:space="0" w:color="auto"/>
        <w:bottom w:val="none" w:sz="0" w:space="0" w:color="auto"/>
        <w:right w:val="none" w:sz="0" w:space="0" w:color="auto"/>
      </w:divBdr>
    </w:div>
    <w:div w:id="161703920">
      <w:bodyDiv w:val="1"/>
      <w:marLeft w:val="0"/>
      <w:marRight w:val="0"/>
      <w:marTop w:val="0"/>
      <w:marBottom w:val="0"/>
      <w:divBdr>
        <w:top w:val="none" w:sz="0" w:space="0" w:color="auto"/>
        <w:left w:val="none" w:sz="0" w:space="0" w:color="auto"/>
        <w:bottom w:val="none" w:sz="0" w:space="0" w:color="auto"/>
        <w:right w:val="none" w:sz="0" w:space="0" w:color="auto"/>
      </w:divBdr>
    </w:div>
    <w:div w:id="245457249">
      <w:bodyDiv w:val="1"/>
      <w:marLeft w:val="0"/>
      <w:marRight w:val="0"/>
      <w:marTop w:val="0"/>
      <w:marBottom w:val="0"/>
      <w:divBdr>
        <w:top w:val="none" w:sz="0" w:space="0" w:color="auto"/>
        <w:left w:val="none" w:sz="0" w:space="0" w:color="auto"/>
        <w:bottom w:val="none" w:sz="0" w:space="0" w:color="auto"/>
        <w:right w:val="none" w:sz="0" w:space="0" w:color="auto"/>
      </w:divBdr>
    </w:div>
    <w:div w:id="293676177">
      <w:bodyDiv w:val="1"/>
      <w:marLeft w:val="0"/>
      <w:marRight w:val="0"/>
      <w:marTop w:val="0"/>
      <w:marBottom w:val="0"/>
      <w:divBdr>
        <w:top w:val="none" w:sz="0" w:space="0" w:color="auto"/>
        <w:left w:val="none" w:sz="0" w:space="0" w:color="auto"/>
        <w:bottom w:val="none" w:sz="0" w:space="0" w:color="auto"/>
        <w:right w:val="none" w:sz="0" w:space="0" w:color="auto"/>
      </w:divBdr>
    </w:div>
    <w:div w:id="353002432">
      <w:bodyDiv w:val="1"/>
      <w:marLeft w:val="0"/>
      <w:marRight w:val="0"/>
      <w:marTop w:val="0"/>
      <w:marBottom w:val="0"/>
      <w:divBdr>
        <w:top w:val="none" w:sz="0" w:space="0" w:color="auto"/>
        <w:left w:val="none" w:sz="0" w:space="0" w:color="auto"/>
        <w:bottom w:val="none" w:sz="0" w:space="0" w:color="auto"/>
        <w:right w:val="none" w:sz="0" w:space="0" w:color="auto"/>
      </w:divBdr>
    </w:div>
    <w:div w:id="444888626">
      <w:bodyDiv w:val="1"/>
      <w:marLeft w:val="0"/>
      <w:marRight w:val="0"/>
      <w:marTop w:val="0"/>
      <w:marBottom w:val="0"/>
      <w:divBdr>
        <w:top w:val="none" w:sz="0" w:space="0" w:color="auto"/>
        <w:left w:val="none" w:sz="0" w:space="0" w:color="auto"/>
        <w:bottom w:val="none" w:sz="0" w:space="0" w:color="auto"/>
        <w:right w:val="none" w:sz="0" w:space="0" w:color="auto"/>
      </w:divBdr>
    </w:div>
    <w:div w:id="510997035">
      <w:bodyDiv w:val="1"/>
      <w:marLeft w:val="0"/>
      <w:marRight w:val="0"/>
      <w:marTop w:val="0"/>
      <w:marBottom w:val="0"/>
      <w:divBdr>
        <w:top w:val="none" w:sz="0" w:space="0" w:color="auto"/>
        <w:left w:val="none" w:sz="0" w:space="0" w:color="auto"/>
        <w:bottom w:val="none" w:sz="0" w:space="0" w:color="auto"/>
        <w:right w:val="none" w:sz="0" w:space="0" w:color="auto"/>
      </w:divBdr>
    </w:div>
    <w:div w:id="572273634">
      <w:bodyDiv w:val="1"/>
      <w:marLeft w:val="0"/>
      <w:marRight w:val="0"/>
      <w:marTop w:val="0"/>
      <w:marBottom w:val="0"/>
      <w:divBdr>
        <w:top w:val="none" w:sz="0" w:space="0" w:color="auto"/>
        <w:left w:val="none" w:sz="0" w:space="0" w:color="auto"/>
        <w:bottom w:val="none" w:sz="0" w:space="0" w:color="auto"/>
        <w:right w:val="none" w:sz="0" w:space="0" w:color="auto"/>
      </w:divBdr>
    </w:div>
    <w:div w:id="581178302">
      <w:bodyDiv w:val="1"/>
      <w:marLeft w:val="0"/>
      <w:marRight w:val="0"/>
      <w:marTop w:val="0"/>
      <w:marBottom w:val="0"/>
      <w:divBdr>
        <w:top w:val="none" w:sz="0" w:space="0" w:color="auto"/>
        <w:left w:val="none" w:sz="0" w:space="0" w:color="auto"/>
        <w:bottom w:val="none" w:sz="0" w:space="0" w:color="auto"/>
        <w:right w:val="none" w:sz="0" w:space="0" w:color="auto"/>
      </w:divBdr>
    </w:div>
    <w:div w:id="606548733">
      <w:bodyDiv w:val="1"/>
      <w:marLeft w:val="0"/>
      <w:marRight w:val="0"/>
      <w:marTop w:val="0"/>
      <w:marBottom w:val="0"/>
      <w:divBdr>
        <w:top w:val="none" w:sz="0" w:space="0" w:color="auto"/>
        <w:left w:val="none" w:sz="0" w:space="0" w:color="auto"/>
        <w:bottom w:val="none" w:sz="0" w:space="0" w:color="auto"/>
        <w:right w:val="none" w:sz="0" w:space="0" w:color="auto"/>
      </w:divBdr>
    </w:div>
    <w:div w:id="796950263">
      <w:bodyDiv w:val="1"/>
      <w:marLeft w:val="0"/>
      <w:marRight w:val="0"/>
      <w:marTop w:val="0"/>
      <w:marBottom w:val="0"/>
      <w:divBdr>
        <w:top w:val="none" w:sz="0" w:space="0" w:color="auto"/>
        <w:left w:val="none" w:sz="0" w:space="0" w:color="auto"/>
        <w:bottom w:val="none" w:sz="0" w:space="0" w:color="auto"/>
        <w:right w:val="none" w:sz="0" w:space="0" w:color="auto"/>
      </w:divBdr>
    </w:div>
    <w:div w:id="902063512">
      <w:bodyDiv w:val="1"/>
      <w:marLeft w:val="0"/>
      <w:marRight w:val="0"/>
      <w:marTop w:val="0"/>
      <w:marBottom w:val="0"/>
      <w:divBdr>
        <w:top w:val="none" w:sz="0" w:space="0" w:color="auto"/>
        <w:left w:val="none" w:sz="0" w:space="0" w:color="auto"/>
        <w:bottom w:val="none" w:sz="0" w:space="0" w:color="auto"/>
        <w:right w:val="none" w:sz="0" w:space="0" w:color="auto"/>
      </w:divBdr>
    </w:div>
    <w:div w:id="1059793081">
      <w:bodyDiv w:val="1"/>
      <w:marLeft w:val="0"/>
      <w:marRight w:val="0"/>
      <w:marTop w:val="0"/>
      <w:marBottom w:val="0"/>
      <w:divBdr>
        <w:top w:val="none" w:sz="0" w:space="0" w:color="auto"/>
        <w:left w:val="none" w:sz="0" w:space="0" w:color="auto"/>
        <w:bottom w:val="none" w:sz="0" w:space="0" w:color="auto"/>
        <w:right w:val="none" w:sz="0" w:space="0" w:color="auto"/>
      </w:divBdr>
    </w:div>
    <w:div w:id="1147235960">
      <w:bodyDiv w:val="1"/>
      <w:marLeft w:val="0"/>
      <w:marRight w:val="0"/>
      <w:marTop w:val="0"/>
      <w:marBottom w:val="0"/>
      <w:divBdr>
        <w:top w:val="none" w:sz="0" w:space="0" w:color="auto"/>
        <w:left w:val="none" w:sz="0" w:space="0" w:color="auto"/>
        <w:bottom w:val="none" w:sz="0" w:space="0" w:color="auto"/>
        <w:right w:val="none" w:sz="0" w:space="0" w:color="auto"/>
      </w:divBdr>
    </w:div>
    <w:div w:id="1273589675">
      <w:bodyDiv w:val="1"/>
      <w:marLeft w:val="0"/>
      <w:marRight w:val="0"/>
      <w:marTop w:val="0"/>
      <w:marBottom w:val="0"/>
      <w:divBdr>
        <w:top w:val="none" w:sz="0" w:space="0" w:color="auto"/>
        <w:left w:val="none" w:sz="0" w:space="0" w:color="auto"/>
        <w:bottom w:val="none" w:sz="0" w:space="0" w:color="auto"/>
        <w:right w:val="none" w:sz="0" w:space="0" w:color="auto"/>
      </w:divBdr>
    </w:div>
    <w:div w:id="1347631150">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572616598">
      <w:bodyDiv w:val="1"/>
      <w:marLeft w:val="0"/>
      <w:marRight w:val="0"/>
      <w:marTop w:val="0"/>
      <w:marBottom w:val="0"/>
      <w:divBdr>
        <w:top w:val="none" w:sz="0" w:space="0" w:color="auto"/>
        <w:left w:val="none" w:sz="0" w:space="0" w:color="auto"/>
        <w:bottom w:val="none" w:sz="0" w:space="0" w:color="auto"/>
        <w:right w:val="none" w:sz="0" w:space="0" w:color="auto"/>
      </w:divBdr>
    </w:div>
    <w:div w:id="1628273143">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03843339">
      <w:bodyDiv w:val="1"/>
      <w:marLeft w:val="0"/>
      <w:marRight w:val="0"/>
      <w:marTop w:val="0"/>
      <w:marBottom w:val="0"/>
      <w:divBdr>
        <w:top w:val="none" w:sz="0" w:space="0" w:color="auto"/>
        <w:left w:val="none" w:sz="0" w:space="0" w:color="auto"/>
        <w:bottom w:val="none" w:sz="0" w:space="0" w:color="auto"/>
        <w:right w:val="none" w:sz="0" w:space="0" w:color="auto"/>
      </w:divBdr>
    </w:div>
    <w:div w:id="19383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2020-12-31T11:51:00Z</dcterms:created>
  <dcterms:modified xsi:type="dcterms:W3CDTF">2020-12-31T11:51:00Z</dcterms:modified>
</cp:coreProperties>
</file>