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22514" w14:textId="77777777" w:rsidR="00882983" w:rsidRDefault="00882983" w:rsidP="00882983">
      <w:pPr>
        <w:pStyle w:val="Title"/>
        <w:bidi/>
        <w:jc w:val="center"/>
        <w:rPr>
          <w:rtl/>
          <w:lang w:bidi="ar-AE"/>
        </w:rPr>
      </w:pPr>
      <w:r>
        <w:rPr>
          <w:rFonts w:hint="cs"/>
          <w:rtl/>
          <w:lang w:bidi="ar-AE"/>
        </w:rPr>
        <w:t>أسئلة مكررة</w:t>
      </w:r>
    </w:p>
    <w:p w14:paraId="78152FE0" w14:textId="77777777" w:rsidR="00882983" w:rsidRPr="00955B94" w:rsidRDefault="00882983" w:rsidP="00882983">
      <w:pPr>
        <w:bidi/>
        <w:rPr>
          <w:rtl/>
          <w:lang w:bidi="ar-AE"/>
        </w:rPr>
      </w:pPr>
    </w:p>
    <w:p w14:paraId="5FDAACBE" w14:textId="03803899" w:rsidR="00882983" w:rsidRDefault="00882983" w:rsidP="00882983">
      <w:pPr>
        <w:bidi/>
        <w:jc w:val="center"/>
        <w:rPr>
          <w:b/>
          <w:bCs/>
          <w:sz w:val="32"/>
          <w:szCs w:val="32"/>
          <w:rtl/>
          <w:lang w:bidi="ar"/>
        </w:rPr>
      </w:pPr>
      <w:r w:rsidRPr="00864F45">
        <w:rPr>
          <w:rFonts w:hint="cs"/>
          <w:b/>
          <w:bCs/>
          <w:sz w:val="32"/>
          <w:szCs w:val="32"/>
          <w:rtl/>
          <w:lang w:bidi="ar"/>
        </w:rPr>
        <w:t xml:space="preserve">علاج </w:t>
      </w:r>
      <w:r>
        <w:rPr>
          <w:rFonts w:hint="cs"/>
          <w:b/>
          <w:bCs/>
          <w:sz w:val="36"/>
          <w:szCs w:val="36"/>
          <w:rtl/>
          <w:lang w:bidi="ar"/>
        </w:rPr>
        <w:t>البهاء</w:t>
      </w:r>
      <w:bookmarkStart w:id="0" w:name="_GoBack"/>
      <w:bookmarkEnd w:id="0"/>
    </w:p>
    <w:p w14:paraId="6321E557" w14:textId="77777777" w:rsidR="00882983" w:rsidRPr="00473F5D" w:rsidRDefault="00882983" w:rsidP="00882983">
      <w:pPr>
        <w:bidi/>
        <w:jc w:val="center"/>
        <w:rPr>
          <w:b/>
          <w:bCs/>
          <w:sz w:val="72"/>
          <w:szCs w:val="72"/>
          <w:lang w:bidi="ar"/>
        </w:rPr>
      </w:pPr>
    </w:p>
    <w:p w14:paraId="36033E88" w14:textId="3582BCC0" w:rsidR="00882983" w:rsidRDefault="00882983" w:rsidP="00882983">
      <w:pPr>
        <w:bidi/>
        <w:jc w:val="center"/>
        <w:rPr>
          <w:rFonts w:asciiTheme="majorBidi" w:hAnsiTheme="majorBidi" w:cstheme="majorBidi"/>
          <w:b/>
          <w:bCs/>
        </w:rPr>
      </w:pPr>
    </w:p>
    <w:p w14:paraId="738FE751" w14:textId="72A9F8E5" w:rsidR="00882983" w:rsidRDefault="00882983" w:rsidP="00882983">
      <w:pPr>
        <w:bidi/>
        <w:rPr>
          <w:rFonts w:asciiTheme="majorBidi" w:hAnsiTheme="majorBidi" w:cstheme="majorBidi"/>
        </w:rPr>
      </w:pPr>
    </w:p>
    <w:p w14:paraId="05109091" w14:textId="77777777" w:rsidR="00882983" w:rsidRPr="00882983" w:rsidRDefault="00882983" w:rsidP="00882983">
      <w:pPr>
        <w:bidi/>
        <w:rPr>
          <w:rFonts w:asciiTheme="majorBidi" w:hAnsiTheme="majorBidi" w:cstheme="majorBidi" w:hint="cs"/>
          <w:b/>
          <w:bCs/>
          <w:rtl/>
          <w:lang w:bidi="ar"/>
        </w:rPr>
      </w:pPr>
      <w:r w:rsidRPr="00882983">
        <w:rPr>
          <w:rFonts w:asciiTheme="majorBidi" w:hAnsiTheme="majorBidi" w:cstheme="majorBidi" w:hint="cs"/>
          <w:b/>
          <w:bCs/>
          <w:rtl/>
          <w:lang w:bidi="ar"/>
        </w:rPr>
        <w:t>ما هو البهاق؟</w:t>
      </w:r>
    </w:p>
    <w:p w14:paraId="6786C3B2" w14:textId="77777777" w:rsidR="00882983" w:rsidRDefault="00882983" w:rsidP="00882983">
      <w:pPr>
        <w:bidi/>
        <w:rPr>
          <w:rFonts w:asciiTheme="majorBidi" w:hAnsiTheme="majorBidi" w:cstheme="majorBidi"/>
          <w:rtl/>
          <w:lang w:bidi="ar"/>
        </w:rPr>
      </w:pPr>
      <w:r w:rsidRPr="00882983">
        <w:rPr>
          <w:rFonts w:asciiTheme="majorBidi" w:hAnsiTheme="majorBidi" w:cstheme="majorBidi" w:hint="cs"/>
          <w:rtl/>
          <w:lang w:bidi="ar"/>
        </w:rPr>
        <w:t xml:space="preserve">البهاق هو اضطراب تصبغ مزمن مكتسب يتميز ببقع </w:t>
      </w:r>
      <w:proofErr w:type="gramStart"/>
      <w:r w:rsidRPr="00882983">
        <w:rPr>
          <w:rFonts w:asciiTheme="majorBidi" w:hAnsiTheme="majorBidi" w:cstheme="majorBidi" w:hint="cs"/>
          <w:rtl/>
          <w:lang w:bidi="ar"/>
        </w:rPr>
        <w:t>بيضاء ،</w:t>
      </w:r>
      <w:proofErr w:type="gramEnd"/>
      <w:r w:rsidRPr="00882983">
        <w:rPr>
          <w:rFonts w:asciiTheme="majorBidi" w:hAnsiTheme="majorBidi" w:cstheme="majorBidi" w:hint="cs"/>
          <w:rtl/>
          <w:lang w:bidi="ar"/>
        </w:rPr>
        <w:t xml:space="preserve"> غالبًا ما تكون متناظرة ، والتي عادة ما تزداد في الحجم مع مرور الوقت ، ناتجة عن نقص صبغة تسمى الميلانين في الجلد.</w:t>
      </w:r>
    </w:p>
    <w:p w14:paraId="5A4C370E" w14:textId="77777777" w:rsidR="00882983" w:rsidRDefault="00882983" w:rsidP="00882983">
      <w:pPr>
        <w:bidi/>
        <w:rPr>
          <w:rFonts w:asciiTheme="majorBidi" w:hAnsiTheme="majorBidi" w:cstheme="majorBidi"/>
          <w:rtl/>
          <w:lang w:bidi="ar"/>
        </w:rPr>
      </w:pPr>
    </w:p>
    <w:p w14:paraId="71BA3ED1" w14:textId="77777777" w:rsidR="00882983" w:rsidRPr="00882983" w:rsidRDefault="00882983" w:rsidP="00882983">
      <w:pPr>
        <w:bidi/>
        <w:rPr>
          <w:rFonts w:asciiTheme="majorBidi" w:hAnsiTheme="majorBidi" w:cstheme="majorBidi" w:hint="cs"/>
          <w:rtl/>
          <w:lang w:bidi="ar"/>
        </w:rPr>
      </w:pPr>
    </w:p>
    <w:p w14:paraId="380E6645" w14:textId="77777777" w:rsidR="00882983" w:rsidRPr="00882983" w:rsidRDefault="00882983" w:rsidP="00882983">
      <w:pPr>
        <w:bidi/>
        <w:rPr>
          <w:rFonts w:asciiTheme="majorBidi" w:hAnsiTheme="majorBidi" w:cstheme="majorBidi" w:hint="cs"/>
          <w:b/>
          <w:bCs/>
          <w:rtl/>
          <w:lang w:bidi="ar"/>
        </w:rPr>
      </w:pPr>
      <w:r w:rsidRPr="00882983">
        <w:rPr>
          <w:rFonts w:asciiTheme="majorBidi" w:hAnsiTheme="majorBidi" w:cstheme="majorBidi" w:hint="cs"/>
          <w:b/>
          <w:bCs/>
          <w:rtl/>
          <w:lang w:bidi="ar"/>
        </w:rPr>
        <w:t>ما هو علاج البهاق؟</w:t>
      </w:r>
    </w:p>
    <w:p w14:paraId="1B764068" w14:textId="77777777" w:rsidR="00882983" w:rsidRDefault="00882983" w:rsidP="00882983">
      <w:pPr>
        <w:bidi/>
        <w:rPr>
          <w:rFonts w:asciiTheme="majorBidi" w:hAnsiTheme="majorBidi" w:cstheme="majorBidi"/>
          <w:rtl/>
          <w:lang w:bidi="ar"/>
        </w:rPr>
      </w:pPr>
      <w:r w:rsidRPr="00882983">
        <w:rPr>
          <w:rFonts w:asciiTheme="majorBidi" w:hAnsiTheme="majorBidi" w:cstheme="majorBidi" w:hint="cs"/>
          <w:rtl/>
          <w:lang w:bidi="ar"/>
        </w:rPr>
        <w:t xml:space="preserve">إيفرلاست يغطي جميع أنواع البهاق. تمامًا مثل الصدفية وأمراض الجلد المناعية الذاتية </w:t>
      </w:r>
      <w:proofErr w:type="gramStart"/>
      <w:r w:rsidRPr="00882983">
        <w:rPr>
          <w:rFonts w:asciiTheme="majorBidi" w:hAnsiTheme="majorBidi" w:cstheme="majorBidi" w:hint="cs"/>
          <w:rtl/>
          <w:lang w:bidi="ar"/>
        </w:rPr>
        <w:t>الأخرى ،</w:t>
      </w:r>
      <w:proofErr w:type="gramEnd"/>
      <w:r w:rsidRPr="00882983">
        <w:rPr>
          <w:rFonts w:asciiTheme="majorBidi" w:hAnsiTheme="majorBidi" w:cstheme="majorBidi" w:hint="cs"/>
          <w:rtl/>
          <w:lang w:bidi="ar"/>
        </w:rPr>
        <w:t xml:space="preserve"> يعمل البهاق بشكل أفضل عندما يتم الجمع بين العلاجات مثل الليزر والعلاج الضوئي وإزالة التصبغ وترقيع الجلد والأدوية الموضعية والفموية. جنبًا إلى جنب مع هذه العلاجات الطبية </w:t>
      </w:r>
      <w:proofErr w:type="gramStart"/>
      <w:r w:rsidRPr="00882983">
        <w:rPr>
          <w:rFonts w:asciiTheme="majorBidi" w:hAnsiTheme="majorBidi" w:cstheme="majorBidi" w:hint="cs"/>
          <w:rtl/>
          <w:lang w:bidi="ar"/>
        </w:rPr>
        <w:t>والجمالية ،</w:t>
      </w:r>
      <w:proofErr w:type="gramEnd"/>
      <w:r w:rsidRPr="00882983">
        <w:rPr>
          <w:rFonts w:asciiTheme="majorBidi" w:hAnsiTheme="majorBidi" w:cstheme="majorBidi" w:hint="cs"/>
          <w:rtl/>
          <w:lang w:bidi="ar"/>
        </w:rPr>
        <w:t xml:space="preserve"> يتم أيضًا إعداد تعديلات نمط الحياة من قبل طبيب العافية لدينا.</w:t>
      </w:r>
    </w:p>
    <w:p w14:paraId="38E8F63E" w14:textId="77777777" w:rsidR="00882983" w:rsidRDefault="00882983" w:rsidP="00882983">
      <w:pPr>
        <w:bidi/>
        <w:rPr>
          <w:rFonts w:asciiTheme="majorBidi" w:hAnsiTheme="majorBidi" w:cstheme="majorBidi"/>
          <w:rtl/>
          <w:lang w:bidi="ar"/>
        </w:rPr>
      </w:pPr>
    </w:p>
    <w:p w14:paraId="5C3B806A" w14:textId="77777777" w:rsidR="00882983" w:rsidRPr="00882983" w:rsidRDefault="00882983" w:rsidP="00882983">
      <w:pPr>
        <w:bidi/>
        <w:rPr>
          <w:rFonts w:asciiTheme="majorBidi" w:hAnsiTheme="majorBidi" w:cstheme="majorBidi" w:hint="cs"/>
          <w:rtl/>
          <w:lang w:bidi="ar"/>
        </w:rPr>
      </w:pPr>
    </w:p>
    <w:p w14:paraId="2291995E" w14:textId="77777777" w:rsidR="00882983" w:rsidRPr="00882983" w:rsidRDefault="00882983" w:rsidP="00882983">
      <w:pPr>
        <w:bidi/>
        <w:rPr>
          <w:rFonts w:asciiTheme="majorBidi" w:hAnsiTheme="majorBidi" w:cstheme="majorBidi" w:hint="cs"/>
          <w:b/>
          <w:bCs/>
          <w:rtl/>
          <w:lang w:bidi="ar"/>
        </w:rPr>
      </w:pPr>
      <w:r w:rsidRPr="00882983">
        <w:rPr>
          <w:rFonts w:asciiTheme="majorBidi" w:hAnsiTheme="majorBidi" w:cstheme="majorBidi" w:hint="cs"/>
          <w:b/>
          <w:bCs/>
          <w:rtl/>
          <w:lang w:bidi="ar"/>
        </w:rPr>
        <w:t>هل العلاج مؤلم؟ هل هو آمن؟ كم من الوقت سيستغرق علاج البهاق؟</w:t>
      </w:r>
    </w:p>
    <w:p w14:paraId="46B57ED8" w14:textId="77777777" w:rsidR="00882983" w:rsidRDefault="00882983" w:rsidP="00882983">
      <w:pPr>
        <w:bidi/>
        <w:rPr>
          <w:rFonts w:asciiTheme="majorBidi" w:hAnsiTheme="majorBidi" w:cstheme="majorBidi"/>
          <w:rtl/>
          <w:lang w:bidi="ar"/>
        </w:rPr>
      </w:pPr>
      <w:r w:rsidRPr="00882983">
        <w:rPr>
          <w:rFonts w:asciiTheme="majorBidi" w:hAnsiTheme="majorBidi" w:cstheme="majorBidi" w:hint="cs"/>
          <w:rtl/>
          <w:lang w:bidi="ar"/>
        </w:rPr>
        <w:t>يستغرق العلاج عادة من 15 دقيقة إلى ساعة حسب الإجراء الذي يجب القيام به والمنطقة المراد علاجها. هذه العلاجات الآمنة المثبتة سريريًا يمكن تحملها بشكل عام خاصة عندما يتطلب البرنامج علاجات موضعية مثل الليزر وإزالة التصبغ.</w:t>
      </w:r>
    </w:p>
    <w:p w14:paraId="1108CFBD" w14:textId="77777777" w:rsidR="00882983" w:rsidRDefault="00882983" w:rsidP="00882983">
      <w:pPr>
        <w:bidi/>
        <w:rPr>
          <w:rFonts w:asciiTheme="majorBidi" w:hAnsiTheme="majorBidi" w:cstheme="majorBidi"/>
          <w:rtl/>
          <w:lang w:bidi="ar"/>
        </w:rPr>
      </w:pPr>
    </w:p>
    <w:p w14:paraId="1A164A39" w14:textId="77777777" w:rsidR="00882983" w:rsidRPr="00882983" w:rsidRDefault="00882983" w:rsidP="00882983">
      <w:pPr>
        <w:bidi/>
        <w:rPr>
          <w:rFonts w:asciiTheme="majorBidi" w:hAnsiTheme="majorBidi" w:cstheme="majorBidi" w:hint="cs"/>
          <w:rtl/>
          <w:lang w:bidi="ar"/>
        </w:rPr>
      </w:pPr>
    </w:p>
    <w:p w14:paraId="3BCFFA30" w14:textId="77777777" w:rsidR="00882983" w:rsidRPr="00882983" w:rsidRDefault="00882983" w:rsidP="00882983">
      <w:pPr>
        <w:bidi/>
        <w:rPr>
          <w:rFonts w:asciiTheme="majorBidi" w:hAnsiTheme="majorBidi" w:cstheme="majorBidi" w:hint="cs"/>
          <w:b/>
          <w:bCs/>
          <w:rtl/>
          <w:lang w:bidi="ar"/>
        </w:rPr>
      </w:pPr>
      <w:r w:rsidRPr="00882983">
        <w:rPr>
          <w:rFonts w:asciiTheme="majorBidi" w:hAnsiTheme="majorBidi" w:cstheme="majorBidi" w:hint="cs"/>
          <w:b/>
          <w:bCs/>
          <w:rtl/>
          <w:lang w:bidi="ar"/>
        </w:rPr>
        <w:t>كم عدد العلاجات التي أحتاجها قبل أن أرى النتائج وكم ستبقى؟</w:t>
      </w:r>
    </w:p>
    <w:p w14:paraId="34BDD57C" w14:textId="77777777" w:rsidR="00882983" w:rsidRPr="00882983" w:rsidRDefault="00882983" w:rsidP="00882983">
      <w:pPr>
        <w:bidi/>
        <w:rPr>
          <w:rFonts w:asciiTheme="majorBidi" w:hAnsiTheme="majorBidi" w:cstheme="majorBidi"/>
        </w:rPr>
      </w:pPr>
      <w:r w:rsidRPr="00882983">
        <w:rPr>
          <w:rFonts w:asciiTheme="majorBidi" w:hAnsiTheme="majorBidi" w:cstheme="majorBidi" w:hint="cs"/>
          <w:rtl/>
          <w:lang w:bidi="ar"/>
        </w:rPr>
        <w:t xml:space="preserve">أظهرت العديد من الحالات نتائج مهمة بعد اتباع برنامج صارم لمدة 6 أشهر. يجب اتباع العلاج المتسق لعلاج البهاق من </w:t>
      </w:r>
      <w:proofErr w:type="spellStart"/>
      <w:r w:rsidRPr="00882983">
        <w:rPr>
          <w:rFonts w:asciiTheme="majorBidi" w:hAnsiTheme="majorBidi" w:cstheme="majorBidi" w:hint="cs"/>
        </w:rPr>
        <w:t>Everlast</w:t>
      </w:r>
      <w:proofErr w:type="spellEnd"/>
      <w:r w:rsidRPr="00882983">
        <w:rPr>
          <w:rFonts w:asciiTheme="majorBidi" w:hAnsiTheme="majorBidi" w:cstheme="majorBidi" w:hint="cs"/>
          <w:rtl/>
          <w:lang w:bidi="ar"/>
        </w:rPr>
        <w:t xml:space="preserve"> للمساعدة في تقليل الحالة وإبطاء انتشارها. ستلاحظ تغيرات طفيفة بعد العلاج بالليزر. قد ينصح بمواعيد المتابعة والجلسات المتعددة لتحقيق النتائج المرجوة.</w:t>
      </w:r>
    </w:p>
    <w:p w14:paraId="7DBE6DBC" w14:textId="77777777" w:rsidR="00882983" w:rsidRPr="00882983" w:rsidRDefault="00882983" w:rsidP="00882983">
      <w:pPr>
        <w:bidi/>
        <w:rPr>
          <w:rFonts w:asciiTheme="majorBidi" w:hAnsiTheme="majorBidi" w:cstheme="majorBidi"/>
        </w:rPr>
      </w:pPr>
    </w:p>
    <w:sectPr w:rsidR="00882983" w:rsidRPr="008829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EF4"/>
    <w:rsid w:val="00015910"/>
    <w:rsid w:val="0011275F"/>
    <w:rsid w:val="001B3A25"/>
    <w:rsid w:val="00202725"/>
    <w:rsid w:val="003F2C2D"/>
    <w:rsid w:val="00631FA1"/>
    <w:rsid w:val="0079200D"/>
    <w:rsid w:val="007E5D08"/>
    <w:rsid w:val="00882983"/>
    <w:rsid w:val="00BF6E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A56F"/>
  <w15:chartTrackingRefBased/>
  <w15:docId w15:val="{235EDF97-810C-4965-9451-035A07ED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29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9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51653">
      <w:bodyDiv w:val="1"/>
      <w:marLeft w:val="0"/>
      <w:marRight w:val="0"/>
      <w:marTop w:val="0"/>
      <w:marBottom w:val="0"/>
      <w:divBdr>
        <w:top w:val="none" w:sz="0" w:space="0" w:color="auto"/>
        <w:left w:val="none" w:sz="0" w:space="0" w:color="auto"/>
        <w:bottom w:val="none" w:sz="0" w:space="0" w:color="auto"/>
        <w:right w:val="none" w:sz="0" w:space="0" w:color="auto"/>
      </w:divBdr>
      <w:divsChild>
        <w:div w:id="144788336">
          <w:marLeft w:val="0"/>
          <w:marRight w:val="0"/>
          <w:marTop w:val="0"/>
          <w:marBottom w:val="0"/>
          <w:divBdr>
            <w:top w:val="none" w:sz="0" w:space="0" w:color="auto"/>
            <w:left w:val="none" w:sz="0" w:space="0" w:color="auto"/>
            <w:bottom w:val="none" w:sz="0" w:space="0" w:color="auto"/>
            <w:right w:val="none" w:sz="0" w:space="0" w:color="auto"/>
          </w:divBdr>
          <w:divsChild>
            <w:div w:id="1117987596">
              <w:marLeft w:val="0"/>
              <w:marRight w:val="0"/>
              <w:marTop w:val="0"/>
              <w:marBottom w:val="0"/>
              <w:divBdr>
                <w:top w:val="none" w:sz="0" w:space="0" w:color="auto"/>
                <w:left w:val="none" w:sz="0" w:space="0" w:color="auto"/>
                <w:bottom w:val="none" w:sz="0" w:space="0" w:color="auto"/>
                <w:right w:val="none" w:sz="0" w:space="0" w:color="auto"/>
              </w:divBdr>
            </w:div>
          </w:divsChild>
        </w:div>
        <w:div w:id="2039432889">
          <w:marLeft w:val="0"/>
          <w:marRight w:val="0"/>
          <w:marTop w:val="0"/>
          <w:marBottom w:val="0"/>
          <w:divBdr>
            <w:top w:val="none" w:sz="0" w:space="0" w:color="auto"/>
            <w:left w:val="none" w:sz="0" w:space="0" w:color="auto"/>
            <w:bottom w:val="none" w:sz="0" w:space="0" w:color="auto"/>
            <w:right w:val="none" w:sz="0" w:space="0" w:color="auto"/>
          </w:divBdr>
          <w:divsChild>
            <w:div w:id="320698199">
              <w:marLeft w:val="0"/>
              <w:marRight w:val="0"/>
              <w:marTop w:val="0"/>
              <w:marBottom w:val="0"/>
              <w:divBdr>
                <w:top w:val="none" w:sz="0" w:space="0" w:color="auto"/>
                <w:left w:val="none" w:sz="0" w:space="0" w:color="auto"/>
                <w:bottom w:val="none" w:sz="0" w:space="0" w:color="auto"/>
                <w:right w:val="none" w:sz="0" w:space="0" w:color="auto"/>
              </w:divBdr>
            </w:div>
          </w:divsChild>
        </w:div>
        <w:div w:id="815417058">
          <w:marLeft w:val="0"/>
          <w:marRight w:val="0"/>
          <w:marTop w:val="0"/>
          <w:marBottom w:val="0"/>
          <w:divBdr>
            <w:top w:val="none" w:sz="0" w:space="0" w:color="auto"/>
            <w:left w:val="none" w:sz="0" w:space="0" w:color="auto"/>
            <w:bottom w:val="none" w:sz="0" w:space="0" w:color="auto"/>
            <w:right w:val="none" w:sz="0" w:space="0" w:color="auto"/>
          </w:divBdr>
          <w:divsChild>
            <w:div w:id="1363629407">
              <w:marLeft w:val="0"/>
              <w:marRight w:val="0"/>
              <w:marTop w:val="0"/>
              <w:marBottom w:val="0"/>
              <w:divBdr>
                <w:top w:val="none" w:sz="0" w:space="0" w:color="auto"/>
                <w:left w:val="none" w:sz="0" w:space="0" w:color="auto"/>
                <w:bottom w:val="none" w:sz="0" w:space="0" w:color="auto"/>
                <w:right w:val="none" w:sz="0" w:space="0" w:color="auto"/>
              </w:divBdr>
            </w:div>
          </w:divsChild>
        </w:div>
        <w:div w:id="528222859">
          <w:marLeft w:val="0"/>
          <w:marRight w:val="0"/>
          <w:marTop w:val="0"/>
          <w:marBottom w:val="0"/>
          <w:divBdr>
            <w:top w:val="none" w:sz="0" w:space="0" w:color="auto"/>
            <w:left w:val="none" w:sz="0" w:space="0" w:color="auto"/>
            <w:bottom w:val="none" w:sz="0" w:space="0" w:color="auto"/>
            <w:right w:val="none" w:sz="0" w:space="0" w:color="auto"/>
          </w:divBdr>
          <w:divsChild>
            <w:div w:id="15032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9577">
      <w:bodyDiv w:val="1"/>
      <w:marLeft w:val="0"/>
      <w:marRight w:val="0"/>
      <w:marTop w:val="0"/>
      <w:marBottom w:val="0"/>
      <w:divBdr>
        <w:top w:val="none" w:sz="0" w:space="0" w:color="auto"/>
        <w:left w:val="none" w:sz="0" w:space="0" w:color="auto"/>
        <w:bottom w:val="none" w:sz="0" w:space="0" w:color="auto"/>
        <w:right w:val="none" w:sz="0" w:space="0" w:color="auto"/>
      </w:divBdr>
      <w:divsChild>
        <w:div w:id="1108812106">
          <w:marLeft w:val="0"/>
          <w:marRight w:val="0"/>
          <w:marTop w:val="0"/>
          <w:marBottom w:val="0"/>
          <w:divBdr>
            <w:top w:val="none" w:sz="0" w:space="0" w:color="auto"/>
            <w:left w:val="none" w:sz="0" w:space="0" w:color="auto"/>
            <w:bottom w:val="none" w:sz="0" w:space="0" w:color="auto"/>
            <w:right w:val="none" w:sz="0" w:space="0" w:color="auto"/>
          </w:divBdr>
          <w:divsChild>
            <w:div w:id="974219963">
              <w:marLeft w:val="0"/>
              <w:marRight w:val="0"/>
              <w:marTop w:val="0"/>
              <w:marBottom w:val="0"/>
              <w:divBdr>
                <w:top w:val="none" w:sz="0" w:space="0" w:color="auto"/>
                <w:left w:val="none" w:sz="0" w:space="0" w:color="auto"/>
                <w:bottom w:val="none" w:sz="0" w:space="0" w:color="auto"/>
                <w:right w:val="none" w:sz="0" w:space="0" w:color="auto"/>
              </w:divBdr>
            </w:div>
          </w:divsChild>
        </w:div>
        <w:div w:id="94373026">
          <w:marLeft w:val="0"/>
          <w:marRight w:val="0"/>
          <w:marTop w:val="0"/>
          <w:marBottom w:val="0"/>
          <w:divBdr>
            <w:top w:val="none" w:sz="0" w:space="0" w:color="auto"/>
            <w:left w:val="none" w:sz="0" w:space="0" w:color="auto"/>
            <w:bottom w:val="none" w:sz="0" w:space="0" w:color="auto"/>
            <w:right w:val="none" w:sz="0" w:space="0" w:color="auto"/>
          </w:divBdr>
          <w:divsChild>
            <w:div w:id="769816364">
              <w:marLeft w:val="0"/>
              <w:marRight w:val="0"/>
              <w:marTop w:val="0"/>
              <w:marBottom w:val="0"/>
              <w:divBdr>
                <w:top w:val="none" w:sz="0" w:space="0" w:color="auto"/>
                <w:left w:val="none" w:sz="0" w:space="0" w:color="auto"/>
                <w:bottom w:val="none" w:sz="0" w:space="0" w:color="auto"/>
                <w:right w:val="none" w:sz="0" w:space="0" w:color="auto"/>
              </w:divBdr>
            </w:div>
          </w:divsChild>
        </w:div>
        <w:div w:id="876551182">
          <w:marLeft w:val="0"/>
          <w:marRight w:val="0"/>
          <w:marTop w:val="0"/>
          <w:marBottom w:val="0"/>
          <w:divBdr>
            <w:top w:val="none" w:sz="0" w:space="0" w:color="auto"/>
            <w:left w:val="none" w:sz="0" w:space="0" w:color="auto"/>
            <w:bottom w:val="none" w:sz="0" w:space="0" w:color="auto"/>
            <w:right w:val="none" w:sz="0" w:space="0" w:color="auto"/>
          </w:divBdr>
          <w:divsChild>
            <w:div w:id="850754620">
              <w:marLeft w:val="0"/>
              <w:marRight w:val="0"/>
              <w:marTop w:val="0"/>
              <w:marBottom w:val="0"/>
              <w:divBdr>
                <w:top w:val="none" w:sz="0" w:space="0" w:color="auto"/>
                <w:left w:val="none" w:sz="0" w:space="0" w:color="auto"/>
                <w:bottom w:val="none" w:sz="0" w:space="0" w:color="auto"/>
                <w:right w:val="none" w:sz="0" w:space="0" w:color="auto"/>
              </w:divBdr>
            </w:div>
          </w:divsChild>
        </w:div>
        <w:div w:id="1532843872">
          <w:marLeft w:val="0"/>
          <w:marRight w:val="0"/>
          <w:marTop w:val="0"/>
          <w:marBottom w:val="0"/>
          <w:divBdr>
            <w:top w:val="none" w:sz="0" w:space="0" w:color="auto"/>
            <w:left w:val="none" w:sz="0" w:space="0" w:color="auto"/>
            <w:bottom w:val="none" w:sz="0" w:space="0" w:color="auto"/>
            <w:right w:val="none" w:sz="0" w:space="0" w:color="auto"/>
          </w:divBdr>
          <w:divsChild>
            <w:div w:id="1696154781">
              <w:marLeft w:val="0"/>
              <w:marRight w:val="0"/>
              <w:marTop w:val="0"/>
              <w:marBottom w:val="0"/>
              <w:divBdr>
                <w:top w:val="none" w:sz="0" w:space="0" w:color="auto"/>
                <w:left w:val="none" w:sz="0" w:space="0" w:color="auto"/>
                <w:bottom w:val="none" w:sz="0" w:space="0" w:color="auto"/>
                <w:right w:val="none" w:sz="0" w:space="0" w:color="auto"/>
              </w:divBdr>
            </w:div>
          </w:divsChild>
        </w:div>
        <w:div w:id="1733892704">
          <w:marLeft w:val="0"/>
          <w:marRight w:val="0"/>
          <w:marTop w:val="0"/>
          <w:marBottom w:val="0"/>
          <w:divBdr>
            <w:top w:val="none" w:sz="0" w:space="0" w:color="auto"/>
            <w:left w:val="none" w:sz="0" w:space="0" w:color="auto"/>
            <w:bottom w:val="none" w:sz="0" w:space="0" w:color="auto"/>
            <w:right w:val="none" w:sz="0" w:space="0" w:color="auto"/>
          </w:divBdr>
          <w:divsChild>
            <w:div w:id="353501207">
              <w:marLeft w:val="0"/>
              <w:marRight w:val="0"/>
              <w:marTop w:val="0"/>
              <w:marBottom w:val="0"/>
              <w:divBdr>
                <w:top w:val="none" w:sz="0" w:space="0" w:color="auto"/>
                <w:left w:val="none" w:sz="0" w:space="0" w:color="auto"/>
                <w:bottom w:val="none" w:sz="0" w:space="0" w:color="auto"/>
                <w:right w:val="none" w:sz="0" w:space="0" w:color="auto"/>
              </w:divBdr>
            </w:div>
          </w:divsChild>
        </w:div>
        <w:div w:id="2012946476">
          <w:marLeft w:val="0"/>
          <w:marRight w:val="0"/>
          <w:marTop w:val="0"/>
          <w:marBottom w:val="0"/>
          <w:divBdr>
            <w:top w:val="none" w:sz="0" w:space="0" w:color="auto"/>
            <w:left w:val="none" w:sz="0" w:space="0" w:color="auto"/>
            <w:bottom w:val="none" w:sz="0" w:space="0" w:color="auto"/>
            <w:right w:val="none" w:sz="0" w:space="0" w:color="auto"/>
          </w:divBdr>
          <w:divsChild>
            <w:div w:id="1601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4786">
      <w:bodyDiv w:val="1"/>
      <w:marLeft w:val="0"/>
      <w:marRight w:val="0"/>
      <w:marTop w:val="0"/>
      <w:marBottom w:val="0"/>
      <w:divBdr>
        <w:top w:val="none" w:sz="0" w:space="0" w:color="auto"/>
        <w:left w:val="none" w:sz="0" w:space="0" w:color="auto"/>
        <w:bottom w:val="none" w:sz="0" w:space="0" w:color="auto"/>
        <w:right w:val="none" w:sz="0" w:space="0" w:color="auto"/>
      </w:divBdr>
    </w:div>
    <w:div w:id="210811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ALL</cp:lastModifiedBy>
  <cp:revision>2</cp:revision>
  <dcterms:created xsi:type="dcterms:W3CDTF">2020-12-31T12:51:00Z</dcterms:created>
  <dcterms:modified xsi:type="dcterms:W3CDTF">2020-12-31T12:51:00Z</dcterms:modified>
</cp:coreProperties>
</file>